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AF" w:rsidRPr="00C47C9D" w:rsidRDefault="000E3B6F" w:rsidP="00C41D78">
      <w:pPr>
        <w:autoSpaceDE w:val="0"/>
        <w:autoSpaceDN w:val="0"/>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kern w:val="0"/>
          <w:sz w:val="24"/>
        </w:rPr>
        <w:t>平成27年度業界別生涯現役システム構築事業</w:t>
      </w:r>
    </w:p>
    <w:p w:rsidR="005902AF" w:rsidRPr="00C47C9D" w:rsidRDefault="005902AF" w:rsidP="007E4843">
      <w:pPr>
        <w:autoSpaceDE w:val="0"/>
        <w:autoSpaceDN w:val="0"/>
        <w:jc w:val="left"/>
        <w:rPr>
          <w:rFonts w:ascii="ＭＳ ゴシック" w:eastAsia="ＭＳ ゴシック" w:hAnsi="ＭＳ ゴシック"/>
          <w:szCs w:val="21"/>
        </w:rPr>
      </w:pPr>
    </w:p>
    <w:p w:rsidR="005902AF" w:rsidRPr="00C47C9D" w:rsidRDefault="005902AF" w:rsidP="007E4843">
      <w:pPr>
        <w:autoSpaceDE w:val="0"/>
        <w:autoSpaceDN w:val="0"/>
        <w:jc w:val="left"/>
        <w:rPr>
          <w:rFonts w:ascii="ＭＳ ゴシック" w:eastAsia="ＭＳ ゴシック" w:hAnsi="ＭＳ ゴシック"/>
          <w:szCs w:val="21"/>
        </w:rPr>
      </w:pPr>
    </w:p>
    <w:p w:rsidR="005902AF" w:rsidRPr="00C47C9D" w:rsidRDefault="005902AF" w:rsidP="007E4843">
      <w:pPr>
        <w:autoSpaceDE w:val="0"/>
        <w:autoSpaceDN w:val="0"/>
        <w:jc w:val="left"/>
        <w:rPr>
          <w:rFonts w:ascii="ＭＳ ゴシック" w:eastAsia="ＭＳ ゴシック" w:hAnsi="ＭＳ ゴシック"/>
          <w:szCs w:val="21"/>
        </w:rPr>
      </w:pPr>
    </w:p>
    <w:p w:rsidR="005902AF" w:rsidRPr="00C47C9D" w:rsidRDefault="005902AF" w:rsidP="007E4843">
      <w:pPr>
        <w:autoSpaceDE w:val="0"/>
        <w:autoSpaceDN w:val="0"/>
        <w:jc w:val="left"/>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Cs w:val="21"/>
        </w:rPr>
      </w:pPr>
    </w:p>
    <w:p w:rsidR="005902AF" w:rsidRPr="00C47C9D" w:rsidRDefault="005902AF" w:rsidP="007E4843">
      <w:pPr>
        <w:autoSpaceDE w:val="0"/>
        <w:autoSpaceDN w:val="0"/>
        <w:jc w:val="center"/>
        <w:rPr>
          <w:rFonts w:ascii="ＭＳ ゴシック" w:eastAsia="ＭＳ ゴシック" w:hAnsi="ＭＳ ゴシック"/>
          <w:sz w:val="48"/>
          <w:szCs w:val="48"/>
        </w:rPr>
      </w:pPr>
      <w:r w:rsidRPr="00C47C9D">
        <w:rPr>
          <w:rFonts w:ascii="ＭＳ ゴシック" w:eastAsia="ＭＳ ゴシック" w:hAnsi="ＭＳ ゴシック" w:hint="eastAsia"/>
          <w:sz w:val="48"/>
          <w:szCs w:val="48"/>
        </w:rPr>
        <w:t>生涯現役雇用制度導入マニュアル</w:t>
      </w:r>
    </w:p>
    <w:p w:rsidR="005902AF" w:rsidRPr="00C47C9D" w:rsidRDefault="005902AF" w:rsidP="007E4843">
      <w:pPr>
        <w:autoSpaceDE w:val="0"/>
        <w:autoSpaceDN w:val="0"/>
        <w:jc w:val="center"/>
        <w:rPr>
          <w:rFonts w:ascii="ＭＳ ゴシック" w:eastAsia="ＭＳ ゴシック" w:hAnsi="ＭＳ ゴシック"/>
          <w:sz w:val="32"/>
          <w:szCs w:val="32"/>
        </w:rPr>
      </w:pPr>
      <w:r w:rsidRPr="00C47C9D">
        <w:rPr>
          <w:rFonts w:ascii="ＭＳ ゴシック" w:eastAsia="ＭＳ ゴシック" w:hAnsi="ＭＳ ゴシック" w:hint="eastAsia"/>
          <w:sz w:val="32"/>
          <w:szCs w:val="32"/>
        </w:rPr>
        <w:t>～高年齢従業員のさらなる活用のため</w:t>
      </w:r>
      <w:r w:rsidR="009A6D4B" w:rsidRPr="00C47C9D">
        <w:rPr>
          <w:rFonts w:ascii="ＭＳ ゴシック" w:eastAsia="ＭＳ ゴシック" w:hAnsi="ＭＳ ゴシック" w:hint="eastAsia"/>
          <w:sz w:val="32"/>
          <w:szCs w:val="32"/>
        </w:rPr>
        <w:t>に</w:t>
      </w:r>
      <w:r w:rsidR="00513066" w:rsidRPr="00C47C9D">
        <w:rPr>
          <w:rFonts w:ascii="ＭＳ ゴシック" w:eastAsia="ＭＳ ゴシック" w:hAnsi="ＭＳ ゴシック" w:hint="eastAsia"/>
          <w:sz w:val="32"/>
          <w:szCs w:val="32"/>
        </w:rPr>
        <w:t>～</w:t>
      </w:r>
    </w:p>
    <w:p w:rsidR="005902AF" w:rsidRPr="00C47C9D" w:rsidRDefault="005902AF" w:rsidP="007E4843">
      <w:pPr>
        <w:autoSpaceDE w:val="0"/>
        <w:autoSpaceDN w:val="0"/>
        <w:spacing w:before="240"/>
        <w:jc w:val="center"/>
        <w:rPr>
          <w:rFonts w:ascii="ＭＳ ゴシック" w:eastAsia="ＭＳ ゴシック" w:hAnsi="ＭＳ ゴシック"/>
          <w:sz w:val="32"/>
          <w:szCs w:val="32"/>
        </w:rPr>
      </w:pPr>
    </w:p>
    <w:p w:rsidR="005902AF" w:rsidRPr="00C47C9D" w:rsidRDefault="005902AF" w:rsidP="007E4843">
      <w:pPr>
        <w:widowControl/>
        <w:autoSpaceDE w:val="0"/>
        <w:autoSpaceDN w:val="0"/>
        <w:jc w:val="left"/>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BF7473" w:rsidRPr="00C47C9D" w:rsidRDefault="00BF7473" w:rsidP="007E4843">
      <w:pPr>
        <w:autoSpaceDE w:val="0"/>
        <w:autoSpaceDN w:val="0"/>
        <w:rPr>
          <w:rFonts w:ascii="ＭＳ ゴシック" w:eastAsia="ＭＳ ゴシック" w:hAnsi="ＭＳ ゴシック"/>
          <w:szCs w:val="21"/>
        </w:rPr>
        <w:sectPr w:rsidR="00BF7473" w:rsidRPr="00C47C9D" w:rsidSect="00A06925">
          <w:headerReference w:type="default" r:id="rId8"/>
          <w:footerReference w:type="default" r:id="rId9"/>
          <w:pgSz w:w="11906" w:h="16838" w:code="9"/>
          <w:pgMar w:top="1418" w:right="851" w:bottom="851" w:left="1134" w:header="851" w:footer="992" w:gutter="0"/>
          <w:pgNumType w:fmt="numberInDash" w:start="1"/>
          <w:cols w:space="0"/>
          <w:docGrid w:type="lines" w:linePitch="386"/>
        </w:sect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DE619D" w:rsidRDefault="005902AF" w:rsidP="007E4843">
      <w:pPr>
        <w:autoSpaceDE w:val="0"/>
        <w:autoSpaceDN w:val="0"/>
        <w:rPr>
          <w:rFonts w:ascii="ＭＳ ゴシック" w:eastAsia="ＭＳ ゴシック" w:hAnsi="ＭＳ ゴシック"/>
          <w:szCs w:val="21"/>
        </w:rPr>
      </w:pPr>
    </w:p>
    <w:p w:rsidR="005902AF" w:rsidRPr="00C47C9D" w:rsidRDefault="00DE619D" w:rsidP="007E4843">
      <w:pPr>
        <w:autoSpaceDE w:val="0"/>
        <w:autoSpaceDN w:val="0"/>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9.65pt;margin-top:13.6pt;width:383pt;height:46.1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" filled="f" stroked="f" strokeweight=".5pt">
            <v:textbox style="mso-next-textbox:#テキスト ボックス 10">
              <w:txbxContent>
                <w:p w:rsidR="000E3B6F" w:rsidRPr="00250747" w:rsidRDefault="000E3B6F" w:rsidP="00077277">
                  <w:pPr>
                    <w:jc w:val="distribute"/>
                    <w:rPr>
                      <w:rFonts w:ascii="HGS明朝B" w:eastAsia="HGS明朝B"/>
                      <w:b/>
                      <w:sz w:val="28"/>
                      <w:szCs w:val="28"/>
                    </w:rPr>
                  </w:pPr>
                  <w:r w:rsidRPr="00250747">
                    <w:rPr>
                      <w:rFonts w:ascii="HGS明朝B" w:eastAsia="HGS明朝B" w:hint="eastAsia"/>
                      <w:b/>
                      <w:sz w:val="28"/>
                      <w:szCs w:val="28"/>
                    </w:rPr>
                    <w:t>砕石で社会基盤を支える</w:t>
                  </w:r>
                </w:p>
              </w:txbxContent>
            </v:textbox>
          </v:shape>
        </w:pict>
      </w: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DE619D" w:rsidP="007E4843">
      <w:pPr>
        <w:autoSpaceDE w:val="0"/>
        <w:autoSpaceDN w:val="0"/>
        <w:rPr>
          <w:rFonts w:ascii="ＭＳ ゴシック" w:eastAsia="ＭＳ ゴシック" w:hAnsi="ＭＳ ゴシック"/>
          <w:szCs w:val="21"/>
        </w:rPr>
      </w:pPr>
      <w:r>
        <w:rPr>
          <w:rFonts w:ascii="ＭＳ ゴシック" w:eastAsia="ＭＳ ゴシック" w:hAnsi="ＭＳ ゴシック"/>
          <w:noProof/>
          <w:szCs w:val="21"/>
        </w:rPr>
        <w:pict>
          <v:shape id="テキスト ボックス 5" o:spid="_x0000_s1027" type="#_x0000_t202" style="position:absolute;left:0;text-align:left;margin-left:55.35pt;margin-top:2.45pt;width:371.55pt;height:116.95pt;z-index:251712512;visibility:visible;mso-width-relative:margin" fillcolor="white [3201]" strokecolor="#f79646 [3209]" strokeweight="3pt">
            <v:textbox style="mso-next-textbox:#テキスト ボックス 5">
              <w:txbxContent>
                <w:p w:rsidR="000E3B6F" w:rsidRDefault="000E3B6F" w:rsidP="00C03FAF">
                  <w:pPr>
                    <w:jc w:val="center"/>
                    <w:rPr>
                      <w:b/>
                      <w:sz w:val="20"/>
                      <w:szCs w:val="20"/>
                    </w:rPr>
                  </w:pPr>
                </w:p>
                <w:p w:rsidR="000E3B6F" w:rsidRPr="00077277" w:rsidRDefault="000E3B6F" w:rsidP="00C03FAF">
                  <w:pPr>
                    <w:jc w:val="center"/>
                    <w:rPr>
                      <w:b/>
                      <w:sz w:val="44"/>
                      <w:szCs w:val="44"/>
                    </w:rPr>
                  </w:pPr>
                  <w:r w:rsidRPr="00077277">
                    <w:rPr>
                      <w:rFonts w:hint="eastAsia"/>
                      <w:b/>
                      <w:sz w:val="44"/>
                      <w:szCs w:val="44"/>
                    </w:rPr>
                    <w:t>愛知県砕石工業組合</w:t>
                  </w:r>
                </w:p>
                <w:p w:rsidR="000E3B6F" w:rsidRDefault="000E3B6F" w:rsidP="00C03FAF">
                  <w:pPr>
                    <w:jc w:val="center"/>
                  </w:pPr>
                  <w:r>
                    <w:rPr>
                      <w:rFonts w:hint="eastAsia"/>
                    </w:rPr>
                    <w:t>愛知県名古屋市東区東大曽根町</w:t>
                  </w:r>
                  <w:r>
                    <w:rPr>
                      <w:rFonts w:hint="eastAsia"/>
                    </w:rPr>
                    <w:t>10</w:t>
                  </w:r>
                  <w:r>
                    <w:rPr>
                      <w:rFonts w:hint="eastAsia"/>
                    </w:rPr>
                    <w:t>番</w:t>
                  </w:r>
                  <w:r>
                    <w:rPr>
                      <w:rFonts w:hint="eastAsia"/>
                    </w:rPr>
                    <w:t>21</w:t>
                  </w:r>
                  <w:r>
                    <w:rPr>
                      <w:rFonts w:hint="eastAsia"/>
                    </w:rPr>
                    <w:t>号</w:t>
                  </w:r>
                </w:p>
                <w:p w:rsidR="000E3B6F" w:rsidRDefault="000E3B6F" w:rsidP="00C03FAF">
                  <w:pPr>
                    <w:jc w:val="center"/>
                  </w:pPr>
                  <w:r>
                    <w:rPr>
                      <w:rFonts w:hint="eastAsia"/>
                    </w:rPr>
                    <w:t>TEL</w:t>
                  </w:r>
                  <w:r>
                    <w:rPr>
                      <w:rFonts w:hint="eastAsia"/>
                    </w:rPr>
                    <w:t>：</w:t>
                  </w:r>
                  <w:r>
                    <w:rPr>
                      <w:rFonts w:hint="eastAsia"/>
                    </w:rPr>
                    <w:t>052-936-5151</w:t>
                  </w:r>
                  <w:r>
                    <w:rPr>
                      <w:rFonts w:hint="eastAsia"/>
                    </w:rPr>
                    <w:t xml:space="preserve">　　</w:t>
                  </w:r>
                  <w:r>
                    <w:rPr>
                      <w:rFonts w:hint="eastAsia"/>
                    </w:rPr>
                    <w:t>FAX</w:t>
                  </w:r>
                  <w:r>
                    <w:rPr>
                      <w:rFonts w:hint="eastAsia"/>
                    </w:rPr>
                    <w:t>：</w:t>
                  </w:r>
                  <w:r>
                    <w:rPr>
                      <w:rFonts w:hint="eastAsia"/>
                    </w:rPr>
                    <w:t>052-936-5160</w:t>
                  </w:r>
                </w:p>
              </w:txbxContent>
            </v:textbox>
          </v:shape>
        </w:pict>
      </w: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autoSpaceDE w:val="0"/>
        <w:autoSpaceDN w:val="0"/>
        <w:rPr>
          <w:rFonts w:ascii="ＭＳ ゴシック" w:eastAsia="ＭＳ ゴシック" w:hAnsi="ＭＳ ゴシック"/>
          <w:szCs w:val="21"/>
        </w:rPr>
      </w:pPr>
    </w:p>
    <w:p w:rsidR="005902AF" w:rsidRPr="00C47C9D" w:rsidRDefault="005902AF" w:rsidP="007E4843">
      <w:pPr>
        <w:widowControl/>
        <w:autoSpaceDE w:val="0"/>
        <w:autoSpaceDN w:val="0"/>
        <w:spacing w:line="360" w:lineRule="auto"/>
        <w:jc w:val="center"/>
        <w:rPr>
          <w:rFonts w:ascii="ＭＳ ゴシック" w:eastAsia="ＭＳ ゴシック" w:hAnsi="ＭＳ ゴシック"/>
          <w:szCs w:val="21"/>
        </w:rPr>
      </w:pPr>
    </w:p>
    <w:p w:rsidR="005902AF" w:rsidRPr="00027502" w:rsidRDefault="00293CC3" w:rsidP="007E4843">
      <w:pPr>
        <w:widowControl/>
        <w:autoSpaceDE w:val="0"/>
        <w:autoSpaceDN w:val="0"/>
        <w:spacing w:line="360" w:lineRule="auto"/>
        <w:jc w:val="center"/>
        <w:rPr>
          <w:rFonts w:asciiTheme="minorEastAsia" w:eastAsiaTheme="minorEastAsia" w:hAnsiTheme="minorEastAsia"/>
          <w:sz w:val="28"/>
          <w:szCs w:val="28"/>
        </w:rPr>
      </w:pPr>
      <w:r w:rsidRPr="00027502">
        <w:rPr>
          <w:rFonts w:asciiTheme="minorEastAsia" w:eastAsiaTheme="minorEastAsia" w:hAnsiTheme="minorEastAsia" w:hint="eastAsia"/>
          <w:sz w:val="28"/>
          <w:szCs w:val="28"/>
        </w:rPr>
        <w:t xml:space="preserve">ご </w:t>
      </w:r>
      <w:r w:rsidR="005902AF" w:rsidRPr="00027502">
        <w:rPr>
          <w:rFonts w:asciiTheme="minorEastAsia" w:eastAsiaTheme="minorEastAsia" w:hAnsiTheme="minorEastAsia" w:hint="eastAsia"/>
          <w:sz w:val="28"/>
          <w:szCs w:val="28"/>
        </w:rPr>
        <w:t>あ い さ つ</w:t>
      </w:r>
    </w:p>
    <w:p w:rsidR="005902AF" w:rsidRPr="00C47C9D" w:rsidRDefault="005902AF" w:rsidP="007E4843">
      <w:pPr>
        <w:widowControl/>
        <w:autoSpaceDE w:val="0"/>
        <w:autoSpaceDN w:val="0"/>
        <w:spacing w:line="360" w:lineRule="auto"/>
        <w:jc w:val="center"/>
        <w:rPr>
          <w:rFonts w:asciiTheme="minorEastAsia" w:eastAsiaTheme="minorEastAsia" w:hAnsiTheme="minorEastAsia"/>
          <w:szCs w:val="21"/>
        </w:rPr>
      </w:pPr>
    </w:p>
    <w:p w:rsidR="006D7B82" w:rsidRDefault="005902AF" w:rsidP="006D7B82">
      <w:pPr>
        <w:widowControl/>
        <w:autoSpaceDE w:val="0"/>
        <w:autoSpaceDN w:val="0"/>
        <w:spacing w:line="276" w:lineRule="auto"/>
        <w:ind w:firstLineChars="100" w:firstLine="280"/>
        <w:jc w:val="left"/>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会員各社並びに企業の皆様におかれましては、ご清祥のことと存じます。</w:t>
      </w:r>
    </w:p>
    <w:p w:rsidR="005902AF" w:rsidRPr="006D7B82" w:rsidRDefault="005902AF" w:rsidP="006D7B82">
      <w:pPr>
        <w:widowControl/>
        <w:autoSpaceDE w:val="0"/>
        <w:autoSpaceDN w:val="0"/>
        <w:spacing w:line="276" w:lineRule="auto"/>
        <w:jc w:val="left"/>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日頃より、愛知県砕石工業組合の活動に、ご理解、ご協力を賜り、心より感謝申し上げます。</w:t>
      </w:r>
    </w:p>
    <w:p w:rsidR="006D7B82" w:rsidRDefault="005902AF" w:rsidP="006D7B82">
      <w:pPr>
        <w:autoSpaceDE w:val="0"/>
        <w:autoSpaceDN w:val="0"/>
        <w:spacing w:line="276" w:lineRule="auto"/>
        <w:ind w:firstLineChars="100" w:firstLine="280"/>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さて、当組合では、厚生労働省が進める「業界別生涯現役システム構築事業」の趣旨に賛同し、同事業を同省から委託された公益財団法人産業雇用安定センターの取組みに応募して、全国２０の業界団体とともに選定されました。</w:t>
      </w:r>
    </w:p>
    <w:p w:rsidR="005902AF" w:rsidRPr="006D7B82" w:rsidRDefault="005902AF" w:rsidP="006D7B82">
      <w:pPr>
        <w:autoSpaceDE w:val="0"/>
        <w:autoSpaceDN w:val="0"/>
        <w:spacing w:line="276" w:lineRule="auto"/>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これを受けて、組合内に設置した検討委員会で議論を</w:t>
      </w:r>
      <w:r w:rsidR="007C1A28" w:rsidRPr="006D7B82">
        <w:rPr>
          <w:rFonts w:asciiTheme="minorEastAsia" w:eastAsiaTheme="minorEastAsia" w:hAnsiTheme="minorEastAsia" w:hint="eastAsia"/>
          <w:sz w:val="28"/>
          <w:szCs w:val="28"/>
        </w:rPr>
        <w:t>重ね、このほど「生涯現役雇用制度導入マニュアル」を作成しました。</w:t>
      </w:r>
      <w:r w:rsidRPr="006D7B82">
        <w:rPr>
          <w:rFonts w:asciiTheme="minorEastAsia" w:eastAsiaTheme="minorEastAsia" w:hAnsiTheme="minorEastAsia" w:hint="eastAsia"/>
          <w:sz w:val="28"/>
          <w:szCs w:val="28"/>
        </w:rPr>
        <w:t>このマニュアルは、会員各社が生涯現役雇用制度を導入するに当たっての進め方や検討すべき項目及びその内容・留意点等を記載して</w:t>
      </w:r>
      <w:r w:rsidR="00B42C32" w:rsidRPr="006D7B82">
        <w:rPr>
          <w:rFonts w:asciiTheme="minorEastAsia" w:eastAsiaTheme="minorEastAsia" w:hAnsiTheme="minorEastAsia" w:hint="eastAsia"/>
          <w:sz w:val="28"/>
          <w:szCs w:val="28"/>
        </w:rPr>
        <w:t>い</w:t>
      </w:r>
      <w:r w:rsidRPr="006D7B82">
        <w:rPr>
          <w:rFonts w:asciiTheme="minorEastAsia" w:eastAsiaTheme="minorEastAsia" w:hAnsiTheme="minorEastAsia" w:hint="eastAsia"/>
          <w:sz w:val="28"/>
          <w:szCs w:val="28"/>
        </w:rPr>
        <w:t>ます。</w:t>
      </w:r>
    </w:p>
    <w:p w:rsidR="005902AF" w:rsidRPr="006D7B82" w:rsidRDefault="005902AF" w:rsidP="006D7B82">
      <w:pPr>
        <w:autoSpaceDE w:val="0"/>
        <w:autoSpaceDN w:val="0"/>
        <w:spacing w:line="276" w:lineRule="auto"/>
        <w:ind w:firstLineChars="100" w:firstLine="280"/>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砕石業界にとりましては、人材確保が喫緊の課題となっており、会員各社の事業の存続、発展のために、高年齢者の活用は必要不可欠な経営要素となっています。</w:t>
      </w:r>
      <w:r w:rsidRPr="006D7B82">
        <w:rPr>
          <w:rFonts w:asciiTheme="minorEastAsia" w:eastAsiaTheme="minorEastAsia" w:hAnsiTheme="minorEastAsia" w:hint="eastAsia"/>
          <w:spacing w:val="-2"/>
          <w:sz w:val="28"/>
          <w:szCs w:val="28"/>
        </w:rPr>
        <w:t>マニュアル作成に当たっては、当業</w:t>
      </w:r>
      <w:r w:rsidRPr="006D7B82">
        <w:rPr>
          <w:rFonts w:asciiTheme="minorEastAsia" w:eastAsiaTheme="minorEastAsia" w:hAnsiTheme="minorEastAsia" w:hint="eastAsia"/>
          <w:sz w:val="28"/>
          <w:szCs w:val="28"/>
        </w:rPr>
        <w:t>界の実情を考慮し、会員各社にとって関心や必要性の高いテーマを取り上げ、分かりやすい内容にすることを心掛けました。</w:t>
      </w:r>
    </w:p>
    <w:p w:rsidR="005902AF" w:rsidRPr="006D7B82" w:rsidRDefault="005902AF" w:rsidP="006D7B82">
      <w:pPr>
        <w:autoSpaceDE w:val="0"/>
        <w:autoSpaceDN w:val="0"/>
        <w:spacing w:line="276" w:lineRule="auto"/>
        <w:ind w:firstLineChars="100" w:firstLine="280"/>
        <w:rPr>
          <w:rFonts w:asciiTheme="minorEastAsia" w:eastAsiaTheme="minorEastAsia" w:hAnsiTheme="minorEastAsia"/>
          <w:sz w:val="28"/>
          <w:szCs w:val="28"/>
        </w:rPr>
      </w:pPr>
      <w:r w:rsidRPr="006D7B82">
        <w:rPr>
          <w:rFonts w:asciiTheme="minorEastAsia" w:eastAsiaTheme="minorEastAsia" w:hAnsiTheme="minorEastAsia" w:hint="eastAsia"/>
          <w:sz w:val="28"/>
          <w:szCs w:val="28"/>
        </w:rPr>
        <w:t>高年齢者の力を活用するためには、様々なメリットとリスクがあり、課題を整理しつつ、問題解決策を提示するとともに、各社が将来、生涯現役雇用制度を導入する際に、このマニュアルを参考にして、スムーズな制度づくりができるよう、具体的な導入方法の事例も掲載しています。</w:t>
      </w:r>
    </w:p>
    <w:p w:rsidR="005902AF" w:rsidRPr="001A6FB7" w:rsidRDefault="005902AF" w:rsidP="001A6FB7">
      <w:pPr>
        <w:autoSpaceDE w:val="0"/>
        <w:autoSpaceDN w:val="0"/>
        <w:spacing w:line="276" w:lineRule="auto"/>
        <w:ind w:firstLineChars="100" w:firstLine="276"/>
        <w:rPr>
          <w:rFonts w:asciiTheme="minorEastAsia" w:eastAsiaTheme="minorEastAsia" w:hAnsiTheme="minorEastAsia"/>
          <w:spacing w:val="-2"/>
          <w:sz w:val="28"/>
          <w:szCs w:val="28"/>
        </w:rPr>
      </w:pPr>
      <w:r w:rsidRPr="001A6FB7">
        <w:rPr>
          <w:rFonts w:asciiTheme="minorEastAsia" w:eastAsiaTheme="minorEastAsia" w:hAnsiTheme="minorEastAsia" w:hint="eastAsia"/>
          <w:spacing w:val="-2"/>
          <w:sz w:val="28"/>
          <w:szCs w:val="28"/>
        </w:rPr>
        <w:t>会員各社の皆様</w:t>
      </w:r>
      <w:r w:rsidR="00B42C32" w:rsidRPr="001A6FB7">
        <w:rPr>
          <w:rFonts w:asciiTheme="minorEastAsia" w:eastAsiaTheme="minorEastAsia" w:hAnsiTheme="minorEastAsia" w:hint="eastAsia"/>
          <w:spacing w:val="-2"/>
          <w:sz w:val="28"/>
          <w:szCs w:val="28"/>
        </w:rPr>
        <w:t>には</w:t>
      </w:r>
      <w:r w:rsidRPr="001A6FB7">
        <w:rPr>
          <w:rFonts w:asciiTheme="minorEastAsia" w:eastAsiaTheme="minorEastAsia" w:hAnsiTheme="minorEastAsia" w:hint="eastAsia"/>
          <w:spacing w:val="-2"/>
          <w:sz w:val="28"/>
          <w:szCs w:val="28"/>
        </w:rPr>
        <w:t>、生涯現役雇用制度を積極的に検討し、会社の発展、業界の活性化のために</w:t>
      </w:r>
      <w:r w:rsidR="007C1A28" w:rsidRPr="001A6FB7">
        <w:rPr>
          <w:rFonts w:asciiTheme="minorEastAsia" w:eastAsiaTheme="minorEastAsia" w:hAnsiTheme="minorEastAsia" w:hint="eastAsia"/>
          <w:spacing w:val="-2"/>
          <w:sz w:val="28"/>
          <w:szCs w:val="28"/>
        </w:rPr>
        <w:t>マ</w:t>
      </w:r>
      <w:r w:rsidRPr="001A6FB7">
        <w:rPr>
          <w:rFonts w:asciiTheme="minorEastAsia" w:eastAsiaTheme="minorEastAsia" w:hAnsiTheme="minorEastAsia" w:hint="eastAsia"/>
          <w:spacing w:val="-2"/>
          <w:sz w:val="28"/>
          <w:szCs w:val="28"/>
        </w:rPr>
        <w:t>ニュアルをご活用していただきますよう、お願いいたします。</w:t>
      </w:r>
    </w:p>
    <w:p w:rsidR="005902AF" w:rsidRDefault="005902AF" w:rsidP="007E4843">
      <w:pPr>
        <w:widowControl/>
        <w:autoSpaceDE w:val="0"/>
        <w:autoSpaceDN w:val="0"/>
        <w:jc w:val="left"/>
        <w:rPr>
          <w:rFonts w:asciiTheme="minorEastAsia" w:eastAsiaTheme="minorEastAsia" w:hAnsiTheme="minorEastAsia"/>
          <w:szCs w:val="21"/>
        </w:rPr>
      </w:pPr>
    </w:p>
    <w:p w:rsidR="006D7B82" w:rsidRDefault="006D7B82" w:rsidP="007E4843">
      <w:pPr>
        <w:widowControl/>
        <w:autoSpaceDE w:val="0"/>
        <w:autoSpaceDN w:val="0"/>
        <w:jc w:val="left"/>
        <w:rPr>
          <w:rFonts w:asciiTheme="minorEastAsia" w:eastAsiaTheme="minorEastAsia" w:hAnsiTheme="minorEastAsia"/>
          <w:szCs w:val="21"/>
        </w:rPr>
      </w:pPr>
    </w:p>
    <w:p w:rsidR="006D7B82" w:rsidRPr="00C47C9D" w:rsidRDefault="006D7B82" w:rsidP="007E4843">
      <w:pPr>
        <w:widowControl/>
        <w:autoSpaceDE w:val="0"/>
        <w:autoSpaceDN w:val="0"/>
        <w:jc w:val="left"/>
        <w:rPr>
          <w:rFonts w:asciiTheme="minorEastAsia" w:eastAsiaTheme="minorEastAsia" w:hAnsiTheme="minorEastAsia"/>
          <w:szCs w:val="21"/>
        </w:rPr>
      </w:pPr>
    </w:p>
    <w:p w:rsidR="005902AF" w:rsidRPr="006D7B82" w:rsidRDefault="005902AF" w:rsidP="007E4843">
      <w:pPr>
        <w:widowControl/>
        <w:autoSpaceDE w:val="0"/>
        <w:autoSpaceDN w:val="0"/>
        <w:jc w:val="left"/>
        <w:rPr>
          <w:rFonts w:asciiTheme="minorEastAsia" w:eastAsiaTheme="minorEastAsia" w:hAnsiTheme="minorEastAsia"/>
          <w:sz w:val="24"/>
          <w:szCs w:val="24"/>
        </w:rPr>
      </w:pPr>
      <w:r w:rsidRPr="006D7B82">
        <w:rPr>
          <w:rFonts w:asciiTheme="minorEastAsia" w:eastAsiaTheme="minorEastAsia" w:hAnsiTheme="minorEastAsia" w:hint="eastAsia"/>
          <w:sz w:val="24"/>
          <w:szCs w:val="24"/>
        </w:rPr>
        <w:t>平成２８年</w:t>
      </w:r>
      <w:r w:rsidR="0016798D" w:rsidRPr="006D7B82">
        <w:rPr>
          <w:rFonts w:asciiTheme="minorEastAsia" w:eastAsiaTheme="minorEastAsia" w:hAnsiTheme="minorEastAsia" w:hint="eastAsia"/>
          <w:sz w:val="24"/>
          <w:szCs w:val="24"/>
        </w:rPr>
        <w:t>１</w:t>
      </w:r>
      <w:r w:rsidRPr="006D7B82">
        <w:rPr>
          <w:rFonts w:asciiTheme="minorEastAsia" w:eastAsiaTheme="minorEastAsia" w:hAnsiTheme="minorEastAsia" w:hint="eastAsia"/>
          <w:sz w:val="24"/>
          <w:szCs w:val="24"/>
        </w:rPr>
        <w:t>月</w:t>
      </w:r>
    </w:p>
    <w:p w:rsidR="005902AF" w:rsidRPr="006D7B82" w:rsidRDefault="005902AF" w:rsidP="006D7B82">
      <w:pPr>
        <w:widowControl/>
        <w:autoSpaceDE w:val="0"/>
        <w:autoSpaceDN w:val="0"/>
        <w:ind w:firstLineChars="650" w:firstLine="1560"/>
        <w:jc w:val="left"/>
        <w:rPr>
          <w:rFonts w:asciiTheme="minorEastAsia" w:eastAsiaTheme="minorEastAsia" w:hAnsiTheme="minorEastAsia"/>
          <w:sz w:val="24"/>
          <w:szCs w:val="24"/>
        </w:rPr>
      </w:pPr>
      <w:r w:rsidRPr="006D7B82">
        <w:rPr>
          <w:rFonts w:asciiTheme="minorEastAsia" w:eastAsiaTheme="minorEastAsia" w:hAnsiTheme="minorEastAsia" w:hint="eastAsia"/>
          <w:sz w:val="24"/>
          <w:szCs w:val="24"/>
        </w:rPr>
        <w:t xml:space="preserve">愛知県砕石工業組合　</w:t>
      </w:r>
      <w:r w:rsidR="0016798D" w:rsidRPr="006D7B82">
        <w:rPr>
          <w:rFonts w:asciiTheme="minorEastAsia" w:eastAsiaTheme="minorEastAsia" w:hAnsiTheme="minorEastAsia" w:hint="eastAsia"/>
          <w:sz w:val="24"/>
          <w:szCs w:val="24"/>
        </w:rPr>
        <w:t>理事長</w:t>
      </w:r>
    </w:p>
    <w:p w:rsidR="005902AF" w:rsidRPr="006D7B82" w:rsidRDefault="005902AF" w:rsidP="006D7B82">
      <w:pPr>
        <w:autoSpaceDE w:val="0"/>
        <w:autoSpaceDN w:val="0"/>
        <w:ind w:firstLineChars="650" w:firstLine="1560"/>
        <w:rPr>
          <w:rFonts w:asciiTheme="minorEastAsia" w:eastAsiaTheme="minorEastAsia" w:hAnsiTheme="minorEastAsia"/>
          <w:sz w:val="24"/>
          <w:szCs w:val="24"/>
        </w:rPr>
      </w:pPr>
      <w:r w:rsidRPr="006D7B82">
        <w:rPr>
          <w:rFonts w:asciiTheme="minorEastAsia" w:eastAsiaTheme="minorEastAsia" w:hAnsiTheme="minorEastAsia" w:hint="eastAsia"/>
          <w:sz w:val="24"/>
          <w:szCs w:val="24"/>
        </w:rPr>
        <w:t>業界別生涯現役システム構築検討委員会　　座　長　　鶴 田　　欣 也</w:t>
      </w:r>
    </w:p>
    <w:p w:rsidR="006D7B82" w:rsidRDefault="006D7B8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222C91" w:rsidRDefault="00222C91" w:rsidP="007E4843">
      <w:pPr>
        <w:kinsoku w:val="0"/>
        <w:overflowPunct w:val="0"/>
        <w:autoSpaceDE w:val="0"/>
        <w:autoSpaceDN w:val="0"/>
        <w:spacing w:line="360" w:lineRule="exact"/>
        <w:rPr>
          <w:rFonts w:ascii="ＭＳ ゴシック" w:eastAsia="ＭＳ ゴシック" w:hAnsi="ＭＳ ゴシック"/>
          <w:bCs/>
          <w:sz w:val="32"/>
          <w:szCs w:val="32"/>
        </w:rPr>
      </w:pPr>
    </w:p>
    <w:p w:rsidR="005902AF" w:rsidRPr="00C47C9D" w:rsidRDefault="005902AF" w:rsidP="007E4843">
      <w:pPr>
        <w:kinsoku w:val="0"/>
        <w:overflowPunct w:val="0"/>
        <w:autoSpaceDE w:val="0"/>
        <w:autoSpaceDN w:val="0"/>
        <w:spacing w:line="360" w:lineRule="exact"/>
        <w:rPr>
          <w:rFonts w:ascii="ＭＳ ゴシック" w:eastAsia="ＭＳ ゴシック" w:hAnsi="ＭＳ ゴシック"/>
          <w:bCs/>
          <w:sz w:val="32"/>
          <w:szCs w:val="32"/>
        </w:rPr>
      </w:pPr>
      <w:r w:rsidRPr="00C47C9D">
        <w:rPr>
          <w:rFonts w:ascii="ＭＳ ゴシック" w:eastAsia="ＭＳ ゴシック" w:hAnsi="ＭＳ ゴシック" w:hint="eastAsia"/>
          <w:bCs/>
          <w:sz w:val="32"/>
          <w:szCs w:val="32"/>
        </w:rPr>
        <w:t>目次</w:t>
      </w:r>
    </w:p>
    <w:p w:rsidR="005902AF" w:rsidRPr="00C47C9D" w:rsidRDefault="005902AF" w:rsidP="007E4843">
      <w:pPr>
        <w:tabs>
          <w:tab w:val="left" w:pos="9030"/>
        </w:tabs>
        <w:kinsoku w:val="0"/>
        <w:overflowPunct w:val="0"/>
        <w:autoSpaceDE w:val="0"/>
        <w:autoSpaceDN w:val="0"/>
        <w:spacing w:line="360" w:lineRule="exact"/>
        <w:ind w:firstLineChars="200" w:firstLine="420"/>
        <w:jc w:val="left"/>
        <w:rPr>
          <w:rFonts w:ascii="ＭＳ ゴシック" w:eastAsia="ＭＳ ゴシック" w:hAnsi="ＭＳ ゴシック"/>
          <w:szCs w:val="21"/>
          <w:u w:val="single"/>
        </w:rPr>
      </w:pPr>
      <w:r w:rsidRPr="00C47C9D">
        <w:rPr>
          <w:rFonts w:ascii="ＭＳ ゴシック" w:eastAsia="ＭＳ ゴシック" w:hAnsi="ＭＳ ゴシック" w:hint="eastAsia"/>
          <w:szCs w:val="21"/>
        </w:rPr>
        <w:tab/>
      </w:r>
    </w:p>
    <w:p w:rsidR="005902AF" w:rsidRPr="00C47C9D" w:rsidRDefault="005902AF" w:rsidP="00E76436">
      <w:pPr>
        <w:widowControl/>
        <w:tabs>
          <w:tab w:val="right" w:pos="9639"/>
        </w:tabs>
        <w:autoSpaceDE w:val="0"/>
        <w:autoSpaceDN w:val="0"/>
        <w:spacing w:beforeLines="50" w:line="360" w:lineRule="exact"/>
        <w:ind w:rightChars="-135" w:right="-283"/>
        <w:jc w:val="left"/>
        <w:rPr>
          <w:rFonts w:ascii="ＭＳ ゴシック" w:eastAsia="ＭＳ ゴシック" w:hAnsi="ＭＳ ゴシック"/>
          <w:szCs w:val="24"/>
        </w:rPr>
      </w:pPr>
      <w:r w:rsidRPr="00C47C9D">
        <w:rPr>
          <w:rFonts w:ascii="ＭＳ ゴシック" w:eastAsia="ＭＳ ゴシック" w:hAnsi="ＭＳ ゴシック" w:hint="eastAsia"/>
          <w:szCs w:val="24"/>
        </w:rPr>
        <w:t>Ⅰ．</w:t>
      </w:r>
      <w:r w:rsidRPr="00C47C9D">
        <w:rPr>
          <w:rFonts w:ascii="ＭＳ ゴシック" w:eastAsia="ＭＳ ゴシック" w:hAnsi="ＭＳ ゴシック" w:cs="ＭＳ ゴシック" w:hint="eastAsia"/>
          <w:kern w:val="0"/>
          <w:szCs w:val="24"/>
        </w:rPr>
        <w:t>はじめに</w:t>
      </w:r>
      <w:r w:rsidR="00586098">
        <w:rPr>
          <w:rFonts w:ascii="ＭＳ ゴシック" w:eastAsia="ＭＳ ゴシック" w:hAnsi="ＭＳ ゴシック" w:cs="ＭＳ ゴシック"/>
          <w:kern w:val="0"/>
          <w:szCs w:val="24"/>
        </w:rPr>
        <w:t>………………………………………………………………………………………………………</w:t>
      </w:r>
      <w:r w:rsidRPr="00C47C9D">
        <w:rPr>
          <w:rFonts w:ascii="ＭＳ ゴシック" w:eastAsia="ＭＳ ゴシック" w:hAnsi="ＭＳ ゴシック" w:cs="ＭＳ ゴシック" w:hint="eastAsia"/>
          <w:kern w:val="0"/>
          <w:szCs w:val="24"/>
        </w:rPr>
        <w:tab/>
        <w:t>1</w:t>
      </w:r>
    </w:p>
    <w:p w:rsidR="005902AF" w:rsidRPr="00C47C9D" w:rsidRDefault="005902AF" w:rsidP="007E4843">
      <w:pPr>
        <w:tabs>
          <w:tab w:val="right" w:pos="9639"/>
        </w:tabs>
        <w:autoSpaceDE w:val="0"/>
        <w:autoSpaceDN w:val="0"/>
        <w:spacing w:line="320" w:lineRule="exact"/>
        <w:ind w:firstLineChars="100" w:firstLine="210"/>
        <w:rPr>
          <w:rFonts w:ascii="ＭＳ ゴシック" w:eastAsia="ＭＳ ゴシック" w:hAnsi="ＭＳ ゴシック"/>
          <w:szCs w:val="21"/>
        </w:rPr>
      </w:pPr>
      <w:r w:rsidRPr="00C47C9D">
        <w:rPr>
          <w:rFonts w:ascii="ＭＳ ゴシック" w:eastAsia="ＭＳ ゴシック" w:hAnsi="ＭＳ ゴシック" w:hint="eastAsia"/>
          <w:szCs w:val="21"/>
        </w:rPr>
        <w:t>１．わが国における高年齢者雇用の現状</w:t>
      </w:r>
      <w:r w:rsidRPr="00C47C9D">
        <w:rPr>
          <w:rFonts w:ascii="ＭＳ ゴシック" w:eastAsia="ＭＳ ゴシック" w:hAnsi="ＭＳ ゴシック" w:hint="eastAsia"/>
        </w:rPr>
        <w:tab/>
      </w:r>
      <w:r w:rsidR="002602ED">
        <w:rPr>
          <w:rFonts w:ascii="ＭＳ ゴシック" w:eastAsia="ＭＳ ゴシック" w:hAnsi="ＭＳ ゴシック" w:hint="eastAsia"/>
        </w:rPr>
        <w:t xml:space="preserve"> </w:t>
      </w:r>
      <w:r w:rsidR="00626A64" w:rsidRPr="00C47C9D">
        <w:rPr>
          <w:rFonts w:ascii="ＭＳ ゴシック" w:eastAsia="ＭＳ ゴシック" w:hAnsi="ＭＳ ゴシック" w:hint="eastAsia"/>
        </w:rPr>
        <w:t>1</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4"/>
        </w:rPr>
        <w:t>２．</w:t>
      </w:r>
      <w:r w:rsidRPr="00C47C9D">
        <w:rPr>
          <w:rFonts w:ascii="ＭＳ ゴシック" w:eastAsia="ＭＳ ゴシック" w:hAnsi="ＭＳ ゴシック" w:hint="eastAsia"/>
          <w:szCs w:val="21"/>
        </w:rPr>
        <w:t>生涯現役雇用制度導入マニュアル作成の背景と活用の勧め</w:t>
      </w:r>
      <w:r w:rsidRPr="00C47C9D">
        <w:rPr>
          <w:rFonts w:ascii="ＭＳ ゴシック" w:eastAsia="ＭＳ ゴシック" w:hAnsi="ＭＳ ゴシック" w:hint="eastAsia"/>
        </w:rPr>
        <w:tab/>
      </w:r>
      <w:r w:rsidR="00626A64" w:rsidRPr="00C47C9D">
        <w:rPr>
          <w:rFonts w:ascii="ＭＳ ゴシック" w:eastAsia="ＭＳ ゴシック" w:hAnsi="ＭＳ ゴシック" w:hint="eastAsia"/>
        </w:rPr>
        <w:t>2</w:t>
      </w:r>
    </w:p>
    <w:p w:rsidR="005902AF" w:rsidRPr="00C47C9D" w:rsidRDefault="005902AF" w:rsidP="00E76436">
      <w:pPr>
        <w:widowControl/>
        <w:tabs>
          <w:tab w:val="right" w:pos="9639"/>
        </w:tabs>
        <w:autoSpaceDE w:val="0"/>
        <w:autoSpaceDN w:val="0"/>
        <w:spacing w:beforeLines="50" w:line="360" w:lineRule="exact"/>
        <w:jc w:val="left"/>
        <w:rPr>
          <w:rFonts w:ascii="ＭＳ ゴシック" w:eastAsia="ＭＳ ゴシック" w:hAnsi="ＭＳ ゴシック"/>
          <w:szCs w:val="24"/>
        </w:rPr>
      </w:pPr>
      <w:r w:rsidRPr="00C47C9D">
        <w:rPr>
          <w:rFonts w:ascii="ＭＳ ゴシック" w:eastAsia="ＭＳ ゴシック" w:hAnsi="ＭＳ ゴシック" w:hint="eastAsia"/>
          <w:szCs w:val="24"/>
        </w:rPr>
        <w:t>Ⅱ．当業界における高年齢者雇用の現状と生涯現役雇用制度導入の必要性</w:t>
      </w:r>
      <w:r w:rsidR="00586098">
        <w:rPr>
          <w:rFonts w:ascii="ＭＳ ゴシック" w:eastAsia="ＭＳ ゴシック" w:hAnsi="ＭＳ ゴシック" w:cs="ＭＳ ゴシック"/>
          <w:kern w:val="0"/>
          <w:szCs w:val="24"/>
        </w:rPr>
        <w:t>………………………………</w:t>
      </w:r>
      <w:r w:rsidRPr="00C47C9D">
        <w:rPr>
          <w:rFonts w:ascii="ＭＳ ゴシック" w:eastAsia="ＭＳ ゴシック" w:hAnsi="ＭＳ ゴシック" w:hint="eastAsia"/>
          <w:szCs w:val="24"/>
        </w:rPr>
        <w:tab/>
        <w:t>2</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１．愛知県砕石工業組合の概要</w:t>
      </w:r>
      <w:r w:rsidRPr="00C47C9D">
        <w:rPr>
          <w:rFonts w:ascii="ＭＳ ゴシック" w:eastAsia="ＭＳ ゴシック" w:hAnsi="ＭＳ ゴシック"/>
          <w:szCs w:val="21"/>
        </w:rPr>
        <w:t xml:space="preserve"> </w:t>
      </w:r>
      <w:r w:rsidRPr="00C47C9D">
        <w:rPr>
          <w:rFonts w:ascii="ＭＳ ゴシック" w:eastAsia="ＭＳ ゴシック" w:hAnsi="ＭＳ ゴシック" w:hint="eastAsia"/>
        </w:rPr>
        <w:tab/>
      </w:r>
      <w:r w:rsidR="00626A64" w:rsidRPr="00C47C9D">
        <w:rPr>
          <w:rFonts w:ascii="ＭＳ ゴシック" w:eastAsia="ＭＳ ゴシック" w:hAnsi="ＭＳ ゴシック" w:hint="eastAsia"/>
        </w:rPr>
        <w:t>2</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4"/>
        </w:rPr>
        <w:t>２．当業界</w:t>
      </w:r>
      <w:r w:rsidRPr="00C47C9D">
        <w:rPr>
          <w:rFonts w:ascii="ＭＳ ゴシック" w:eastAsia="ＭＳ ゴシック" w:hAnsi="ＭＳ ゴシック" w:hint="eastAsia"/>
          <w:szCs w:val="21"/>
        </w:rPr>
        <w:t>における高年齢者雇用の現状と課題</w:t>
      </w:r>
      <w:r w:rsidRPr="00C47C9D">
        <w:rPr>
          <w:rFonts w:ascii="ＭＳ ゴシック" w:eastAsia="ＭＳ ゴシック" w:hAnsi="ＭＳ ゴシック" w:hint="eastAsia"/>
          <w:szCs w:val="21"/>
        </w:rPr>
        <w:tab/>
      </w:r>
      <w:r w:rsidR="00626A64" w:rsidRPr="00C47C9D">
        <w:rPr>
          <w:rFonts w:ascii="ＭＳ ゴシック" w:eastAsia="ＭＳ ゴシック" w:hAnsi="ＭＳ ゴシック" w:hint="eastAsia"/>
          <w:szCs w:val="21"/>
        </w:rPr>
        <w:t>3</w:t>
      </w:r>
    </w:p>
    <w:p w:rsidR="005902AF" w:rsidRPr="00C47C9D" w:rsidRDefault="005902AF" w:rsidP="00E76436">
      <w:pPr>
        <w:widowControl/>
        <w:tabs>
          <w:tab w:val="right" w:pos="9639"/>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Ⅲ．生涯現役雇用制度導入の進め方</w:t>
      </w:r>
      <w:r w:rsidR="00586098">
        <w:rPr>
          <w:rFonts w:ascii="ＭＳ ゴシック" w:eastAsia="ＭＳ ゴシック" w:hAnsi="ＭＳ ゴシック" w:cs="ＭＳ ゴシック"/>
          <w:kern w:val="0"/>
          <w:szCs w:val="24"/>
        </w:rPr>
        <w:t>……………………………………………………………………………</w:t>
      </w:r>
      <w:r w:rsidR="00626A64" w:rsidRPr="00C47C9D">
        <w:rPr>
          <w:rFonts w:ascii="ＭＳ ゴシック" w:eastAsia="ＭＳ ゴシック" w:hAnsi="ＭＳ ゴシック" w:hint="eastAsia"/>
        </w:rPr>
        <w:tab/>
      </w:r>
      <w:r w:rsidR="00250747" w:rsidRPr="00C47C9D">
        <w:rPr>
          <w:rFonts w:ascii="ＭＳ ゴシック" w:eastAsia="ＭＳ ゴシック" w:hAnsi="ＭＳ ゴシック" w:hint="eastAsia"/>
        </w:rPr>
        <w:t>7</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１．導入に向けた行動計画の策定</w:t>
      </w:r>
      <w:r w:rsidR="00250747" w:rsidRPr="00C47C9D">
        <w:rPr>
          <w:rFonts w:ascii="ＭＳ ゴシック" w:eastAsia="ＭＳ ゴシック" w:hAnsi="ＭＳ ゴシック" w:hint="eastAsia"/>
        </w:rPr>
        <w:tab/>
        <w:t>7</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２．導入の</w:t>
      </w:r>
      <w:r w:rsidRPr="00C47C9D">
        <w:rPr>
          <w:rFonts w:ascii="ＭＳ ゴシック" w:eastAsia="ＭＳ ゴシック" w:hAnsi="ＭＳ ゴシック" w:hint="eastAsia"/>
          <w:szCs w:val="24"/>
        </w:rPr>
        <w:t>ため</w:t>
      </w:r>
      <w:r w:rsidRPr="00C47C9D">
        <w:rPr>
          <w:rFonts w:ascii="ＭＳ ゴシック" w:eastAsia="ＭＳ ゴシック" w:hAnsi="ＭＳ ゴシック" w:hint="eastAsia"/>
          <w:szCs w:val="21"/>
        </w:rPr>
        <w:t>の社内検討委員会設置</w:t>
      </w:r>
      <w:r w:rsidR="00626A64" w:rsidRPr="00C47C9D">
        <w:rPr>
          <w:rFonts w:ascii="ＭＳ ゴシック" w:eastAsia="ＭＳ ゴシック" w:hAnsi="ＭＳ ゴシック" w:hint="eastAsia"/>
          <w:szCs w:val="21"/>
        </w:rPr>
        <w:tab/>
      </w:r>
      <w:r w:rsidR="00250747" w:rsidRPr="00C47C9D">
        <w:rPr>
          <w:rFonts w:ascii="ＭＳ ゴシック" w:eastAsia="ＭＳ ゴシック" w:hAnsi="ＭＳ ゴシック" w:hint="eastAsia"/>
          <w:szCs w:val="21"/>
        </w:rPr>
        <w:t>7</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３．現在の労務構成の確認</w:t>
      </w:r>
      <w:r w:rsidR="00643E55" w:rsidRPr="00C47C9D">
        <w:rPr>
          <w:rFonts w:ascii="ＭＳ ゴシック" w:eastAsia="ＭＳ ゴシック" w:hAnsi="ＭＳ ゴシック" w:hint="eastAsia"/>
          <w:szCs w:val="21"/>
        </w:rPr>
        <w:tab/>
      </w:r>
      <w:r w:rsidR="00250747" w:rsidRPr="00C47C9D">
        <w:rPr>
          <w:rFonts w:ascii="ＭＳ ゴシック" w:eastAsia="ＭＳ ゴシック" w:hAnsi="ＭＳ ゴシック" w:hint="eastAsia"/>
          <w:szCs w:val="21"/>
        </w:rPr>
        <w:t>8</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４．従業員の</w:t>
      </w:r>
      <w:r w:rsidRPr="00C47C9D">
        <w:rPr>
          <w:rFonts w:ascii="ＭＳ ゴシック" w:eastAsia="ＭＳ ゴシック" w:hAnsi="ＭＳ ゴシック" w:hint="eastAsia"/>
          <w:szCs w:val="24"/>
        </w:rPr>
        <w:t>生涯</w:t>
      </w:r>
      <w:r w:rsidRPr="00C47C9D">
        <w:rPr>
          <w:rFonts w:ascii="ＭＳ ゴシック" w:eastAsia="ＭＳ ゴシック" w:hAnsi="ＭＳ ゴシック" w:cs="ＭＳ Ｐゴシック" w:hint="eastAsia"/>
          <w:kern w:val="0"/>
          <w:szCs w:val="21"/>
        </w:rPr>
        <w:t>現役雇用制度に関する</w:t>
      </w:r>
      <w:r w:rsidRPr="00C47C9D">
        <w:rPr>
          <w:rFonts w:ascii="ＭＳ ゴシック" w:eastAsia="ＭＳ ゴシック" w:hAnsi="ＭＳ ゴシック" w:hint="eastAsia"/>
          <w:szCs w:val="21"/>
        </w:rPr>
        <w:t>意識調査アンケートの実施</w:t>
      </w:r>
      <w:r w:rsidR="00643E55" w:rsidRPr="00C47C9D">
        <w:rPr>
          <w:rFonts w:ascii="ＭＳ ゴシック" w:eastAsia="ＭＳ ゴシック" w:hAnsi="ＭＳ ゴシック" w:hint="eastAsia"/>
        </w:rPr>
        <w:tab/>
      </w:r>
      <w:r w:rsidR="00250747" w:rsidRPr="00C47C9D">
        <w:rPr>
          <w:rFonts w:ascii="ＭＳ ゴシック" w:eastAsia="ＭＳ ゴシック" w:hAnsi="ＭＳ ゴシック" w:hint="eastAsia"/>
        </w:rPr>
        <w:t>8</w:t>
      </w:r>
    </w:p>
    <w:p w:rsidR="005902AF" w:rsidRPr="00C47C9D" w:rsidRDefault="005902AF" w:rsidP="007E4843">
      <w:pPr>
        <w:tabs>
          <w:tab w:val="right" w:pos="9639"/>
        </w:tabs>
        <w:autoSpaceDE w:val="0"/>
        <w:autoSpaceDN w:val="0"/>
        <w:spacing w:line="320" w:lineRule="exact"/>
        <w:ind w:firstLineChars="100" w:firstLine="210"/>
        <w:rPr>
          <w:rFonts w:ascii="ＭＳ ゴシック" w:eastAsia="ＭＳ ゴシック" w:hAnsi="ＭＳ ゴシック"/>
          <w:szCs w:val="21"/>
        </w:rPr>
      </w:pPr>
      <w:r w:rsidRPr="00C47C9D">
        <w:rPr>
          <w:rFonts w:ascii="ＭＳ ゴシック" w:eastAsia="ＭＳ ゴシック" w:hAnsi="ＭＳ ゴシック" w:hint="eastAsia"/>
          <w:szCs w:val="24"/>
        </w:rPr>
        <w:t>５．制度</w:t>
      </w:r>
      <w:r w:rsidRPr="00C47C9D">
        <w:rPr>
          <w:rFonts w:ascii="ＭＳ ゴシック" w:eastAsia="ＭＳ ゴシック" w:hAnsi="ＭＳ ゴシック" w:cs="HG教科書体" w:hint="eastAsia"/>
          <w:kern w:val="0"/>
          <w:szCs w:val="21"/>
        </w:rPr>
        <w:t xml:space="preserve">導入のメリットとリスクの整理 </w:t>
      </w:r>
      <w:r w:rsidRPr="00C47C9D">
        <w:rPr>
          <w:rFonts w:ascii="ＭＳ ゴシック" w:eastAsia="ＭＳ ゴシック" w:hAnsi="ＭＳ ゴシック" w:hint="eastAsia"/>
        </w:rPr>
        <w:tab/>
      </w:r>
      <w:r w:rsidR="00250747" w:rsidRPr="00C47C9D">
        <w:rPr>
          <w:rFonts w:ascii="ＭＳ ゴシック" w:eastAsia="ＭＳ ゴシック" w:hAnsi="ＭＳ ゴシック" w:hint="eastAsia"/>
        </w:rPr>
        <w:t>8</w:t>
      </w:r>
    </w:p>
    <w:p w:rsidR="005902AF" w:rsidRPr="00C47C9D" w:rsidRDefault="005902AF" w:rsidP="007E4843">
      <w:pPr>
        <w:tabs>
          <w:tab w:val="right" w:pos="9639"/>
        </w:tabs>
        <w:autoSpaceDE w:val="0"/>
        <w:autoSpaceDN w:val="0"/>
        <w:spacing w:line="320" w:lineRule="exact"/>
        <w:ind w:firstLineChars="100" w:firstLine="210"/>
        <w:rPr>
          <w:rFonts w:ascii="ＭＳ ゴシック" w:eastAsia="ＭＳ ゴシック" w:hAnsi="ＭＳ ゴシック" w:cs="HG教科書体"/>
          <w:kern w:val="0"/>
          <w:szCs w:val="21"/>
        </w:rPr>
      </w:pPr>
      <w:r w:rsidRPr="00C47C9D">
        <w:rPr>
          <w:rFonts w:ascii="ＭＳ ゴシック" w:eastAsia="ＭＳ ゴシック" w:hAnsi="ＭＳ ゴシック" w:hint="eastAsia"/>
          <w:szCs w:val="21"/>
        </w:rPr>
        <w:t>６．</w:t>
      </w:r>
      <w:r w:rsidRPr="00C47C9D">
        <w:rPr>
          <w:rFonts w:ascii="ＭＳ ゴシック" w:eastAsia="ＭＳ ゴシック" w:hAnsi="ＭＳ ゴシック" w:cs="HG教科書体" w:hint="eastAsia"/>
          <w:kern w:val="0"/>
          <w:szCs w:val="21"/>
        </w:rPr>
        <w:t>想定される問題点や課題の</w:t>
      </w:r>
      <w:r w:rsidRPr="00C47C9D">
        <w:rPr>
          <w:rFonts w:ascii="ＭＳ ゴシック" w:eastAsia="ＭＳ ゴシック" w:hAnsi="ＭＳ ゴシック" w:hint="eastAsia"/>
          <w:szCs w:val="21"/>
        </w:rPr>
        <w:t>検討及びその</w:t>
      </w:r>
      <w:r w:rsidRPr="00C47C9D">
        <w:rPr>
          <w:rFonts w:ascii="ＭＳ ゴシック" w:eastAsia="ＭＳ ゴシック" w:hAnsi="ＭＳ ゴシック" w:cs="HG教科書体" w:hint="eastAsia"/>
          <w:kern w:val="0"/>
          <w:szCs w:val="21"/>
        </w:rPr>
        <w:t>対応策の検討</w:t>
      </w:r>
      <w:r w:rsidR="00DC6914" w:rsidRPr="00C47C9D">
        <w:rPr>
          <w:rFonts w:ascii="ＭＳ ゴシック" w:eastAsia="ＭＳ ゴシック" w:hAnsi="ＭＳ ゴシック" w:hint="eastAsia"/>
        </w:rPr>
        <w:tab/>
      </w:r>
      <w:r w:rsidR="00250747" w:rsidRPr="00C47C9D">
        <w:rPr>
          <w:rFonts w:ascii="ＭＳ ゴシック" w:eastAsia="ＭＳ ゴシック" w:hAnsi="ＭＳ ゴシック" w:hint="eastAsia"/>
        </w:rPr>
        <w:t>9</w:t>
      </w:r>
    </w:p>
    <w:p w:rsidR="005902AF" w:rsidRPr="00C47C9D" w:rsidRDefault="005902AF" w:rsidP="007E4843">
      <w:pPr>
        <w:widowControl/>
        <w:tabs>
          <w:tab w:val="left" w:pos="9240"/>
          <w:tab w:val="left" w:leader="dot" w:pos="9285"/>
          <w:tab w:val="right" w:pos="9639"/>
        </w:tabs>
        <w:autoSpaceDE w:val="0"/>
        <w:autoSpaceDN w:val="0"/>
        <w:spacing w:line="320" w:lineRule="exact"/>
        <w:ind w:firstLineChars="100" w:firstLine="210"/>
        <w:jc w:val="left"/>
        <w:rPr>
          <w:rFonts w:ascii="ＭＳ ゴシック" w:eastAsia="ＭＳ ゴシック" w:hAnsi="ＭＳ ゴシック"/>
        </w:rPr>
      </w:pPr>
      <w:r w:rsidRPr="00C47C9D">
        <w:rPr>
          <w:rFonts w:ascii="ＭＳ ゴシック" w:eastAsia="ＭＳ ゴシック" w:hAnsi="ＭＳ ゴシック" w:hint="eastAsia"/>
          <w:szCs w:val="21"/>
        </w:rPr>
        <w:t>７．</w:t>
      </w:r>
      <w:r w:rsidRPr="00C47C9D">
        <w:rPr>
          <w:rFonts w:ascii="ＭＳ ゴシック" w:eastAsia="ＭＳ ゴシック" w:hAnsi="ＭＳ ゴシック" w:cs="ＭＳ Ｐゴシック" w:hint="eastAsia"/>
          <w:kern w:val="0"/>
          <w:szCs w:val="21"/>
        </w:rPr>
        <w:t>導入を</w:t>
      </w:r>
      <w:r w:rsidRPr="00C47C9D">
        <w:rPr>
          <w:rFonts w:ascii="ＭＳ ゴシック" w:eastAsia="ＭＳ ゴシック" w:hAnsi="ＭＳ ゴシック" w:hint="eastAsia"/>
          <w:szCs w:val="24"/>
        </w:rPr>
        <w:t>目指す</w:t>
      </w:r>
      <w:r w:rsidRPr="00C47C9D">
        <w:rPr>
          <w:rFonts w:ascii="ＭＳ ゴシック" w:eastAsia="ＭＳ ゴシック" w:hAnsi="ＭＳ ゴシック" w:cs="ＭＳ Ｐゴシック" w:hint="eastAsia"/>
          <w:kern w:val="0"/>
          <w:szCs w:val="21"/>
        </w:rPr>
        <w:t>制度の具体的内容の検討</w:t>
      </w:r>
      <w:r w:rsidR="00DC6914" w:rsidRPr="00C47C9D">
        <w:rPr>
          <w:rFonts w:ascii="ＭＳ ゴシック" w:eastAsia="ＭＳ ゴシック" w:hAnsi="ＭＳ ゴシック" w:hint="eastAsia"/>
        </w:rPr>
        <w:tab/>
      </w:r>
      <w:r w:rsidR="002602ED">
        <w:rPr>
          <w:rFonts w:ascii="ＭＳ ゴシック" w:eastAsia="ＭＳ ゴシック" w:hAnsi="ＭＳ ゴシック" w:hint="eastAsia"/>
        </w:rPr>
        <w:tab/>
      </w:r>
      <w:r w:rsidR="002602ED">
        <w:rPr>
          <w:rFonts w:ascii="ＭＳ ゴシック" w:eastAsia="ＭＳ ゴシック" w:hAnsi="ＭＳ ゴシック" w:hint="eastAsia"/>
        </w:rPr>
        <w:tab/>
      </w:r>
      <w:r w:rsidR="00DC6914" w:rsidRPr="00C47C9D">
        <w:rPr>
          <w:rFonts w:ascii="ＭＳ ゴシック" w:eastAsia="ＭＳ ゴシック" w:hAnsi="ＭＳ ゴシック" w:hint="eastAsia"/>
        </w:rPr>
        <w:t>1</w:t>
      </w:r>
      <w:r w:rsidR="00250747" w:rsidRPr="00C47C9D">
        <w:rPr>
          <w:rFonts w:ascii="ＭＳ ゴシック" w:eastAsia="ＭＳ ゴシック" w:hAnsi="ＭＳ ゴシック" w:hint="eastAsia"/>
        </w:rPr>
        <w:t>0</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８．</w:t>
      </w:r>
      <w:r w:rsidRPr="00C47C9D">
        <w:rPr>
          <w:rFonts w:ascii="ＭＳ ゴシック" w:eastAsia="ＭＳ ゴシック" w:hAnsi="ＭＳ ゴシック" w:cs="ＭＳ 明朝" w:hint="eastAsia"/>
          <w:kern w:val="0"/>
          <w:szCs w:val="21"/>
        </w:rPr>
        <w:t>従業員への</w:t>
      </w:r>
      <w:r w:rsidRPr="00C47C9D">
        <w:rPr>
          <w:rFonts w:ascii="ＭＳ ゴシック" w:eastAsia="ＭＳ ゴシック" w:hAnsi="ＭＳ ゴシック" w:hint="eastAsia"/>
          <w:szCs w:val="24"/>
        </w:rPr>
        <w:t>説明</w:t>
      </w:r>
      <w:r w:rsidRPr="00C47C9D">
        <w:rPr>
          <w:rFonts w:ascii="ＭＳ ゴシック" w:eastAsia="ＭＳ ゴシック" w:hAnsi="ＭＳ ゴシック" w:hint="eastAsia"/>
          <w:szCs w:val="21"/>
        </w:rPr>
        <w:t>及び労働基準監督署への就業規則変更届</w:t>
      </w:r>
      <w:r w:rsidR="00911F72">
        <w:rPr>
          <w:rFonts w:ascii="ＭＳ ゴシック" w:eastAsia="ＭＳ ゴシック" w:hAnsi="ＭＳ ゴシック" w:hint="eastAsia"/>
        </w:rPr>
        <w:tab/>
      </w:r>
      <w:r w:rsidR="00DC6914" w:rsidRPr="00C47C9D">
        <w:rPr>
          <w:rFonts w:ascii="ＭＳ ゴシック" w:eastAsia="ＭＳ ゴシック" w:hAnsi="ＭＳ ゴシック" w:hint="eastAsia"/>
        </w:rPr>
        <w:t>1</w:t>
      </w:r>
      <w:r w:rsidR="00250747" w:rsidRPr="00C47C9D">
        <w:rPr>
          <w:rFonts w:ascii="ＭＳ ゴシック" w:eastAsia="ＭＳ ゴシック" w:hAnsi="ＭＳ ゴシック" w:hint="eastAsia"/>
        </w:rPr>
        <w:t>1</w:t>
      </w:r>
    </w:p>
    <w:p w:rsidR="005902AF" w:rsidRPr="00C47C9D" w:rsidRDefault="005902AF" w:rsidP="007E4843">
      <w:pPr>
        <w:widowControl/>
        <w:tabs>
          <w:tab w:val="left" w:pos="9240"/>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９. 導入後の実施状況のフォローアップ</w:t>
      </w:r>
      <w:r w:rsidR="002602ED">
        <w:rPr>
          <w:rFonts w:ascii="ＭＳ ゴシック" w:eastAsia="ＭＳ ゴシック" w:hAnsi="ＭＳ ゴシック" w:hint="eastAsia"/>
          <w:szCs w:val="21"/>
        </w:rPr>
        <w:tab/>
      </w:r>
      <w:r w:rsidR="002602ED">
        <w:rPr>
          <w:rFonts w:ascii="ＭＳ ゴシック" w:eastAsia="ＭＳ ゴシック" w:hAnsi="ＭＳ ゴシック" w:hint="eastAsia"/>
        </w:rPr>
        <w:tab/>
      </w:r>
      <w:r w:rsidR="00250747" w:rsidRPr="00C47C9D">
        <w:rPr>
          <w:rFonts w:ascii="ＭＳ ゴシック" w:eastAsia="ＭＳ ゴシック" w:hAnsi="ＭＳ ゴシック" w:hint="eastAsia"/>
        </w:rPr>
        <w:t>11</w:t>
      </w:r>
    </w:p>
    <w:p w:rsidR="005902AF" w:rsidRPr="00C47C9D" w:rsidRDefault="005902AF" w:rsidP="00E76436">
      <w:pPr>
        <w:widowControl/>
        <w:tabs>
          <w:tab w:val="left" w:leader="dot" w:pos="9240"/>
          <w:tab w:val="right" w:pos="9639"/>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Ⅳ．生涯現役雇用制度導入に当たっての検討項目と留意点</w:t>
      </w:r>
      <w:r w:rsidR="00586098">
        <w:rPr>
          <w:rFonts w:ascii="ＭＳ ゴシック" w:eastAsia="ＭＳ ゴシック" w:hAnsi="ＭＳ ゴシック" w:cs="ＭＳ ゴシック"/>
          <w:kern w:val="0"/>
          <w:szCs w:val="24"/>
        </w:rPr>
        <w:t>………………………………………………</w:t>
      </w:r>
      <w:r w:rsidR="00911F72">
        <w:rPr>
          <w:rFonts w:ascii="ＭＳ ゴシック" w:eastAsia="ＭＳ ゴシック" w:hAnsi="ＭＳ ゴシック" w:cs="ＭＳ ゴシック" w:hint="eastAsia"/>
          <w:kern w:val="0"/>
          <w:szCs w:val="24"/>
        </w:rPr>
        <w:tab/>
      </w:r>
      <w:r w:rsidR="00DC6914" w:rsidRPr="00C47C9D">
        <w:rPr>
          <w:rFonts w:ascii="ＭＳ ゴシック" w:eastAsia="ＭＳ ゴシック" w:hAnsi="ＭＳ ゴシック" w:hint="eastAsia"/>
        </w:rPr>
        <w:t>1</w:t>
      </w:r>
      <w:r w:rsidR="00250747" w:rsidRPr="00C47C9D">
        <w:rPr>
          <w:rFonts w:ascii="ＭＳ ゴシック" w:eastAsia="ＭＳ ゴシック" w:hAnsi="ＭＳ ゴシック" w:hint="eastAsia"/>
        </w:rPr>
        <w:t>2</w:t>
      </w:r>
    </w:p>
    <w:p w:rsidR="005902AF" w:rsidRPr="00C47C9D" w:rsidRDefault="005902AF" w:rsidP="007E4843">
      <w:pPr>
        <w:widowControl/>
        <w:tabs>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１．導入する雇用制度</w:t>
      </w:r>
      <w:r w:rsidR="00250747" w:rsidRPr="00C47C9D">
        <w:rPr>
          <w:rFonts w:ascii="ＭＳ ゴシック" w:eastAsia="ＭＳ ゴシック" w:hAnsi="ＭＳ ゴシック" w:hint="eastAsia"/>
        </w:rPr>
        <w:tab/>
        <w:t>12</w:t>
      </w:r>
    </w:p>
    <w:p w:rsidR="005902AF" w:rsidRPr="00C47C9D" w:rsidRDefault="005902AF" w:rsidP="007E4843">
      <w:pPr>
        <w:widowControl/>
        <w:tabs>
          <w:tab w:val="left" w:pos="9240"/>
          <w:tab w:val="right" w:pos="9639"/>
        </w:tabs>
        <w:autoSpaceDE w:val="0"/>
        <w:autoSpaceDN w:val="0"/>
        <w:spacing w:line="320" w:lineRule="exact"/>
        <w:ind w:firstLineChars="100" w:firstLine="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２．今後の労務構成のあり方</w:t>
      </w:r>
      <w:r w:rsidR="00250747" w:rsidRPr="00C47C9D">
        <w:rPr>
          <w:rFonts w:ascii="ＭＳ ゴシック" w:eastAsia="ＭＳ ゴシック" w:hAnsi="ＭＳ ゴシック" w:hint="eastAsia"/>
        </w:rPr>
        <w:tab/>
      </w:r>
      <w:r w:rsidR="002602ED">
        <w:rPr>
          <w:rFonts w:ascii="ＭＳ ゴシック" w:eastAsia="ＭＳ ゴシック" w:hAnsi="ＭＳ ゴシック" w:hint="eastAsia"/>
        </w:rPr>
        <w:tab/>
      </w:r>
      <w:r w:rsidR="00250747" w:rsidRPr="00C47C9D">
        <w:rPr>
          <w:rFonts w:ascii="ＭＳ ゴシック" w:eastAsia="ＭＳ ゴシック" w:hAnsi="ＭＳ ゴシック" w:hint="eastAsia"/>
        </w:rPr>
        <w:t>12</w:t>
      </w:r>
    </w:p>
    <w:p w:rsidR="0016798D" w:rsidRPr="00C47C9D" w:rsidRDefault="005902AF" w:rsidP="007E4843">
      <w:pPr>
        <w:tabs>
          <w:tab w:val="left" w:pos="9240"/>
          <w:tab w:val="right" w:pos="9639"/>
        </w:tabs>
        <w:autoSpaceDE w:val="0"/>
        <w:autoSpaceDN w:val="0"/>
        <w:spacing w:line="320" w:lineRule="exact"/>
        <w:ind w:firstLineChars="100" w:firstLine="210"/>
        <w:rPr>
          <w:rFonts w:ascii="ＭＳ ゴシック" w:eastAsia="ＭＳ ゴシック" w:hAnsi="ＭＳ ゴシック"/>
          <w:szCs w:val="21"/>
        </w:rPr>
      </w:pPr>
      <w:r w:rsidRPr="00C47C9D">
        <w:rPr>
          <w:rFonts w:ascii="ＭＳ ゴシック" w:eastAsia="ＭＳ ゴシック" w:hAnsi="ＭＳ ゴシック" w:hint="eastAsia"/>
          <w:szCs w:val="21"/>
        </w:rPr>
        <w:t>３．</w:t>
      </w:r>
      <w:r w:rsidR="0016798D" w:rsidRPr="00C47C9D">
        <w:rPr>
          <w:rFonts w:ascii="ＭＳ ゴシック" w:eastAsia="ＭＳ ゴシック" w:hAnsi="ＭＳ ゴシック" w:hint="eastAsia"/>
          <w:szCs w:val="21"/>
        </w:rPr>
        <w:t>生涯現役制度を視野に入れた人材育成</w:t>
      </w:r>
      <w:r w:rsidR="002602ED">
        <w:rPr>
          <w:rFonts w:ascii="ＭＳ ゴシック" w:eastAsia="ＭＳ ゴシック" w:hAnsi="ＭＳ ゴシック" w:hint="eastAsia"/>
          <w:szCs w:val="21"/>
        </w:rPr>
        <w:tab/>
      </w:r>
      <w:r w:rsidR="002602ED">
        <w:rPr>
          <w:rFonts w:ascii="ＭＳ ゴシック" w:eastAsia="ＭＳ ゴシック" w:hAnsi="ＭＳ ゴシック" w:hint="eastAsia"/>
          <w:szCs w:val="21"/>
        </w:rPr>
        <w:tab/>
      </w:r>
      <w:r w:rsidR="00250747" w:rsidRPr="00C47C9D">
        <w:rPr>
          <w:rFonts w:ascii="ＭＳ ゴシック" w:eastAsia="ＭＳ ゴシック" w:hAnsi="ＭＳ ゴシック" w:hint="eastAsia"/>
          <w:szCs w:val="21"/>
        </w:rPr>
        <w:t>12</w:t>
      </w:r>
    </w:p>
    <w:p w:rsidR="005902AF" w:rsidRPr="00C47C9D" w:rsidRDefault="0016798D" w:rsidP="007E4843">
      <w:pPr>
        <w:tabs>
          <w:tab w:val="left" w:pos="9240"/>
          <w:tab w:val="right" w:pos="9639"/>
        </w:tabs>
        <w:autoSpaceDE w:val="0"/>
        <w:autoSpaceDN w:val="0"/>
        <w:spacing w:line="320" w:lineRule="exact"/>
        <w:ind w:firstLineChars="100" w:firstLine="210"/>
        <w:rPr>
          <w:rFonts w:ascii="ＭＳ ゴシック" w:eastAsia="ＭＳ ゴシック" w:hAnsi="ＭＳ ゴシック" w:cs="HG教科書体"/>
          <w:kern w:val="0"/>
          <w:szCs w:val="24"/>
        </w:rPr>
      </w:pPr>
      <w:r w:rsidRPr="00C47C9D">
        <w:rPr>
          <w:rFonts w:ascii="ＭＳ ゴシック" w:eastAsia="ＭＳ ゴシック" w:hAnsi="ＭＳ ゴシック" w:cs="HG教科書体" w:hint="eastAsia"/>
          <w:kern w:val="0"/>
          <w:szCs w:val="24"/>
        </w:rPr>
        <w:t>４．</w:t>
      </w:r>
      <w:r w:rsidR="005902AF" w:rsidRPr="00C47C9D">
        <w:rPr>
          <w:rFonts w:ascii="ＭＳ ゴシック" w:eastAsia="ＭＳ ゴシック" w:hAnsi="ＭＳ ゴシック" w:cs="HG教科書体" w:hint="eastAsia"/>
          <w:kern w:val="0"/>
          <w:szCs w:val="24"/>
        </w:rPr>
        <w:t>職務開発及び職場・</w:t>
      </w:r>
      <w:r w:rsidR="005902AF" w:rsidRPr="00C47C9D">
        <w:rPr>
          <w:rFonts w:ascii="ＭＳ ゴシック" w:eastAsia="ＭＳ ゴシック" w:hAnsi="ＭＳ ゴシック" w:cs="ＭＳ 明朝" w:hint="eastAsia"/>
          <w:kern w:val="0"/>
          <w:szCs w:val="24"/>
        </w:rPr>
        <w:t>作業環境の整備</w:t>
      </w:r>
      <w:r w:rsidR="00643E55" w:rsidRPr="00C47C9D">
        <w:rPr>
          <w:rFonts w:ascii="ＭＳ ゴシック" w:eastAsia="ＭＳ ゴシック" w:hAnsi="ＭＳ ゴシック" w:hint="eastAsia"/>
        </w:rPr>
        <w:tab/>
      </w:r>
      <w:r w:rsidR="002602ED">
        <w:rPr>
          <w:rFonts w:ascii="ＭＳ ゴシック" w:eastAsia="ＭＳ ゴシック" w:hAnsi="ＭＳ ゴシック" w:hint="eastAsia"/>
        </w:rPr>
        <w:tab/>
      </w:r>
      <w:r w:rsidR="00643E55" w:rsidRPr="00C47C9D">
        <w:rPr>
          <w:rFonts w:ascii="ＭＳ ゴシック" w:eastAsia="ＭＳ ゴシック" w:hAnsi="ＭＳ ゴシック" w:hint="eastAsia"/>
        </w:rPr>
        <w:t>1</w:t>
      </w:r>
      <w:r w:rsidR="00250747" w:rsidRPr="00C47C9D">
        <w:rPr>
          <w:rFonts w:ascii="ＭＳ ゴシック" w:eastAsia="ＭＳ ゴシック" w:hAnsi="ＭＳ ゴシック" w:hint="eastAsia"/>
        </w:rPr>
        <w:t>2</w:t>
      </w:r>
    </w:p>
    <w:p w:rsidR="005902AF" w:rsidRPr="00C47C9D" w:rsidRDefault="0016798D" w:rsidP="007E4843">
      <w:pPr>
        <w:tabs>
          <w:tab w:val="left" w:pos="9240"/>
          <w:tab w:val="right" w:pos="9639"/>
        </w:tabs>
        <w:autoSpaceDE w:val="0"/>
        <w:autoSpaceDN w:val="0"/>
        <w:spacing w:line="320" w:lineRule="exact"/>
        <w:ind w:firstLineChars="100" w:firstLine="210"/>
        <w:rPr>
          <w:rFonts w:ascii="ＭＳ ゴシック" w:eastAsia="ＭＳ ゴシック" w:hAnsi="ＭＳ ゴシック" w:cs="HG教科書体"/>
          <w:kern w:val="0"/>
          <w:szCs w:val="21"/>
        </w:rPr>
      </w:pPr>
      <w:r w:rsidRPr="00C47C9D">
        <w:rPr>
          <w:rFonts w:ascii="ＭＳ ゴシック" w:eastAsia="ＭＳ ゴシック" w:hAnsi="ＭＳ ゴシック" w:hint="eastAsia"/>
          <w:szCs w:val="21"/>
        </w:rPr>
        <w:t>５</w:t>
      </w:r>
      <w:r w:rsidR="005902AF" w:rsidRPr="00C47C9D">
        <w:rPr>
          <w:rFonts w:ascii="ＭＳ ゴシック" w:eastAsia="ＭＳ ゴシック" w:hAnsi="ＭＳ ゴシック" w:hint="eastAsia"/>
          <w:szCs w:val="21"/>
        </w:rPr>
        <w:t>．</w:t>
      </w:r>
      <w:r w:rsidR="005902AF" w:rsidRPr="00C47C9D">
        <w:rPr>
          <w:rFonts w:ascii="ＭＳ ゴシック" w:eastAsia="ＭＳ ゴシック" w:hAnsi="ＭＳ ゴシック" w:cs="HG教科書体" w:hint="eastAsia"/>
          <w:kern w:val="0"/>
          <w:szCs w:val="21"/>
        </w:rPr>
        <w:t>人事処遇制度等の内容</w:t>
      </w:r>
      <w:r w:rsidR="00DC6914" w:rsidRPr="00C47C9D">
        <w:rPr>
          <w:rFonts w:ascii="ＭＳ ゴシック" w:eastAsia="ＭＳ ゴシック" w:hAnsi="ＭＳ ゴシック" w:hint="eastAsia"/>
        </w:rPr>
        <w:tab/>
      </w:r>
      <w:r w:rsidR="002602ED">
        <w:rPr>
          <w:rFonts w:ascii="ＭＳ ゴシック" w:eastAsia="ＭＳ ゴシック" w:hAnsi="ＭＳ ゴシック" w:hint="eastAsia"/>
        </w:rPr>
        <w:tab/>
      </w:r>
      <w:r w:rsidR="00DC6914" w:rsidRPr="00C47C9D">
        <w:rPr>
          <w:rFonts w:ascii="ＭＳ ゴシック" w:eastAsia="ＭＳ ゴシック" w:hAnsi="ＭＳ ゴシック" w:hint="eastAsia"/>
        </w:rPr>
        <w:t>1</w:t>
      </w:r>
      <w:r w:rsidR="00250747" w:rsidRPr="00C47C9D">
        <w:rPr>
          <w:rFonts w:ascii="ＭＳ ゴシック" w:eastAsia="ＭＳ ゴシック" w:hAnsi="ＭＳ ゴシック" w:hint="eastAsia"/>
        </w:rPr>
        <w:t>3</w:t>
      </w:r>
    </w:p>
    <w:p w:rsidR="005902AF" w:rsidRPr="00C47C9D" w:rsidRDefault="005902AF" w:rsidP="00E76436">
      <w:pPr>
        <w:widowControl/>
        <w:tabs>
          <w:tab w:val="right" w:pos="9639"/>
        </w:tabs>
        <w:autoSpaceDE w:val="0"/>
        <w:autoSpaceDN w:val="0"/>
        <w:spacing w:beforeLines="50" w:line="360" w:lineRule="exact"/>
        <w:jc w:val="left"/>
        <w:rPr>
          <w:rFonts w:ascii="ＭＳ ゴシック" w:eastAsia="ＭＳ ゴシック" w:hAnsi="ＭＳ ゴシック" w:cs="HG教科書体"/>
          <w:kern w:val="0"/>
          <w:szCs w:val="24"/>
        </w:rPr>
      </w:pPr>
      <w:r w:rsidRPr="00C47C9D">
        <w:rPr>
          <w:rFonts w:ascii="ＭＳ ゴシック" w:eastAsia="ＭＳ ゴシック" w:hAnsi="ＭＳ ゴシック" w:cs="ＭＳ Ｐゴシック" w:hint="eastAsia"/>
          <w:kern w:val="0"/>
          <w:szCs w:val="21"/>
        </w:rPr>
        <w:t>Ⅴ．むすび</w:t>
      </w:r>
      <w:r w:rsidR="00586098">
        <w:rPr>
          <w:rFonts w:ascii="ＭＳ ゴシック" w:eastAsia="ＭＳ ゴシック" w:hAnsi="ＭＳ ゴシック" w:cs="ＭＳ ゴシック"/>
          <w:kern w:val="0"/>
          <w:szCs w:val="24"/>
        </w:rPr>
        <w:t>………………………………………………………………………………………………………</w:t>
      </w:r>
      <w:r w:rsidR="00586098">
        <w:rPr>
          <w:rFonts w:ascii="ＭＳ ゴシック" w:eastAsia="ＭＳ ゴシック" w:hAnsi="ＭＳ ゴシック" w:cs="ＭＳ ゴシック" w:hint="eastAsia"/>
          <w:kern w:val="0"/>
          <w:szCs w:val="24"/>
        </w:rPr>
        <w:tab/>
      </w:r>
      <w:r w:rsidR="00643E55" w:rsidRPr="00C47C9D">
        <w:rPr>
          <w:rFonts w:ascii="ＭＳ ゴシック" w:eastAsia="ＭＳ ゴシック" w:hAnsi="ＭＳ ゴシック" w:hint="eastAsia"/>
        </w:rPr>
        <w:t>2</w:t>
      </w:r>
      <w:r w:rsidR="00250747" w:rsidRPr="00C47C9D">
        <w:rPr>
          <w:rFonts w:ascii="ＭＳ ゴシック" w:eastAsia="ＭＳ ゴシック" w:hAnsi="ＭＳ ゴシック" w:hint="eastAsia"/>
        </w:rPr>
        <w:t>0</w:t>
      </w:r>
    </w:p>
    <w:p w:rsidR="005902AF" w:rsidRPr="00C47C9D" w:rsidRDefault="005902AF" w:rsidP="007E4843">
      <w:pPr>
        <w:tabs>
          <w:tab w:val="right" w:pos="9639"/>
        </w:tabs>
        <w:autoSpaceDE w:val="0"/>
        <w:autoSpaceDN w:val="0"/>
        <w:spacing w:line="300" w:lineRule="exact"/>
        <w:rPr>
          <w:rFonts w:ascii="ＭＳ ゴシック" w:eastAsia="ＭＳ ゴシック" w:hAnsi="ＭＳ ゴシック"/>
          <w:szCs w:val="21"/>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624"/>
      </w:tblGrid>
      <w:tr w:rsidR="00C947A0" w:rsidRPr="00C47C9D" w:rsidTr="001900A4">
        <w:tc>
          <w:tcPr>
            <w:tcW w:w="5387"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図１．愛知県の70歳以上まで働ける企業</w:t>
            </w:r>
            <w:r w:rsidR="00E579C6" w:rsidRPr="00C47C9D">
              <w:rPr>
                <w:rFonts w:ascii="ＭＳ ゴシック" w:eastAsia="ＭＳ ゴシック" w:hAnsi="ＭＳ ゴシック" w:hint="eastAsia"/>
                <w:szCs w:val="21"/>
              </w:rPr>
              <w:t>（愛知労働局）</w:t>
            </w:r>
          </w:p>
        </w:tc>
        <w:tc>
          <w:tcPr>
            <w:tcW w:w="4624"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図２．定年制について</w:t>
            </w:r>
          </w:p>
        </w:tc>
      </w:tr>
      <w:tr w:rsidR="00C947A0" w:rsidRPr="00C47C9D" w:rsidTr="001900A4">
        <w:tc>
          <w:tcPr>
            <w:tcW w:w="5387"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図３．65歳以上の継続雇用制度について</w:t>
            </w:r>
          </w:p>
        </w:tc>
        <w:tc>
          <w:tcPr>
            <w:tcW w:w="4624"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図４．65歳以上の継続雇用制度について</w:t>
            </w:r>
          </w:p>
        </w:tc>
      </w:tr>
      <w:tr w:rsidR="00C947A0" w:rsidRPr="00C47C9D" w:rsidTr="001900A4">
        <w:tc>
          <w:tcPr>
            <w:tcW w:w="5387"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図５．外国人実習生について</w:t>
            </w:r>
          </w:p>
        </w:tc>
        <w:tc>
          <w:tcPr>
            <w:tcW w:w="4624"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図６．65歳以上の活用に対する考え方</w:t>
            </w:r>
          </w:p>
        </w:tc>
      </w:tr>
      <w:tr w:rsidR="00C947A0" w:rsidRPr="00C47C9D" w:rsidTr="001900A4">
        <w:tc>
          <w:tcPr>
            <w:tcW w:w="10011" w:type="dxa"/>
            <w:gridSpan w:val="2"/>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図７．65歳以降の継続雇用に取り組む場合の問題点や課題だと思われる主な項目について</w:t>
            </w:r>
          </w:p>
        </w:tc>
      </w:tr>
      <w:tr w:rsidR="00C947A0" w:rsidRPr="00C47C9D" w:rsidTr="001900A4">
        <w:tc>
          <w:tcPr>
            <w:tcW w:w="5387"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r w:rsidRPr="00C47C9D">
              <w:rPr>
                <w:rFonts w:ascii="ＭＳ ゴシック" w:eastAsia="ＭＳ ゴシック" w:hAnsi="ＭＳ ゴシック" w:hint="eastAsia"/>
                <w:szCs w:val="21"/>
              </w:rPr>
              <w:t>表１．平成27年9月1日現在の労務構成</w:t>
            </w:r>
          </w:p>
        </w:tc>
        <w:tc>
          <w:tcPr>
            <w:tcW w:w="4624" w:type="dxa"/>
          </w:tcPr>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p>
        </w:tc>
      </w:tr>
    </w:tbl>
    <w:p w:rsidR="00C947A0" w:rsidRPr="00C47C9D" w:rsidRDefault="00C947A0" w:rsidP="007E4843">
      <w:pPr>
        <w:tabs>
          <w:tab w:val="right" w:pos="9639"/>
        </w:tabs>
        <w:autoSpaceDE w:val="0"/>
        <w:autoSpaceDN w:val="0"/>
        <w:spacing w:line="300" w:lineRule="exact"/>
        <w:rPr>
          <w:rFonts w:ascii="ＭＳ ゴシック" w:eastAsia="ＭＳ ゴシック" w:hAnsi="ＭＳ ゴシック"/>
          <w:szCs w:val="21"/>
        </w:rPr>
      </w:pPr>
    </w:p>
    <w:p w:rsidR="005902AF" w:rsidRPr="00C47C9D" w:rsidRDefault="005902AF" w:rsidP="00E76436">
      <w:pPr>
        <w:widowControl/>
        <w:tabs>
          <w:tab w:val="right" w:pos="9639"/>
        </w:tabs>
        <w:autoSpaceDE w:val="0"/>
        <w:autoSpaceDN w:val="0"/>
        <w:spacing w:beforeLines="50" w:line="360" w:lineRule="exact"/>
        <w:jc w:val="left"/>
        <w:rPr>
          <w:rFonts w:ascii="ＭＳ ゴシック" w:eastAsia="ＭＳ ゴシック" w:hAnsi="ＭＳ ゴシック" w:cs="ＭＳ Ｐゴシック"/>
          <w:kern w:val="0"/>
          <w:szCs w:val="24"/>
        </w:rPr>
      </w:pPr>
      <w:r w:rsidRPr="00C47C9D">
        <w:rPr>
          <w:rFonts w:ascii="ＭＳ ゴシック" w:eastAsia="ＭＳ ゴシック" w:hAnsi="ＭＳ ゴシック" w:cs="ＭＳ Ｐゴシック" w:hint="eastAsia"/>
          <w:kern w:val="0"/>
          <w:szCs w:val="24"/>
        </w:rPr>
        <w:t xml:space="preserve">［ 付属資料 </w:t>
      </w:r>
      <w:r w:rsidRPr="00911F72">
        <w:rPr>
          <w:rFonts w:ascii="ＭＳ ゴシック" w:eastAsia="ＭＳ ゴシック" w:hAnsi="ＭＳ ゴシック" w:cs="HG教科書体" w:hint="eastAsia"/>
          <w:kern w:val="0"/>
          <w:szCs w:val="24"/>
        </w:rPr>
        <w:t>］</w:t>
      </w:r>
      <w:r w:rsidR="00586098" w:rsidRPr="00911F72">
        <w:rPr>
          <w:rFonts w:ascii="ＭＳ ゴシック" w:eastAsia="ＭＳ ゴシック" w:hAnsi="ＭＳ ゴシック" w:cs="HG教科書体"/>
          <w:kern w:val="0"/>
          <w:szCs w:val="24"/>
        </w:rPr>
        <w:t>……………………………………………………………………………………</w:t>
      </w:r>
      <w:r w:rsidR="00911F72" w:rsidRPr="00911F72">
        <w:rPr>
          <w:rFonts w:ascii="ＭＳ ゴシック" w:eastAsia="ＭＳ ゴシック" w:hAnsi="ＭＳ ゴシック" w:cs="HG教科書体"/>
          <w:kern w:val="0"/>
          <w:szCs w:val="24"/>
        </w:rPr>
        <w:t>……………</w:t>
      </w:r>
      <w:r w:rsidR="00911F72">
        <w:rPr>
          <w:rFonts w:ascii="ＭＳ ゴシック" w:eastAsia="ＭＳ ゴシック" w:hAnsi="ＭＳ ゴシック" w:cs="HG教科書体" w:hint="eastAsia"/>
          <w:kern w:val="0"/>
          <w:szCs w:val="24"/>
        </w:rPr>
        <w:tab/>
      </w:r>
      <w:r w:rsidR="00DC6914" w:rsidRPr="00C47C9D">
        <w:rPr>
          <w:rFonts w:ascii="ＭＳ ゴシック" w:eastAsia="ＭＳ ゴシック" w:hAnsi="ＭＳ ゴシック" w:cs="ＭＳ Ｐゴシック" w:hint="eastAsia"/>
          <w:kern w:val="0"/>
          <w:szCs w:val="24"/>
        </w:rPr>
        <w:t>2</w:t>
      </w:r>
      <w:r w:rsidR="00250747" w:rsidRPr="00C47C9D">
        <w:rPr>
          <w:rFonts w:ascii="ＭＳ ゴシック" w:eastAsia="ＭＳ ゴシック" w:hAnsi="ＭＳ ゴシック" w:cs="ＭＳ Ｐゴシック" w:hint="eastAsia"/>
          <w:kern w:val="0"/>
          <w:szCs w:val="24"/>
        </w:rPr>
        <w:t>1</w:t>
      </w:r>
    </w:p>
    <w:p w:rsidR="005902AF" w:rsidRPr="00C47C9D" w:rsidRDefault="005902AF" w:rsidP="007E4843">
      <w:pPr>
        <w:autoSpaceDE w:val="0"/>
        <w:autoSpaceDN w:val="0"/>
        <w:rPr>
          <w:rFonts w:asciiTheme="minorEastAsia" w:eastAsiaTheme="minorEastAsia" w:hAnsiTheme="minorEastAsia"/>
          <w:szCs w:val="21"/>
        </w:rPr>
        <w:sectPr w:rsidR="005902AF" w:rsidRPr="00C47C9D" w:rsidSect="00A06925">
          <w:headerReference w:type="default" r:id="rId10"/>
          <w:type w:val="continuous"/>
          <w:pgSz w:w="11906" w:h="16838" w:code="9"/>
          <w:pgMar w:top="1418" w:right="851" w:bottom="851" w:left="1134" w:header="851" w:footer="992" w:gutter="0"/>
          <w:pgNumType w:fmt="numberInDash" w:start="1"/>
          <w:cols w:space="0"/>
          <w:docGrid w:type="lines" w:linePitch="386"/>
        </w:sectPr>
      </w:pPr>
    </w:p>
    <w:p w:rsidR="005902AF" w:rsidRPr="00C47C9D" w:rsidRDefault="00E76436" w:rsidP="007E4843">
      <w:pPr>
        <w:autoSpaceDE w:val="0"/>
        <w:autoSpaceDN w:val="0"/>
        <w:rPr>
          <w:rFonts w:asciiTheme="minorEastAsia" w:eastAsiaTheme="minorEastAsia" w:hAnsiTheme="minorEastAsia"/>
          <w:szCs w:val="21"/>
        </w:rPr>
      </w:pPr>
      <w:r>
        <w:rPr>
          <w:rFonts w:asciiTheme="minorEastAsia" w:eastAsiaTheme="minorEastAsia" w:hAnsiTheme="minorEastAsia"/>
          <w:noProof/>
          <w:szCs w:val="21"/>
        </w:rPr>
        <w:lastRenderedPageBreak/>
        <w:pict>
          <v:group id="グループ化 11" o:spid="_x0000_s1028" style="position:absolute;left:0;text-align:left;margin-left:2.9pt;margin-top:-3.55pt;width:482.15pt;height:23.4pt;z-index:251661312"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">
            <v:roundrect id="AutoShape 9" o:spid="_x0000_s1029" style="position:absolute;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s6MUA&#10;AADbAAAADwAAAGRycy9kb3ducmV2LnhtbESPX2vCQBDE3wv9DscKfasXbS0xekqVFgTB4p8HH5fc&#10;mgRzeyG3mvTb9wqFPg4z8xtmvuxdre7UhsqzgdEwAUWce1txYeB0/HxOQQVBtlh7JgPfFGC5eHyY&#10;Y2Z9x3u6H6RQEcIhQwOlSJNpHfKSHIahb4ijd/GtQ4myLbRtsYtwV+txkrxphxXHhRIbWpeUXw83&#10;Z2Bzldt2N5avj/3rqJu+uPS0Ogdjngb9+wyUUC//4b/2xhpIJ/D7Jf4A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KzoxQAAANsAAAAPAAAAAAAAAAAAAAAAAJgCAABkcnMv&#10;ZG93bnJldi54bWxQSwUGAAAAAAQABAD1AAAAigMAAAAA&#10;" strokecolor="#92cddc" strokeweight=".27339mm">
              <v:fill color2="#b6dde8" focus="100%" type="gradient"/>
              <v:shadow on="t" color="#205867" opacity=".5" offset="1pt"/>
              <v:textbox style="mso-next-textbox:#AutoShape 9" inset="5.85pt,.7pt,5.85pt,.7pt">
                <w:txbxContent>
                  <w:p w:rsidR="000E3B6F" w:rsidRDefault="000E3B6F">
                    <w:pPr>
                      <w:jc w:val="left"/>
                      <w:rPr>
                        <w:rFonts w:ascii="ＭＳ ゴシック" w:eastAsia="ＭＳ ゴシック" w:hAnsi="ＭＳ ゴシック" w:cs="ＭＳ ゴシック"/>
                        <w:b/>
                        <w:kern w:val="0"/>
                        <w:sz w:val="24"/>
                        <w:szCs w:val="24"/>
                      </w:rPr>
                    </w:pPr>
                    <w:r>
                      <w:rPr>
                        <w:rFonts w:ascii="ＭＳ ゴシック" w:eastAsia="ＭＳ ゴシック" w:hAnsi="ＭＳ ゴシック" w:hint="eastAsia"/>
                        <w:b/>
                        <w:sz w:val="24"/>
                        <w:szCs w:val="24"/>
                      </w:rPr>
                      <w:t>Ⅰ．</w:t>
                    </w:r>
                    <w:r>
                      <w:rPr>
                        <w:rFonts w:ascii="ＭＳ ゴシック" w:eastAsia="ＭＳ ゴシック" w:hAnsi="ＭＳ ゴシック" w:cs="ＭＳ ゴシック" w:hint="eastAsia"/>
                        <w:b/>
                        <w:kern w:val="0"/>
                        <w:sz w:val="24"/>
                        <w:szCs w:val="24"/>
                      </w:rPr>
                      <w:t>はじめに</w:t>
                    </w:r>
                  </w:p>
                  <w:p w:rsidR="000E3B6F" w:rsidRDefault="000E3B6F"/>
                </w:txbxContent>
              </v:textbox>
            </v:roundrect>
            <v:shapetype id="_x0000_t32" coordsize="21600,21600" o:spt="32" o:oned="t" path="m,l21600,21600e" filled="f">
              <v:path arrowok="t" fillok="f" o:connecttype="none"/>
              <o:lock v:ext="edit" shapetype="t"/>
            </v:shapetype>
            <v:shape id="AutoShape 10" o:spid="_x0000_s1030" type="#_x0000_t32" style="position:absolute;left:170;top:382;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2CMMAAADbAAAADwAAAGRycy9kb3ducmV2LnhtbESPQYvCMBSE7wv+h/AEb2uqSJFqlCIq&#10;grCyKnh9NM+22LzUJGr3328WhD0OM/MNM192phFPcr62rGA0TEAQF1bXXCo4nzafUxA+IGtsLJOC&#10;H/KwXPQ+5php++Jveh5DKSKEfYYKqhDaTEpfVGTQD21LHL2rdQZDlK6U2uErwk0jx0mSSoM1x4UK&#10;W1pVVNyOD6PAbDd+v/rapW47ofwxWV/uh/yi1KDf5TMQgbrwH363d1rBNIW/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C9gjDAAAA2wAAAA8AAAAAAAAAAAAA&#10;AAAAoQIAAGRycy9kb3ducmV2LnhtbFBLBQYAAAAABAAEAPkAAACRAwAAAAA=&#10;" strokecolor="#0070c0" strokeweight=".27339mm"/>
          </v:group>
        </w:pict>
      </w:r>
    </w:p>
    <w:p w:rsidR="00CB1BA8" w:rsidRPr="00C47C9D" w:rsidRDefault="00CB1BA8" w:rsidP="007E4843">
      <w:pPr>
        <w:kinsoku w:val="0"/>
        <w:autoSpaceDE w:val="0"/>
        <w:autoSpaceDN w:val="0"/>
        <w:spacing w:before="60" w:after="60" w:line="300" w:lineRule="exact"/>
        <w:ind w:firstLineChars="50" w:firstLine="90"/>
        <w:rPr>
          <w:rFonts w:ascii="ＭＳ ゴシック" w:eastAsia="ＭＳ ゴシック" w:hAnsi="ＭＳ ゴシック"/>
          <w:sz w:val="18"/>
          <w:szCs w:val="18"/>
        </w:rPr>
      </w:pPr>
    </w:p>
    <w:p w:rsidR="00CB1BA8" w:rsidRPr="00C47C9D" w:rsidRDefault="00CB1BA8" w:rsidP="007E4843">
      <w:pPr>
        <w:kinsoku w:val="0"/>
        <w:autoSpaceDE w:val="0"/>
        <w:autoSpaceDN w:val="0"/>
        <w:spacing w:before="60" w:after="60" w:line="300" w:lineRule="exact"/>
        <w:ind w:firstLineChars="50" w:firstLine="120"/>
        <w:rPr>
          <w:rFonts w:ascii="ＭＳ ゴシック" w:eastAsia="ＭＳ ゴシック" w:hAnsi="ＭＳ ゴシック"/>
          <w:sz w:val="24"/>
          <w:szCs w:val="24"/>
        </w:rPr>
      </w:pPr>
      <w:r w:rsidRPr="00C47C9D">
        <w:rPr>
          <w:rFonts w:ascii="ＭＳ ゴシック" w:eastAsia="ＭＳ ゴシック" w:hAnsi="ＭＳ ゴシック" w:hint="eastAsia"/>
          <w:sz w:val="24"/>
          <w:szCs w:val="24"/>
        </w:rPr>
        <w:t>１．わが国における高年齢者雇用の現状</w:t>
      </w:r>
    </w:p>
    <w:p w:rsidR="00CB1BA8" w:rsidRPr="00C47C9D" w:rsidRDefault="00CB1BA8"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trike/>
          <w:szCs w:val="21"/>
        </w:rPr>
      </w:pPr>
      <w:r w:rsidRPr="00C47C9D">
        <w:rPr>
          <w:rFonts w:asciiTheme="minorEastAsia" w:eastAsiaTheme="minorEastAsia" w:hAnsiTheme="minorEastAsia" w:hint="eastAsia"/>
          <w:szCs w:val="21"/>
        </w:rPr>
        <w:t>長寿大国となったわが国が、活力を失わないようにするためには、</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がいきいきと働けるような環境づくりを急ぐことが必須の課題です。こうした中で、既に改正高年齢者雇用安定法の効果も浸透してきており、65歳までの雇用継続の流れは着実に定着してきたようにみられます。</w:t>
      </w:r>
    </w:p>
    <w:p w:rsidR="00CB1BA8" w:rsidRPr="00C47C9D" w:rsidRDefault="00E76436"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Pr>
          <w:rFonts w:asciiTheme="minorEastAsia" w:eastAsiaTheme="minorEastAsia" w:hAnsiTheme="minorEastAsia"/>
          <w:noProof/>
          <w:szCs w:val="21"/>
        </w:rPr>
        <w:pict>
          <v:shape id="テキスト ボックス 15" o:spid="_x0000_s1053" type="#_x0000_t202" style="position:absolute;left:0;text-align:left;margin-left:142.05pt;margin-top:81.9pt;width:296.25pt;height:26.95pt;z-index:251735040;visibility:visible" filled="f" stroked="f">
            <v:textbox style="mso-next-textbox:#テキスト ボックス 15" inset="5.85pt,.7pt,5.85pt,.7pt">
              <w:txbxContent>
                <w:p w:rsidR="000E3B6F" w:rsidRPr="00C947A0" w:rsidRDefault="000E3B6F" w:rsidP="009A0609">
                  <w:pPr>
                    <w:jc w:val="left"/>
                    <w:rPr>
                      <w:rFonts w:asciiTheme="majorEastAsia" w:eastAsiaTheme="majorEastAsia" w:hAnsiTheme="majorEastAsia"/>
                      <w:b/>
                      <w:sz w:val="22"/>
                    </w:rPr>
                  </w:pPr>
                  <w:r w:rsidRPr="00C947A0">
                    <w:rPr>
                      <w:rFonts w:asciiTheme="majorEastAsia" w:eastAsiaTheme="majorEastAsia" w:hAnsiTheme="majorEastAsia" w:hint="eastAsia"/>
                      <w:b/>
                      <w:sz w:val="22"/>
                    </w:rPr>
                    <w:t>図１：</w:t>
                  </w:r>
                  <w:r w:rsidRPr="00C947A0">
                    <w:rPr>
                      <w:rFonts w:asciiTheme="majorEastAsia" w:eastAsiaTheme="majorEastAsia" w:hAnsiTheme="majorEastAsia"/>
                      <w:b/>
                      <w:sz w:val="22"/>
                    </w:rPr>
                    <w:t>愛知県の70歳以上まで</w:t>
                  </w:r>
                  <w:r w:rsidRPr="00C947A0">
                    <w:rPr>
                      <w:rFonts w:asciiTheme="majorEastAsia" w:eastAsiaTheme="majorEastAsia" w:hAnsiTheme="majorEastAsia" w:hint="eastAsia"/>
                      <w:b/>
                      <w:sz w:val="22"/>
                    </w:rPr>
                    <w:t>働ける</w:t>
                  </w:r>
                  <w:r w:rsidRPr="00C947A0">
                    <w:rPr>
                      <w:rFonts w:asciiTheme="majorEastAsia" w:eastAsiaTheme="majorEastAsia" w:hAnsiTheme="majorEastAsia"/>
                      <w:b/>
                      <w:sz w:val="22"/>
                    </w:rPr>
                    <w:t>企業</w:t>
                  </w:r>
                  <w:r w:rsidRPr="00C947A0">
                    <w:rPr>
                      <w:rFonts w:asciiTheme="majorEastAsia" w:eastAsiaTheme="majorEastAsia" w:hAnsiTheme="majorEastAsia" w:hint="eastAsia"/>
                      <w:b/>
                      <w:sz w:val="22"/>
                    </w:rPr>
                    <w:t>（愛知労働局）</w:t>
                  </w:r>
                </w:p>
              </w:txbxContent>
            </v:textbox>
          </v:shape>
        </w:pict>
      </w:r>
      <w:r w:rsidR="00CB1BA8" w:rsidRPr="00C47C9D">
        <w:rPr>
          <w:rFonts w:asciiTheme="minorEastAsia" w:eastAsiaTheme="minorEastAsia" w:hAnsiTheme="minorEastAsia" w:hint="eastAsia"/>
          <w:szCs w:val="21"/>
        </w:rPr>
        <w:t>高年齢者雇用推進の目指すところは、生涯を通じて現役として働き続けることができる社会の構築ですが、当面は65歳を超えても働き続けることのできる企業・職場をどう増やしていくかということに焦点が置かれています。しかし、</w:t>
      </w:r>
      <w:r w:rsidR="00B42C32" w:rsidRPr="00C47C9D">
        <w:rPr>
          <w:rFonts w:asciiTheme="minorEastAsia" w:eastAsiaTheme="minorEastAsia" w:hAnsiTheme="minorEastAsia" w:hint="eastAsia"/>
          <w:szCs w:val="21"/>
        </w:rPr>
        <w:t>厚生労働省の「平成27年高年齢者の雇用状況」で</w:t>
      </w:r>
      <w:r w:rsidR="00CB1BA8" w:rsidRPr="00C47C9D">
        <w:rPr>
          <w:rFonts w:asciiTheme="minorEastAsia" w:eastAsiaTheme="minorEastAsia" w:hAnsiTheme="minorEastAsia" w:hint="eastAsia"/>
          <w:szCs w:val="21"/>
        </w:rPr>
        <w:t>70歳以上の継続雇用を採用している企業をみると、希望者全員を対象とするもので4.1％、基準該当者に絞っているもので7.5％にとどまっているのが現状です。</w:t>
      </w:r>
    </w:p>
    <w:p w:rsidR="009A0609" w:rsidRPr="00C47C9D" w:rsidRDefault="00E76436"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Pr>
          <w:rFonts w:asciiTheme="minorEastAsia" w:eastAsiaTheme="minorEastAsia" w:hAnsiTheme="minorEastAsia"/>
          <w:noProof/>
          <w:szCs w:val="21"/>
        </w:rPr>
        <w:pict>
          <v:rect id="_x0000_s1052" style="position:absolute;left:0;text-align:left;margin-left:256.2pt;margin-top:4.05pt;width:138.8pt;height:12.1pt;z-index:251734016" stroked="f">
            <v:textbox inset="5.85pt,.7pt,5.85pt,.7pt"/>
          </v:rect>
        </w:pict>
      </w:r>
      <w:r w:rsidR="009A0609" w:rsidRPr="00C47C9D">
        <w:rPr>
          <w:rFonts w:asciiTheme="minorEastAsia" w:eastAsiaTheme="minorEastAsia" w:hAnsiTheme="minorEastAsia"/>
          <w:noProof/>
          <w:szCs w:val="21"/>
        </w:rPr>
        <w:drawing>
          <wp:anchor distT="0" distB="0" distL="114300" distR="114300" simplePos="0" relativeHeight="251715584" behindDoc="1" locked="0" layoutInCell="1" allowOverlap="0">
            <wp:simplePos x="0" y="0"/>
            <wp:positionH relativeFrom="column">
              <wp:posOffset>1807845</wp:posOffset>
            </wp:positionH>
            <wp:positionV relativeFrom="paragraph">
              <wp:posOffset>12065</wp:posOffset>
            </wp:positionV>
            <wp:extent cx="4443730" cy="2431415"/>
            <wp:effectExtent l="19050" t="19050" r="13970" b="26035"/>
            <wp:wrapTight wrapText="bothSides">
              <wp:wrapPolygon edited="0">
                <wp:start x="-93" y="-169"/>
                <wp:lineTo x="-93" y="21831"/>
                <wp:lineTo x="21668" y="21831"/>
                <wp:lineTo x="21668" y="-169"/>
                <wp:lineTo x="-93" y="-169"/>
              </wp:wrapPolygon>
            </wp:wrapTight>
            <wp:docPr id="14" name="図 14" descr="愛知70歳まで働ける企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愛知70歳まで働ける企業"/>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3730" cy="2431415"/>
                    </a:xfrm>
                    <a:prstGeom prst="rect">
                      <a:avLst/>
                    </a:prstGeom>
                    <a:noFill/>
                    <a:ln w="6350">
                      <a:solidFill>
                        <a:schemeClr val="tx1"/>
                      </a:solidFill>
                    </a:ln>
                  </pic:spPr>
                </pic:pic>
              </a:graphicData>
            </a:graphic>
          </wp:anchor>
        </w:drawing>
      </w:r>
      <w:r w:rsidR="00CB1BA8" w:rsidRPr="00C47C9D">
        <w:rPr>
          <w:rFonts w:asciiTheme="minorEastAsia" w:eastAsiaTheme="minorEastAsia" w:hAnsiTheme="minorEastAsia" w:hint="eastAsia"/>
          <w:szCs w:val="21"/>
        </w:rPr>
        <w:t>一方</w:t>
      </w:r>
      <w:r w:rsidR="00B42C32" w:rsidRPr="00C47C9D">
        <w:rPr>
          <w:rFonts w:asciiTheme="minorEastAsia" w:eastAsiaTheme="minorEastAsia" w:hAnsiTheme="minorEastAsia" w:hint="eastAsia"/>
          <w:szCs w:val="21"/>
        </w:rPr>
        <w:t>、愛知県の動向は全国平均を上回る</w:t>
      </w:r>
      <w:r w:rsidR="00CA7CD3" w:rsidRPr="00C47C9D">
        <w:rPr>
          <w:rFonts w:asciiTheme="minorEastAsia" w:eastAsiaTheme="minorEastAsia" w:hAnsiTheme="minorEastAsia" w:hint="eastAsia"/>
          <w:szCs w:val="21"/>
        </w:rPr>
        <w:t>高年齢者</w:t>
      </w:r>
      <w:r w:rsidR="00B42C32" w:rsidRPr="00C47C9D">
        <w:rPr>
          <w:rFonts w:asciiTheme="minorEastAsia" w:eastAsiaTheme="minorEastAsia" w:hAnsiTheme="minorEastAsia" w:hint="eastAsia"/>
          <w:szCs w:val="21"/>
        </w:rPr>
        <w:t>雇用の実態を示しています（図1参照）。</w:t>
      </w:r>
      <w:r w:rsidR="00CB1BA8" w:rsidRPr="00C47C9D">
        <w:rPr>
          <w:rFonts w:asciiTheme="minorEastAsia" w:eastAsiaTheme="minorEastAsia" w:hAnsiTheme="minorEastAsia" w:hint="eastAsia"/>
          <w:szCs w:val="21"/>
        </w:rPr>
        <w:t>70歳以上で希望者全員を対象とする企業は4.3％、基準該当者に絞っているものは9.0%となっています。特に31人～300人の規模ではそれぞれ、4.6%、9.3%とさらに顕著な傾向を示しています</w:t>
      </w:r>
      <w:r w:rsidR="000A17D4" w:rsidRPr="00C47C9D">
        <w:rPr>
          <w:rFonts w:asciiTheme="minorEastAsia" w:eastAsiaTheme="minorEastAsia" w:hAnsiTheme="minorEastAsia" w:hint="eastAsia"/>
          <w:szCs w:val="21"/>
        </w:rPr>
        <w:t>。</w:t>
      </w:r>
    </w:p>
    <w:p w:rsidR="00CB1BA8" w:rsidRPr="00C47C9D" w:rsidRDefault="00CB1BA8"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そもそも生涯を現役として働き続けられるようにする社会は、</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にとって働く喜びを通じて生きがいを与えるという意義を持つことは言うまでもありません。その意味でも、高齢</w:t>
      </w:r>
      <w:r w:rsidR="00B42C32" w:rsidRPr="00C47C9D">
        <w:rPr>
          <w:rFonts w:asciiTheme="minorEastAsia" w:eastAsiaTheme="minorEastAsia" w:hAnsiTheme="minorEastAsia" w:hint="eastAsia"/>
          <w:szCs w:val="21"/>
        </w:rPr>
        <w:t>化</w:t>
      </w:r>
      <w:r w:rsidRPr="00C47C9D">
        <w:rPr>
          <w:rFonts w:asciiTheme="minorEastAsia" w:eastAsiaTheme="minorEastAsia" w:hAnsiTheme="minorEastAsia" w:hint="eastAsia"/>
          <w:szCs w:val="21"/>
        </w:rPr>
        <w:t>社会の進展に伴い更に高</w:t>
      </w:r>
      <w:r w:rsidR="00CA7CD3" w:rsidRPr="00C47C9D">
        <w:rPr>
          <w:rFonts w:asciiTheme="minorEastAsia" w:eastAsiaTheme="minorEastAsia" w:hAnsiTheme="minorEastAsia" w:hint="eastAsia"/>
          <w:szCs w:val="21"/>
        </w:rPr>
        <w:t>年</w:t>
      </w:r>
      <w:r w:rsidRPr="00C47C9D">
        <w:rPr>
          <w:rFonts w:asciiTheme="minorEastAsia" w:eastAsiaTheme="minorEastAsia" w:hAnsiTheme="minorEastAsia" w:hint="eastAsia"/>
          <w:szCs w:val="21"/>
        </w:rPr>
        <w:t>齢者の雇用の場を広げることが重要ですが、今後の経済社会の構造的変化の大きさを考えると、こうした高年齢者雇用推進の流れを更に加速化させていく必要が出てきています。</w:t>
      </w:r>
    </w:p>
    <w:p w:rsidR="00CB1BA8" w:rsidRPr="00C47C9D" w:rsidRDefault="00CB1BA8"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とりわけ、労働力人口が減少する傾向にある中で、それに歯止めをかけていくことは、わが国の経済の基盤を維持していく</w:t>
      </w:r>
      <w:r w:rsidR="000A17D4" w:rsidRPr="00C47C9D">
        <w:rPr>
          <w:rFonts w:asciiTheme="minorEastAsia" w:eastAsiaTheme="minorEastAsia" w:hAnsiTheme="minorEastAsia" w:hint="eastAsia"/>
          <w:szCs w:val="21"/>
        </w:rPr>
        <w:t>上</w:t>
      </w:r>
      <w:r w:rsidRPr="00C47C9D">
        <w:rPr>
          <w:rFonts w:asciiTheme="minorEastAsia" w:eastAsiaTheme="minorEastAsia" w:hAnsiTheme="minorEastAsia" w:hint="eastAsia"/>
          <w:szCs w:val="21"/>
        </w:rPr>
        <w:t>で不可欠な課題となります。既に、女性</w:t>
      </w:r>
      <w:r w:rsidR="000A17D4" w:rsidRPr="00C47C9D">
        <w:rPr>
          <w:rFonts w:asciiTheme="minorEastAsia" w:eastAsiaTheme="minorEastAsia" w:hAnsiTheme="minorEastAsia" w:hint="eastAsia"/>
          <w:szCs w:val="21"/>
        </w:rPr>
        <w:t>の</w:t>
      </w:r>
      <w:r w:rsidRPr="00C47C9D">
        <w:rPr>
          <w:rFonts w:asciiTheme="minorEastAsia" w:eastAsiaTheme="minorEastAsia" w:hAnsiTheme="minorEastAsia" w:hint="eastAsia"/>
          <w:szCs w:val="21"/>
        </w:rPr>
        <w:t>活躍推進が重要な政策課題となっていますが、</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人材についても労働力としての期待が大きくなってきています。政府の今後の労働力人口の展望に関する試算でも、女性と</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の積極的な活用がなければ、労働力の大幅な減少が免れないとの結果が示されているところです。</w:t>
      </w:r>
    </w:p>
    <w:p w:rsidR="00CB1BA8" w:rsidRPr="00C47C9D" w:rsidRDefault="00CB1BA8"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また、景気が回復して労働市場の需給がひっ迫し、企業の人手不足感が強まっていることも大きな変化です。各企業の採用意欲は強く、非正社員の正社員登用も含めて人材確保の動きが活発になっていますが、まずは自からの企業の従業員を積極的に活用することが優先的な検討課題となります。その場合の重要な労働力確保の選択肢となるのが、業務に精通し、豊富な経験を有する</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の継続雇用にほかなりません。</w:t>
      </w:r>
    </w:p>
    <w:p w:rsidR="0057603B" w:rsidRPr="00C47C9D" w:rsidRDefault="00CB1BA8" w:rsidP="007E4843">
      <w:pPr>
        <w:kinsoku w:val="0"/>
        <w:autoSpaceDE w:val="0"/>
        <w:autoSpaceDN w:val="0"/>
        <w:spacing w:before="60" w:after="60" w:line="320" w:lineRule="exact"/>
        <w:ind w:leftChars="150" w:left="31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高年齢者雇用の推進は、65歳までの雇用継続という第一のステージから、70歳あるいはそれを超える年齢も視野に入れた第二のステージへと移行してきています。しかも情勢変化の中でその動きを加速化させることが急務だといえます。このため、65歳までの雇用継続を実現してきたときの施策や留意点にとどまらず、より高年齢での就業を目指すうえでの課題についての検討を急ぐことが必要となっております。</w:t>
      </w:r>
    </w:p>
    <w:p w:rsidR="0057603B" w:rsidRPr="00C47C9D" w:rsidRDefault="0057603B" w:rsidP="007E4843">
      <w:pPr>
        <w:widowControl/>
        <w:autoSpaceDE w:val="0"/>
        <w:autoSpaceDN w:val="0"/>
        <w:jc w:val="left"/>
        <w:rPr>
          <w:rFonts w:asciiTheme="minorEastAsia" w:eastAsiaTheme="minorEastAsia" w:hAnsiTheme="minorEastAsia"/>
          <w:szCs w:val="21"/>
        </w:rPr>
      </w:pPr>
      <w:r w:rsidRPr="00C47C9D">
        <w:rPr>
          <w:rFonts w:asciiTheme="minorEastAsia" w:eastAsiaTheme="minorEastAsia" w:hAnsiTheme="minorEastAsia"/>
          <w:szCs w:val="21"/>
        </w:rPr>
        <w:br w:type="page"/>
      </w:r>
    </w:p>
    <w:p w:rsidR="00CB1BA8" w:rsidRPr="00C47C9D" w:rsidRDefault="00CB1BA8" w:rsidP="007E4843">
      <w:pPr>
        <w:kinsoku w:val="0"/>
        <w:autoSpaceDE w:val="0"/>
        <w:autoSpaceDN w:val="0"/>
        <w:spacing w:before="240" w:after="60" w:line="300" w:lineRule="exact"/>
        <w:ind w:firstLineChars="50" w:firstLine="120"/>
        <w:rPr>
          <w:rFonts w:ascii="ＭＳ ゴシック" w:eastAsia="ＭＳ ゴシック" w:hAnsi="ＭＳ ゴシック"/>
          <w:sz w:val="24"/>
          <w:szCs w:val="24"/>
        </w:rPr>
      </w:pPr>
      <w:r w:rsidRPr="00C47C9D">
        <w:rPr>
          <w:rFonts w:ascii="ＭＳ ゴシック" w:eastAsia="ＭＳ ゴシック" w:hAnsi="ＭＳ ゴシック" w:hint="eastAsia"/>
          <w:sz w:val="24"/>
          <w:szCs w:val="24"/>
        </w:rPr>
        <w:lastRenderedPageBreak/>
        <w:t>２．生涯現役雇用制度導入マニュアル作成の背景と活用の勧め</w:t>
      </w:r>
    </w:p>
    <w:p w:rsidR="00CB1BA8" w:rsidRPr="00C47C9D" w:rsidRDefault="00CB1BA8" w:rsidP="007E4843">
      <w:pPr>
        <w:autoSpaceDE w:val="0"/>
        <w:autoSpaceDN w:val="0"/>
        <w:spacing w:after="60" w:line="280" w:lineRule="exact"/>
        <w:ind w:leftChars="100" w:left="420" w:hangingChars="100" w:hanging="210"/>
        <w:rPr>
          <w:rFonts w:asciiTheme="minorEastAsia" w:eastAsiaTheme="minorEastAsia" w:hAnsiTheme="minorEastAsia"/>
          <w:szCs w:val="21"/>
        </w:rPr>
      </w:pPr>
      <w:r w:rsidRPr="00C47C9D">
        <w:rPr>
          <w:rFonts w:asciiTheme="minorEastAsia" w:eastAsiaTheme="minorEastAsia" w:hAnsiTheme="minorEastAsia" w:cs="HG教科書体" w:hint="eastAsia"/>
          <w:color w:val="000000"/>
          <w:kern w:val="0"/>
          <w:szCs w:val="21"/>
        </w:rPr>
        <w:t xml:space="preserve">(1) </w:t>
      </w:r>
      <w:r w:rsidRPr="00C47C9D">
        <w:rPr>
          <w:rFonts w:asciiTheme="minorEastAsia" w:eastAsiaTheme="minorEastAsia" w:hAnsiTheme="minorEastAsia" w:hint="eastAsia"/>
          <w:szCs w:val="21"/>
        </w:rPr>
        <w:t>上記のような状況を踏まえ、国(厚生労働省)は、</w:t>
      </w:r>
      <w:r w:rsidRPr="00C47C9D">
        <w:rPr>
          <w:rFonts w:asciiTheme="minorEastAsia" w:eastAsiaTheme="minorEastAsia" w:hAnsiTheme="minorEastAsia" w:cs="ＭＳ ゴシック" w:hint="eastAsia"/>
          <w:kern w:val="0"/>
          <w:szCs w:val="21"/>
        </w:rPr>
        <w:t>全国の各地域において中核的な役割を果たす業界団体を選定し、各業界団体において生涯現役雇用制度(※</w:t>
      </w:r>
      <w:r w:rsidR="00911F72">
        <w:rPr>
          <w:rFonts w:asciiTheme="minorEastAsia" w:eastAsiaTheme="minorEastAsia" w:hAnsiTheme="minorEastAsia" w:cs="ＭＳ ゴシック" w:hint="eastAsia"/>
          <w:kern w:val="0"/>
          <w:szCs w:val="21"/>
        </w:rPr>
        <w:t>12</w:t>
      </w:r>
      <w:r w:rsidR="00B42C32" w:rsidRPr="00C47C9D">
        <w:rPr>
          <w:rFonts w:asciiTheme="minorEastAsia" w:eastAsiaTheme="minorEastAsia" w:hAnsiTheme="minorEastAsia" w:cs="ＭＳ ゴシック" w:hint="eastAsia"/>
          <w:kern w:val="0"/>
          <w:szCs w:val="21"/>
        </w:rPr>
        <w:t>ページ</w:t>
      </w:r>
      <w:r w:rsidRPr="00C47C9D">
        <w:rPr>
          <w:rFonts w:asciiTheme="minorEastAsia" w:eastAsiaTheme="minorEastAsia" w:hAnsiTheme="minorEastAsia" w:cs="ＭＳ ゴシック" w:hint="eastAsia"/>
          <w:kern w:val="0"/>
          <w:szCs w:val="21"/>
        </w:rPr>
        <w:t>)の導入に向けたマニュアル等を策定</w:t>
      </w:r>
      <w:r w:rsidR="004E28E3" w:rsidRPr="00C47C9D">
        <w:rPr>
          <w:rFonts w:asciiTheme="minorEastAsia" w:eastAsiaTheme="minorEastAsia" w:hAnsiTheme="minorEastAsia" w:cs="ＭＳ ゴシック" w:hint="eastAsia"/>
          <w:kern w:val="0"/>
          <w:szCs w:val="21"/>
        </w:rPr>
        <w:t>することにより</w:t>
      </w:r>
      <w:r w:rsidRPr="00C47C9D">
        <w:rPr>
          <w:rFonts w:asciiTheme="minorEastAsia" w:eastAsiaTheme="minorEastAsia" w:hAnsiTheme="minorEastAsia" w:cs="ＭＳ ゴシック" w:hint="eastAsia"/>
          <w:kern w:val="0"/>
          <w:szCs w:val="21"/>
        </w:rPr>
        <w:t>、その会員企業などに対し生涯現役雇用制度の導入啓発及び策定したマニュアルの普及を図る</w:t>
      </w:r>
      <w:r w:rsidRPr="00C47C9D">
        <w:rPr>
          <w:rFonts w:asciiTheme="minorEastAsia" w:eastAsiaTheme="minorEastAsia" w:hAnsiTheme="minorEastAsia" w:hint="eastAsia"/>
          <w:szCs w:val="21"/>
        </w:rPr>
        <w:t>ことを目的とした</w:t>
      </w:r>
      <w:r w:rsidRPr="00C47C9D">
        <w:rPr>
          <w:rFonts w:asciiTheme="minorEastAsia" w:eastAsiaTheme="minorEastAsia" w:hAnsiTheme="minorEastAsia" w:cs="ＭＳ ゴシック" w:hint="eastAsia"/>
          <w:kern w:val="0"/>
          <w:szCs w:val="21"/>
        </w:rPr>
        <w:t>、「</w:t>
      </w:r>
      <w:r w:rsidRPr="00C47C9D">
        <w:rPr>
          <w:rFonts w:asciiTheme="minorEastAsia" w:eastAsiaTheme="minorEastAsia" w:hAnsiTheme="minorEastAsia" w:hint="eastAsia"/>
          <w:szCs w:val="21"/>
        </w:rPr>
        <w:t>平成27年度業界別生涯現役システム構築事業」を実施</w:t>
      </w:r>
      <w:r w:rsidR="00501490" w:rsidRPr="00C47C9D">
        <w:rPr>
          <w:rFonts w:asciiTheme="minorEastAsia" w:eastAsiaTheme="minorEastAsia" w:hAnsiTheme="minorEastAsia" w:hint="eastAsia"/>
          <w:szCs w:val="21"/>
        </w:rPr>
        <w:t>した</w:t>
      </w:r>
      <w:r w:rsidRPr="00C47C9D">
        <w:rPr>
          <w:rFonts w:asciiTheme="minorEastAsia" w:eastAsiaTheme="minorEastAsia" w:hAnsiTheme="minorEastAsia" w:hint="eastAsia"/>
          <w:szCs w:val="21"/>
        </w:rPr>
        <w:t>ところであります。</w:t>
      </w:r>
    </w:p>
    <w:p w:rsidR="00662DE6" w:rsidRPr="00C47C9D" w:rsidRDefault="00662DE6" w:rsidP="007E4843">
      <w:pPr>
        <w:autoSpaceDE w:val="0"/>
        <w:autoSpaceDN w:val="0"/>
        <w:spacing w:after="60" w:line="280" w:lineRule="exact"/>
        <w:ind w:leftChars="100" w:left="420" w:hangingChars="100" w:hanging="210"/>
        <w:rPr>
          <w:rFonts w:asciiTheme="minorEastAsia" w:eastAsiaTheme="minorEastAsia" w:hAnsiTheme="minorEastAsia"/>
          <w:szCs w:val="21"/>
        </w:rPr>
      </w:pPr>
    </w:p>
    <w:p w:rsidR="00CB1BA8" w:rsidRPr="00C47C9D" w:rsidRDefault="00CB1BA8" w:rsidP="007E4843">
      <w:pPr>
        <w:autoSpaceDE w:val="0"/>
        <w:autoSpaceDN w:val="0"/>
        <w:spacing w:before="60" w:after="60" w:line="280" w:lineRule="exact"/>
        <w:ind w:leftChars="100" w:left="420" w:hangingChars="100" w:hanging="210"/>
        <w:rPr>
          <w:rFonts w:asciiTheme="minorEastAsia" w:eastAsiaTheme="minorEastAsia" w:hAnsiTheme="minorEastAsia"/>
          <w:szCs w:val="21"/>
        </w:rPr>
      </w:pPr>
      <w:r w:rsidRPr="00C47C9D">
        <w:rPr>
          <w:rFonts w:asciiTheme="minorEastAsia" w:eastAsiaTheme="minorEastAsia" w:hAnsiTheme="minorEastAsia" w:cs="HG教科書体" w:hint="eastAsia"/>
          <w:color w:val="000000"/>
          <w:kern w:val="0"/>
          <w:szCs w:val="21"/>
        </w:rPr>
        <w:t>(2)</w:t>
      </w:r>
      <w:r w:rsidRPr="00C47C9D">
        <w:rPr>
          <w:rFonts w:asciiTheme="minorEastAsia" w:eastAsiaTheme="minorEastAsia" w:hAnsiTheme="minorEastAsia" w:hint="eastAsia"/>
          <w:szCs w:val="21"/>
        </w:rPr>
        <w:t xml:space="preserve"> 当業界においても後述するように、従業員の高齢化が進むとともに、人材の確保がますます厳しくなることが予想されており、また、</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が長年培ってきた技術・技能の若年者への伝承等も必要となるなど、高年齢従業員の雇用促進と活用を進めていくことが必要となっております。</w:t>
      </w:r>
    </w:p>
    <w:p w:rsidR="00CB1BA8" w:rsidRPr="00C47C9D" w:rsidRDefault="004E28E3" w:rsidP="007E4843">
      <w:pPr>
        <w:pStyle w:val="a7"/>
        <w:wordWrap/>
        <w:spacing w:before="60" w:after="60" w:line="280" w:lineRule="exact"/>
        <w:ind w:leftChars="200" w:left="420" w:firstLineChars="100" w:firstLine="220"/>
        <w:rPr>
          <w:rFonts w:asciiTheme="minorEastAsia" w:eastAsiaTheme="minorEastAsia" w:hAnsiTheme="minorEastAsia"/>
          <w:sz w:val="21"/>
          <w:szCs w:val="21"/>
        </w:rPr>
      </w:pPr>
      <w:r w:rsidRPr="00C47C9D">
        <w:rPr>
          <w:rFonts w:asciiTheme="minorEastAsia" w:eastAsiaTheme="minorEastAsia" w:hAnsiTheme="minorEastAsia" w:hint="eastAsia"/>
          <w:sz w:val="21"/>
          <w:szCs w:val="21"/>
        </w:rPr>
        <w:t>こうしたことから</w:t>
      </w:r>
      <w:r w:rsidR="00CB1BA8" w:rsidRPr="00C47C9D">
        <w:rPr>
          <w:rFonts w:asciiTheme="minorEastAsia" w:eastAsiaTheme="minorEastAsia" w:hAnsiTheme="minorEastAsia" w:hint="eastAsia"/>
          <w:sz w:val="21"/>
          <w:szCs w:val="21"/>
        </w:rPr>
        <w:t>、当業界では、今のうちから知識と経験豊富な高年齢従業員の有効活用と人材確保に向けた対策を検討しておく必要があると考え、「平成27年度業界別生涯現役システム構築事業」に取組む業界団体として応募し、業界団体内に設けた検討委員会で会員企業の代表及び外部専門家のサポートを得ながらこのマニュアルを作成することとした次第です。</w:t>
      </w:r>
    </w:p>
    <w:p w:rsidR="00662DE6" w:rsidRPr="00C47C9D" w:rsidRDefault="00662DE6" w:rsidP="007E4843">
      <w:pPr>
        <w:pStyle w:val="a7"/>
        <w:wordWrap/>
        <w:spacing w:before="60" w:after="60" w:line="280" w:lineRule="exact"/>
        <w:ind w:leftChars="100" w:left="430" w:hangingChars="100" w:hanging="220"/>
        <w:rPr>
          <w:rFonts w:asciiTheme="minorEastAsia" w:eastAsiaTheme="minorEastAsia" w:hAnsiTheme="minorEastAsia"/>
          <w:sz w:val="21"/>
          <w:szCs w:val="21"/>
        </w:rPr>
      </w:pPr>
    </w:p>
    <w:p w:rsidR="004E28E3" w:rsidRPr="00C47C9D" w:rsidRDefault="004E28E3" w:rsidP="007E4843">
      <w:pPr>
        <w:pStyle w:val="a7"/>
        <w:wordWrap/>
        <w:spacing w:before="60" w:after="60" w:line="280" w:lineRule="exact"/>
        <w:ind w:leftChars="100" w:left="430" w:hangingChars="100" w:hanging="220"/>
        <w:rPr>
          <w:rFonts w:asciiTheme="minorEastAsia" w:eastAsiaTheme="minorEastAsia" w:hAnsiTheme="minorEastAsia"/>
          <w:sz w:val="21"/>
          <w:szCs w:val="21"/>
        </w:rPr>
      </w:pPr>
      <w:r w:rsidRPr="00C47C9D">
        <w:rPr>
          <w:rFonts w:asciiTheme="minorEastAsia" w:eastAsiaTheme="minorEastAsia" w:hAnsiTheme="minorEastAsia" w:hint="eastAsia"/>
          <w:sz w:val="21"/>
          <w:szCs w:val="21"/>
        </w:rPr>
        <w:t>(3)このため</w:t>
      </w:r>
      <w:r w:rsidR="007C1A28" w:rsidRPr="00C47C9D">
        <w:rPr>
          <w:rFonts w:asciiTheme="minorEastAsia" w:eastAsiaTheme="minorEastAsia" w:hAnsiTheme="minorEastAsia" w:hint="eastAsia"/>
          <w:sz w:val="21"/>
          <w:szCs w:val="21"/>
        </w:rPr>
        <w:t>会員企業</w:t>
      </w:r>
      <w:r w:rsidRPr="00C47C9D">
        <w:rPr>
          <w:rFonts w:asciiTheme="minorEastAsia" w:eastAsiaTheme="minorEastAsia" w:hAnsiTheme="minorEastAsia" w:hint="eastAsia"/>
          <w:sz w:val="21"/>
          <w:szCs w:val="21"/>
        </w:rPr>
        <w:t>及び</w:t>
      </w:r>
      <w:r w:rsidR="007C1A28" w:rsidRPr="00C47C9D">
        <w:rPr>
          <w:rFonts w:asciiTheme="minorEastAsia" w:eastAsiaTheme="minorEastAsia" w:hAnsiTheme="minorEastAsia" w:hint="eastAsia"/>
          <w:sz w:val="21"/>
          <w:szCs w:val="21"/>
        </w:rPr>
        <w:t>会員企業の</w:t>
      </w:r>
      <w:r w:rsidR="00F12E9F" w:rsidRPr="00C47C9D">
        <w:rPr>
          <w:rFonts w:asciiTheme="minorEastAsia" w:eastAsiaTheme="minorEastAsia" w:hAnsiTheme="minorEastAsia" w:hint="eastAsia"/>
          <w:sz w:val="21"/>
          <w:szCs w:val="21"/>
        </w:rPr>
        <w:t>複数の従業員に対しアンケートを実施し、これを基に業界代表者を含</w:t>
      </w:r>
      <w:r w:rsidRPr="00C47C9D">
        <w:rPr>
          <w:rFonts w:asciiTheme="minorEastAsia" w:eastAsiaTheme="minorEastAsia" w:hAnsiTheme="minorEastAsia" w:hint="eastAsia"/>
          <w:sz w:val="21"/>
          <w:szCs w:val="21"/>
        </w:rPr>
        <w:t>む検討委員会を立ち上げ、都合4回に亘り</w:t>
      </w:r>
      <w:r w:rsidR="00822A17" w:rsidRPr="00C47C9D">
        <w:rPr>
          <w:rFonts w:asciiTheme="minorEastAsia" w:eastAsiaTheme="minorEastAsia" w:hAnsiTheme="minorEastAsia" w:hint="eastAsia"/>
          <w:sz w:val="21"/>
          <w:szCs w:val="21"/>
        </w:rPr>
        <w:t>検討し、</w:t>
      </w:r>
      <w:r w:rsidR="007C1A28" w:rsidRPr="00C47C9D">
        <w:rPr>
          <w:rFonts w:asciiTheme="minorEastAsia" w:eastAsiaTheme="minorEastAsia" w:hAnsiTheme="minorEastAsia" w:hint="eastAsia"/>
          <w:sz w:val="21"/>
          <w:szCs w:val="21"/>
        </w:rPr>
        <w:t>マニュアルを作成しました。</w:t>
      </w:r>
    </w:p>
    <w:p w:rsidR="00662DE6" w:rsidRPr="00C47C9D" w:rsidRDefault="00662DE6" w:rsidP="007E4843">
      <w:pPr>
        <w:autoSpaceDE w:val="0"/>
        <w:autoSpaceDN w:val="0"/>
        <w:spacing w:before="60" w:after="60" w:line="280" w:lineRule="exact"/>
        <w:ind w:leftChars="100" w:left="420" w:hangingChars="100" w:hanging="210"/>
        <w:rPr>
          <w:rFonts w:asciiTheme="minorEastAsia" w:eastAsiaTheme="minorEastAsia" w:hAnsiTheme="minorEastAsia" w:cs="HG教科書体"/>
          <w:color w:val="000000"/>
          <w:kern w:val="0"/>
          <w:szCs w:val="21"/>
        </w:rPr>
      </w:pPr>
    </w:p>
    <w:p w:rsidR="00CB1BA8" w:rsidRPr="00C47C9D" w:rsidRDefault="00CB1BA8" w:rsidP="007E4843">
      <w:pPr>
        <w:autoSpaceDE w:val="0"/>
        <w:autoSpaceDN w:val="0"/>
        <w:spacing w:before="60" w:after="60" w:line="280" w:lineRule="exact"/>
        <w:ind w:leftChars="100" w:left="420" w:hangingChars="100" w:hanging="210"/>
        <w:rPr>
          <w:rFonts w:asciiTheme="minorEastAsia" w:eastAsiaTheme="minorEastAsia" w:hAnsiTheme="minorEastAsia"/>
          <w:szCs w:val="21"/>
        </w:rPr>
      </w:pPr>
      <w:r w:rsidRPr="00C47C9D">
        <w:rPr>
          <w:rFonts w:asciiTheme="minorEastAsia" w:eastAsiaTheme="minorEastAsia" w:hAnsiTheme="minorEastAsia" w:cs="HG教科書体" w:hint="eastAsia"/>
          <w:color w:val="000000"/>
          <w:kern w:val="0"/>
          <w:szCs w:val="21"/>
        </w:rPr>
        <w:t>(</w:t>
      </w:r>
      <w:r w:rsidR="004E28E3" w:rsidRPr="00C47C9D">
        <w:rPr>
          <w:rFonts w:asciiTheme="minorEastAsia" w:eastAsiaTheme="minorEastAsia" w:hAnsiTheme="minorEastAsia" w:cs="HG教科書体" w:hint="eastAsia"/>
          <w:color w:val="000000"/>
          <w:kern w:val="0"/>
          <w:szCs w:val="21"/>
        </w:rPr>
        <w:t>4</w:t>
      </w:r>
      <w:r w:rsidRPr="00C47C9D">
        <w:rPr>
          <w:rFonts w:asciiTheme="minorEastAsia" w:eastAsiaTheme="minorEastAsia" w:hAnsiTheme="minorEastAsia" w:cs="HG教科書体" w:hint="eastAsia"/>
          <w:color w:val="000000"/>
          <w:kern w:val="0"/>
          <w:szCs w:val="21"/>
        </w:rPr>
        <w:t>)</w:t>
      </w:r>
      <w:r w:rsidRPr="00C47C9D">
        <w:rPr>
          <w:rFonts w:asciiTheme="minorEastAsia" w:eastAsiaTheme="minorEastAsia" w:hAnsiTheme="minorEastAsia" w:hint="eastAsia"/>
          <w:szCs w:val="21"/>
        </w:rPr>
        <w:t xml:space="preserve"> このマニュアルは、当業界の会員企業各社において、</w:t>
      </w:r>
      <w:r w:rsidRPr="00C47C9D">
        <w:rPr>
          <w:rFonts w:asciiTheme="minorEastAsia" w:eastAsiaTheme="minorEastAsia" w:hAnsiTheme="minorEastAsia" w:hint="eastAsia"/>
          <w:color w:val="000000"/>
          <w:szCs w:val="21"/>
        </w:rPr>
        <w:t>従業員が定年後も年齢に関わりなく働き続けられる「生涯現役雇用制度」の</w:t>
      </w:r>
      <w:r w:rsidRPr="00C47C9D">
        <w:rPr>
          <w:rFonts w:asciiTheme="minorEastAsia" w:eastAsiaTheme="minorEastAsia" w:hAnsiTheme="minorEastAsia" w:hint="eastAsia"/>
          <w:szCs w:val="21"/>
        </w:rPr>
        <w:t>導入を検討される際の手引書として、検討すべき事項、留意点や対応策などについて、手順を追って分かりやすくまとめておりますので、</w:t>
      </w:r>
      <w:r w:rsidRPr="00C47C9D">
        <w:rPr>
          <w:rFonts w:asciiTheme="minorEastAsia" w:eastAsiaTheme="minorEastAsia" w:hAnsiTheme="minorEastAsia" w:hint="eastAsia"/>
          <w:color w:val="000000"/>
          <w:szCs w:val="21"/>
        </w:rPr>
        <w:t>業界内で共通して活用できるものと考えております。</w:t>
      </w:r>
    </w:p>
    <w:p w:rsidR="00CB1BA8" w:rsidRDefault="007C1A28" w:rsidP="007E4843">
      <w:pPr>
        <w:autoSpaceDE w:val="0"/>
        <w:autoSpaceDN w:val="0"/>
        <w:spacing w:before="120" w:line="280" w:lineRule="exact"/>
        <w:ind w:leftChars="67" w:left="141"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会員企業</w:t>
      </w:r>
      <w:r w:rsidR="00CB1BA8" w:rsidRPr="00C47C9D">
        <w:rPr>
          <w:rFonts w:asciiTheme="minorEastAsia" w:eastAsiaTheme="minorEastAsia" w:hAnsiTheme="minorEastAsia" w:hint="eastAsia"/>
          <w:szCs w:val="21"/>
        </w:rPr>
        <w:t>において、このマニュアルを参考に、</w:t>
      </w:r>
      <w:r w:rsidR="004E28E3" w:rsidRPr="00C47C9D">
        <w:rPr>
          <w:rFonts w:asciiTheme="minorEastAsia" w:eastAsiaTheme="minorEastAsia" w:hAnsiTheme="minorEastAsia" w:hint="eastAsia"/>
          <w:szCs w:val="21"/>
        </w:rPr>
        <w:t>それぞれの</w:t>
      </w:r>
      <w:r w:rsidR="00CB1BA8" w:rsidRPr="00C47C9D">
        <w:rPr>
          <w:rFonts w:asciiTheme="minorEastAsia" w:eastAsiaTheme="minorEastAsia" w:hAnsiTheme="minorEastAsia" w:hint="eastAsia"/>
          <w:szCs w:val="21"/>
        </w:rPr>
        <w:t>実情や特性に応じた最適な高年齢従業員の継続雇用制度の導入をご検討いただければ幸いです。</w:t>
      </w:r>
    </w:p>
    <w:p w:rsidR="00E203B8" w:rsidRPr="00C47C9D" w:rsidRDefault="00E203B8" w:rsidP="007E4843">
      <w:pPr>
        <w:autoSpaceDE w:val="0"/>
        <w:autoSpaceDN w:val="0"/>
        <w:spacing w:before="120" w:line="280" w:lineRule="exact"/>
        <w:ind w:leftChars="67" w:left="141" w:firstLineChars="100" w:firstLine="210"/>
        <w:rPr>
          <w:rFonts w:asciiTheme="minorEastAsia" w:eastAsiaTheme="minorEastAsia" w:hAnsiTheme="minorEastAsia"/>
          <w:szCs w:val="21"/>
        </w:rPr>
      </w:pPr>
    </w:p>
    <w:p w:rsidR="00CB1BA8" w:rsidRPr="00C47C9D" w:rsidRDefault="00E76436" w:rsidP="007E4843">
      <w:pPr>
        <w:autoSpaceDE w:val="0"/>
        <w:autoSpaceDN w:val="0"/>
        <w:spacing w:before="120" w:line="280" w:lineRule="exact"/>
        <w:ind w:leftChars="67" w:left="141"/>
        <w:rPr>
          <w:rFonts w:ascii="ＭＳ ゴシック" w:eastAsia="ＭＳ ゴシック" w:hAnsi="ＭＳ ゴシック"/>
          <w:color w:val="0070C0"/>
          <w:szCs w:val="21"/>
        </w:rPr>
      </w:pPr>
      <w:r w:rsidRPr="00E76436">
        <w:rPr>
          <w:rFonts w:asciiTheme="minorEastAsia" w:eastAsiaTheme="minorEastAsia" w:hAnsiTheme="minorEastAsia"/>
          <w:noProof/>
          <w:szCs w:val="21"/>
        </w:rPr>
        <w:pict>
          <v:group id="_x0000_s1065" style="position:absolute;left:0;text-align:left;margin-left:7.4pt;margin-top:10.5pt;width:487.55pt;height:23.4pt;z-index:251738112"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">
            <v:roundrect id="AutoShape 9" o:spid="_x0000_s1066" style="position:absolute;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s6MUA&#10;AADbAAAADwAAAGRycy9kb3ducmV2LnhtbESPX2vCQBDE3wv9DscKfasXbS0xekqVFgTB4p8HH5fc&#10;mgRzeyG3mvTb9wqFPg4z8xtmvuxdre7UhsqzgdEwAUWce1txYeB0/HxOQQVBtlh7JgPfFGC5eHyY&#10;Y2Z9x3u6H6RQEcIhQwOlSJNpHfKSHIahb4ijd/GtQ4myLbRtsYtwV+txkrxphxXHhRIbWpeUXw83&#10;Z2Bzldt2N5avj/3rqJu+uPS0Ogdjngb9+wyUUC//4b/2xhpIJ/D7Jf4A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KzoxQAAANsAAAAPAAAAAAAAAAAAAAAAAJgCAABkcnMv&#10;ZG93bnJldi54bWxQSwUGAAAAAAQABAD1AAAAigMAAAAA&#10;" strokecolor="#92cddc" strokeweight=".27339mm">
              <v:fill color2="#b6dde8" focus="100%" type="gradient"/>
              <v:shadow on="t" color="#205867" opacity=".5" offset="1pt"/>
              <v:textbox inset="5.85pt,.7pt,5.85pt,.7pt">
                <w:txbxContent>
                  <w:p w:rsidR="000E3B6F" w:rsidRDefault="000E3B6F" w:rsidP="00E203B8">
                    <w:pPr>
                      <w:jc w:val="left"/>
                      <w:rPr>
                        <w:rFonts w:ascii="ＭＳ ゴシック" w:eastAsia="ＭＳ ゴシック" w:hAnsi="ＭＳ ゴシック" w:cs="ＭＳ ゴシック"/>
                        <w:b/>
                        <w:kern w:val="0"/>
                        <w:sz w:val="24"/>
                        <w:szCs w:val="24"/>
                      </w:rPr>
                    </w:pPr>
                    <w:r>
                      <w:rPr>
                        <w:rFonts w:ascii="ＭＳ ゴシック" w:eastAsia="ＭＳ ゴシック" w:hAnsi="ＭＳ ゴシック" w:hint="eastAsia"/>
                        <w:b/>
                        <w:sz w:val="24"/>
                        <w:szCs w:val="24"/>
                      </w:rPr>
                      <w:t>Ⅱ．</w:t>
                    </w:r>
                    <w:r>
                      <w:rPr>
                        <w:rFonts w:ascii="ＭＳ ゴシック" w:eastAsia="ＭＳ ゴシック" w:hAnsi="ＭＳ ゴシック" w:cs="ＭＳ ゴシック" w:hint="eastAsia"/>
                        <w:b/>
                        <w:kern w:val="0"/>
                        <w:sz w:val="24"/>
                        <w:szCs w:val="24"/>
                      </w:rPr>
                      <w:t>当業界における高年齢者雇用の現状と生涯現役雇用制度導入の必要性</w:t>
                    </w:r>
                  </w:p>
                  <w:p w:rsidR="000E3B6F" w:rsidRDefault="000E3B6F" w:rsidP="00E203B8"/>
                </w:txbxContent>
              </v:textbox>
            </v:roundrect>
            <v:shape id="AutoShape 10" o:spid="_x0000_s1067" type="#_x0000_t32" style="position:absolute;left:170;top:382;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2CMMAAADbAAAADwAAAGRycy9kb3ducmV2LnhtbESPQYvCMBSE7wv+h/AEb2uqSJFqlCIq&#10;grCyKnh9NM+22LzUJGr3328WhD0OM/MNM192phFPcr62rGA0TEAQF1bXXCo4nzafUxA+IGtsLJOC&#10;H/KwXPQ+5php++Jveh5DKSKEfYYKqhDaTEpfVGTQD21LHL2rdQZDlK6U2uErwk0jx0mSSoM1x4UK&#10;W1pVVNyOD6PAbDd+v/rapW47ofwxWV/uh/yi1KDf5TMQgbrwH363d1rBNIW/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C9gjDAAAA2wAAAA8AAAAAAAAAAAAA&#10;AAAAoQIAAGRycy9kb3ducmV2LnhtbFBLBQYAAAAABAAEAPkAAACRAwAAAAA=&#10;" strokecolor="#0070c0" strokeweight=".27339mm"/>
          </v:group>
        </w:pict>
      </w:r>
    </w:p>
    <w:p w:rsidR="005902AF" w:rsidRPr="00C47C9D" w:rsidRDefault="005902AF" w:rsidP="007E4843">
      <w:pPr>
        <w:autoSpaceDE w:val="0"/>
        <w:autoSpaceDN w:val="0"/>
        <w:rPr>
          <w:rFonts w:asciiTheme="minorEastAsia" w:eastAsiaTheme="minorEastAsia" w:hAnsiTheme="minorEastAsia"/>
          <w:szCs w:val="21"/>
        </w:rPr>
      </w:pPr>
    </w:p>
    <w:p w:rsidR="00CB1BA8" w:rsidRPr="00C47C9D" w:rsidRDefault="00CB1BA8" w:rsidP="007E4843">
      <w:pPr>
        <w:autoSpaceDE w:val="0"/>
        <w:autoSpaceDN w:val="0"/>
        <w:spacing w:before="120" w:after="60"/>
        <w:ind w:firstLineChars="50" w:firstLine="12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１．愛知県砕石工業組合の概要</w:t>
      </w: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935"/>
      </w:tblGrid>
      <w:tr w:rsidR="00EC683D" w:rsidRPr="00C47C9D" w:rsidTr="0057603B">
        <w:tc>
          <w:tcPr>
            <w:tcW w:w="4934" w:type="dxa"/>
          </w:tcPr>
          <w:p w:rsidR="00EC683D" w:rsidRPr="00C47C9D" w:rsidRDefault="00EC683D" w:rsidP="007E4843">
            <w:pPr>
              <w:autoSpaceDE w:val="0"/>
              <w:autoSpaceDN w:val="0"/>
              <w:spacing w:line="300" w:lineRule="exact"/>
              <w:ind w:firstLineChars="100" w:firstLine="210"/>
              <w:rPr>
                <w:rFonts w:asciiTheme="minorEastAsia" w:eastAsiaTheme="minorEastAsia" w:hAnsiTheme="minorEastAsia"/>
                <w:szCs w:val="21"/>
              </w:rPr>
            </w:pPr>
            <w:r w:rsidRPr="00C47C9D">
              <w:rPr>
                <w:rFonts w:asciiTheme="majorEastAsia" w:eastAsiaTheme="majorEastAsia" w:hAnsiTheme="majorEastAsia" w:hint="eastAsia"/>
                <w:szCs w:val="21"/>
              </w:rPr>
              <w:t>業種の概要</w:t>
            </w:r>
            <w:r w:rsidRPr="00C47C9D">
              <w:rPr>
                <w:rFonts w:asciiTheme="minorEastAsia" w:eastAsiaTheme="minorEastAsia" w:hAnsiTheme="minorEastAsia" w:hint="eastAsia"/>
                <w:szCs w:val="21"/>
              </w:rPr>
              <w:t>： 砕石業（製造業</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販売業、骨材）</w:t>
            </w:r>
          </w:p>
        </w:tc>
        <w:tc>
          <w:tcPr>
            <w:tcW w:w="4935" w:type="dxa"/>
          </w:tcPr>
          <w:p w:rsidR="00EC683D" w:rsidRPr="00C47C9D" w:rsidRDefault="00EC683D" w:rsidP="007E4843">
            <w:pPr>
              <w:autoSpaceDE w:val="0"/>
              <w:autoSpaceDN w:val="0"/>
              <w:spacing w:line="300" w:lineRule="exact"/>
              <w:ind w:firstLineChars="87" w:firstLine="183"/>
              <w:rPr>
                <w:rFonts w:asciiTheme="minorEastAsia" w:eastAsiaTheme="minorEastAsia" w:hAnsiTheme="minorEastAsia"/>
                <w:szCs w:val="21"/>
              </w:rPr>
            </w:pPr>
            <w:r w:rsidRPr="00C47C9D">
              <w:rPr>
                <w:rFonts w:asciiTheme="majorEastAsia" w:eastAsiaTheme="majorEastAsia" w:hAnsiTheme="majorEastAsia" w:hint="eastAsia"/>
                <w:szCs w:val="21"/>
              </w:rPr>
              <w:t>事業内容</w:t>
            </w:r>
            <w:r w:rsidRPr="00C47C9D">
              <w:rPr>
                <w:rFonts w:asciiTheme="minorEastAsia" w:eastAsiaTheme="minorEastAsia" w:hAnsiTheme="minorEastAsia" w:hint="eastAsia"/>
                <w:szCs w:val="21"/>
              </w:rPr>
              <w:t>: 砕石の製造・販売</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石材採取・販売</w:t>
            </w:r>
          </w:p>
        </w:tc>
      </w:tr>
      <w:tr w:rsidR="00EC683D" w:rsidRPr="00C47C9D" w:rsidTr="0057603B">
        <w:tc>
          <w:tcPr>
            <w:tcW w:w="4934" w:type="dxa"/>
          </w:tcPr>
          <w:p w:rsidR="00EC683D" w:rsidRPr="00C47C9D" w:rsidRDefault="00EC683D" w:rsidP="007E4843">
            <w:pPr>
              <w:autoSpaceDE w:val="0"/>
              <w:autoSpaceDN w:val="0"/>
              <w:spacing w:line="280" w:lineRule="exact"/>
              <w:ind w:leftChars="-51" w:left="-107" w:firstLineChars="140" w:firstLine="294"/>
              <w:rPr>
                <w:rFonts w:asciiTheme="minorEastAsia" w:eastAsiaTheme="minorEastAsia" w:hAnsiTheme="minorEastAsia"/>
                <w:szCs w:val="21"/>
              </w:rPr>
            </w:pPr>
            <w:r w:rsidRPr="00C47C9D">
              <w:rPr>
                <w:rFonts w:asciiTheme="majorEastAsia" w:eastAsiaTheme="majorEastAsia" w:hAnsiTheme="majorEastAsia" w:hint="eastAsia"/>
                <w:szCs w:val="21"/>
              </w:rPr>
              <w:t>所在地</w:t>
            </w:r>
            <w:r w:rsidRPr="00C47C9D">
              <w:rPr>
                <w:rFonts w:asciiTheme="minorEastAsia" w:eastAsiaTheme="minorEastAsia" w:hAnsiTheme="minorEastAsia" w:hint="eastAsia"/>
                <w:szCs w:val="21"/>
              </w:rPr>
              <w:t>： 名古屋市東区東大曽根町10番21号</w:t>
            </w:r>
          </w:p>
        </w:tc>
        <w:tc>
          <w:tcPr>
            <w:tcW w:w="4935" w:type="dxa"/>
          </w:tcPr>
          <w:p w:rsidR="00EC683D" w:rsidRPr="00C47C9D" w:rsidRDefault="00EC683D" w:rsidP="007E4843">
            <w:pPr>
              <w:autoSpaceDE w:val="0"/>
              <w:autoSpaceDN w:val="0"/>
              <w:spacing w:line="280" w:lineRule="exact"/>
              <w:ind w:leftChars="-51" w:left="-107" w:firstLineChars="140" w:firstLine="294"/>
              <w:rPr>
                <w:rFonts w:asciiTheme="minorEastAsia" w:eastAsiaTheme="minorEastAsia" w:hAnsiTheme="minorEastAsia"/>
                <w:szCs w:val="21"/>
              </w:rPr>
            </w:pPr>
            <w:r w:rsidRPr="00C47C9D">
              <w:rPr>
                <w:rFonts w:asciiTheme="majorEastAsia" w:eastAsiaTheme="majorEastAsia" w:hAnsiTheme="majorEastAsia" w:hint="eastAsia"/>
                <w:szCs w:val="21"/>
              </w:rPr>
              <w:t>設立年月日</w:t>
            </w:r>
            <w:r w:rsidRPr="00C47C9D">
              <w:rPr>
                <w:rFonts w:asciiTheme="minorEastAsia" w:eastAsiaTheme="minorEastAsia" w:hAnsiTheme="minorEastAsia" w:hint="eastAsia"/>
                <w:szCs w:val="21"/>
              </w:rPr>
              <w:t>: 昭和53年4月20日</w:t>
            </w:r>
          </w:p>
        </w:tc>
      </w:tr>
      <w:tr w:rsidR="00EC683D" w:rsidRPr="00C47C9D" w:rsidTr="0057603B">
        <w:tc>
          <w:tcPr>
            <w:tcW w:w="4934" w:type="dxa"/>
          </w:tcPr>
          <w:p w:rsidR="00EC683D" w:rsidRPr="00C47C9D" w:rsidRDefault="00F83D2C" w:rsidP="007E4843">
            <w:pPr>
              <w:autoSpaceDE w:val="0"/>
              <w:autoSpaceDN w:val="0"/>
              <w:spacing w:line="300" w:lineRule="exact"/>
              <w:rPr>
                <w:rFonts w:asciiTheme="minorEastAsia" w:eastAsiaTheme="minorEastAsia" w:hAnsiTheme="minorEastAsia"/>
                <w:szCs w:val="21"/>
              </w:rPr>
            </w:pPr>
            <w:r w:rsidRPr="00C47C9D">
              <w:rPr>
                <w:rFonts w:asciiTheme="majorEastAsia" w:eastAsiaTheme="majorEastAsia" w:hAnsiTheme="majorEastAsia" w:hint="eastAsia"/>
                <w:szCs w:val="21"/>
              </w:rPr>
              <w:t xml:space="preserve">　会</w:t>
            </w:r>
            <w:r w:rsidR="00EC683D" w:rsidRPr="00C47C9D">
              <w:rPr>
                <w:rFonts w:asciiTheme="majorEastAsia" w:eastAsiaTheme="majorEastAsia" w:hAnsiTheme="majorEastAsia" w:hint="eastAsia"/>
                <w:szCs w:val="21"/>
              </w:rPr>
              <w:t>員数</w:t>
            </w:r>
            <w:r w:rsidR="00EC683D" w:rsidRPr="00C47C9D">
              <w:rPr>
                <w:rFonts w:asciiTheme="minorEastAsia" w:eastAsiaTheme="minorEastAsia" w:hAnsiTheme="minorEastAsia" w:hint="eastAsia"/>
                <w:szCs w:val="21"/>
              </w:rPr>
              <w:t>： 13社（平成27年11月</w:t>
            </w:r>
            <w:r w:rsidR="00B42C32" w:rsidRPr="00C47C9D">
              <w:rPr>
                <w:rFonts w:asciiTheme="minorEastAsia" w:eastAsiaTheme="minorEastAsia" w:hAnsiTheme="minorEastAsia" w:hint="eastAsia"/>
                <w:szCs w:val="21"/>
              </w:rPr>
              <w:t>30</w:t>
            </w:r>
            <w:r w:rsidR="00EC683D" w:rsidRPr="00C47C9D">
              <w:rPr>
                <w:rFonts w:asciiTheme="minorEastAsia" w:eastAsiaTheme="minorEastAsia" w:hAnsiTheme="minorEastAsia" w:hint="eastAsia"/>
                <w:szCs w:val="21"/>
              </w:rPr>
              <w:t>日</w:t>
            </w:r>
            <w:r w:rsidR="00B42C32" w:rsidRPr="00C47C9D">
              <w:rPr>
                <w:rFonts w:asciiTheme="minorEastAsia" w:eastAsiaTheme="minorEastAsia" w:hAnsiTheme="minorEastAsia" w:hint="eastAsia"/>
                <w:szCs w:val="21"/>
              </w:rPr>
              <w:t>現在</w:t>
            </w:r>
            <w:r w:rsidR="00EC683D" w:rsidRPr="00C47C9D">
              <w:rPr>
                <w:rFonts w:asciiTheme="minorEastAsia" w:eastAsiaTheme="minorEastAsia" w:hAnsiTheme="minorEastAsia" w:hint="eastAsia"/>
                <w:szCs w:val="21"/>
              </w:rPr>
              <w:t>）</w:t>
            </w:r>
          </w:p>
        </w:tc>
        <w:tc>
          <w:tcPr>
            <w:tcW w:w="4935" w:type="dxa"/>
          </w:tcPr>
          <w:p w:rsidR="00EC683D" w:rsidRPr="00C47C9D" w:rsidRDefault="00EC683D" w:rsidP="007E4843">
            <w:pPr>
              <w:autoSpaceDE w:val="0"/>
              <w:autoSpaceDN w:val="0"/>
              <w:spacing w:line="280" w:lineRule="exact"/>
              <w:ind w:firstLineChars="87" w:firstLine="183"/>
              <w:rPr>
                <w:rFonts w:asciiTheme="minorEastAsia" w:eastAsiaTheme="minorEastAsia" w:hAnsiTheme="minorEastAsia"/>
                <w:szCs w:val="21"/>
              </w:rPr>
            </w:pPr>
            <w:r w:rsidRPr="00C47C9D">
              <w:rPr>
                <w:rFonts w:asciiTheme="majorEastAsia" w:eastAsiaTheme="majorEastAsia" w:hAnsiTheme="majorEastAsia" w:hint="eastAsia"/>
                <w:szCs w:val="21"/>
              </w:rPr>
              <w:t xml:space="preserve">会員従業員総数 </w:t>
            </w:r>
            <w:r w:rsidRPr="00C47C9D">
              <w:rPr>
                <w:rFonts w:asciiTheme="minorEastAsia" w:eastAsiaTheme="minorEastAsia" w:hAnsiTheme="minorEastAsia" w:hint="eastAsia"/>
                <w:szCs w:val="21"/>
              </w:rPr>
              <w:t>：493人</w:t>
            </w:r>
          </w:p>
        </w:tc>
      </w:tr>
      <w:tr w:rsidR="00EC683D" w:rsidRPr="00C47C9D" w:rsidTr="0057603B">
        <w:tc>
          <w:tcPr>
            <w:tcW w:w="4934" w:type="dxa"/>
          </w:tcPr>
          <w:p w:rsidR="00EC683D" w:rsidRPr="00C47C9D" w:rsidRDefault="00EC683D" w:rsidP="007E4843">
            <w:pPr>
              <w:autoSpaceDE w:val="0"/>
              <w:autoSpaceDN w:val="0"/>
              <w:spacing w:line="280" w:lineRule="exact"/>
              <w:ind w:firstLineChars="87" w:firstLine="183"/>
              <w:rPr>
                <w:rFonts w:asciiTheme="minorEastAsia" w:eastAsiaTheme="minorEastAsia" w:hAnsiTheme="minorEastAsia"/>
                <w:szCs w:val="21"/>
              </w:rPr>
            </w:pPr>
            <w:r w:rsidRPr="00C47C9D">
              <w:rPr>
                <w:rFonts w:asciiTheme="majorEastAsia" w:eastAsiaTheme="majorEastAsia" w:hAnsiTheme="majorEastAsia" w:hint="eastAsia"/>
                <w:szCs w:val="21"/>
              </w:rPr>
              <w:t>関係団体</w:t>
            </w:r>
            <w:r w:rsidRPr="00C47C9D">
              <w:rPr>
                <w:rFonts w:asciiTheme="minorEastAsia" w:eastAsiaTheme="minorEastAsia" w:hAnsiTheme="minorEastAsia" w:hint="eastAsia"/>
                <w:szCs w:val="21"/>
              </w:rPr>
              <w:t xml:space="preserve"> ： 一般社団法人日本砕石協会</w:t>
            </w:r>
          </w:p>
        </w:tc>
        <w:tc>
          <w:tcPr>
            <w:tcW w:w="4935" w:type="dxa"/>
          </w:tcPr>
          <w:p w:rsidR="00EC683D" w:rsidRPr="00C47C9D" w:rsidRDefault="00EC683D" w:rsidP="007E4843">
            <w:pPr>
              <w:autoSpaceDE w:val="0"/>
              <w:autoSpaceDN w:val="0"/>
              <w:spacing w:line="300" w:lineRule="exact"/>
              <w:rPr>
                <w:rFonts w:asciiTheme="minorEastAsia" w:eastAsiaTheme="minorEastAsia" w:hAnsiTheme="minorEastAsia"/>
                <w:szCs w:val="21"/>
              </w:rPr>
            </w:pPr>
          </w:p>
        </w:tc>
      </w:tr>
    </w:tbl>
    <w:p w:rsidR="00CB1BA8" w:rsidRPr="00C47C9D" w:rsidRDefault="00CB1BA8" w:rsidP="007E4843">
      <w:pPr>
        <w:autoSpaceDE w:val="0"/>
        <w:autoSpaceDN w:val="0"/>
        <w:spacing w:line="280" w:lineRule="exact"/>
        <w:ind w:firstLineChars="87" w:firstLine="183"/>
        <w:rPr>
          <w:rFonts w:asciiTheme="minorEastAsia" w:eastAsiaTheme="minorEastAsia" w:hAnsiTheme="minorEastAsia"/>
          <w:szCs w:val="21"/>
        </w:rPr>
      </w:pPr>
    </w:p>
    <w:p w:rsidR="0016798D" w:rsidRPr="00C47C9D" w:rsidRDefault="00CB1BA8" w:rsidP="00E76436">
      <w:pPr>
        <w:autoSpaceDE w:val="0"/>
        <w:autoSpaceDN w:val="0"/>
        <w:spacing w:afterLines="30" w:line="280" w:lineRule="exact"/>
        <w:ind w:leftChars="87" w:left="183"/>
        <w:rPr>
          <w:rFonts w:asciiTheme="majorEastAsia" w:eastAsiaTheme="majorEastAsia" w:hAnsiTheme="majorEastAsia"/>
          <w:szCs w:val="21"/>
        </w:rPr>
      </w:pPr>
      <w:r w:rsidRPr="00C47C9D">
        <w:rPr>
          <w:rFonts w:asciiTheme="majorEastAsia" w:eastAsiaTheme="majorEastAsia" w:hAnsiTheme="majorEastAsia" w:hint="eastAsia"/>
          <w:szCs w:val="21"/>
        </w:rPr>
        <w:t>業界を取巻く経営環境</w:t>
      </w:r>
    </w:p>
    <w:p w:rsidR="004B3FEC" w:rsidRPr="00C47C9D" w:rsidRDefault="007D339F" w:rsidP="007E4843">
      <w:pPr>
        <w:autoSpaceDE w:val="0"/>
        <w:autoSpaceDN w:val="0"/>
        <w:spacing w:line="320" w:lineRule="exact"/>
        <w:ind w:leftChars="100" w:left="210" w:firstLineChars="100" w:firstLine="210"/>
        <w:jc w:val="left"/>
        <w:rPr>
          <w:rFonts w:asciiTheme="minorEastAsia" w:eastAsiaTheme="minorEastAsia" w:hAnsiTheme="minorEastAsia"/>
          <w:szCs w:val="21"/>
        </w:rPr>
      </w:pPr>
      <w:r w:rsidRPr="00C47C9D">
        <w:rPr>
          <w:rFonts w:asciiTheme="minorEastAsia" w:eastAsiaTheme="minorEastAsia" w:hAnsiTheme="minorEastAsia" w:hint="eastAsia"/>
          <w:szCs w:val="21"/>
        </w:rPr>
        <w:t>採石は、我</w:t>
      </w:r>
      <w:r w:rsidR="00AA4620" w:rsidRPr="00C47C9D">
        <w:rPr>
          <w:rFonts w:asciiTheme="minorEastAsia" w:eastAsiaTheme="minorEastAsia" w:hAnsiTheme="minorEastAsia" w:hint="eastAsia"/>
          <w:szCs w:val="21"/>
        </w:rPr>
        <w:t>が国経済の根幹である道路・橋梁等の社会基盤支える重要な物資です</w:t>
      </w:r>
      <w:r w:rsidRPr="00C47C9D">
        <w:rPr>
          <w:rFonts w:asciiTheme="minorEastAsia" w:eastAsiaTheme="minorEastAsia" w:hAnsiTheme="minorEastAsia" w:hint="eastAsia"/>
          <w:szCs w:val="21"/>
        </w:rPr>
        <w:t>。砕石業者はこの安定供給を担う役割を果たしてい</w:t>
      </w:r>
      <w:r w:rsidR="00AA4620" w:rsidRPr="00C47C9D">
        <w:rPr>
          <w:rFonts w:asciiTheme="minorEastAsia" w:eastAsiaTheme="minorEastAsia" w:hAnsiTheme="minorEastAsia" w:hint="eastAsia"/>
          <w:szCs w:val="21"/>
        </w:rPr>
        <w:t>ますが</w:t>
      </w:r>
      <w:r w:rsidRPr="00C47C9D">
        <w:rPr>
          <w:rFonts w:asciiTheme="minorEastAsia" w:eastAsiaTheme="minorEastAsia" w:hAnsiTheme="minorEastAsia" w:hint="eastAsia"/>
          <w:szCs w:val="21"/>
        </w:rPr>
        <w:t>、砕石の需要は10数年来低迷してい</w:t>
      </w:r>
      <w:r w:rsidR="00AA4620" w:rsidRPr="00C47C9D">
        <w:rPr>
          <w:rFonts w:asciiTheme="minorEastAsia" w:eastAsiaTheme="minorEastAsia" w:hAnsiTheme="minorEastAsia" w:hint="eastAsia"/>
          <w:szCs w:val="21"/>
        </w:rPr>
        <w:t>ます</w:t>
      </w:r>
      <w:r w:rsidRPr="00C47C9D">
        <w:rPr>
          <w:rFonts w:asciiTheme="minorEastAsia" w:eastAsiaTheme="minorEastAsia" w:hAnsiTheme="minorEastAsia" w:hint="eastAsia"/>
          <w:szCs w:val="21"/>
        </w:rPr>
        <w:t>。</w:t>
      </w:r>
    </w:p>
    <w:p w:rsidR="004B3FEC" w:rsidRPr="00C47C9D" w:rsidRDefault="007D339F" w:rsidP="007E4843">
      <w:pPr>
        <w:autoSpaceDE w:val="0"/>
        <w:autoSpaceDN w:val="0"/>
        <w:spacing w:line="320" w:lineRule="exact"/>
        <w:ind w:leftChars="100" w:left="210" w:firstLineChars="100" w:firstLine="210"/>
        <w:jc w:val="left"/>
        <w:rPr>
          <w:rFonts w:asciiTheme="minorEastAsia" w:eastAsiaTheme="minorEastAsia" w:hAnsiTheme="minorEastAsia"/>
          <w:szCs w:val="21"/>
        </w:rPr>
      </w:pPr>
      <w:r w:rsidRPr="00C47C9D">
        <w:rPr>
          <w:rFonts w:asciiTheme="minorEastAsia" w:eastAsiaTheme="minorEastAsia" w:hAnsiTheme="minorEastAsia" w:hint="eastAsia"/>
          <w:szCs w:val="21"/>
        </w:rPr>
        <w:t>県内の生産を見ると、</w:t>
      </w:r>
      <w:r w:rsidR="00EC683D" w:rsidRPr="00C47C9D">
        <w:rPr>
          <w:rFonts w:asciiTheme="minorEastAsia" w:eastAsiaTheme="minorEastAsia" w:hAnsiTheme="minorEastAsia" w:hint="eastAsia"/>
          <w:szCs w:val="21"/>
        </w:rPr>
        <w:t>1998年にはコンクリート用や道路用で1</w:t>
      </w:r>
      <w:r w:rsidRPr="00C47C9D">
        <w:rPr>
          <w:rFonts w:asciiTheme="minorEastAsia" w:eastAsiaTheme="minorEastAsia" w:hAnsiTheme="minorEastAsia" w:hint="eastAsia"/>
          <w:szCs w:val="21"/>
        </w:rPr>
        <w:t>500万トン程度</w:t>
      </w:r>
      <w:r w:rsidR="00EC683D" w:rsidRPr="00C47C9D">
        <w:rPr>
          <w:rFonts w:asciiTheme="minorEastAsia" w:eastAsiaTheme="minorEastAsia" w:hAnsiTheme="minorEastAsia" w:hint="eastAsia"/>
          <w:szCs w:val="21"/>
        </w:rPr>
        <w:t>の生産量がありましたが、2007年には約850万トンまで減少し、ここ5年では概ね500万トンまで縮小しています。</w:t>
      </w:r>
    </w:p>
    <w:p w:rsidR="004B3FEC" w:rsidRPr="00C47C9D" w:rsidRDefault="00EC683D" w:rsidP="007E4843">
      <w:pPr>
        <w:autoSpaceDE w:val="0"/>
        <w:autoSpaceDN w:val="0"/>
        <w:spacing w:line="320" w:lineRule="exact"/>
        <w:ind w:leftChars="100" w:left="210" w:firstLineChars="100" w:firstLine="210"/>
        <w:jc w:val="left"/>
        <w:rPr>
          <w:rFonts w:asciiTheme="minorEastAsia" w:eastAsiaTheme="minorEastAsia" w:hAnsiTheme="minorEastAsia"/>
          <w:szCs w:val="21"/>
        </w:rPr>
      </w:pPr>
      <w:r w:rsidRPr="00C47C9D">
        <w:rPr>
          <w:rFonts w:asciiTheme="minorEastAsia" w:eastAsiaTheme="minorEastAsia" w:hAnsiTheme="minorEastAsia" w:hint="eastAsia"/>
          <w:szCs w:val="21"/>
        </w:rPr>
        <w:t>生産面では、原石は</w:t>
      </w:r>
      <w:r w:rsidR="007D339F" w:rsidRPr="00C47C9D">
        <w:rPr>
          <w:rFonts w:asciiTheme="minorEastAsia" w:eastAsiaTheme="minorEastAsia" w:hAnsiTheme="minorEastAsia" w:hint="eastAsia"/>
          <w:szCs w:val="21"/>
        </w:rPr>
        <w:t>パワーシャベ</w:t>
      </w:r>
      <w:r w:rsidR="00AA4620" w:rsidRPr="00C47C9D">
        <w:rPr>
          <w:rFonts w:asciiTheme="minorEastAsia" w:eastAsiaTheme="minorEastAsia" w:hAnsiTheme="minorEastAsia" w:hint="eastAsia"/>
          <w:szCs w:val="21"/>
        </w:rPr>
        <w:t>ル、ブルドーザー等を用いた露天</w:t>
      </w:r>
      <w:r w:rsidRPr="00C47C9D">
        <w:rPr>
          <w:rFonts w:asciiTheme="minorEastAsia" w:eastAsiaTheme="minorEastAsia" w:hAnsiTheme="minorEastAsia" w:hint="eastAsia"/>
          <w:szCs w:val="21"/>
        </w:rPr>
        <w:t>堀りで採取し、プラントで製造していますが、多くの会社が生産規模の縮小に合わせた生産体制</w:t>
      </w:r>
      <w:r w:rsidR="006A332B" w:rsidRPr="00C47C9D">
        <w:rPr>
          <w:rFonts w:asciiTheme="minorEastAsia" w:eastAsiaTheme="minorEastAsia" w:hAnsiTheme="minorEastAsia" w:hint="eastAsia"/>
          <w:szCs w:val="21"/>
        </w:rPr>
        <w:t>への</w:t>
      </w:r>
      <w:r w:rsidRPr="00C47C9D">
        <w:rPr>
          <w:rFonts w:asciiTheme="minorEastAsia" w:eastAsiaTheme="minorEastAsia" w:hAnsiTheme="minorEastAsia" w:hint="eastAsia"/>
          <w:szCs w:val="21"/>
        </w:rPr>
        <w:t>転換</w:t>
      </w:r>
      <w:r w:rsidR="006A332B" w:rsidRPr="00C47C9D">
        <w:rPr>
          <w:rFonts w:asciiTheme="minorEastAsia" w:eastAsiaTheme="minorEastAsia" w:hAnsiTheme="minorEastAsia" w:hint="eastAsia"/>
          <w:szCs w:val="21"/>
        </w:rPr>
        <w:t>が進まず</w:t>
      </w:r>
      <w:r w:rsidRPr="00C47C9D">
        <w:rPr>
          <w:rFonts w:asciiTheme="minorEastAsia" w:eastAsiaTheme="minorEastAsia" w:hAnsiTheme="minorEastAsia" w:hint="eastAsia"/>
          <w:szCs w:val="21"/>
        </w:rPr>
        <w:t>、出荷量が減少しても生産コストは変わらず大きな負担になっています。</w:t>
      </w:r>
    </w:p>
    <w:p w:rsidR="007D339F" w:rsidRPr="00C47C9D" w:rsidRDefault="007D339F" w:rsidP="007E4843">
      <w:pPr>
        <w:autoSpaceDE w:val="0"/>
        <w:autoSpaceDN w:val="0"/>
        <w:spacing w:line="320" w:lineRule="exact"/>
        <w:ind w:leftChars="100" w:left="210" w:firstLineChars="100" w:firstLine="210"/>
        <w:jc w:val="left"/>
        <w:rPr>
          <w:rFonts w:asciiTheme="minorEastAsia" w:eastAsiaTheme="minorEastAsia" w:hAnsiTheme="minorEastAsia"/>
          <w:szCs w:val="21"/>
        </w:rPr>
      </w:pPr>
      <w:r w:rsidRPr="00C47C9D">
        <w:rPr>
          <w:rFonts w:asciiTheme="minorEastAsia" w:eastAsiaTheme="minorEastAsia" w:hAnsiTheme="minorEastAsia" w:hint="eastAsia"/>
          <w:szCs w:val="21"/>
        </w:rPr>
        <w:t>また、砕石業者の規模</w:t>
      </w:r>
      <w:r w:rsidR="00EC683D" w:rsidRPr="00C47C9D">
        <w:rPr>
          <w:rFonts w:asciiTheme="minorEastAsia" w:eastAsiaTheme="minorEastAsia" w:hAnsiTheme="minorEastAsia" w:hint="eastAsia"/>
          <w:szCs w:val="21"/>
        </w:rPr>
        <w:t>も</w:t>
      </w:r>
      <w:r w:rsidRPr="00C47C9D">
        <w:rPr>
          <w:rFonts w:asciiTheme="minorEastAsia" w:eastAsiaTheme="minorEastAsia" w:hAnsiTheme="minorEastAsia" w:hint="eastAsia"/>
          <w:szCs w:val="21"/>
        </w:rPr>
        <w:t>、5人から20人未満の小規模事業者が半数以上を占めて</w:t>
      </w:r>
      <w:r w:rsidR="00EC683D" w:rsidRPr="00C47C9D">
        <w:rPr>
          <w:rFonts w:asciiTheme="minorEastAsia" w:eastAsiaTheme="minorEastAsia" w:hAnsiTheme="minorEastAsia" w:hint="eastAsia"/>
          <w:szCs w:val="21"/>
        </w:rPr>
        <w:t>おり、事業を中長期的に継続するうえで採石用地の確保やプラント設備や重機更新にかかる費用を捻出するのが難しく</w:t>
      </w:r>
      <w:r w:rsidR="006A332B" w:rsidRPr="00C47C9D">
        <w:rPr>
          <w:rFonts w:asciiTheme="minorEastAsia" w:eastAsiaTheme="minorEastAsia" w:hAnsiTheme="minorEastAsia" w:hint="eastAsia"/>
          <w:szCs w:val="21"/>
        </w:rPr>
        <w:t>、設備の老朽化、人員の高齢化が進む中</w:t>
      </w:r>
      <w:r w:rsidR="00F83D2C" w:rsidRPr="00C47C9D">
        <w:rPr>
          <w:rFonts w:asciiTheme="minorEastAsia" w:eastAsiaTheme="minorEastAsia" w:hAnsiTheme="minorEastAsia" w:hint="eastAsia"/>
          <w:szCs w:val="21"/>
        </w:rPr>
        <w:t>で事業継続をあきらめる業者も少なくありません</w:t>
      </w:r>
      <w:r w:rsidR="00F83D2C" w:rsidRPr="00C47C9D">
        <w:rPr>
          <w:rFonts w:hint="eastAsia"/>
          <w:szCs w:val="21"/>
        </w:rPr>
        <w:t>。</w:t>
      </w:r>
    </w:p>
    <w:p w:rsidR="00634A78" w:rsidRPr="00C47C9D" w:rsidRDefault="00634A78" w:rsidP="007E4843">
      <w:pPr>
        <w:widowControl/>
        <w:autoSpaceDE w:val="0"/>
        <w:autoSpaceDN w:val="0"/>
        <w:jc w:val="left"/>
        <w:rPr>
          <w:rFonts w:ascii="ＭＳ ゴシック" w:eastAsia="ＭＳ ゴシック" w:hAnsi="ＭＳ ゴシック"/>
          <w:szCs w:val="18"/>
        </w:rPr>
      </w:pPr>
      <w:r w:rsidRPr="00C47C9D">
        <w:rPr>
          <w:rFonts w:ascii="ＭＳ ゴシック" w:eastAsia="ＭＳ ゴシック" w:hAnsi="ＭＳ ゴシック"/>
          <w:szCs w:val="18"/>
        </w:rPr>
        <w:br w:type="page"/>
      </w:r>
    </w:p>
    <w:p w:rsidR="000F53A4" w:rsidRPr="00C47C9D" w:rsidRDefault="00CB1BA8" w:rsidP="007E4843">
      <w:pPr>
        <w:autoSpaceDE w:val="0"/>
        <w:autoSpaceDN w:val="0"/>
        <w:ind w:leftChars="100" w:left="1995" w:hangingChars="850" w:hanging="1785"/>
        <w:jc w:val="left"/>
        <w:rPr>
          <w:rFonts w:ascii="ＭＳ ゴシック" w:eastAsia="ＭＳ ゴシック" w:hAnsi="ＭＳ ゴシック"/>
          <w:szCs w:val="18"/>
        </w:rPr>
      </w:pPr>
      <w:r w:rsidRPr="00C47C9D">
        <w:rPr>
          <w:rFonts w:ascii="ＭＳ ゴシック" w:eastAsia="ＭＳ ゴシック" w:hAnsi="ＭＳ ゴシック" w:hint="eastAsia"/>
          <w:szCs w:val="18"/>
        </w:rPr>
        <w:lastRenderedPageBreak/>
        <w:t>会員企業の現況</w:t>
      </w:r>
      <w:r w:rsidR="00262A40" w:rsidRPr="00C47C9D">
        <w:rPr>
          <w:rFonts w:ascii="ＭＳ ゴシック" w:eastAsia="ＭＳ ゴシック" w:hAnsi="ＭＳ ゴシック" w:hint="eastAsia"/>
          <w:szCs w:val="18"/>
        </w:rPr>
        <w:t xml:space="preserve"> </w:t>
      </w:r>
    </w:p>
    <w:p w:rsidR="006A332B" w:rsidRPr="00C47C9D" w:rsidRDefault="00E76436" w:rsidP="007E4843">
      <w:pPr>
        <w:autoSpaceDE w:val="0"/>
        <w:autoSpaceDN w:val="0"/>
        <w:spacing w:line="320" w:lineRule="exact"/>
        <w:ind w:leftChars="200" w:left="420" w:firstLineChars="100" w:firstLine="210"/>
        <w:rPr>
          <w:rFonts w:asciiTheme="minorEastAsia" w:eastAsiaTheme="minorEastAsia" w:hAnsiTheme="minorEastAsia"/>
        </w:rPr>
      </w:pPr>
      <w:r w:rsidRPr="00E76436">
        <w:rPr>
          <w:rFonts w:asciiTheme="minorEastAsia" w:eastAsiaTheme="minorEastAsia" w:hAnsiTheme="minorEastAsia"/>
          <w:noProof/>
          <w:szCs w:val="21"/>
          <w:u w:val="double" w:color="00B050"/>
        </w:rPr>
        <w:pict>
          <v:shape id="_x0000_s1042" type="#_x0000_t202" style="position:absolute;left:0;text-align:left;margin-left:133.7pt;margin-top:26.55pt;width:362pt;height:22.45pt;z-index:-251590656" wrapcoords="0 0" filled="f" stroked="f">
            <v:textbox style="mso-next-textbox:#_x0000_s1042" inset="5.85pt,.7pt,5.85pt,.7pt">
              <w:txbxContent>
                <w:p w:rsidR="000E3B6F" w:rsidRPr="00223C8B" w:rsidRDefault="000E3B6F" w:rsidP="00EA5098">
                  <w:pPr>
                    <w:spacing w:line="320" w:lineRule="exact"/>
                    <w:ind w:leftChars="50" w:left="291" w:hangingChars="84" w:hanging="186"/>
                    <w:rPr>
                      <w:rFonts w:ascii="ＭＳ ゴシック" w:eastAsia="ＭＳ ゴシック" w:hAnsi="ＭＳ ゴシック"/>
                      <w:b/>
                      <w:sz w:val="22"/>
                    </w:rPr>
                  </w:pPr>
                  <w:r w:rsidRPr="00223C8B">
                    <w:rPr>
                      <w:rFonts w:ascii="ＭＳ ゴシック" w:eastAsia="ＭＳ ゴシック" w:hAnsi="ＭＳ ゴシック" w:hint="eastAsia"/>
                      <w:b/>
                      <w:sz w:val="22"/>
                    </w:rPr>
                    <w:t>表１平成27年9月1日現在の労務構成</w:t>
                  </w:r>
                </w:p>
                <w:p w:rsidR="000E3B6F" w:rsidRPr="00CB5DE8" w:rsidRDefault="000E3B6F"/>
              </w:txbxContent>
            </v:textbox>
            <w10:wrap type="square"/>
          </v:shape>
        </w:pict>
      </w:r>
      <w:r w:rsidR="006A332B" w:rsidRPr="00C47C9D">
        <w:rPr>
          <w:rFonts w:asciiTheme="minorEastAsia" w:eastAsiaTheme="minorEastAsia" w:hAnsiTheme="minorEastAsia" w:hint="eastAsia"/>
        </w:rPr>
        <w:t>表1は会員企業の労務構成ですが、平均年齢は49.26歳で正規従業員が89.65％、非正規は10.35％となっています</w:t>
      </w:r>
    </w:p>
    <w:p w:rsidR="00CB1BA8" w:rsidRPr="00C47C9D" w:rsidRDefault="00CB5DE8" w:rsidP="007E4843">
      <w:pPr>
        <w:autoSpaceDE w:val="0"/>
        <w:autoSpaceDN w:val="0"/>
        <w:spacing w:line="320" w:lineRule="exact"/>
        <w:ind w:leftChars="200" w:left="420" w:firstLineChars="100" w:firstLine="210"/>
        <w:rPr>
          <w:rFonts w:asciiTheme="minorEastAsia" w:eastAsiaTheme="minorEastAsia" w:hAnsiTheme="minorEastAsia"/>
        </w:rPr>
      </w:pPr>
      <w:r w:rsidRPr="00C47C9D">
        <w:rPr>
          <w:rFonts w:asciiTheme="minorEastAsia" w:eastAsiaTheme="minorEastAsia" w:hAnsiTheme="minorEastAsia"/>
          <w:noProof/>
          <w:szCs w:val="21"/>
          <w:u w:val="double" w:color="00B050"/>
        </w:rPr>
        <w:drawing>
          <wp:anchor distT="0" distB="0" distL="114300" distR="114300" simplePos="0" relativeHeight="251724800" behindDoc="1" locked="0" layoutInCell="1" allowOverlap="1">
            <wp:simplePos x="0" y="0"/>
            <wp:positionH relativeFrom="column">
              <wp:posOffset>1696720</wp:posOffset>
            </wp:positionH>
            <wp:positionV relativeFrom="paragraph">
              <wp:posOffset>233680</wp:posOffset>
            </wp:positionV>
            <wp:extent cx="4630420" cy="1716405"/>
            <wp:effectExtent l="1905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0420" cy="1716405"/>
                    </a:xfrm>
                    <a:prstGeom prst="rect">
                      <a:avLst/>
                    </a:prstGeom>
                    <a:noFill/>
                    <a:ln>
                      <a:noFill/>
                    </a:ln>
                  </pic:spPr>
                </pic:pic>
              </a:graphicData>
            </a:graphic>
          </wp:anchor>
        </w:drawing>
      </w:r>
      <w:r w:rsidR="006A332B" w:rsidRPr="00C47C9D">
        <w:rPr>
          <w:rFonts w:asciiTheme="minorEastAsia" w:eastAsiaTheme="minorEastAsia" w:hAnsiTheme="minorEastAsia" w:hint="eastAsia"/>
        </w:rPr>
        <w:t>また、</w:t>
      </w:r>
      <w:r w:rsidR="00CB1BA8" w:rsidRPr="00C47C9D">
        <w:rPr>
          <w:rFonts w:asciiTheme="minorEastAsia" w:eastAsiaTheme="minorEastAsia" w:hAnsiTheme="minorEastAsia"/>
        </w:rPr>
        <w:t>会員</w:t>
      </w:r>
      <w:r w:rsidR="00CB1BA8" w:rsidRPr="00C47C9D">
        <w:rPr>
          <w:rFonts w:asciiTheme="minorEastAsia" w:eastAsiaTheme="minorEastAsia" w:hAnsiTheme="minorEastAsia" w:hint="eastAsia"/>
        </w:rPr>
        <w:t>企業</w:t>
      </w:r>
      <w:r w:rsidR="00CB1BA8" w:rsidRPr="00C47C9D">
        <w:rPr>
          <w:rFonts w:asciiTheme="minorEastAsia" w:eastAsiaTheme="minorEastAsia" w:hAnsiTheme="minorEastAsia"/>
        </w:rPr>
        <w:t>の操業期間が</w:t>
      </w:r>
      <w:r w:rsidR="00B42C32" w:rsidRPr="00C47C9D">
        <w:rPr>
          <w:rFonts w:asciiTheme="minorEastAsia" w:eastAsiaTheme="minorEastAsia" w:hAnsiTheme="minorEastAsia"/>
        </w:rPr>
        <w:t>、</w:t>
      </w:r>
      <w:r w:rsidR="001420CD" w:rsidRPr="00C47C9D">
        <w:rPr>
          <w:rFonts w:asciiTheme="minorEastAsia" w:eastAsiaTheme="minorEastAsia" w:hAnsiTheme="minorEastAsia" w:hint="eastAsia"/>
        </w:rPr>
        <w:t>87</w:t>
      </w:r>
      <w:r w:rsidR="00CB1BA8" w:rsidRPr="00C47C9D">
        <w:rPr>
          <w:rFonts w:asciiTheme="minorEastAsia" w:eastAsiaTheme="minorEastAsia" w:hAnsiTheme="minorEastAsia"/>
        </w:rPr>
        <w:t>～</w:t>
      </w:r>
      <w:r w:rsidR="001420CD" w:rsidRPr="00C47C9D">
        <w:rPr>
          <w:rFonts w:asciiTheme="minorEastAsia" w:eastAsiaTheme="minorEastAsia" w:hAnsiTheme="minorEastAsia" w:hint="eastAsia"/>
        </w:rPr>
        <w:t>41</w:t>
      </w:r>
      <w:r w:rsidR="00CB1BA8" w:rsidRPr="00C47C9D">
        <w:rPr>
          <w:rFonts w:asciiTheme="minorEastAsia" w:eastAsiaTheme="minorEastAsia" w:hAnsiTheme="minorEastAsia"/>
        </w:rPr>
        <w:t>年に及び</w:t>
      </w:r>
      <w:r w:rsidR="00B42C32" w:rsidRPr="00C47C9D">
        <w:rPr>
          <w:rFonts w:asciiTheme="minorEastAsia" w:eastAsiaTheme="minorEastAsia" w:hAnsiTheme="minorEastAsia"/>
        </w:rPr>
        <w:t>、</w:t>
      </w:r>
      <w:r w:rsidR="00CB1BA8" w:rsidRPr="00C47C9D">
        <w:rPr>
          <w:rFonts w:asciiTheme="minorEastAsia" w:eastAsiaTheme="minorEastAsia" w:hAnsiTheme="minorEastAsia"/>
        </w:rPr>
        <w:t>平均で</w:t>
      </w:r>
      <w:r w:rsidR="00BA4331" w:rsidRPr="00C47C9D">
        <w:rPr>
          <w:rFonts w:asciiTheme="minorEastAsia" w:eastAsiaTheme="minorEastAsia" w:hAnsiTheme="minorEastAsia" w:hint="eastAsia"/>
        </w:rPr>
        <w:t>60.5</w:t>
      </w:r>
      <w:r w:rsidR="004E28E3" w:rsidRPr="00C47C9D">
        <w:rPr>
          <w:rFonts w:asciiTheme="minorEastAsia" w:eastAsiaTheme="minorEastAsia" w:hAnsiTheme="minorEastAsia"/>
        </w:rPr>
        <w:t>年という「由緒のあ</w:t>
      </w:r>
      <w:r w:rsidR="004E28E3" w:rsidRPr="00C47C9D">
        <w:rPr>
          <w:rFonts w:asciiTheme="minorEastAsia" w:eastAsiaTheme="minorEastAsia" w:hAnsiTheme="minorEastAsia" w:hint="eastAsia"/>
        </w:rPr>
        <w:t>る</w:t>
      </w:r>
      <w:r w:rsidR="00CB1BA8" w:rsidRPr="00C47C9D">
        <w:rPr>
          <w:rFonts w:asciiTheme="minorEastAsia" w:eastAsiaTheme="minorEastAsia" w:hAnsiTheme="minorEastAsia"/>
        </w:rPr>
        <w:t>会社」が多数を占めてい</w:t>
      </w:r>
      <w:r w:rsidR="00CB1BA8" w:rsidRPr="00C47C9D">
        <w:rPr>
          <w:rFonts w:asciiTheme="minorEastAsia" w:eastAsiaTheme="minorEastAsia" w:hAnsiTheme="minorEastAsia" w:hint="eastAsia"/>
        </w:rPr>
        <w:t>ます</w:t>
      </w:r>
      <w:r w:rsidR="00CB1BA8" w:rsidRPr="00C47C9D">
        <w:rPr>
          <w:rFonts w:asciiTheme="minorEastAsia" w:eastAsiaTheme="minorEastAsia" w:hAnsiTheme="minorEastAsia"/>
        </w:rPr>
        <w:t>。</w:t>
      </w:r>
      <w:r w:rsidR="006A332B" w:rsidRPr="00C47C9D">
        <w:rPr>
          <w:rFonts w:asciiTheme="minorEastAsia" w:eastAsiaTheme="minorEastAsia" w:hAnsiTheme="minorEastAsia" w:hint="eastAsia"/>
        </w:rPr>
        <w:t>こうした中で</w:t>
      </w:r>
      <w:r w:rsidR="007C1A28" w:rsidRPr="00C47C9D">
        <w:rPr>
          <w:rFonts w:asciiTheme="minorEastAsia" w:eastAsiaTheme="minorEastAsia" w:hAnsiTheme="minorEastAsia" w:hint="eastAsia"/>
        </w:rPr>
        <w:t>、</w:t>
      </w:r>
      <w:r w:rsidR="00CB1BA8" w:rsidRPr="00C47C9D">
        <w:rPr>
          <w:rFonts w:asciiTheme="minorEastAsia" w:eastAsiaTheme="minorEastAsia" w:hAnsiTheme="minorEastAsia"/>
        </w:rPr>
        <w:t>当業界の業種は</w:t>
      </w:r>
      <w:r w:rsidR="0023734D">
        <w:rPr>
          <w:rFonts w:asciiTheme="minorEastAsia" w:eastAsiaTheme="minorEastAsia" w:hAnsiTheme="minorEastAsia" w:hint="eastAsia"/>
        </w:rPr>
        <w:t>３Ｋ</w:t>
      </w:r>
      <w:r w:rsidR="00CB1BA8" w:rsidRPr="00C47C9D">
        <w:rPr>
          <w:rFonts w:asciiTheme="minorEastAsia" w:eastAsiaTheme="minorEastAsia" w:hAnsiTheme="minorEastAsia" w:hint="eastAsia"/>
        </w:rPr>
        <w:t>（きつい・汚い・危険）</w:t>
      </w:r>
      <w:r w:rsidR="00CB1BA8" w:rsidRPr="00C47C9D">
        <w:rPr>
          <w:rFonts w:asciiTheme="minorEastAsia" w:eastAsiaTheme="minorEastAsia" w:hAnsiTheme="minorEastAsia"/>
        </w:rPr>
        <w:t>のイメ</w:t>
      </w:r>
      <w:r w:rsidR="004E28E3" w:rsidRPr="00C47C9D">
        <w:rPr>
          <w:rFonts w:asciiTheme="minorEastAsia" w:eastAsiaTheme="minorEastAsia" w:hAnsiTheme="minorEastAsia" w:hint="eastAsia"/>
        </w:rPr>
        <w:t>ー</w:t>
      </w:r>
      <w:r w:rsidR="006A332B" w:rsidRPr="00C47C9D">
        <w:rPr>
          <w:rFonts w:asciiTheme="minorEastAsia" w:eastAsiaTheme="minorEastAsia" w:hAnsiTheme="minorEastAsia"/>
        </w:rPr>
        <w:t>ジが</w:t>
      </w:r>
      <w:r w:rsidR="006A332B" w:rsidRPr="00C47C9D">
        <w:rPr>
          <w:rFonts w:asciiTheme="minorEastAsia" w:eastAsiaTheme="minorEastAsia" w:hAnsiTheme="minorEastAsia" w:hint="eastAsia"/>
        </w:rPr>
        <w:t>強</w:t>
      </w:r>
      <w:r w:rsidR="00CB1BA8" w:rsidRPr="00C47C9D">
        <w:rPr>
          <w:rFonts w:asciiTheme="minorEastAsia" w:eastAsiaTheme="minorEastAsia" w:hAnsiTheme="minorEastAsia"/>
        </w:rPr>
        <w:t>く</w:t>
      </w:r>
      <w:r w:rsidR="00B42C32" w:rsidRPr="00C47C9D">
        <w:rPr>
          <w:rFonts w:asciiTheme="minorEastAsia" w:eastAsiaTheme="minorEastAsia" w:hAnsiTheme="minorEastAsia"/>
        </w:rPr>
        <w:t>、</w:t>
      </w:r>
      <w:r w:rsidR="00CB1BA8" w:rsidRPr="00C47C9D">
        <w:rPr>
          <w:rFonts w:asciiTheme="minorEastAsia" w:eastAsiaTheme="minorEastAsia" w:hAnsiTheme="minorEastAsia"/>
        </w:rPr>
        <w:t>人材の確保</w:t>
      </w:r>
      <w:r w:rsidR="00CB1BA8" w:rsidRPr="00C47C9D">
        <w:rPr>
          <w:rFonts w:asciiTheme="minorEastAsia" w:eastAsiaTheme="minorEastAsia" w:hAnsiTheme="minorEastAsia" w:hint="eastAsia"/>
        </w:rPr>
        <w:t>が</w:t>
      </w:r>
      <w:r w:rsidR="00CB1BA8" w:rsidRPr="00C47C9D">
        <w:rPr>
          <w:rFonts w:asciiTheme="minorEastAsia" w:eastAsiaTheme="minorEastAsia" w:hAnsiTheme="minorEastAsia"/>
        </w:rPr>
        <w:t>容易では</w:t>
      </w:r>
      <w:r w:rsidR="00CB1BA8" w:rsidRPr="00C47C9D">
        <w:rPr>
          <w:rFonts w:asciiTheme="minorEastAsia" w:eastAsiaTheme="minorEastAsia" w:hAnsiTheme="minorEastAsia" w:hint="eastAsia"/>
        </w:rPr>
        <w:t>ありません</w:t>
      </w:r>
      <w:r w:rsidR="00CB1BA8" w:rsidRPr="00C47C9D">
        <w:rPr>
          <w:rFonts w:asciiTheme="minorEastAsia" w:eastAsiaTheme="minorEastAsia" w:hAnsiTheme="minorEastAsia"/>
        </w:rPr>
        <w:t>。</w:t>
      </w:r>
    </w:p>
    <w:p w:rsidR="00262A40" w:rsidRPr="00C47C9D" w:rsidRDefault="00262A40" w:rsidP="007E4843">
      <w:pPr>
        <w:autoSpaceDE w:val="0"/>
        <w:autoSpaceDN w:val="0"/>
        <w:spacing w:before="240" w:after="6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２．当業界における高年齢者雇用の現状と課題</w:t>
      </w:r>
    </w:p>
    <w:p w:rsidR="00262A40" w:rsidRPr="00C47C9D" w:rsidRDefault="00E85CFE" w:rsidP="007E4843">
      <w:pPr>
        <w:autoSpaceDE w:val="0"/>
        <w:autoSpaceDN w:val="0"/>
        <w:spacing w:line="280" w:lineRule="exact"/>
        <w:rPr>
          <w:rFonts w:ascii="ＭＳ ゴシック" w:eastAsia="ＭＳ ゴシック" w:hAnsi="ＭＳ ゴシック" w:cs="HG教科書体"/>
          <w:color w:val="000000"/>
          <w:kern w:val="0"/>
          <w:sz w:val="22"/>
        </w:rPr>
      </w:pPr>
      <w:r w:rsidRPr="00C47C9D">
        <w:rPr>
          <w:rFonts w:ascii="ＭＳ ゴシック" w:eastAsia="ＭＳ ゴシック" w:hAnsi="ＭＳ ゴシック" w:hint="eastAsia"/>
          <w:sz w:val="22"/>
        </w:rPr>
        <w:t>(1)</w:t>
      </w:r>
      <w:r w:rsidR="00262A40" w:rsidRPr="00C47C9D">
        <w:rPr>
          <w:rFonts w:ascii="ＭＳ ゴシック" w:eastAsia="ＭＳ ゴシック" w:hAnsi="ＭＳ ゴシック" w:hint="eastAsia"/>
          <w:sz w:val="22"/>
        </w:rPr>
        <w:t>当業界</w:t>
      </w:r>
      <w:r w:rsidR="00262A40" w:rsidRPr="00C47C9D">
        <w:rPr>
          <w:rFonts w:ascii="ＭＳ ゴシック" w:eastAsia="ＭＳ ゴシック" w:hAnsi="ＭＳ ゴシック" w:cs="HG教科書体" w:hint="eastAsia"/>
          <w:color w:val="000000"/>
          <w:kern w:val="0"/>
          <w:sz w:val="22"/>
        </w:rPr>
        <w:t>を取り巻く雇用環境</w:t>
      </w:r>
    </w:p>
    <w:p w:rsidR="00262A40" w:rsidRPr="00C47C9D" w:rsidRDefault="00262A40" w:rsidP="007E4843">
      <w:pPr>
        <w:autoSpaceDE w:val="0"/>
        <w:autoSpaceDN w:val="0"/>
        <w:spacing w:line="320" w:lineRule="exact"/>
        <w:rPr>
          <w:rFonts w:asciiTheme="minorEastAsia" w:eastAsiaTheme="minorEastAsia" w:hAnsiTheme="minorEastAsia"/>
        </w:rPr>
      </w:pPr>
      <w:r w:rsidRPr="00C47C9D">
        <w:rPr>
          <w:rFonts w:asciiTheme="minorEastAsia" w:eastAsiaTheme="minorEastAsia" w:hAnsiTheme="minorEastAsia" w:cs="HG教科書体" w:hint="eastAsia"/>
          <w:color w:val="000000"/>
          <w:kern w:val="0"/>
          <w:sz w:val="18"/>
          <w:szCs w:val="18"/>
        </w:rPr>
        <w:t xml:space="preserve"> </w:t>
      </w:r>
      <w:r w:rsidR="00417305" w:rsidRPr="00C47C9D">
        <w:rPr>
          <w:rFonts w:asciiTheme="minorEastAsia" w:eastAsiaTheme="minorEastAsia" w:hAnsiTheme="minorEastAsia" w:cs="HG教科書体" w:hint="eastAsia"/>
          <w:color w:val="000000"/>
          <w:kern w:val="0"/>
          <w:sz w:val="18"/>
          <w:szCs w:val="18"/>
        </w:rPr>
        <w:t xml:space="preserve">　</w:t>
      </w:r>
      <w:r w:rsidRPr="00C47C9D">
        <w:rPr>
          <w:rFonts w:asciiTheme="minorEastAsia" w:eastAsiaTheme="minorEastAsia" w:hAnsiTheme="minorEastAsia"/>
        </w:rPr>
        <w:t>戦後70年の</w:t>
      </w:r>
      <w:r w:rsidRPr="00C47C9D">
        <w:rPr>
          <w:rFonts w:asciiTheme="minorEastAsia" w:eastAsiaTheme="minorEastAsia" w:hAnsiTheme="minorEastAsia" w:hint="eastAsia"/>
        </w:rPr>
        <w:t>わが</w:t>
      </w:r>
      <w:r w:rsidRPr="00C47C9D">
        <w:rPr>
          <w:rFonts w:asciiTheme="minorEastAsia" w:eastAsiaTheme="minorEastAsia" w:hAnsiTheme="minorEastAsia"/>
        </w:rPr>
        <w:t>国における</w:t>
      </w:r>
      <w:r w:rsidR="00B42C32" w:rsidRPr="00C47C9D">
        <w:rPr>
          <w:rFonts w:asciiTheme="minorEastAsia" w:eastAsiaTheme="minorEastAsia" w:hAnsiTheme="minorEastAsia"/>
        </w:rPr>
        <w:t>、</w:t>
      </w:r>
      <w:r w:rsidRPr="00C47C9D">
        <w:rPr>
          <w:rFonts w:asciiTheme="minorEastAsia" w:eastAsiaTheme="minorEastAsia" w:hAnsiTheme="minorEastAsia"/>
        </w:rPr>
        <w:t>深刻な課題の一つに「少子</w:t>
      </w:r>
      <w:r w:rsidRPr="00C47C9D">
        <w:rPr>
          <w:rFonts w:asciiTheme="minorEastAsia" w:eastAsiaTheme="minorEastAsia" w:hAnsiTheme="minorEastAsia" w:hint="eastAsia"/>
        </w:rPr>
        <w:t>・</w:t>
      </w:r>
      <w:r w:rsidRPr="00C47C9D">
        <w:rPr>
          <w:rFonts w:asciiTheme="minorEastAsia" w:eastAsiaTheme="minorEastAsia" w:hAnsiTheme="minorEastAsia"/>
        </w:rPr>
        <w:t>高齢化」があげられ</w:t>
      </w:r>
      <w:r w:rsidRPr="00C47C9D">
        <w:rPr>
          <w:rFonts w:asciiTheme="minorEastAsia" w:eastAsiaTheme="minorEastAsia" w:hAnsiTheme="minorEastAsia" w:hint="eastAsia"/>
        </w:rPr>
        <w:t>ます</w:t>
      </w:r>
      <w:r w:rsidRPr="00C47C9D">
        <w:rPr>
          <w:rFonts w:asciiTheme="minorEastAsia" w:eastAsiaTheme="minorEastAsia" w:hAnsiTheme="minorEastAsia"/>
        </w:rPr>
        <w:t>。</w:t>
      </w:r>
    </w:p>
    <w:p w:rsidR="00E85CFE" w:rsidRPr="00C47C9D" w:rsidRDefault="00262A40" w:rsidP="007E4843">
      <w:pPr>
        <w:autoSpaceDE w:val="0"/>
        <w:autoSpaceDN w:val="0"/>
        <w:spacing w:line="320" w:lineRule="exact"/>
        <w:ind w:left="210" w:hangingChars="100" w:hanging="210"/>
        <w:rPr>
          <w:rFonts w:asciiTheme="minorEastAsia" w:eastAsiaTheme="minorEastAsia" w:hAnsiTheme="minorEastAsia"/>
        </w:rPr>
      </w:pPr>
      <w:r w:rsidRPr="00C47C9D">
        <w:rPr>
          <w:rFonts w:asciiTheme="minorEastAsia" w:eastAsiaTheme="minorEastAsia" w:hAnsiTheme="minorEastAsia"/>
        </w:rPr>
        <w:t>「少子</w:t>
      </w:r>
      <w:r w:rsidRPr="00C47C9D">
        <w:rPr>
          <w:rFonts w:asciiTheme="minorEastAsia" w:eastAsiaTheme="minorEastAsia" w:hAnsiTheme="minorEastAsia" w:hint="eastAsia"/>
        </w:rPr>
        <w:t>・</w:t>
      </w:r>
      <w:r w:rsidRPr="00C47C9D">
        <w:rPr>
          <w:rFonts w:asciiTheme="minorEastAsia" w:eastAsiaTheme="minorEastAsia" w:hAnsiTheme="minorEastAsia"/>
        </w:rPr>
        <w:t>高齢化」は</w:t>
      </w:r>
      <w:r w:rsidR="00B42C32" w:rsidRPr="00C47C9D">
        <w:rPr>
          <w:rFonts w:asciiTheme="minorEastAsia" w:eastAsiaTheme="minorEastAsia" w:hAnsiTheme="minorEastAsia"/>
        </w:rPr>
        <w:t>、</w:t>
      </w:r>
      <w:r w:rsidRPr="00C47C9D">
        <w:rPr>
          <w:rFonts w:asciiTheme="minorEastAsia" w:eastAsiaTheme="minorEastAsia" w:hAnsiTheme="minorEastAsia" w:hint="eastAsia"/>
        </w:rPr>
        <w:t>恒常的</w:t>
      </w:r>
      <w:r w:rsidRPr="00C47C9D">
        <w:rPr>
          <w:rFonts w:asciiTheme="minorEastAsia" w:eastAsiaTheme="minorEastAsia" w:hAnsiTheme="minorEastAsia"/>
        </w:rPr>
        <w:t>な労働力不足を生じさせ</w:t>
      </w:r>
      <w:r w:rsidR="00B42C32" w:rsidRPr="00C47C9D">
        <w:rPr>
          <w:rFonts w:asciiTheme="minorEastAsia" w:eastAsiaTheme="minorEastAsia" w:hAnsiTheme="minorEastAsia"/>
        </w:rPr>
        <w:t>、</w:t>
      </w:r>
      <w:r w:rsidRPr="00C47C9D">
        <w:rPr>
          <w:rFonts w:asciiTheme="minorEastAsia" w:eastAsiaTheme="minorEastAsia" w:hAnsiTheme="minorEastAsia" w:hint="eastAsia"/>
        </w:rPr>
        <w:t>当</w:t>
      </w:r>
      <w:r w:rsidRPr="00C47C9D">
        <w:rPr>
          <w:rFonts w:asciiTheme="minorEastAsia" w:eastAsiaTheme="minorEastAsia" w:hAnsiTheme="minorEastAsia"/>
        </w:rPr>
        <w:t>業界の事業活動に支障を来す恐れがあ</w:t>
      </w:r>
      <w:r w:rsidRPr="00C47C9D">
        <w:rPr>
          <w:rFonts w:asciiTheme="minorEastAsia" w:eastAsiaTheme="minorEastAsia" w:hAnsiTheme="minorEastAsia" w:hint="eastAsia"/>
        </w:rPr>
        <w:t>ります</w:t>
      </w:r>
      <w:r w:rsidRPr="00C47C9D">
        <w:rPr>
          <w:rFonts w:asciiTheme="minorEastAsia" w:eastAsiaTheme="minorEastAsia" w:hAnsiTheme="minorEastAsia"/>
        </w:rPr>
        <w:t>。</w:t>
      </w:r>
    </w:p>
    <w:p w:rsidR="00262A40" w:rsidRPr="00C47C9D" w:rsidRDefault="006A332B" w:rsidP="007E4843">
      <w:pPr>
        <w:autoSpaceDE w:val="0"/>
        <w:autoSpaceDN w:val="0"/>
        <w:spacing w:line="320" w:lineRule="exact"/>
        <w:ind w:firstLineChars="100" w:firstLine="210"/>
        <w:rPr>
          <w:rFonts w:asciiTheme="minorEastAsia" w:eastAsiaTheme="minorEastAsia" w:hAnsiTheme="minorEastAsia"/>
        </w:rPr>
      </w:pPr>
      <w:r w:rsidRPr="00C47C9D">
        <w:rPr>
          <w:rFonts w:asciiTheme="minorEastAsia" w:eastAsiaTheme="minorEastAsia" w:hAnsiTheme="minorEastAsia" w:hint="eastAsia"/>
        </w:rPr>
        <w:t>さら</w:t>
      </w:r>
      <w:r w:rsidR="00262A40" w:rsidRPr="00C47C9D">
        <w:rPr>
          <w:rFonts w:asciiTheme="minorEastAsia" w:eastAsiaTheme="minorEastAsia" w:hAnsiTheme="minorEastAsia"/>
        </w:rPr>
        <w:t>に</w:t>
      </w:r>
      <w:r w:rsidR="00B42C32" w:rsidRPr="00C47C9D">
        <w:rPr>
          <w:rFonts w:asciiTheme="minorEastAsia" w:eastAsiaTheme="minorEastAsia" w:hAnsiTheme="minorEastAsia"/>
        </w:rPr>
        <w:t>、</w:t>
      </w:r>
      <w:r w:rsidR="00262A40" w:rsidRPr="00C47C9D">
        <w:rPr>
          <w:rFonts w:asciiTheme="minorEastAsia" w:eastAsiaTheme="minorEastAsia" w:hAnsiTheme="minorEastAsia"/>
        </w:rPr>
        <w:t>当業界に対する</w:t>
      </w:r>
      <w:r w:rsidR="0023734D">
        <w:rPr>
          <w:rFonts w:asciiTheme="minorEastAsia" w:eastAsiaTheme="minorEastAsia" w:hAnsiTheme="minorEastAsia" w:hint="eastAsia"/>
        </w:rPr>
        <w:t>３Ｋ</w:t>
      </w:r>
      <w:r w:rsidR="00262A40" w:rsidRPr="00C47C9D">
        <w:rPr>
          <w:rFonts w:asciiTheme="minorEastAsia" w:eastAsiaTheme="minorEastAsia" w:hAnsiTheme="minorEastAsia"/>
        </w:rPr>
        <w:t>のイメージが加わり</w:t>
      </w:r>
      <w:r w:rsidR="00B42C32" w:rsidRPr="00C47C9D">
        <w:rPr>
          <w:rFonts w:asciiTheme="minorEastAsia" w:eastAsiaTheme="minorEastAsia" w:hAnsiTheme="minorEastAsia"/>
        </w:rPr>
        <w:t>、</w:t>
      </w:r>
      <w:r w:rsidR="00262A40" w:rsidRPr="00C47C9D">
        <w:rPr>
          <w:rFonts w:asciiTheme="minorEastAsia" w:eastAsiaTheme="minorEastAsia" w:hAnsiTheme="minorEastAsia"/>
        </w:rPr>
        <w:t>今後</w:t>
      </w:r>
      <w:r w:rsidR="00B42C32" w:rsidRPr="00C47C9D">
        <w:rPr>
          <w:rFonts w:asciiTheme="minorEastAsia" w:eastAsiaTheme="minorEastAsia" w:hAnsiTheme="minorEastAsia" w:hint="eastAsia"/>
        </w:rPr>
        <w:t>、</w:t>
      </w:r>
      <w:r w:rsidR="00262A40" w:rsidRPr="00C47C9D">
        <w:rPr>
          <w:rFonts w:asciiTheme="minorEastAsia" w:eastAsiaTheme="minorEastAsia" w:hAnsiTheme="minorEastAsia" w:hint="eastAsia"/>
        </w:rPr>
        <w:t>とりわけ若年労働力の</w:t>
      </w:r>
      <w:r w:rsidR="00262A40" w:rsidRPr="00C47C9D">
        <w:rPr>
          <w:rFonts w:asciiTheme="minorEastAsia" w:eastAsiaTheme="minorEastAsia" w:hAnsiTheme="minorEastAsia"/>
        </w:rPr>
        <w:t>確保は</w:t>
      </w:r>
      <w:r w:rsidR="00262A40" w:rsidRPr="00C47C9D">
        <w:rPr>
          <w:rFonts w:asciiTheme="minorEastAsia" w:eastAsiaTheme="minorEastAsia" w:hAnsiTheme="minorEastAsia" w:hint="eastAsia"/>
        </w:rPr>
        <w:t>更に</w:t>
      </w:r>
      <w:r w:rsidR="00262A40" w:rsidRPr="00C47C9D">
        <w:rPr>
          <w:rFonts w:asciiTheme="minorEastAsia" w:eastAsiaTheme="minorEastAsia" w:hAnsiTheme="minorEastAsia"/>
        </w:rPr>
        <w:t>厳しくな</w:t>
      </w:r>
      <w:r w:rsidR="00262A40" w:rsidRPr="00C47C9D">
        <w:rPr>
          <w:rFonts w:asciiTheme="minorEastAsia" w:eastAsiaTheme="minorEastAsia" w:hAnsiTheme="minorEastAsia" w:hint="eastAsia"/>
        </w:rPr>
        <w:t>ることが予想されます。</w:t>
      </w:r>
      <w:r w:rsidR="00262A40" w:rsidRPr="00C47C9D">
        <w:rPr>
          <w:rFonts w:asciiTheme="minorEastAsia" w:eastAsiaTheme="minorEastAsia" w:hAnsiTheme="minorEastAsia"/>
        </w:rPr>
        <w:t>このため</w:t>
      </w:r>
      <w:r w:rsidR="00B42C32" w:rsidRPr="00C47C9D">
        <w:rPr>
          <w:rFonts w:asciiTheme="minorEastAsia" w:eastAsiaTheme="minorEastAsia" w:hAnsiTheme="minorEastAsia"/>
        </w:rPr>
        <w:t>、</w:t>
      </w:r>
      <w:r w:rsidR="00262A40" w:rsidRPr="00C47C9D">
        <w:rPr>
          <w:rFonts w:asciiTheme="minorEastAsia" w:eastAsiaTheme="minorEastAsia" w:hAnsiTheme="minorEastAsia"/>
        </w:rPr>
        <w:t>「高年齢労働力」</w:t>
      </w:r>
      <w:r w:rsidR="00B42C32" w:rsidRPr="00C47C9D">
        <w:rPr>
          <w:rFonts w:asciiTheme="minorEastAsia" w:eastAsiaTheme="minorEastAsia" w:hAnsiTheme="minorEastAsia"/>
        </w:rPr>
        <w:t>、</w:t>
      </w:r>
      <w:r w:rsidR="00262A40" w:rsidRPr="00C47C9D">
        <w:rPr>
          <w:rFonts w:asciiTheme="minorEastAsia" w:eastAsiaTheme="minorEastAsia" w:hAnsiTheme="minorEastAsia"/>
        </w:rPr>
        <w:t>「女性労働力」等の積極的な活用</w:t>
      </w:r>
      <w:r w:rsidR="00262A40" w:rsidRPr="00C47C9D">
        <w:rPr>
          <w:rFonts w:asciiTheme="minorEastAsia" w:eastAsiaTheme="minorEastAsia" w:hAnsiTheme="minorEastAsia" w:hint="eastAsia"/>
        </w:rPr>
        <w:t>が</w:t>
      </w:r>
      <w:r w:rsidR="00262A40" w:rsidRPr="00C47C9D">
        <w:rPr>
          <w:rFonts w:asciiTheme="minorEastAsia" w:eastAsiaTheme="minorEastAsia" w:hAnsiTheme="minorEastAsia"/>
        </w:rPr>
        <w:t>不可欠で</w:t>
      </w:r>
      <w:r w:rsidR="00262A40" w:rsidRPr="00C47C9D">
        <w:rPr>
          <w:rFonts w:asciiTheme="minorEastAsia" w:eastAsiaTheme="minorEastAsia" w:hAnsiTheme="minorEastAsia" w:hint="eastAsia"/>
        </w:rPr>
        <w:t>すが</w:t>
      </w:r>
      <w:r w:rsidR="00B42C32" w:rsidRPr="00C47C9D">
        <w:rPr>
          <w:rFonts w:asciiTheme="minorEastAsia" w:eastAsiaTheme="minorEastAsia" w:hAnsiTheme="minorEastAsia" w:hint="eastAsia"/>
        </w:rPr>
        <w:t>、</w:t>
      </w:r>
      <w:r w:rsidR="00262A40" w:rsidRPr="00C47C9D">
        <w:rPr>
          <w:rFonts w:asciiTheme="minorEastAsia" w:eastAsiaTheme="minorEastAsia" w:hAnsiTheme="minorEastAsia" w:hint="eastAsia"/>
        </w:rPr>
        <w:t>とりわけ</w:t>
      </w:r>
      <w:r w:rsidR="00262A40" w:rsidRPr="00C47C9D">
        <w:rPr>
          <w:rFonts w:asciiTheme="minorEastAsia" w:eastAsiaTheme="minorEastAsia" w:hAnsiTheme="minorEastAsia"/>
        </w:rPr>
        <w:t>「高年齢労働力」</w:t>
      </w:r>
      <w:r w:rsidR="00262A40" w:rsidRPr="00C47C9D">
        <w:rPr>
          <w:rFonts w:asciiTheme="minorEastAsia" w:eastAsiaTheme="minorEastAsia" w:hAnsiTheme="minorEastAsia" w:hint="eastAsia"/>
        </w:rPr>
        <w:t>の活用は急務です。</w:t>
      </w:r>
    </w:p>
    <w:p w:rsidR="00262A40" w:rsidRPr="00C47C9D" w:rsidRDefault="00262A40" w:rsidP="007E4843">
      <w:pPr>
        <w:autoSpaceDE w:val="0"/>
        <w:autoSpaceDN w:val="0"/>
        <w:rPr>
          <w:rFonts w:asciiTheme="minorEastAsia" w:eastAsiaTheme="minorEastAsia" w:hAnsiTheme="minorEastAsia"/>
        </w:rPr>
      </w:pPr>
    </w:p>
    <w:p w:rsidR="00262A40" w:rsidRPr="00C47C9D" w:rsidRDefault="00E85CFE" w:rsidP="007E4843">
      <w:pPr>
        <w:autoSpaceDE w:val="0"/>
        <w:autoSpaceDN w:val="0"/>
        <w:spacing w:line="280" w:lineRule="exact"/>
        <w:rPr>
          <w:rFonts w:ascii="ＭＳ ゴシック" w:eastAsia="ＭＳ ゴシック" w:hAnsi="ＭＳ ゴシック" w:cs="HG教科書体"/>
          <w:color w:val="000000"/>
          <w:kern w:val="0"/>
          <w:sz w:val="22"/>
        </w:rPr>
      </w:pPr>
      <w:r w:rsidRPr="00C47C9D">
        <w:rPr>
          <w:rFonts w:ascii="ＭＳ ゴシック" w:eastAsia="ＭＳ ゴシック" w:hAnsi="ＭＳ ゴシック" w:hint="eastAsia"/>
          <w:sz w:val="22"/>
        </w:rPr>
        <w:t>(2)</w:t>
      </w:r>
      <w:r w:rsidR="00262A40" w:rsidRPr="00C47C9D">
        <w:rPr>
          <w:rFonts w:ascii="ＭＳ ゴシック" w:eastAsia="ＭＳ ゴシック" w:hAnsi="ＭＳ ゴシック" w:hint="eastAsia"/>
          <w:sz w:val="22"/>
        </w:rPr>
        <w:t>会員</w:t>
      </w:r>
      <w:r w:rsidR="00262A40" w:rsidRPr="00C47C9D">
        <w:rPr>
          <w:rFonts w:ascii="ＭＳ ゴシック" w:eastAsia="ＭＳ ゴシック" w:hAnsi="ＭＳ ゴシック" w:cs="HG教科書体" w:hint="eastAsia"/>
          <w:color w:val="000000"/>
          <w:kern w:val="0"/>
          <w:sz w:val="22"/>
        </w:rPr>
        <w:t>企業の定年及び継続雇用制度の現状</w:t>
      </w:r>
    </w:p>
    <w:p w:rsidR="00262A40" w:rsidRPr="00C47C9D" w:rsidRDefault="00262A40"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会員企業からのアンケート調査</w:t>
      </w:r>
      <w:r w:rsidR="00501490" w:rsidRPr="00C47C9D">
        <w:rPr>
          <w:rFonts w:asciiTheme="minorEastAsia" w:eastAsiaTheme="minorEastAsia" w:hAnsiTheme="minorEastAsia" w:hint="eastAsia"/>
          <w:bCs/>
          <w:szCs w:val="21"/>
        </w:rPr>
        <w:t>（</w:t>
      </w:r>
      <w:r w:rsidR="00B95852" w:rsidRPr="00C47C9D">
        <w:rPr>
          <w:rFonts w:asciiTheme="minorEastAsia" w:eastAsiaTheme="minorEastAsia" w:hAnsiTheme="minorEastAsia" w:hint="eastAsia"/>
          <w:bCs/>
          <w:szCs w:val="21"/>
        </w:rPr>
        <w:t>詳細は</w:t>
      </w:r>
      <w:r w:rsidR="00501490" w:rsidRPr="00C47C9D">
        <w:rPr>
          <w:rFonts w:asciiTheme="minorEastAsia" w:eastAsiaTheme="minorEastAsia" w:hAnsiTheme="minorEastAsia" w:hint="eastAsia"/>
          <w:bCs/>
          <w:szCs w:val="21"/>
        </w:rPr>
        <w:t>2</w:t>
      </w:r>
      <w:r w:rsidR="00B95852" w:rsidRPr="00C47C9D">
        <w:rPr>
          <w:rFonts w:asciiTheme="minorEastAsia" w:eastAsiaTheme="minorEastAsia" w:hAnsiTheme="minorEastAsia" w:hint="eastAsia"/>
          <w:bCs/>
          <w:szCs w:val="21"/>
        </w:rPr>
        <w:t>2</w:t>
      </w:r>
      <w:r w:rsidR="00501490" w:rsidRPr="00C47C9D">
        <w:rPr>
          <w:rFonts w:asciiTheme="minorEastAsia" w:eastAsiaTheme="minorEastAsia" w:hAnsiTheme="minorEastAsia" w:hint="eastAsia"/>
          <w:bCs/>
          <w:szCs w:val="21"/>
        </w:rPr>
        <w:t>ページ</w:t>
      </w:r>
      <w:r w:rsidR="00BD1EC9" w:rsidRPr="00C47C9D">
        <w:rPr>
          <w:rFonts w:asciiTheme="minorEastAsia" w:eastAsiaTheme="minorEastAsia" w:hAnsiTheme="minorEastAsia" w:hint="eastAsia"/>
          <w:bCs/>
          <w:szCs w:val="21"/>
        </w:rPr>
        <w:t>以降の集計結果参照</w:t>
      </w:r>
      <w:r w:rsidR="00501490"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は、次のような回答となっております。アンケートは会員企業13社を対象に実施し、全社から回答を</w:t>
      </w:r>
      <w:r w:rsidR="00E85CFE" w:rsidRPr="00C47C9D">
        <w:rPr>
          <w:rFonts w:asciiTheme="minorEastAsia" w:eastAsiaTheme="minorEastAsia" w:hAnsiTheme="minorEastAsia" w:hint="eastAsia"/>
          <w:bCs/>
          <w:szCs w:val="21"/>
        </w:rPr>
        <w:t>得</w:t>
      </w:r>
      <w:r w:rsidRPr="00C47C9D">
        <w:rPr>
          <w:rFonts w:asciiTheme="minorEastAsia" w:eastAsiaTheme="minorEastAsia" w:hAnsiTheme="minorEastAsia" w:hint="eastAsia"/>
          <w:bCs/>
          <w:szCs w:val="21"/>
        </w:rPr>
        <w:t>ました。</w:t>
      </w:r>
    </w:p>
    <w:p w:rsidR="00262A40" w:rsidRPr="00C47C9D" w:rsidRDefault="00262A40" w:rsidP="007E4843">
      <w:pPr>
        <w:widowControl/>
        <w:autoSpaceDE w:val="0"/>
        <w:autoSpaceDN w:val="0"/>
        <w:ind w:firstLineChars="100" w:firstLine="220"/>
        <w:jc w:val="left"/>
        <w:rPr>
          <w:rFonts w:asciiTheme="majorEastAsia" w:eastAsiaTheme="majorEastAsia" w:hAnsiTheme="majorEastAsia"/>
          <w:bCs/>
          <w:sz w:val="22"/>
        </w:rPr>
      </w:pPr>
      <w:r w:rsidRPr="00C47C9D">
        <w:rPr>
          <w:rFonts w:asciiTheme="majorEastAsia" w:eastAsiaTheme="majorEastAsia" w:hAnsiTheme="majorEastAsia"/>
          <w:bCs/>
          <w:sz w:val="22"/>
        </w:rPr>
        <w:t>①現在の定年制度</w:t>
      </w:r>
    </w:p>
    <w:p w:rsidR="00262A40" w:rsidRPr="00C47C9D" w:rsidRDefault="0057603B" w:rsidP="007E4843">
      <w:pPr>
        <w:tabs>
          <w:tab w:val="left" w:pos="2520"/>
          <w:tab w:val="left" w:pos="4620"/>
          <w:tab w:val="left" w:pos="6720"/>
        </w:tabs>
        <w:autoSpaceDE w:val="0"/>
        <w:autoSpaceDN w:val="0"/>
        <w:spacing w:line="320" w:lineRule="exact"/>
        <w:ind w:firstLineChars="100" w:firstLine="210"/>
        <w:rPr>
          <w:rFonts w:asciiTheme="minorEastAsia" w:eastAsiaTheme="minorEastAsia" w:hAnsiTheme="minorEastAsia"/>
        </w:rPr>
      </w:pPr>
      <w:r w:rsidRPr="00C47C9D">
        <w:rPr>
          <w:rFonts w:asciiTheme="minorEastAsia" w:eastAsiaTheme="minorEastAsia" w:hAnsiTheme="minorEastAsia"/>
          <w:noProof/>
        </w:rPr>
        <w:drawing>
          <wp:anchor distT="0" distB="0" distL="114300" distR="114300" simplePos="0" relativeHeight="251717632" behindDoc="1" locked="0" layoutInCell="1" allowOverlap="1">
            <wp:simplePos x="0" y="0"/>
            <wp:positionH relativeFrom="column">
              <wp:posOffset>2656840</wp:posOffset>
            </wp:positionH>
            <wp:positionV relativeFrom="paragraph">
              <wp:posOffset>26670</wp:posOffset>
            </wp:positionV>
            <wp:extent cx="3546475" cy="1586865"/>
            <wp:effectExtent l="19050" t="0" r="15875" b="0"/>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262A40" w:rsidRPr="00C47C9D">
        <w:rPr>
          <w:rFonts w:asciiTheme="minorEastAsia" w:eastAsiaTheme="minorEastAsia" w:hAnsiTheme="minorEastAsia"/>
        </w:rPr>
        <w:t>60歳定年46.2％</w:t>
      </w:r>
      <w:r w:rsidR="00B42C32" w:rsidRPr="00C47C9D">
        <w:rPr>
          <w:rFonts w:asciiTheme="minorEastAsia" w:eastAsiaTheme="minorEastAsia" w:hAnsiTheme="minorEastAsia"/>
        </w:rPr>
        <w:t>、</w:t>
      </w:r>
      <w:r w:rsidR="00262A40" w:rsidRPr="00C47C9D">
        <w:rPr>
          <w:rFonts w:asciiTheme="minorEastAsia" w:eastAsiaTheme="minorEastAsia" w:hAnsiTheme="minorEastAsia"/>
        </w:rPr>
        <w:t>65歳定年38.4％で</w:t>
      </w:r>
      <w:r w:rsidR="00B42C32" w:rsidRPr="00C47C9D">
        <w:rPr>
          <w:rFonts w:asciiTheme="minorEastAsia" w:eastAsiaTheme="minorEastAsia" w:hAnsiTheme="minorEastAsia"/>
        </w:rPr>
        <w:t>、</w:t>
      </w:r>
      <w:r w:rsidR="00262A40" w:rsidRPr="00C47C9D">
        <w:rPr>
          <w:rFonts w:asciiTheme="minorEastAsia" w:eastAsiaTheme="minorEastAsia" w:hAnsiTheme="minorEastAsia"/>
        </w:rPr>
        <w:t>定年のない会社は15.4％となってい</w:t>
      </w:r>
      <w:r w:rsidR="00262A40" w:rsidRPr="00C47C9D">
        <w:rPr>
          <w:rFonts w:asciiTheme="minorEastAsia" w:eastAsiaTheme="minorEastAsia" w:hAnsiTheme="minorEastAsia" w:hint="eastAsia"/>
        </w:rPr>
        <w:t>ます</w:t>
      </w:r>
      <w:r w:rsidR="00262A40" w:rsidRPr="00C47C9D">
        <w:rPr>
          <w:rFonts w:asciiTheme="minorEastAsia" w:eastAsiaTheme="minorEastAsia" w:hAnsiTheme="minorEastAsia"/>
        </w:rPr>
        <w:t>。</w:t>
      </w:r>
      <w:r w:rsidR="00F83D2C" w:rsidRPr="00C47C9D">
        <w:rPr>
          <w:rFonts w:asciiTheme="minorEastAsia" w:eastAsiaTheme="minorEastAsia" w:hAnsiTheme="minorEastAsia" w:hint="eastAsia"/>
        </w:rPr>
        <w:t>（図</w:t>
      </w:r>
      <w:r w:rsidR="00312C88" w:rsidRPr="00C47C9D">
        <w:rPr>
          <w:rFonts w:asciiTheme="minorEastAsia" w:eastAsiaTheme="minorEastAsia" w:hAnsiTheme="minorEastAsia" w:hint="eastAsia"/>
        </w:rPr>
        <w:t>２</w:t>
      </w:r>
      <w:r w:rsidR="00F83D2C" w:rsidRPr="00C47C9D">
        <w:rPr>
          <w:rFonts w:asciiTheme="minorEastAsia" w:eastAsiaTheme="minorEastAsia" w:hAnsiTheme="minorEastAsia" w:hint="eastAsia"/>
        </w:rPr>
        <w:t>参照）</w:t>
      </w:r>
    </w:p>
    <w:p w:rsidR="00CB5DE8" w:rsidRPr="00C47C9D" w:rsidRDefault="00262A40" w:rsidP="007E4843">
      <w:pPr>
        <w:autoSpaceDE w:val="0"/>
        <w:autoSpaceDN w:val="0"/>
        <w:spacing w:line="320" w:lineRule="exact"/>
        <w:ind w:firstLineChars="100" w:firstLine="210"/>
        <w:jc w:val="left"/>
        <w:rPr>
          <w:rFonts w:asciiTheme="minorEastAsia" w:eastAsiaTheme="minorEastAsia" w:hAnsiTheme="minorEastAsia"/>
        </w:rPr>
      </w:pPr>
      <w:r w:rsidRPr="00C47C9D">
        <w:rPr>
          <w:rFonts w:asciiTheme="minorEastAsia" w:eastAsiaTheme="minorEastAsia" w:hAnsiTheme="minorEastAsia" w:hint="eastAsia"/>
        </w:rPr>
        <w:t>65歳定年と定年なしの合計が53.8％は</w:t>
      </w:r>
      <w:r w:rsidR="00B42C32" w:rsidRPr="00C47C9D">
        <w:rPr>
          <w:rFonts w:asciiTheme="minorEastAsia" w:eastAsiaTheme="minorEastAsia" w:hAnsiTheme="minorEastAsia" w:hint="eastAsia"/>
        </w:rPr>
        <w:t>、</w:t>
      </w:r>
      <w:r w:rsidRPr="00C47C9D">
        <w:rPr>
          <w:rFonts w:asciiTheme="minorEastAsia" w:eastAsiaTheme="minorEastAsia" w:hAnsiTheme="minorEastAsia" w:hint="eastAsia"/>
        </w:rPr>
        <w:t>60歳定年が主流な時代にあって</w:t>
      </w:r>
      <w:r w:rsidR="00B42C32" w:rsidRPr="00C47C9D">
        <w:rPr>
          <w:rFonts w:asciiTheme="minorEastAsia" w:eastAsiaTheme="minorEastAsia" w:hAnsiTheme="minorEastAsia" w:hint="eastAsia"/>
        </w:rPr>
        <w:t>、</w:t>
      </w:r>
      <w:r w:rsidRPr="00C47C9D">
        <w:rPr>
          <w:rFonts w:asciiTheme="minorEastAsia" w:eastAsiaTheme="minorEastAsia" w:hAnsiTheme="minorEastAsia" w:hint="eastAsia"/>
        </w:rPr>
        <w:t>比較的高い定年の設定といえますが</w:t>
      </w:r>
      <w:r w:rsidR="00B42C32" w:rsidRPr="00C47C9D">
        <w:rPr>
          <w:rFonts w:asciiTheme="minorEastAsia" w:eastAsiaTheme="minorEastAsia" w:hAnsiTheme="minorEastAsia" w:hint="eastAsia"/>
        </w:rPr>
        <w:t>、</w:t>
      </w:r>
      <w:r w:rsidRPr="00C47C9D">
        <w:rPr>
          <w:rFonts w:asciiTheme="minorEastAsia" w:eastAsiaTheme="minorEastAsia" w:hAnsiTheme="minorEastAsia" w:hint="eastAsia"/>
        </w:rPr>
        <w:t>当業界の労働力不足を反映したものと考えられます。</w:t>
      </w:r>
    </w:p>
    <w:p w:rsidR="00CB5DE8" w:rsidRPr="00C47C9D" w:rsidRDefault="00CB5DE8" w:rsidP="007E4843">
      <w:pPr>
        <w:widowControl/>
        <w:autoSpaceDE w:val="0"/>
        <w:autoSpaceDN w:val="0"/>
        <w:jc w:val="left"/>
        <w:rPr>
          <w:rFonts w:asciiTheme="minorEastAsia" w:eastAsiaTheme="minorEastAsia" w:hAnsiTheme="minorEastAsia"/>
        </w:rPr>
      </w:pPr>
    </w:p>
    <w:p w:rsidR="00E853A5" w:rsidRPr="00C47C9D" w:rsidRDefault="00E815B7" w:rsidP="007E4843">
      <w:pPr>
        <w:autoSpaceDE w:val="0"/>
        <w:autoSpaceDN w:val="0"/>
        <w:rPr>
          <w:sz w:val="22"/>
        </w:rPr>
      </w:pPr>
      <w:r w:rsidRPr="00C47C9D">
        <w:rPr>
          <w:rFonts w:ascii="ＭＳ ゴシック" w:eastAsia="ＭＳ ゴシック" w:hAnsi="ＭＳ ゴシック" w:hint="eastAsia"/>
          <w:noProof/>
          <w:sz w:val="22"/>
        </w:rPr>
        <w:drawing>
          <wp:anchor distT="0" distB="0" distL="114300" distR="114300" simplePos="0" relativeHeight="251718656" behindDoc="1" locked="0" layoutInCell="1" allowOverlap="1">
            <wp:simplePos x="0" y="0"/>
            <wp:positionH relativeFrom="column">
              <wp:posOffset>2656840</wp:posOffset>
            </wp:positionH>
            <wp:positionV relativeFrom="paragraph">
              <wp:posOffset>209550</wp:posOffset>
            </wp:positionV>
            <wp:extent cx="3540125" cy="1741805"/>
            <wp:effectExtent l="19050" t="0" r="22225" b="0"/>
            <wp:wrapTight wrapText="bothSides">
              <wp:wrapPolygon edited="0">
                <wp:start x="-116" y="0"/>
                <wp:lineTo x="-116" y="21498"/>
                <wp:lineTo x="21736" y="21498"/>
                <wp:lineTo x="21736" y="0"/>
                <wp:lineTo x="-116" y="0"/>
              </wp:wrapPolygon>
            </wp:wrapTight>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71FAB" w:rsidRPr="00C47C9D">
        <w:rPr>
          <w:rFonts w:ascii="ＭＳ ゴシック" w:eastAsia="ＭＳ ゴシック" w:hAnsi="ＭＳ ゴシック" w:hint="eastAsia"/>
          <w:sz w:val="22"/>
        </w:rPr>
        <w:t xml:space="preserve">　</w:t>
      </w:r>
      <w:r w:rsidR="00E853A5" w:rsidRPr="00C47C9D">
        <w:rPr>
          <w:rFonts w:ascii="ＭＳ ゴシック" w:eastAsia="ＭＳ ゴシック" w:hAnsi="ＭＳ ゴシック" w:hint="eastAsia"/>
          <w:sz w:val="22"/>
        </w:rPr>
        <w:t>② 65歳以上を雇用する制度の有無</w:t>
      </w:r>
    </w:p>
    <w:p w:rsidR="00E853A5" w:rsidRPr="00C47C9D" w:rsidRDefault="00E853A5" w:rsidP="007E4843">
      <w:pPr>
        <w:autoSpaceDE w:val="0"/>
        <w:autoSpaceDN w:val="0"/>
        <w:spacing w:line="320" w:lineRule="exact"/>
        <w:ind w:firstLineChars="100" w:firstLine="210"/>
        <w:rPr>
          <w:rFonts w:ascii="ＭＳ 明朝" w:hAnsi="ＭＳ 明朝"/>
          <w:szCs w:val="20"/>
        </w:rPr>
      </w:pPr>
      <w:r w:rsidRPr="00C47C9D">
        <w:rPr>
          <w:rFonts w:ascii="ＭＳ 明朝" w:hAnsi="ＭＳ 明朝" w:hint="eastAsia"/>
          <w:szCs w:val="20"/>
        </w:rPr>
        <w:t>当組合では</w:t>
      </w:r>
      <w:r w:rsidR="00537B4C" w:rsidRPr="00C47C9D">
        <w:rPr>
          <w:rFonts w:ascii="ＭＳ 明朝" w:hAnsi="ＭＳ 明朝" w:hint="eastAsia"/>
          <w:szCs w:val="20"/>
        </w:rPr>
        <w:t>、</w:t>
      </w:r>
      <w:r w:rsidRPr="00C47C9D">
        <w:rPr>
          <w:rFonts w:ascii="ＭＳ 明朝" w:hAnsi="ＭＳ 明朝" w:hint="eastAsia"/>
          <w:szCs w:val="20"/>
        </w:rPr>
        <w:t>65歳以上の従業員を、定年後も引き続き雇用</w:t>
      </w:r>
      <w:r w:rsidRPr="00C47C9D">
        <w:rPr>
          <w:rFonts w:ascii="ＭＳ 明朝" w:hAnsi="ＭＳ 明朝"/>
          <w:szCs w:val="20"/>
        </w:rPr>
        <w:t>している</w:t>
      </w:r>
      <w:r w:rsidRPr="00C47C9D">
        <w:rPr>
          <w:rFonts w:ascii="ＭＳ 明朝" w:hAnsi="ＭＳ 明朝" w:hint="eastAsia"/>
          <w:szCs w:val="20"/>
        </w:rPr>
        <w:t>会員企業は</w:t>
      </w:r>
      <w:r w:rsidRPr="00C47C9D">
        <w:rPr>
          <w:rFonts w:ascii="ＭＳ 明朝" w:hAnsi="ＭＳ 明朝"/>
          <w:szCs w:val="20"/>
        </w:rPr>
        <w:t>84.6％</w:t>
      </w:r>
      <w:r w:rsidRPr="00C47C9D">
        <w:rPr>
          <w:rFonts w:ascii="ＭＳ 明朝" w:hAnsi="ＭＳ 明朝" w:hint="eastAsia"/>
          <w:szCs w:val="20"/>
        </w:rPr>
        <w:t>に達しています。</w:t>
      </w:r>
      <w:r w:rsidRPr="00C47C9D">
        <w:rPr>
          <w:rFonts w:ascii="ＭＳ 明朝" w:hAnsi="ＭＳ 明朝"/>
          <w:szCs w:val="20"/>
        </w:rPr>
        <w:t>このうち</w:t>
      </w:r>
      <w:r w:rsidR="00537B4C" w:rsidRPr="00C47C9D">
        <w:rPr>
          <w:rFonts w:ascii="ＭＳ 明朝" w:hAnsi="ＭＳ 明朝"/>
          <w:szCs w:val="20"/>
        </w:rPr>
        <w:t>、</w:t>
      </w:r>
      <w:r w:rsidRPr="00C47C9D">
        <w:rPr>
          <w:rFonts w:ascii="ＭＳ 明朝" w:hAnsi="ＭＳ 明朝" w:hint="eastAsia"/>
          <w:szCs w:val="20"/>
        </w:rPr>
        <w:t>65歳以降の継続雇用</w:t>
      </w:r>
      <w:r w:rsidRPr="00C47C9D">
        <w:rPr>
          <w:rFonts w:ascii="ＭＳ 明朝" w:hAnsi="ＭＳ 明朝"/>
          <w:szCs w:val="20"/>
        </w:rPr>
        <w:t>制度を有する会員企業が15.4</w:t>
      </w:r>
      <w:r w:rsidRPr="00C47C9D">
        <w:rPr>
          <w:rFonts w:ascii="ＭＳ 明朝" w:hAnsi="ＭＳ 明朝" w:hint="eastAsia"/>
          <w:szCs w:val="20"/>
        </w:rPr>
        <w:t xml:space="preserve">％　</w:t>
      </w:r>
      <w:r w:rsidRPr="00C47C9D">
        <w:rPr>
          <w:rFonts w:ascii="ＭＳ 明朝" w:hAnsi="ＭＳ 明朝"/>
          <w:szCs w:val="20"/>
        </w:rPr>
        <w:t>制度が無い</w:t>
      </w:r>
      <w:r w:rsidRPr="00C47C9D">
        <w:rPr>
          <w:rFonts w:ascii="ＭＳ 明朝" w:hAnsi="ＭＳ 明朝" w:hint="eastAsia"/>
          <w:szCs w:val="20"/>
        </w:rPr>
        <w:t>中で</w:t>
      </w:r>
      <w:r w:rsidR="00537B4C" w:rsidRPr="00C47C9D">
        <w:rPr>
          <w:rFonts w:ascii="ＭＳ 明朝" w:hAnsi="ＭＳ 明朝" w:hint="eastAsia"/>
          <w:szCs w:val="20"/>
        </w:rPr>
        <w:t>、</w:t>
      </w:r>
      <w:r w:rsidRPr="00C47C9D">
        <w:rPr>
          <w:rFonts w:ascii="ＭＳ 明朝" w:hAnsi="ＭＳ 明朝" w:hint="eastAsia"/>
          <w:szCs w:val="20"/>
        </w:rPr>
        <w:t>なりゆきとして65歳以降の</w:t>
      </w:r>
      <w:r w:rsidR="00CA7CD3" w:rsidRPr="00C47C9D">
        <w:rPr>
          <w:rFonts w:ascii="ＭＳ 明朝" w:hAnsi="ＭＳ 明朝" w:hint="eastAsia"/>
          <w:szCs w:val="20"/>
        </w:rPr>
        <w:t>高年齢者</w:t>
      </w:r>
      <w:r w:rsidRPr="00C47C9D">
        <w:rPr>
          <w:rFonts w:ascii="ＭＳ 明朝" w:hAnsi="ＭＳ 明朝" w:hint="eastAsia"/>
          <w:szCs w:val="20"/>
        </w:rPr>
        <w:t>を雇用している会員企業が、</w:t>
      </w:r>
      <w:r w:rsidRPr="00C47C9D">
        <w:rPr>
          <w:rFonts w:ascii="ＭＳ 明朝" w:hAnsi="ＭＳ 明朝"/>
          <w:szCs w:val="20"/>
        </w:rPr>
        <w:t>69.2</w:t>
      </w:r>
      <w:r w:rsidRPr="00C47C9D">
        <w:rPr>
          <w:rFonts w:ascii="ＭＳ 明朝" w:hAnsi="ＭＳ 明朝" w:hint="eastAsia"/>
          <w:szCs w:val="20"/>
        </w:rPr>
        <w:t>％であり</w:t>
      </w:r>
      <w:r w:rsidR="00537B4C" w:rsidRPr="00C47C9D">
        <w:rPr>
          <w:rFonts w:ascii="ＭＳ 明朝" w:hAnsi="ＭＳ 明朝" w:hint="eastAsia"/>
          <w:szCs w:val="20"/>
        </w:rPr>
        <w:t>、</w:t>
      </w:r>
      <w:r w:rsidRPr="00C47C9D">
        <w:rPr>
          <w:rFonts w:ascii="ＭＳ 明朝" w:hAnsi="ＭＳ 明朝"/>
          <w:szCs w:val="20"/>
        </w:rPr>
        <w:t>制度</w:t>
      </w:r>
      <w:r w:rsidRPr="00C47C9D">
        <w:rPr>
          <w:rFonts w:ascii="ＭＳ 明朝" w:hAnsi="ＭＳ 明朝" w:hint="eastAsia"/>
          <w:szCs w:val="20"/>
        </w:rPr>
        <w:t>の無い</w:t>
      </w:r>
      <w:r w:rsidRPr="00C47C9D">
        <w:rPr>
          <w:rFonts w:ascii="ＭＳ 明朝" w:hAnsi="ＭＳ 明朝"/>
          <w:szCs w:val="20"/>
        </w:rPr>
        <w:t>会員企業が多数を占めて</w:t>
      </w:r>
      <w:r w:rsidRPr="00C47C9D">
        <w:rPr>
          <w:rFonts w:ascii="ＭＳ 明朝" w:hAnsi="ＭＳ 明朝" w:hint="eastAsia"/>
          <w:szCs w:val="20"/>
        </w:rPr>
        <w:t>いるため、</w:t>
      </w:r>
      <w:r w:rsidRPr="00C47C9D">
        <w:rPr>
          <w:rFonts w:ascii="ＭＳ 明朝" w:hAnsi="ＭＳ 明朝"/>
          <w:szCs w:val="20"/>
        </w:rPr>
        <w:t>「制度</w:t>
      </w:r>
      <w:r w:rsidRPr="00C47C9D">
        <w:rPr>
          <w:rFonts w:ascii="ＭＳ 明朝" w:hAnsi="ＭＳ 明朝" w:hint="eastAsia"/>
          <w:szCs w:val="20"/>
        </w:rPr>
        <w:t>化</w:t>
      </w:r>
      <w:r w:rsidRPr="00C47C9D">
        <w:rPr>
          <w:rFonts w:ascii="ＭＳ 明朝" w:hAnsi="ＭＳ 明朝"/>
          <w:szCs w:val="20"/>
        </w:rPr>
        <w:t>」が</w:t>
      </w:r>
      <w:r w:rsidRPr="00C47C9D">
        <w:rPr>
          <w:rFonts w:ascii="ＭＳ 明朝" w:hAnsi="ＭＳ 明朝"/>
          <w:szCs w:val="20"/>
        </w:rPr>
        <w:lastRenderedPageBreak/>
        <w:t>急がれ</w:t>
      </w:r>
      <w:r w:rsidRPr="00C47C9D">
        <w:rPr>
          <w:rFonts w:ascii="ＭＳ 明朝" w:hAnsi="ＭＳ 明朝" w:hint="eastAsia"/>
          <w:szCs w:val="20"/>
        </w:rPr>
        <w:t>ます（図3参照）</w:t>
      </w:r>
      <w:r w:rsidRPr="00C47C9D">
        <w:rPr>
          <w:rFonts w:ascii="ＭＳ 明朝" w:hAnsi="ＭＳ 明朝"/>
          <w:szCs w:val="20"/>
        </w:rPr>
        <w:t>。また</w:t>
      </w:r>
      <w:r w:rsidR="00537B4C" w:rsidRPr="00C47C9D">
        <w:rPr>
          <w:rFonts w:ascii="ＭＳ 明朝" w:hAnsi="ＭＳ 明朝"/>
          <w:szCs w:val="20"/>
        </w:rPr>
        <w:t>、</w:t>
      </w:r>
      <w:r w:rsidRPr="00C47C9D">
        <w:rPr>
          <w:rFonts w:ascii="ＭＳ 明朝" w:hAnsi="ＭＳ 明朝" w:hint="eastAsia"/>
          <w:szCs w:val="20"/>
        </w:rPr>
        <w:t>65歳以降の継続雇用の対象者を、</w:t>
      </w:r>
      <w:r w:rsidRPr="00C47C9D">
        <w:rPr>
          <w:rFonts w:ascii="ＭＳ 明朝" w:hAnsi="ＭＳ 明朝"/>
          <w:szCs w:val="20"/>
        </w:rPr>
        <w:t>会社が定める一定の基準を満たす者のみ</w:t>
      </w:r>
      <w:r w:rsidRPr="00C47C9D">
        <w:rPr>
          <w:rFonts w:ascii="ＭＳ 明朝" w:hAnsi="ＭＳ 明朝" w:hint="eastAsia"/>
          <w:szCs w:val="20"/>
        </w:rPr>
        <w:t>とする会員企業</w:t>
      </w:r>
      <w:r w:rsidRPr="00C47C9D">
        <w:rPr>
          <w:rFonts w:ascii="ＭＳ 明朝" w:hAnsi="ＭＳ 明朝"/>
          <w:szCs w:val="20"/>
        </w:rPr>
        <w:t>が</w:t>
      </w:r>
      <w:r w:rsidRPr="00C47C9D">
        <w:rPr>
          <w:rFonts w:ascii="ＭＳ 明朝" w:hAnsi="ＭＳ 明朝" w:hint="eastAsia"/>
          <w:szCs w:val="20"/>
        </w:rPr>
        <w:t>、</w:t>
      </w:r>
      <w:r w:rsidRPr="00C47C9D">
        <w:rPr>
          <w:rFonts w:ascii="ＭＳ 明朝" w:hAnsi="ＭＳ 明朝"/>
          <w:szCs w:val="20"/>
        </w:rPr>
        <w:t>54.5％</w:t>
      </w:r>
      <w:r w:rsidR="00537B4C" w:rsidRPr="00C47C9D">
        <w:rPr>
          <w:rFonts w:ascii="ＭＳ 明朝" w:hAnsi="ＭＳ 明朝"/>
          <w:szCs w:val="20"/>
        </w:rPr>
        <w:t>、</w:t>
      </w:r>
      <w:r w:rsidRPr="00C47C9D">
        <w:rPr>
          <w:rFonts w:ascii="ＭＳ 明朝" w:hAnsi="ＭＳ 明朝"/>
          <w:szCs w:val="20"/>
        </w:rPr>
        <w:t>希望者全員</w:t>
      </w:r>
      <w:r w:rsidRPr="00C47C9D">
        <w:rPr>
          <w:rFonts w:ascii="ＭＳ 明朝" w:hAnsi="ＭＳ 明朝" w:hint="eastAsia"/>
          <w:szCs w:val="20"/>
        </w:rPr>
        <w:t>とする会員企業</w:t>
      </w:r>
      <w:r w:rsidRPr="00C47C9D">
        <w:rPr>
          <w:rFonts w:ascii="ＭＳ 明朝" w:hAnsi="ＭＳ 明朝"/>
          <w:szCs w:val="20"/>
        </w:rPr>
        <w:t>が</w:t>
      </w:r>
      <w:r w:rsidRPr="00C47C9D">
        <w:rPr>
          <w:rFonts w:ascii="ＭＳ 明朝" w:hAnsi="ＭＳ 明朝" w:hint="eastAsia"/>
          <w:szCs w:val="20"/>
        </w:rPr>
        <w:t>、</w:t>
      </w:r>
      <w:r w:rsidRPr="00C47C9D">
        <w:rPr>
          <w:rFonts w:ascii="ＭＳ 明朝" w:hAnsi="ＭＳ 明朝"/>
          <w:szCs w:val="20"/>
        </w:rPr>
        <w:t>45.5％となってい</w:t>
      </w:r>
      <w:r w:rsidRPr="00C47C9D">
        <w:rPr>
          <w:rFonts w:ascii="ＭＳ 明朝" w:hAnsi="ＭＳ 明朝" w:hint="eastAsia"/>
          <w:szCs w:val="20"/>
        </w:rPr>
        <w:t>ます(図4参照)</w:t>
      </w:r>
      <w:r w:rsidRPr="00C47C9D">
        <w:rPr>
          <w:rFonts w:ascii="ＭＳ 明朝" w:hAnsi="ＭＳ 明朝"/>
          <w:szCs w:val="20"/>
        </w:rPr>
        <w:t>。</w:t>
      </w:r>
    </w:p>
    <w:p w:rsidR="0057603B" w:rsidRPr="00C47C9D" w:rsidRDefault="0057603B" w:rsidP="007E4843">
      <w:pPr>
        <w:tabs>
          <w:tab w:val="left" w:pos="1050"/>
          <w:tab w:val="left" w:pos="4962"/>
        </w:tabs>
        <w:autoSpaceDE w:val="0"/>
        <w:autoSpaceDN w:val="0"/>
        <w:rPr>
          <w:rFonts w:ascii="ＭＳ ゴシック" w:eastAsia="ＭＳ ゴシック" w:hAnsi="ＭＳ ゴシック"/>
          <w:sz w:val="24"/>
          <w:szCs w:val="24"/>
        </w:rPr>
      </w:pPr>
      <w:r w:rsidRPr="00C47C9D">
        <w:rPr>
          <w:rFonts w:ascii="ＭＳ ゴシック" w:eastAsia="ＭＳ ゴシック" w:hAnsi="ＭＳ ゴシック" w:hint="eastAsia"/>
          <w:noProof/>
          <w:sz w:val="24"/>
          <w:szCs w:val="24"/>
        </w:rPr>
        <w:drawing>
          <wp:anchor distT="0" distB="0" distL="114300" distR="114300" simplePos="0" relativeHeight="251719680" behindDoc="1" locked="0" layoutInCell="1" allowOverlap="1">
            <wp:simplePos x="0" y="0"/>
            <wp:positionH relativeFrom="column">
              <wp:posOffset>2748915</wp:posOffset>
            </wp:positionH>
            <wp:positionV relativeFrom="paragraph">
              <wp:posOffset>-323850</wp:posOffset>
            </wp:positionV>
            <wp:extent cx="3532505" cy="1716405"/>
            <wp:effectExtent l="19050" t="0" r="10795" b="0"/>
            <wp:wrapSquare wrapText="bothSides"/>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E2052" w:rsidRPr="00C47C9D" w:rsidRDefault="00DE2052" w:rsidP="007E4843">
      <w:pPr>
        <w:tabs>
          <w:tab w:val="left" w:pos="1050"/>
        </w:tabs>
        <w:autoSpaceDE w:val="0"/>
        <w:autoSpaceDN w:val="0"/>
        <w:rPr>
          <w:rFonts w:ascii="ＭＳ ゴシック" w:eastAsia="ＭＳ ゴシック" w:hAnsi="ＭＳ ゴシック"/>
          <w:sz w:val="24"/>
          <w:szCs w:val="24"/>
        </w:rPr>
      </w:pPr>
    </w:p>
    <w:p w:rsidR="0057603B" w:rsidRPr="00C47C9D" w:rsidRDefault="0057603B" w:rsidP="007E4843">
      <w:pPr>
        <w:tabs>
          <w:tab w:val="left" w:pos="1050"/>
        </w:tabs>
        <w:autoSpaceDE w:val="0"/>
        <w:autoSpaceDN w:val="0"/>
        <w:rPr>
          <w:rFonts w:ascii="ＭＳ ゴシック" w:eastAsia="ＭＳ ゴシック" w:hAnsi="ＭＳ ゴシック"/>
          <w:sz w:val="24"/>
          <w:szCs w:val="24"/>
        </w:rPr>
      </w:pPr>
    </w:p>
    <w:p w:rsidR="0057603B" w:rsidRPr="00C47C9D" w:rsidRDefault="0057603B" w:rsidP="007E4843">
      <w:pPr>
        <w:tabs>
          <w:tab w:val="left" w:pos="1050"/>
        </w:tabs>
        <w:autoSpaceDE w:val="0"/>
        <w:autoSpaceDN w:val="0"/>
        <w:rPr>
          <w:rFonts w:ascii="ＭＳ ゴシック" w:eastAsia="ＭＳ ゴシック" w:hAnsi="ＭＳ ゴシック"/>
          <w:sz w:val="24"/>
          <w:szCs w:val="24"/>
        </w:rPr>
      </w:pPr>
    </w:p>
    <w:p w:rsidR="00E853A5" w:rsidRPr="00C47C9D" w:rsidRDefault="00E853A5" w:rsidP="007E4843">
      <w:pPr>
        <w:tabs>
          <w:tab w:val="left" w:pos="1050"/>
        </w:tabs>
        <w:autoSpaceDE w:val="0"/>
        <w:autoSpaceDN w:val="0"/>
        <w:rPr>
          <w:rFonts w:ascii="ＭＳ ゴシック" w:eastAsia="ＭＳ ゴシック" w:hAnsi="ＭＳ ゴシック"/>
          <w:sz w:val="22"/>
        </w:rPr>
      </w:pPr>
      <w:r w:rsidRPr="00C47C9D">
        <w:rPr>
          <w:rFonts w:ascii="ＭＳ ゴシック" w:eastAsia="ＭＳ ゴシック" w:hAnsi="ＭＳ ゴシック" w:hint="eastAsia"/>
          <w:sz w:val="22"/>
        </w:rPr>
        <w:t>(3)高年齢者雇用の現状と生涯現役雇用制度導入の必要性</w:t>
      </w:r>
    </w:p>
    <w:p w:rsidR="00E853A5" w:rsidRPr="00C47C9D" w:rsidRDefault="0057603B" w:rsidP="007E4843">
      <w:pPr>
        <w:autoSpaceDE w:val="0"/>
        <w:autoSpaceDN w:val="0"/>
        <w:spacing w:line="320" w:lineRule="exact"/>
        <w:rPr>
          <w:rFonts w:ascii="ＭＳ 明朝" w:hAnsi="ＭＳ 明朝"/>
          <w:szCs w:val="20"/>
        </w:rPr>
      </w:pPr>
      <w:r w:rsidRPr="00C47C9D">
        <w:rPr>
          <w:rFonts w:ascii="ＭＳ 明朝" w:hAnsi="ＭＳ 明朝" w:hint="eastAsia"/>
          <w:noProof/>
          <w:sz w:val="22"/>
          <w:szCs w:val="20"/>
        </w:rPr>
        <w:drawing>
          <wp:anchor distT="0" distB="0" distL="114300" distR="114300" simplePos="0" relativeHeight="251720704" behindDoc="0" locked="0" layoutInCell="1" allowOverlap="1">
            <wp:simplePos x="0" y="0"/>
            <wp:positionH relativeFrom="column">
              <wp:posOffset>2748915</wp:posOffset>
            </wp:positionH>
            <wp:positionV relativeFrom="paragraph">
              <wp:posOffset>991235</wp:posOffset>
            </wp:positionV>
            <wp:extent cx="3539490" cy="1906270"/>
            <wp:effectExtent l="19050" t="0" r="22860" b="0"/>
            <wp:wrapSquare wrapText="bothSides"/>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E853A5" w:rsidRPr="00C47C9D">
        <w:rPr>
          <w:rFonts w:ascii="ＭＳ 明朝" w:hAnsi="ＭＳ 明朝" w:hint="eastAsia"/>
          <w:sz w:val="22"/>
          <w:szCs w:val="20"/>
        </w:rPr>
        <w:t xml:space="preserve">　</w:t>
      </w:r>
      <w:r w:rsidR="00E853A5" w:rsidRPr="00C47C9D">
        <w:rPr>
          <w:rFonts w:ascii="ＭＳ 明朝" w:hAnsi="ＭＳ 明朝"/>
          <w:szCs w:val="20"/>
        </w:rPr>
        <w:t>長期的な展望による</w:t>
      </w:r>
      <w:r w:rsidR="00E853A5" w:rsidRPr="00C47C9D">
        <w:rPr>
          <w:rFonts w:ascii="ＭＳ 明朝" w:hAnsi="ＭＳ 明朝" w:hint="eastAsia"/>
          <w:szCs w:val="20"/>
        </w:rPr>
        <w:t>わが</w:t>
      </w:r>
      <w:r w:rsidR="00E853A5" w:rsidRPr="00C47C9D">
        <w:rPr>
          <w:rFonts w:ascii="ＭＳ 明朝" w:hAnsi="ＭＳ 明朝"/>
          <w:szCs w:val="20"/>
        </w:rPr>
        <w:t>国の労働力事情は深刻さを増してい</w:t>
      </w:r>
      <w:r w:rsidR="00E853A5" w:rsidRPr="00C47C9D">
        <w:rPr>
          <w:rFonts w:ascii="ＭＳ 明朝" w:hAnsi="ＭＳ 明朝" w:hint="eastAsia"/>
          <w:szCs w:val="20"/>
        </w:rPr>
        <w:t>ます</w:t>
      </w:r>
      <w:r w:rsidR="00E853A5" w:rsidRPr="00C47C9D">
        <w:rPr>
          <w:rFonts w:ascii="ＭＳ 明朝" w:hAnsi="ＭＳ 明朝"/>
          <w:szCs w:val="20"/>
        </w:rPr>
        <w:t>。</w:t>
      </w:r>
      <w:r w:rsidR="00E853A5" w:rsidRPr="00C47C9D">
        <w:rPr>
          <w:rFonts w:ascii="ＭＳ 明朝" w:hAnsi="ＭＳ 明朝" w:hint="eastAsia"/>
          <w:szCs w:val="20"/>
        </w:rPr>
        <w:t>当業界においても</w:t>
      </w:r>
      <w:r w:rsidR="00537B4C" w:rsidRPr="00C47C9D">
        <w:rPr>
          <w:rFonts w:ascii="ＭＳ 明朝" w:hAnsi="ＭＳ 明朝" w:hint="eastAsia"/>
          <w:szCs w:val="20"/>
        </w:rPr>
        <w:t>、</w:t>
      </w:r>
      <w:r w:rsidR="00E853A5" w:rsidRPr="00C47C9D">
        <w:rPr>
          <w:rFonts w:ascii="ＭＳ 明朝" w:hAnsi="ＭＳ 明朝"/>
          <w:szCs w:val="20"/>
        </w:rPr>
        <w:t>少子高齢化</w:t>
      </w:r>
      <w:r w:rsidR="00E853A5" w:rsidRPr="00C47C9D">
        <w:rPr>
          <w:rFonts w:ascii="ＭＳ 明朝" w:hAnsi="ＭＳ 明朝" w:hint="eastAsia"/>
          <w:szCs w:val="20"/>
        </w:rPr>
        <w:t>による人口減</w:t>
      </w:r>
      <w:r w:rsidR="00E853A5" w:rsidRPr="00C47C9D">
        <w:rPr>
          <w:rFonts w:ascii="ＭＳ 明朝" w:hAnsi="ＭＳ 明朝"/>
          <w:szCs w:val="20"/>
        </w:rPr>
        <w:t>や</w:t>
      </w:r>
      <w:r w:rsidR="0023734D">
        <w:rPr>
          <w:rFonts w:ascii="ＭＳ 明朝" w:hAnsi="ＭＳ 明朝"/>
          <w:szCs w:val="20"/>
        </w:rPr>
        <w:t>３Ｋ</w:t>
      </w:r>
      <w:r w:rsidR="00E853A5" w:rsidRPr="00C47C9D">
        <w:rPr>
          <w:rFonts w:ascii="ＭＳ 明朝" w:hAnsi="ＭＳ 明朝"/>
          <w:szCs w:val="20"/>
        </w:rPr>
        <w:t>等の理由</w:t>
      </w:r>
      <w:r w:rsidR="00E853A5" w:rsidRPr="00C47C9D">
        <w:rPr>
          <w:rFonts w:ascii="ＭＳ 明朝" w:hAnsi="ＭＳ 明朝" w:hint="eastAsia"/>
          <w:szCs w:val="20"/>
        </w:rPr>
        <w:t>から</w:t>
      </w:r>
      <w:r w:rsidR="00537B4C" w:rsidRPr="00C47C9D">
        <w:rPr>
          <w:rFonts w:ascii="ＭＳ 明朝" w:hAnsi="ＭＳ 明朝" w:hint="eastAsia"/>
          <w:szCs w:val="20"/>
        </w:rPr>
        <w:t>、</w:t>
      </w:r>
      <w:r w:rsidR="00E853A5" w:rsidRPr="00C47C9D">
        <w:rPr>
          <w:rFonts w:ascii="ＭＳ 明朝" w:hAnsi="ＭＳ 明朝" w:hint="eastAsia"/>
          <w:szCs w:val="20"/>
        </w:rPr>
        <w:t>恒常的</w:t>
      </w:r>
      <w:r w:rsidR="00E853A5" w:rsidRPr="00C47C9D">
        <w:rPr>
          <w:rFonts w:ascii="ＭＳ 明朝" w:hAnsi="ＭＳ 明朝"/>
          <w:szCs w:val="20"/>
        </w:rPr>
        <w:t>に</w:t>
      </w:r>
      <w:r w:rsidR="00E853A5" w:rsidRPr="00C47C9D">
        <w:rPr>
          <w:rFonts w:ascii="ＭＳ 明朝" w:hAnsi="ＭＳ 明朝" w:hint="eastAsia"/>
          <w:szCs w:val="20"/>
        </w:rPr>
        <w:t>労働力が</w:t>
      </w:r>
      <w:r w:rsidR="00E853A5" w:rsidRPr="00C47C9D">
        <w:rPr>
          <w:rFonts w:ascii="ＭＳ 明朝" w:hAnsi="ＭＳ 明朝"/>
          <w:szCs w:val="20"/>
        </w:rPr>
        <w:t>不足し</w:t>
      </w:r>
      <w:r w:rsidR="00537B4C" w:rsidRPr="00C47C9D">
        <w:rPr>
          <w:rFonts w:ascii="ＭＳ 明朝" w:hAnsi="ＭＳ 明朝"/>
          <w:szCs w:val="20"/>
        </w:rPr>
        <w:t>、</w:t>
      </w:r>
      <w:r w:rsidR="00E853A5" w:rsidRPr="00C47C9D">
        <w:rPr>
          <w:rFonts w:ascii="ＭＳ 明朝" w:hAnsi="ＭＳ 明朝"/>
          <w:szCs w:val="20"/>
        </w:rPr>
        <w:t>このまま放置すれば</w:t>
      </w:r>
      <w:r w:rsidR="00537B4C" w:rsidRPr="00C47C9D">
        <w:rPr>
          <w:rFonts w:ascii="ＭＳ 明朝" w:hAnsi="ＭＳ 明朝"/>
          <w:szCs w:val="20"/>
        </w:rPr>
        <w:t>、</w:t>
      </w:r>
      <w:r w:rsidR="00E853A5" w:rsidRPr="00C47C9D">
        <w:rPr>
          <w:rFonts w:ascii="ＭＳ 明朝" w:hAnsi="ＭＳ 明朝"/>
          <w:szCs w:val="20"/>
        </w:rPr>
        <w:t>事業活動に支障を来すことが懸念され</w:t>
      </w:r>
      <w:r w:rsidR="00E853A5" w:rsidRPr="00C47C9D">
        <w:rPr>
          <w:rFonts w:ascii="ＭＳ 明朝" w:hAnsi="ＭＳ 明朝" w:hint="eastAsia"/>
          <w:szCs w:val="20"/>
        </w:rPr>
        <w:t>ます</w:t>
      </w:r>
      <w:r w:rsidR="00E853A5" w:rsidRPr="00C47C9D">
        <w:rPr>
          <w:rFonts w:ascii="ＭＳ 明朝" w:hAnsi="ＭＳ 明朝"/>
          <w:szCs w:val="20"/>
        </w:rPr>
        <w:t>。</w:t>
      </w:r>
      <w:r w:rsidR="00E853A5" w:rsidRPr="00C47C9D">
        <w:rPr>
          <w:rFonts w:ascii="ＭＳ 明朝" w:hAnsi="ＭＳ 明朝" w:hint="eastAsia"/>
          <w:szCs w:val="20"/>
        </w:rPr>
        <w:t>人手不足を補うために</w:t>
      </w:r>
      <w:r w:rsidR="00537B4C" w:rsidRPr="00C47C9D">
        <w:rPr>
          <w:rFonts w:ascii="ＭＳ 明朝" w:hAnsi="ＭＳ 明朝" w:hint="eastAsia"/>
          <w:szCs w:val="20"/>
        </w:rPr>
        <w:t>、</w:t>
      </w:r>
      <w:r w:rsidR="00E853A5" w:rsidRPr="00C47C9D">
        <w:rPr>
          <w:rFonts w:ascii="ＭＳ 明朝" w:hAnsi="ＭＳ 明朝" w:hint="eastAsia"/>
          <w:szCs w:val="20"/>
        </w:rPr>
        <w:t>日本では近年</w:t>
      </w:r>
      <w:r w:rsidR="00537B4C" w:rsidRPr="00C47C9D">
        <w:rPr>
          <w:rFonts w:ascii="ＭＳ 明朝" w:hAnsi="ＭＳ 明朝" w:hint="eastAsia"/>
          <w:szCs w:val="20"/>
        </w:rPr>
        <w:t>、</w:t>
      </w:r>
      <w:r w:rsidR="00E853A5" w:rsidRPr="00C47C9D">
        <w:rPr>
          <w:rFonts w:ascii="ＭＳ 明朝" w:hAnsi="ＭＳ 明朝" w:hint="eastAsia"/>
          <w:szCs w:val="20"/>
        </w:rPr>
        <w:t>海外から技能実習生等外国人労働者を受入れる企業が増えてきましたが</w:t>
      </w:r>
      <w:r w:rsidR="00537B4C" w:rsidRPr="00C47C9D">
        <w:rPr>
          <w:rFonts w:ascii="ＭＳ 明朝" w:hAnsi="ＭＳ 明朝" w:hint="eastAsia"/>
          <w:szCs w:val="20"/>
        </w:rPr>
        <w:t>、</w:t>
      </w:r>
      <w:r w:rsidR="00E853A5" w:rsidRPr="00C47C9D">
        <w:rPr>
          <w:rFonts w:ascii="ＭＳ 明朝" w:hAnsi="ＭＳ 明朝" w:hint="eastAsia"/>
          <w:szCs w:val="20"/>
        </w:rPr>
        <w:t>当組合では現在</w:t>
      </w:r>
      <w:r w:rsidR="00537B4C" w:rsidRPr="00C47C9D">
        <w:rPr>
          <w:rFonts w:ascii="ＭＳ 明朝" w:hAnsi="ＭＳ 明朝" w:hint="eastAsia"/>
          <w:szCs w:val="20"/>
        </w:rPr>
        <w:t>、</w:t>
      </w:r>
      <w:r w:rsidR="00E853A5" w:rsidRPr="00C47C9D">
        <w:rPr>
          <w:rFonts w:ascii="ＭＳ 明朝" w:hAnsi="ＭＳ 明朝" w:hint="eastAsia"/>
          <w:szCs w:val="20"/>
        </w:rPr>
        <w:t>技能実習生等外国人労働者を雇用している会員企業は７％</w:t>
      </w:r>
      <w:r w:rsidR="00537B4C" w:rsidRPr="00C47C9D">
        <w:rPr>
          <w:rFonts w:ascii="ＭＳ 明朝" w:hAnsi="ＭＳ 明朝" w:hint="eastAsia"/>
          <w:szCs w:val="20"/>
        </w:rPr>
        <w:t>、</w:t>
      </w:r>
      <w:r w:rsidR="00E853A5" w:rsidRPr="00C47C9D">
        <w:rPr>
          <w:rFonts w:ascii="ＭＳ 明朝" w:hAnsi="ＭＳ 明朝" w:hint="eastAsia"/>
          <w:szCs w:val="20"/>
        </w:rPr>
        <w:t>今後雇用したいとする会員企業は8％に留まっており</w:t>
      </w:r>
      <w:r w:rsidR="00537B4C" w:rsidRPr="00C47C9D">
        <w:rPr>
          <w:rFonts w:ascii="ＭＳ 明朝" w:hAnsi="ＭＳ 明朝" w:hint="eastAsia"/>
          <w:szCs w:val="20"/>
        </w:rPr>
        <w:t>、</w:t>
      </w:r>
      <w:r w:rsidR="00E853A5" w:rsidRPr="00C47C9D">
        <w:rPr>
          <w:rFonts w:ascii="ＭＳ 明朝" w:hAnsi="ＭＳ 明朝" w:hint="eastAsia"/>
          <w:szCs w:val="20"/>
        </w:rPr>
        <w:t>両者を合計しても15％に過ぎません。一方</w:t>
      </w:r>
      <w:r w:rsidR="00537B4C" w:rsidRPr="00C47C9D">
        <w:rPr>
          <w:rFonts w:ascii="ＭＳ 明朝" w:hAnsi="ＭＳ 明朝" w:hint="eastAsia"/>
          <w:szCs w:val="20"/>
        </w:rPr>
        <w:t>、</w:t>
      </w:r>
      <w:r w:rsidR="00E853A5" w:rsidRPr="00C47C9D">
        <w:rPr>
          <w:rFonts w:ascii="ＭＳ 明朝" w:hAnsi="ＭＳ 明朝" w:hint="eastAsia"/>
          <w:szCs w:val="20"/>
        </w:rPr>
        <w:t>これまでに技能実習生等外国人労働者雇用したことがない会員企業は、77％を占めています（図</w:t>
      </w:r>
      <w:r w:rsidR="00312C88" w:rsidRPr="00C47C9D">
        <w:rPr>
          <w:rFonts w:ascii="ＭＳ 明朝" w:hAnsi="ＭＳ 明朝" w:hint="eastAsia"/>
          <w:szCs w:val="20"/>
        </w:rPr>
        <w:t>５</w:t>
      </w:r>
      <w:r w:rsidR="00E853A5" w:rsidRPr="00C47C9D">
        <w:rPr>
          <w:rFonts w:ascii="ＭＳ 明朝" w:hAnsi="ＭＳ 明朝" w:hint="eastAsia"/>
          <w:szCs w:val="20"/>
        </w:rPr>
        <w:t>参照）。こうした事情を勘案した場合</w:t>
      </w:r>
      <w:r w:rsidR="00537B4C" w:rsidRPr="00C47C9D">
        <w:rPr>
          <w:rFonts w:ascii="ＭＳ 明朝" w:hAnsi="ＭＳ 明朝" w:hint="eastAsia"/>
          <w:szCs w:val="20"/>
        </w:rPr>
        <w:t>、</w:t>
      </w:r>
      <w:r w:rsidR="00E853A5" w:rsidRPr="00C47C9D">
        <w:rPr>
          <w:rFonts w:ascii="ＭＳ 明朝" w:hAnsi="ＭＳ 明朝" w:hint="eastAsia"/>
          <w:szCs w:val="20"/>
        </w:rPr>
        <w:t>当業界における労働力不足の問題に対しては</w:t>
      </w:r>
      <w:r w:rsidR="00537B4C" w:rsidRPr="00C47C9D">
        <w:rPr>
          <w:rFonts w:ascii="ＭＳ 明朝" w:hAnsi="ＭＳ 明朝" w:hint="eastAsia"/>
          <w:szCs w:val="20"/>
        </w:rPr>
        <w:t>、</w:t>
      </w:r>
      <w:r w:rsidR="00E853A5" w:rsidRPr="00C47C9D">
        <w:rPr>
          <w:rFonts w:ascii="ＭＳ 明朝" w:hAnsi="ＭＳ 明朝"/>
          <w:szCs w:val="20"/>
        </w:rPr>
        <w:t>「定年年齢の</w:t>
      </w:r>
      <w:r w:rsidR="0083061F" w:rsidRPr="00C47C9D">
        <w:rPr>
          <w:rFonts w:ascii="ＭＳ 明朝" w:hAnsi="ＭＳ 明朝" w:hint="eastAsia"/>
          <w:szCs w:val="20"/>
        </w:rPr>
        <w:t>引</w:t>
      </w:r>
      <w:r w:rsidR="00E853A5" w:rsidRPr="00C47C9D">
        <w:rPr>
          <w:rFonts w:ascii="ＭＳ 明朝" w:hAnsi="ＭＳ 明朝"/>
          <w:szCs w:val="20"/>
        </w:rPr>
        <w:t>き上げ」</w:t>
      </w:r>
      <w:r w:rsidR="00537B4C" w:rsidRPr="00C47C9D">
        <w:rPr>
          <w:rFonts w:ascii="ＭＳ 明朝" w:hAnsi="ＭＳ 明朝"/>
          <w:szCs w:val="20"/>
        </w:rPr>
        <w:t>、</w:t>
      </w:r>
      <w:r w:rsidR="00E853A5" w:rsidRPr="00C47C9D">
        <w:rPr>
          <w:rFonts w:ascii="ＭＳ 明朝" w:hAnsi="ＭＳ 明朝"/>
          <w:szCs w:val="20"/>
        </w:rPr>
        <w:t>「継続雇用制度の制定</w:t>
      </w:r>
      <w:r w:rsidR="00E853A5" w:rsidRPr="00C47C9D">
        <w:rPr>
          <w:rFonts w:ascii="ＭＳ 明朝" w:hAnsi="ＭＳ 明朝" w:hint="eastAsia"/>
          <w:szCs w:val="20"/>
        </w:rPr>
        <w:t>・変更</w:t>
      </w:r>
      <w:r w:rsidR="00E853A5" w:rsidRPr="00C47C9D">
        <w:rPr>
          <w:rFonts w:ascii="ＭＳ 明朝" w:hAnsi="ＭＳ 明朝"/>
          <w:szCs w:val="20"/>
        </w:rPr>
        <w:t>」等により</w:t>
      </w:r>
      <w:r w:rsidR="00537B4C" w:rsidRPr="00C47C9D">
        <w:rPr>
          <w:rFonts w:ascii="ＭＳ 明朝" w:hAnsi="ＭＳ 明朝"/>
          <w:szCs w:val="20"/>
        </w:rPr>
        <w:t>、</w:t>
      </w:r>
      <w:r w:rsidR="00E853A5" w:rsidRPr="00C47C9D">
        <w:rPr>
          <w:szCs w:val="20"/>
        </w:rPr>
        <w:t>65</w:t>
      </w:r>
      <w:r w:rsidR="00E853A5" w:rsidRPr="00C47C9D">
        <w:rPr>
          <w:rFonts w:ascii="ＭＳ 明朝" w:hAnsi="ＭＳ 明朝"/>
          <w:szCs w:val="20"/>
        </w:rPr>
        <w:t>歳以上の高年齢従業員</w:t>
      </w:r>
      <w:r w:rsidR="00E853A5" w:rsidRPr="00C47C9D">
        <w:rPr>
          <w:rFonts w:ascii="ＭＳ 明朝" w:hAnsi="ＭＳ 明朝" w:hint="eastAsia"/>
          <w:szCs w:val="20"/>
        </w:rPr>
        <w:t>等が</w:t>
      </w:r>
      <w:r w:rsidR="00E853A5" w:rsidRPr="00C47C9D">
        <w:rPr>
          <w:rFonts w:ascii="ＭＳ 明朝" w:hAnsi="ＭＳ 明朝"/>
          <w:szCs w:val="20"/>
        </w:rPr>
        <w:t>引き続き雇用されるような</w:t>
      </w:r>
      <w:r w:rsidR="00E853A5" w:rsidRPr="00C47C9D">
        <w:rPr>
          <w:rFonts w:ascii="ＭＳ 明朝" w:hAnsi="ＭＳ 明朝" w:hint="eastAsia"/>
          <w:szCs w:val="20"/>
        </w:rPr>
        <w:t>「</w:t>
      </w:r>
      <w:r w:rsidR="00E853A5" w:rsidRPr="00C47C9D">
        <w:rPr>
          <w:rFonts w:ascii="ＭＳ 明朝" w:hAnsi="ＭＳ 明朝"/>
          <w:szCs w:val="20"/>
        </w:rPr>
        <w:t>継続雇用制度」を</w:t>
      </w:r>
      <w:r w:rsidR="00E853A5" w:rsidRPr="00C47C9D">
        <w:rPr>
          <w:rFonts w:ascii="ＭＳ 明朝" w:hAnsi="ＭＳ 明朝" w:hint="eastAsia"/>
          <w:szCs w:val="20"/>
        </w:rPr>
        <w:t>導入</w:t>
      </w:r>
      <w:r w:rsidR="00E853A5" w:rsidRPr="00C47C9D">
        <w:rPr>
          <w:rFonts w:ascii="ＭＳ 明朝" w:hAnsi="ＭＳ 明朝"/>
          <w:szCs w:val="20"/>
        </w:rPr>
        <w:t>することが求められ</w:t>
      </w:r>
      <w:r w:rsidR="00E853A5" w:rsidRPr="00C47C9D">
        <w:rPr>
          <w:rFonts w:ascii="ＭＳ 明朝" w:hAnsi="ＭＳ 明朝" w:hint="eastAsia"/>
          <w:szCs w:val="20"/>
        </w:rPr>
        <w:t>ます</w:t>
      </w:r>
      <w:r w:rsidR="00E853A5" w:rsidRPr="00C47C9D">
        <w:rPr>
          <w:rFonts w:ascii="ＭＳ 明朝" w:hAnsi="ＭＳ 明朝"/>
          <w:szCs w:val="20"/>
        </w:rPr>
        <w:t>。</w:t>
      </w:r>
    </w:p>
    <w:p w:rsidR="00E853A5" w:rsidRPr="00C47C9D" w:rsidRDefault="00E853A5" w:rsidP="007E4843">
      <w:pPr>
        <w:autoSpaceDE w:val="0"/>
        <w:autoSpaceDN w:val="0"/>
        <w:ind w:firstLineChars="100" w:firstLine="210"/>
        <w:rPr>
          <w:rFonts w:ascii="ＭＳ 明朝" w:hAnsi="ＭＳ 明朝"/>
        </w:rPr>
      </w:pPr>
    </w:p>
    <w:p w:rsidR="00E85CFE" w:rsidRPr="00C47C9D" w:rsidRDefault="00AA4620" w:rsidP="007E4843">
      <w:pPr>
        <w:autoSpaceDE w:val="0"/>
        <w:autoSpaceDN w:val="0"/>
        <w:rPr>
          <w:rFonts w:asciiTheme="majorEastAsia" w:eastAsiaTheme="majorEastAsia" w:hAnsiTheme="majorEastAsia"/>
          <w:sz w:val="22"/>
        </w:rPr>
      </w:pPr>
      <w:r w:rsidRPr="00C47C9D">
        <w:rPr>
          <w:rFonts w:asciiTheme="majorEastAsia" w:eastAsiaTheme="majorEastAsia" w:hAnsiTheme="majorEastAsia" w:hint="eastAsia"/>
          <w:sz w:val="22"/>
        </w:rPr>
        <w:t>＜アンケートから</w:t>
      </w:r>
      <w:r w:rsidR="000B3E90" w:rsidRPr="00C47C9D">
        <w:rPr>
          <w:rFonts w:asciiTheme="majorEastAsia" w:eastAsiaTheme="majorEastAsia" w:hAnsiTheme="majorEastAsia" w:hint="eastAsia"/>
          <w:sz w:val="22"/>
        </w:rPr>
        <w:t>わかった</w:t>
      </w:r>
      <w:r w:rsidRPr="00C47C9D">
        <w:rPr>
          <w:rFonts w:asciiTheme="majorEastAsia" w:eastAsiaTheme="majorEastAsia" w:hAnsiTheme="majorEastAsia" w:hint="eastAsia"/>
          <w:sz w:val="22"/>
        </w:rPr>
        <w:t>こと＞</w:t>
      </w:r>
    </w:p>
    <w:p w:rsidR="00DE2052" w:rsidRPr="00C47C9D" w:rsidRDefault="00027315" w:rsidP="007E4843">
      <w:pPr>
        <w:autoSpaceDE w:val="0"/>
        <w:autoSpaceDN w:val="0"/>
        <w:spacing w:line="320" w:lineRule="exact"/>
        <w:ind w:firstLineChars="100" w:firstLine="210"/>
        <w:rPr>
          <w:rFonts w:ascii="ＭＳ 明朝" w:hAnsi="ＭＳ 明朝"/>
        </w:rPr>
      </w:pPr>
      <w:r w:rsidRPr="00C47C9D">
        <w:rPr>
          <w:rFonts w:ascii="ＭＳ 明朝" w:hAnsi="ＭＳ 明朝"/>
        </w:rPr>
        <w:t>今回のアンケート</w:t>
      </w:r>
      <w:r w:rsidR="00E85CFE" w:rsidRPr="00C47C9D">
        <w:rPr>
          <w:rFonts w:ascii="ＭＳ 明朝" w:hAnsi="ＭＳ 明朝" w:hint="eastAsia"/>
        </w:rPr>
        <w:t>や検討委員会</w:t>
      </w:r>
      <w:r w:rsidRPr="00C47C9D">
        <w:rPr>
          <w:rFonts w:ascii="ＭＳ 明朝" w:hAnsi="ＭＳ 明朝"/>
        </w:rPr>
        <w:t>の</w:t>
      </w:r>
      <w:r w:rsidR="00F83D2C" w:rsidRPr="00C47C9D">
        <w:rPr>
          <w:rFonts w:ascii="ＭＳ 明朝" w:hAnsi="ＭＳ 明朝" w:hint="eastAsia"/>
        </w:rPr>
        <w:t>協議の</w:t>
      </w:r>
      <w:r w:rsidRPr="00C47C9D">
        <w:rPr>
          <w:rFonts w:ascii="ＭＳ 明朝" w:hAnsi="ＭＳ 明朝"/>
        </w:rPr>
        <w:t>結果から</w:t>
      </w:r>
      <w:r w:rsidR="00B42C32" w:rsidRPr="00C47C9D">
        <w:rPr>
          <w:rFonts w:ascii="ＭＳ 明朝" w:hAnsi="ＭＳ 明朝"/>
        </w:rPr>
        <w:t>、</w:t>
      </w:r>
      <w:r w:rsidRPr="00C47C9D">
        <w:rPr>
          <w:rFonts w:ascii="ＭＳ 明朝" w:hAnsi="ＭＳ 明朝" w:hint="eastAsia"/>
        </w:rPr>
        <w:t>若年労働力の確保が極めて厳しいこと</w:t>
      </w:r>
      <w:r w:rsidR="00B42C32" w:rsidRPr="00C47C9D">
        <w:rPr>
          <w:rFonts w:ascii="ＭＳ 明朝" w:hAnsi="ＭＳ 明朝" w:hint="eastAsia"/>
        </w:rPr>
        <w:t>、</w:t>
      </w:r>
      <w:r w:rsidRPr="00C47C9D">
        <w:rPr>
          <w:rFonts w:ascii="ＭＳ 明朝" w:hAnsi="ＭＳ 明朝" w:hint="eastAsia"/>
        </w:rPr>
        <w:t>女性労働力や</w:t>
      </w:r>
      <w:r w:rsidR="00B42C32" w:rsidRPr="00C47C9D">
        <w:rPr>
          <w:rFonts w:ascii="ＭＳ 明朝" w:hAnsi="ＭＳ 明朝" w:hint="eastAsia"/>
        </w:rPr>
        <w:t>、</w:t>
      </w:r>
      <w:r w:rsidRPr="00C47C9D">
        <w:rPr>
          <w:rFonts w:ascii="ＭＳ 明朝" w:hAnsi="ＭＳ 明朝" w:hint="eastAsia"/>
        </w:rPr>
        <w:t>外国人労働力の活用が期待できない状況にあること</w:t>
      </w:r>
      <w:r w:rsidR="00B42C32" w:rsidRPr="00C47C9D">
        <w:rPr>
          <w:rFonts w:ascii="ＭＳ 明朝" w:hAnsi="ＭＳ 明朝" w:hint="eastAsia"/>
        </w:rPr>
        <w:t>、</w:t>
      </w:r>
      <w:r w:rsidRPr="00C47C9D">
        <w:rPr>
          <w:rFonts w:ascii="ＭＳ 明朝" w:hAnsi="ＭＳ 明朝"/>
        </w:rPr>
        <w:t>会員企業全体の従業員</w:t>
      </w:r>
      <w:r w:rsidRPr="00C47C9D">
        <w:rPr>
          <w:rFonts w:ascii="ＭＳ 明朝" w:hAnsi="ＭＳ 明朝" w:hint="eastAsia"/>
        </w:rPr>
        <w:t>等の</w:t>
      </w:r>
      <w:r w:rsidRPr="00C47C9D">
        <w:rPr>
          <w:rFonts w:ascii="ＭＳ 明朝" w:hAnsi="ＭＳ 明朝"/>
        </w:rPr>
        <w:t>平均年齢が</w:t>
      </w:r>
      <w:r w:rsidRPr="00C47C9D">
        <w:rPr>
          <w:rFonts w:ascii="ＭＳ 明朝" w:hAnsi="ＭＳ 明朝" w:hint="eastAsia"/>
        </w:rPr>
        <w:t>49.2</w:t>
      </w:r>
      <w:r w:rsidRPr="00C47C9D">
        <w:rPr>
          <w:rFonts w:ascii="ＭＳ 明朝" w:hAnsi="ＭＳ 明朝"/>
        </w:rPr>
        <w:t>歳</w:t>
      </w:r>
      <w:r w:rsidRPr="00C47C9D">
        <w:rPr>
          <w:rFonts w:ascii="ＭＳ 明朝" w:hAnsi="ＭＳ 明朝" w:hint="eastAsia"/>
        </w:rPr>
        <w:t>という比較的高い年齢にあること</w:t>
      </w:r>
      <w:r w:rsidR="00B42C32" w:rsidRPr="00C47C9D">
        <w:rPr>
          <w:rFonts w:ascii="ＭＳ 明朝" w:hAnsi="ＭＳ 明朝" w:hint="eastAsia"/>
        </w:rPr>
        <w:t>、</w:t>
      </w:r>
      <w:r w:rsidRPr="00C47C9D">
        <w:rPr>
          <w:rFonts w:ascii="ＭＳ 明朝" w:hAnsi="ＭＳ 明朝"/>
        </w:rPr>
        <w:t>会員企業全体</w:t>
      </w:r>
      <w:r w:rsidRPr="00C47C9D">
        <w:rPr>
          <w:rFonts w:ascii="ＭＳ 明朝" w:hAnsi="ＭＳ 明朝" w:hint="eastAsia"/>
        </w:rPr>
        <w:t>における</w:t>
      </w:r>
      <w:r w:rsidRPr="00C47C9D">
        <w:t>60</w:t>
      </w:r>
      <w:r w:rsidRPr="00C47C9D">
        <w:rPr>
          <w:rFonts w:ascii="ＭＳ 明朝" w:hAnsi="ＭＳ 明朝"/>
        </w:rPr>
        <w:t>歳～</w:t>
      </w:r>
      <w:r w:rsidRPr="00C47C9D">
        <w:t>64</w:t>
      </w:r>
      <w:r w:rsidRPr="00C47C9D">
        <w:rPr>
          <w:rFonts w:ascii="ＭＳ 明朝" w:hAnsi="ＭＳ 明朝"/>
        </w:rPr>
        <w:t>歳の従業員数が</w:t>
      </w:r>
      <w:r w:rsidRPr="00C47C9D">
        <w:t>51</w:t>
      </w:r>
      <w:r w:rsidRPr="00C47C9D">
        <w:rPr>
          <w:rFonts w:ascii="ＭＳ 明朝" w:hAnsi="ＭＳ 明朝"/>
        </w:rPr>
        <w:t>人</w:t>
      </w:r>
      <w:r w:rsidR="00B42C32" w:rsidRPr="00C47C9D">
        <w:rPr>
          <w:rFonts w:ascii="ＭＳ 明朝" w:hAnsi="ＭＳ 明朝"/>
        </w:rPr>
        <w:t>、</w:t>
      </w:r>
      <w:r w:rsidRPr="00C47C9D">
        <w:t>65</w:t>
      </w:r>
      <w:r w:rsidRPr="00C47C9D">
        <w:rPr>
          <w:rFonts w:ascii="ＭＳ 明朝" w:hAnsi="ＭＳ 明朝"/>
        </w:rPr>
        <w:t>歳～</w:t>
      </w:r>
      <w:r w:rsidRPr="00C47C9D">
        <w:t>69</w:t>
      </w:r>
      <w:r w:rsidRPr="00C47C9D">
        <w:rPr>
          <w:rFonts w:ascii="ＭＳ 明朝" w:hAnsi="ＭＳ 明朝"/>
        </w:rPr>
        <w:t>歳が</w:t>
      </w:r>
      <w:r w:rsidRPr="00C47C9D">
        <w:t>42</w:t>
      </w:r>
      <w:r w:rsidRPr="00C47C9D">
        <w:rPr>
          <w:rFonts w:ascii="ＭＳ 明朝" w:hAnsi="ＭＳ 明朝"/>
        </w:rPr>
        <w:t>人</w:t>
      </w:r>
      <w:r w:rsidR="00B42C32" w:rsidRPr="00C47C9D">
        <w:rPr>
          <w:rFonts w:ascii="ＭＳ 明朝" w:hAnsi="ＭＳ 明朝"/>
        </w:rPr>
        <w:t>、</w:t>
      </w:r>
      <w:r w:rsidRPr="00C47C9D">
        <w:t>70</w:t>
      </w:r>
      <w:r w:rsidRPr="00C47C9D">
        <w:rPr>
          <w:rFonts w:ascii="ＭＳ 明朝" w:hAnsi="ＭＳ 明朝"/>
        </w:rPr>
        <w:t>歳以上が</w:t>
      </w:r>
      <w:r w:rsidRPr="00C47C9D">
        <w:t>16</w:t>
      </w:r>
      <w:r w:rsidRPr="00C47C9D">
        <w:rPr>
          <w:rFonts w:ascii="ＭＳ 明朝" w:hAnsi="ＭＳ 明朝"/>
        </w:rPr>
        <w:t>人いる</w:t>
      </w:r>
      <w:r w:rsidRPr="00C47C9D">
        <w:rPr>
          <w:rFonts w:ascii="ＭＳ 明朝" w:hAnsi="ＭＳ 明朝" w:hint="eastAsia"/>
        </w:rPr>
        <w:t>こと等が判明し</w:t>
      </w:r>
      <w:r w:rsidR="00B42C32" w:rsidRPr="00C47C9D">
        <w:rPr>
          <w:rFonts w:ascii="ＭＳ 明朝" w:hAnsi="ＭＳ 明朝" w:hint="eastAsia"/>
        </w:rPr>
        <w:t>、</w:t>
      </w:r>
      <w:r w:rsidRPr="00C47C9D">
        <w:rPr>
          <w:rFonts w:ascii="ＭＳ 明朝" w:hAnsi="ＭＳ 明朝" w:hint="eastAsia"/>
        </w:rPr>
        <w:t>定年間近の従業員等に対する</w:t>
      </w:r>
      <w:r w:rsidRPr="00C47C9D">
        <w:rPr>
          <w:rFonts w:ascii="ＭＳ 明朝" w:hAnsi="ＭＳ 明朝"/>
        </w:rPr>
        <w:t>「継続雇用制度」の早急な</w:t>
      </w:r>
      <w:r w:rsidRPr="00C47C9D">
        <w:rPr>
          <w:rFonts w:ascii="ＭＳ 明朝" w:hAnsi="ＭＳ 明朝" w:hint="eastAsia"/>
        </w:rPr>
        <w:t>る</w:t>
      </w:r>
      <w:r w:rsidRPr="00C47C9D">
        <w:rPr>
          <w:rFonts w:ascii="ＭＳ 明朝" w:hAnsi="ＭＳ 明朝"/>
        </w:rPr>
        <w:t>構築が求められていることが明らか</w:t>
      </w:r>
      <w:r w:rsidRPr="00C47C9D">
        <w:rPr>
          <w:rFonts w:ascii="ＭＳ 明朝" w:hAnsi="ＭＳ 明朝" w:hint="eastAsia"/>
        </w:rPr>
        <w:t>となりました</w:t>
      </w:r>
      <w:r w:rsidR="00223C8B" w:rsidRPr="00C47C9D">
        <w:rPr>
          <w:rFonts w:ascii="ＭＳ 明朝" w:hAnsi="ＭＳ 明朝" w:hint="eastAsia"/>
        </w:rPr>
        <w:t>。</w:t>
      </w:r>
    </w:p>
    <w:p w:rsidR="003F3046" w:rsidRPr="00C47C9D" w:rsidRDefault="003F3046" w:rsidP="007E4843">
      <w:pPr>
        <w:autoSpaceDE w:val="0"/>
        <w:autoSpaceDN w:val="0"/>
        <w:spacing w:line="320" w:lineRule="exact"/>
        <w:ind w:firstLineChars="100" w:firstLine="210"/>
        <w:rPr>
          <w:rFonts w:ascii="ＭＳ 明朝" w:hAnsi="ＭＳ 明朝"/>
        </w:rPr>
      </w:pPr>
    </w:p>
    <w:p w:rsidR="00417305" w:rsidRPr="00C47C9D" w:rsidRDefault="00E85CFE" w:rsidP="007E4843">
      <w:pPr>
        <w:autoSpaceDE w:val="0"/>
        <w:autoSpaceDN w:val="0"/>
        <w:ind w:firstLineChars="100" w:firstLine="220"/>
        <w:rPr>
          <w:rFonts w:ascii="ＭＳ ゴシック" w:eastAsia="ＭＳ ゴシック" w:hAnsi="ＭＳ ゴシック"/>
          <w:sz w:val="22"/>
        </w:rPr>
      </w:pPr>
      <w:r w:rsidRPr="00C47C9D">
        <w:rPr>
          <w:rFonts w:ascii="ＭＳ ゴシック" w:eastAsia="ＭＳ ゴシック" w:hAnsi="ＭＳ ゴシック" w:hint="eastAsia"/>
          <w:sz w:val="22"/>
        </w:rPr>
        <w:t>(4)</w:t>
      </w:r>
      <w:r w:rsidR="00417305" w:rsidRPr="00C47C9D">
        <w:rPr>
          <w:rFonts w:ascii="ＭＳ ゴシック" w:eastAsia="ＭＳ ゴシック" w:hAnsi="ＭＳ ゴシック" w:hint="eastAsia"/>
          <w:sz w:val="22"/>
        </w:rPr>
        <w:t xml:space="preserve"> 高年齢者雇用の課題とされた事項</w:t>
      </w:r>
    </w:p>
    <w:p w:rsidR="00A8171D" w:rsidRPr="00C47C9D" w:rsidRDefault="008A2E05" w:rsidP="007E4843">
      <w:pPr>
        <w:autoSpaceDE w:val="0"/>
        <w:autoSpaceDN w:val="0"/>
        <w:spacing w:line="320" w:lineRule="exact"/>
        <w:ind w:leftChars="100" w:left="210" w:firstLineChars="100" w:firstLine="210"/>
        <w:jc w:val="left"/>
        <w:rPr>
          <w:rFonts w:ascii="ＭＳ 明朝" w:hAnsi="ＭＳ 明朝"/>
        </w:rPr>
      </w:pPr>
      <w:r w:rsidRPr="00C47C9D">
        <w:rPr>
          <w:rFonts w:asciiTheme="majorEastAsia" w:eastAsiaTheme="majorEastAsia" w:hAnsiTheme="majorEastAsia"/>
          <w:noProof/>
        </w:rPr>
        <w:drawing>
          <wp:anchor distT="0" distB="0" distL="114300" distR="114300" simplePos="0" relativeHeight="251721728" behindDoc="0" locked="0" layoutInCell="1" allowOverlap="1">
            <wp:simplePos x="0" y="0"/>
            <wp:positionH relativeFrom="column">
              <wp:posOffset>2732405</wp:posOffset>
            </wp:positionH>
            <wp:positionV relativeFrom="paragraph">
              <wp:posOffset>42545</wp:posOffset>
            </wp:positionV>
            <wp:extent cx="3556635" cy="1798955"/>
            <wp:effectExtent l="19050" t="0" r="24765" b="0"/>
            <wp:wrapSquare wrapText="bothSides"/>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C47C9D">
        <w:rPr>
          <w:rFonts w:asciiTheme="majorEastAsia" w:eastAsiaTheme="majorEastAsia" w:hAnsiTheme="majorEastAsia" w:hint="eastAsia"/>
        </w:rPr>
        <w:t>①</w:t>
      </w:r>
      <w:r w:rsidR="00C71FAB" w:rsidRPr="00C47C9D">
        <w:rPr>
          <w:rFonts w:asciiTheme="majorEastAsia" w:eastAsiaTheme="majorEastAsia" w:hAnsiTheme="majorEastAsia" w:hint="eastAsia"/>
        </w:rPr>
        <w:t>高年齢者の活用</w:t>
      </w:r>
      <w:r w:rsidR="00C71FAB" w:rsidRPr="00C47C9D">
        <w:rPr>
          <w:rFonts w:ascii="ＭＳ 明朝" w:hAnsi="ＭＳ 明朝" w:hint="eastAsia"/>
        </w:rPr>
        <w:t xml:space="preserve">　</w:t>
      </w:r>
      <w:r w:rsidR="00417305" w:rsidRPr="00C47C9D">
        <w:rPr>
          <w:rFonts w:ascii="ＭＳ 明朝" w:hAnsi="ＭＳ 明朝"/>
        </w:rPr>
        <w:t>健康</w:t>
      </w:r>
      <w:r w:rsidR="0078218C" w:rsidRPr="00C47C9D">
        <w:rPr>
          <w:rFonts w:ascii="ＭＳ 明朝" w:hAnsi="ＭＳ 明朝" w:hint="eastAsia"/>
        </w:rPr>
        <w:t>で</w:t>
      </w:r>
      <w:r w:rsidR="00417305" w:rsidRPr="00C47C9D">
        <w:rPr>
          <w:rFonts w:ascii="ＭＳ 明朝" w:hAnsi="ＭＳ 明朝"/>
        </w:rPr>
        <w:t>意欲</w:t>
      </w:r>
      <w:r w:rsidR="0078218C" w:rsidRPr="00C47C9D">
        <w:rPr>
          <w:rFonts w:ascii="ＭＳ 明朝" w:hAnsi="ＭＳ 明朝" w:hint="eastAsia"/>
        </w:rPr>
        <w:t>と</w:t>
      </w:r>
      <w:r w:rsidR="00417305" w:rsidRPr="00C47C9D">
        <w:rPr>
          <w:rFonts w:ascii="ＭＳ 明朝" w:hAnsi="ＭＳ 明朝"/>
        </w:rPr>
        <w:t>能力のある従業員であれば</w:t>
      </w:r>
      <w:r w:rsidR="00417305" w:rsidRPr="00C47C9D">
        <w:t>70</w:t>
      </w:r>
      <w:r w:rsidR="00417305" w:rsidRPr="00C47C9D">
        <w:rPr>
          <w:rFonts w:ascii="ＭＳ 明朝" w:hAnsi="ＭＳ 明朝"/>
        </w:rPr>
        <w:t>歳まで又は</w:t>
      </w:r>
      <w:r w:rsidR="00417305" w:rsidRPr="00C47C9D">
        <w:t>70</w:t>
      </w:r>
      <w:r w:rsidR="00417305" w:rsidRPr="00C47C9D">
        <w:rPr>
          <w:rFonts w:ascii="ＭＳ 明朝" w:hAnsi="ＭＳ 明朝"/>
        </w:rPr>
        <w:t>歳を超えても積極的に活用したい</w:t>
      </w:r>
      <w:r w:rsidR="00223C8B" w:rsidRPr="00C47C9D">
        <w:rPr>
          <w:rFonts w:ascii="ＭＳ 明朝" w:hAnsi="ＭＳ 明朝" w:hint="eastAsia"/>
        </w:rPr>
        <w:t>とする会員</w:t>
      </w:r>
      <w:r w:rsidR="00417305" w:rsidRPr="00C47C9D">
        <w:rPr>
          <w:rFonts w:ascii="ＭＳ 明朝" w:hAnsi="ＭＳ 明朝"/>
        </w:rPr>
        <w:t>企業は</w:t>
      </w:r>
      <w:r w:rsidR="00B42C32" w:rsidRPr="00C47C9D">
        <w:rPr>
          <w:rFonts w:ascii="ＭＳ 明朝" w:hAnsi="ＭＳ 明朝"/>
        </w:rPr>
        <w:t>、</w:t>
      </w:r>
      <w:r w:rsidR="00417305" w:rsidRPr="00C47C9D">
        <w:t>84.6</w:t>
      </w:r>
      <w:r w:rsidR="00417305" w:rsidRPr="00C47C9D">
        <w:rPr>
          <w:rFonts w:ascii="ＭＳ 明朝" w:hAnsi="ＭＳ 明朝"/>
        </w:rPr>
        <w:t>％</w:t>
      </w:r>
      <w:r w:rsidR="00B42C32" w:rsidRPr="00C47C9D">
        <w:rPr>
          <w:rFonts w:ascii="ＭＳ 明朝" w:hAnsi="ＭＳ 明朝"/>
        </w:rPr>
        <w:t>、</w:t>
      </w:r>
      <w:r w:rsidR="00417305" w:rsidRPr="00C47C9D">
        <w:rPr>
          <w:rFonts w:ascii="ＭＳ 明朝" w:hAnsi="ＭＳ 明朝"/>
        </w:rPr>
        <w:t>健康</w:t>
      </w:r>
      <w:r w:rsidR="00B42C32" w:rsidRPr="00C47C9D">
        <w:rPr>
          <w:rFonts w:ascii="ＭＳ 明朝" w:hAnsi="ＭＳ 明朝"/>
        </w:rPr>
        <w:t>、</w:t>
      </w:r>
      <w:r w:rsidR="00417305" w:rsidRPr="00C47C9D">
        <w:rPr>
          <w:rFonts w:ascii="ＭＳ 明朝" w:hAnsi="ＭＳ 明朝"/>
        </w:rPr>
        <w:t>意欲</w:t>
      </w:r>
      <w:r w:rsidR="00B42C32" w:rsidRPr="00C47C9D">
        <w:rPr>
          <w:rFonts w:ascii="ＭＳ 明朝" w:hAnsi="ＭＳ 明朝"/>
        </w:rPr>
        <w:t>、</w:t>
      </w:r>
      <w:r w:rsidR="00417305" w:rsidRPr="00C47C9D">
        <w:rPr>
          <w:rFonts w:ascii="ＭＳ 明朝" w:hAnsi="ＭＳ 明朝"/>
        </w:rPr>
        <w:t>能力のある従業員であっても</w:t>
      </w:r>
      <w:r w:rsidR="00417305" w:rsidRPr="00C47C9D">
        <w:t>65</w:t>
      </w:r>
      <w:r w:rsidR="00417305" w:rsidRPr="00C47C9D">
        <w:rPr>
          <w:rFonts w:ascii="ＭＳ 明朝" w:hAnsi="ＭＳ 明朝"/>
        </w:rPr>
        <w:t>歳以上の従業員の活用を考えていない会員企業は</w:t>
      </w:r>
      <w:r w:rsidR="00417305" w:rsidRPr="00C47C9D">
        <w:t>15.4</w:t>
      </w:r>
      <w:r w:rsidR="00417305" w:rsidRPr="00C47C9D">
        <w:rPr>
          <w:rFonts w:ascii="ＭＳ 明朝" w:hAnsi="ＭＳ 明朝"/>
        </w:rPr>
        <w:t>％となっており</w:t>
      </w:r>
      <w:r w:rsidR="00B42C32" w:rsidRPr="00C47C9D">
        <w:rPr>
          <w:rFonts w:ascii="ＭＳ 明朝" w:hAnsi="ＭＳ 明朝"/>
        </w:rPr>
        <w:t>、</w:t>
      </w:r>
      <w:r w:rsidR="00417305" w:rsidRPr="00C47C9D">
        <w:rPr>
          <w:rFonts w:ascii="ＭＳ 明朝" w:hAnsi="ＭＳ 明朝"/>
        </w:rPr>
        <w:t>積極的に活用したい会員企業が圧倒的多数</w:t>
      </w:r>
      <w:r w:rsidR="00417305" w:rsidRPr="00C47C9D">
        <w:rPr>
          <w:rFonts w:ascii="ＭＳ 明朝" w:hAnsi="ＭＳ 明朝" w:hint="eastAsia"/>
        </w:rPr>
        <w:t>です</w:t>
      </w:r>
      <w:r w:rsidR="00417305" w:rsidRPr="00C47C9D">
        <w:rPr>
          <w:rFonts w:ascii="ＭＳ 明朝" w:hAnsi="ＭＳ 明朝"/>
        </w:rPr>
        <w:t>。</w:t>
      </w:r>
      <w:r w:rsidRPr="00C47C9D">
        <w:rPr>
          <w:rFonts w:ascii="ＭＳ 明朝" w:hAnsi="ＭＳ 明朝" w:hint="eastAsia"/>
        </w:rPr>
        <w:t>（図</w:t>
      </w:r>
      <w:r w:rsidR="00312C88" w:rsidRPr="00C47C9D">
        <w:rPr>
          <w:rFonts w:ascii="ＭＳ 明朝" w:hAnsi="ＭＳ 明朝" w:hint="eastAsia"/>
        </w:rPr>
        <w:t>６</w:t>
      </w:r>
      <w:r w:rsidRPr="00C47C9D">
        <w:rPr>
          <w:rFonts w:ascii="ＭＳ 明朝" w:hAnsi="ＭＳ 明朝" w:hint="eastAsia"/>
        </w:rPr>
        <w:t>）</w:t>
      </w:r>
    </w:p>
    <w:p w:rsidR="009A0609" w:rsidRPr="00C47C9D" w:rsidRDefault="009A0609" w:rsidP="007E4843">
      <w:pPr>
        <w:widowControl/>
        <w:autoSpaceDE w:val="0"/>
        <w:autoSpaceDN w:val="0"/>
        <w:jc w:val="left"/>
        <w:rPr>
          <w:rFonts w:ascii="ＭＳ 明朝" w:hAnsi="ＭＳ 明朝"/>
        </w:rPr>
      </w:pPr>
      <w:r w:rsidRPr="00C47C9D">
        <w:rPr>
          <w:rFonts w:ascii="ＭＳ 明朝" w:hAnsi="ＭＳ 明朝"/>
        </w:rPr>
        <w:br w:type="page"/>
      </w:r>
    </w:p>
    <w:p w:rsidR="00B669AF" w:rsidRPr="00C47C9D" w:rsidRDefault="003F3046" w:rsidP="007E4843">
      <w:pPr>
        <w:autoSpaceDE w:val="0"/>
        <w:autoSpaceDN w:val="0"/>
        <w:spacing w:line="320" w:lineRule="exact"/>
        <w:ind w:leftChars="100" w:left="210"/>
        <w:rPr>
          <w:rFonts w:asciiTheme="majorEastAsia" w:eastAsiaTheme="majorEastAsia" w:hAnsiTheme="majorEastAsia"/>
          <w:sz w:val="20"/>
        </w:rPr>
      </w:pPr>
      <w:r w:rsidRPr="00C47C9D">
        <w:rPr>
          <w:rFonts w:asciiTheme="majorEastAsia" w:eastAsiaTheme="majorEastAsia" w:hAnsiTheme="majorEastAsia" w:hint="eastAsia"/>
        </w:rPr>
        <w:lastRenderedPageBreak/>
        <w:t>②</w:t>
      </w:r>
      <w:r w:rsidR="00B669AF" w:rsidRPr="00C47C9D">
        <w:rPr>
          <w:rFonts w:asciiTheme="majorEastAsia" w:eastAsiaTheme="majorEastAsia" w:hAnsiTheme="majorEastAsia" w:hint="eastAsia"/>
        </w:rPr>
        <w:t>会員企業のアンケートからわかった高年齢者雇用の解決すべき優先</w:t>
      </w:r>
      <w:r w:rsidR="00B669AF" w:rsidRPr="00C47C9D">
        <w:rPr>
          <w:rFonts w:asciiTheme="majorEastAsia" w:eastAsiaTheme="majorEastAsia" w:hAnsiTheme="majorEastAsia"/>
        </w:rPr>
        <w:t>課題は以下のとおり</w:t>
      </w:r>
      <w:r w:rsidR="00B669AF" w:rsidRPr="00C47C9D">
        <w:rPr>
          <w:rFonts w:asciiTheme="majorEastAsia" w:eastAsiaTheme="majorEastAsia" w:hAnsiTheme="majorEastAsia" w:hint="eastAsia"/>
        </w:rPr>
        <w:t>です</w:t>
      </w:r>
      <w:r w:rsidR="00B669AF" w:rsidRPr="00C47C9D">
        <w:rPr>
          <w:rFonts w:asciiTheme="majorEastAsia" w:eastAsiaTheme="majorEastAsia" w:hAnsiTheme="majorEastAsia"/>
        </w:rPr>
        <w:t>。</w:t>
      </w:r>
      <w:r w:rsidR="00B669AF" w:rsidRPr="00C47C9D">
        <w:rPr>
          <w:rFonts w:asciiTheme="majorEastAsia" w:eastAsiaTheme="majorEastAsia" w:hAnsiTheme="majorEastAsia" w:hint="eastAsia"/>
        </w:rPr>
        <w:t>（図７）</w:t>
      </w:r>
    </w:p>
    <w:p w:rsidR="00B669AF" w:rsidRPr="00C47C9D" w:rsidRDefault="00B669AF" w:rsidP="007E4843">
      <w:pPr>
        <w:autoSpaceDE w:val="0"/>
        <w:autoSpaceDN w:val="0"/>
        <w:spacing w:line="320" w:lineRule="exact"/>
        <w:ind w:leftChars="201" w:left="422"/>
        <w:rPr>
          <w:rFonts w:ascii="Times New Roman"/>
          <w:sz w:val="20"/>
        </w:rPr>
      </w:pPr>
      <w:r w:rsidRPr="00C47C9D">
        <w:rPr>
          <w:rFonts w:ascii="ＭＳ 明朝" w:hAnsi="ＭＳ 明朝" w:hint="eastAsia"/>
        </w:rPr>
        <w:t>・「身体機能が低下する」ことへの対策</w:t>
      </w:r>
    </w:p>
    <w:p w:rsidR="00B669AF" w:rsidRPr="00C47C9D" w:rsidRDefault="00B669AF" w:rsidP="007E4843">
      <w:pPr>
        <w:autoSpaceDE w:val="0"/>
        <w:autoSpaceDN w:val="0"/>
        <w:spacing w:line="320" w:lineRule="exact"/>
        <w:ind w:leftChars="201" w:left="422"/>
        <w:rPr>
          <w:rFonts w:ascii="Times New Roman"/>
          <w:sz w:val="20"/>
        </w:rPr>
      </w:pPr>
      <w:r w:rsidRPr="00C47C9D">
        <w:rPr>
          <w:rFonts w:ascii="ＭＳ 明朝" w:hAnsi="ＭＳ 明朝" w:hint="eastAsia"/>
        </w:rPr>
        <w:t>・</w:t>
      </w:r>
      <w:r w:rsidRPr="00C47C9D">
        <w:rPr>
          <w:rFonts w:ascii="ＭＳ 明朝" w:hAnsi="ＭＳ 明朝"/>
        </w:rPr>
        <w:t>「やる気が下がる」</w:t>
      </w:r>
      <w:r w:rsidRPr="00C47C9D">
        <w:rPr>
          <w:rFonts w:ascii="ＭＳ 明朝" w:hAnsi="ＭＳ 明朝" w:hint="eastAsia"/>
        </w:rPr>
        <w:t>ことへの対策</w:t>
      </w:r>
    </w:p>
    <w:p w:rsidR="00B669AF" w:rsidRPr="00C47C9D" w:rsidRDefault="00B669AF" w:rsidP="007E4843">
      <w:pPr>
        <w:autoSpaceDE w:val="0"/>
        <w:autoSpaceDN w:val="0"/>
        <w:spacing w:line="320" w:lineRule="exact"/>
        <w:ind w:leftChars="201" w:left="422"/>
        <w:rPr>
          <w:rFonts w:ascii="ＭＳ 明朝" w:hAnsi="ＭＳ 明朝"/>
        </w:rPr>
      </w:pPr>
      <w:r w:rsidRPr="00C47C9D">
        <w:rPr>
          <w:rFonts w:ascii="ＭＳ 明朝" w:hAnsi="ＭＳ 明朝" w:hint="eastAsia"/>
        </w:rPr>
        <w:t>・</w:t>
      </w:r>
      <w:r w:rsidRPr="00C47C9D">
        <w:rPr>
          <w:rFonts w:ascii="ＭＳ 明朝" w:hAnsi="ＭＳ 明朝"/>
        </w:rPr>
        <w:t>「若者との関連で世代交代の足かせになったり、現役作業員らの仕事がやり辛くなる」</w:t>
      </w:r>
      <w:r w:rsidRPr="00C47C9D">
        <w:rPr>
          <w:rFonts w:ascii="ＭＳ 明朝" w:hAnsi="ＭＳ 明朝" w:hint="eastAsia"/>
        </w:rPr>
        <w:t>ことへの対策</w:t>
      </w:r>
    </w:p>
    <w:p w:rsidR="00B669AF" w:rsidRPr="00C47C9D" w:rsidRDefault="00B669AF" w:rsidP="007E4843">
      <w:pPr>
        <w:autoSpaceDE w:val="0"/>
        <w:autoSpaceDN w:val="0"/>
        <w:spacing w:line="320" w:lineRule="exact"/>
        <w:ind w:leftChars="202" w:left="424"/>
        <w:rPr>
          <w:rFonts w:ascii="ＭＳ 明朝" w:hAnsi="ＭＳ 明朝"/>
        </w:rPr>
      </w:pPr>
      <w:r w:rsidRPr="00C47C9D">
        <w:rPr>
          <w:rFonts w:ascii="ＭＳ 明朝" w:hAnsi="ＭＳ 明朝" w:hint="eastAsia"/>
        </w:rPr>
        <w:t>・</w:t>
      </w:r>
      <w:r w:rsidRPr="00C47C9D">
        <w:rPr>
          <w:rFonts w:ascii="ＭＳ 明朝" w:hAnsi="ＭＳ 明朝"/>
        </w:rPr>
        <w:t>「業務災害や通勤災害が増える」</w:t>
      </w:r>
      <w:r w:rsidRPr="00C47C9D">
        <w:rPr>
          <w:rFonts w:ascii="ＭＳ 明朝" w:hAnsi="ＭＳ 明朝" w:hint="eastAsia"/>
        </w:rPr>
        <w:t>ことへの対策</w:t>
      </w:r>
    </w:p>
    <w:p w:rsidR="00C00725" w:rsidRPr="00C47C9D" w:rsidRDefault="00E76436" w:rsidP="007E4843">
      <w:pPr>
        <w:autoSpaceDE w:val="0"/>
        <w:autoSpaceDN w:val="0"/>
        <w:ind w:firstLineChars="100" w:firstLine="210"/>
        <w:jc w:val="left"/>
        <w:rPr>
          <w:rFonts w:asciiTheme="majorEastAsia" w:eastAsiaTheme="majorEastAsia" w:hAnsiTheme="majorEastAsia"/>
          <w:sz w:val="22"/>
        </w:rPr>
      </w:pPr>
      <w:r w:rsidRPr="00E76436">
        <w:rPr>
          <w:rFonts w:ascii="ＭＳ 明朝" w:hAnsi="ＭＳ 明朝"/>
          <w:noProof/>
        </w:rPr>
        <w:pict>
          <v:rect id="_x0000_s1040" style="position:absolute;left:0;text-align:left;margin-left:11.25pt;margin-top:7.45pt;width:489.6pt;height:230.6pt;z-index:-251656193" wrapcoords="-33 -117 -33 21483 21633 21483 21633 -117 -33 -117" filled="f">
            <v:textbox inset="5.85pt,.7pt,5.85pt,.7pt"/>
          </v:rect>
        </w:pict>
      </w:r>
      <w:r>
        <w:rPr>
          <w:rFonts w:asciiTheme="majorEastAsia" w:eastAsiaTheme="majorEastAsia" w:hAnsiTheme="majorEastAsia"/>
          <w:noProof/>
          <w:sz w:val="22"/>
        </w:rPr>
        <w:pict>
          <v:shape id="_x0000_s1041" type="#_x0000_t202" style="position:absolute;left:0;text-align:left;margin-left:4.45pt;margin-top:12.55pt;width:475.1pt;height:21.3pt;z-index:251723776" filled="f" stroked="f">
            <v:textbox style="mso-next-textbox:#_x0000_s1041" inset="5.85pt,.7pt,5.85pt,.7pt">
              <w:txbxContent>
                <w:p w:rsidR="000E3B6F" w:rsidRPr="009661A4" w:rsidRDefault="000E3B6F" w:rsidP="00EA5098">
                  <w:pPr>
                    <w:autoSpaceDN w:val="0"/>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図７</w:t>
                  </w:r>
                  <w:r w:rsidRPr="009661A4">
                    <w:rPr>
                      <w:rFonts w:asciiTheme="majorEastAsia" w:eastAsiaTheme="majorEastAsia" w:hAnsiTheme="majorEastAsia" w:hint="eastAsia"/>
                      <w:b/>
                      <w:sz w:val="22"/>
                    </w:rPr>
                    <w:t>:65歳以降の継続雇用に取り組む場合の問題点や課題だと思われる主な項目について</w:t>
                  </w:r>
                </w:p>
                <w:p w:rsidR="000E3B6F" w:rsidRPr="00B669AF" w:rsidRDefault="000E3B6F"/>
              </w:txbxContent>
            </v:textbox>
          </v:shape>
        </w:pict>
      </w:r>
    </w:p>
    <w:p w:rsidR="00B669AF" w:rsidRPr="00C47C9D" w:rsidRDefault="00B669AF" w:rsidP="007E4843">
      <w:pPr>
        <w:autoSpaceDE w:val="0"/>
        <w:autoSpaceDN w:val="0"/>
        <w:ind w:leftChars="100" w:left="210"/>
        <w:rPr>
          <w:rFonts w:ascii="ＭＳ 明朝" w:hAnsi="ＭＳ 明朝"/>
        </w:rPr>
      </w:pPr>
    </w:p>
    <w:p w:rsidR="00A8171D" w:rsidRPr="00C47C9D" w:rsidRDefault="00DE2052" w:rsidP="007E4843">
      <w:pPr>
        <w:autoSpaceDE w:val="0"/>
        <w:autoSpaceDN w:val="0"/>
        <w:spacing w:line="320" w:lineRule="exact"/>
        <w:ind w:leftChars="100" w:left="210" w:rightChars="66" w:right="139"/>
        <w:rPr>
          <w:rFonts w:asciiTheme="majorEastAsia" w:eastAsiaTheme="majorEastAsia" w:hAnsiTheme="majorEastAsia"/>
          <w:sz w:val="20"/>
          <w:szCs w:val="20"/>
        </w:rPr>
      </w:pPr>
      <w:r w:rsidRPr="00C47C9D">
        <w:rPr>
          <w:rFonts w:asciiTheme="majorEastAsia" w:eastAsiaTheme="majorEastAsia" w:hAnsiTheme="majorEastAsia" w:hint="eastAsia"/>
          <w:noProof/>
          <w:sz w:val="20"/>
          <w:szCs w:val="20"/>
        </w:rPr>
        <w:drawing>
          <wp:anchor distT="0" distB="0" distL="114300" distR="114300" simplePos="0" relativeHeight="251722752" behindDoc="0" locked="0" layoutInCell="1" allowOverlap="1">
            <wp:simplePos x="0" y="0"/>
            <wp:positionH relativeFrom="column">
              <wp:posOffset>227965</wp:posOffset>
            </wp:positionH>
            <wp:positionV relativeFrom="paragraph">
              <wp:posOffset>82550</wp:posOffset>
            </wp:positionV>
            <wp:extent cx="3587115" cy="2282190"/>
            <wp:effectExtent l="19050" t="0" r="0" b="0"/>
            <wp:wrapSquare wrapText="bothSides"/>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１改2.bmp"/>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7115" cy="2282190"/>
                    </a:xfrm>
                    <a:prstGeom prst="rect">
                      <a:avLst/>
                    </a:prstGeom>
                  </pic:spPr>
                </pic:pic>
              </a:graphicData>
            </a:graphic>
          </wp:anchor>
        </w:drawing>
      </w:r>
      <w:r w:rsidR="00312C88" w:rsidRPr="00C47C9D">
        <w:rPr>
          <w:rFonts w:asciiTheme="majorEastAsia" w:eastAsiaTheme="majorEastAsia" w:hAnsiTheme="majorEastAsia" w:hint="eastAsia"/>
          <w:sz w:val="20"/>
          <w:szCs w:val="20"/>
        </w:rPr>
        <w:t>①</w:t>
      </w:r>
      <w:r w:rsidR="00A8171D" w:rsidRPr="00C47C9D">
        <w:rPr>
          <w:rFonts w:asciiTheme="majorEastAsia" w:eastAsiaTheme="majorEastAsia" w:hAnsiTheme="majorEastAsia" w:hint="eastAsia"/>
          <w:sz w:val="20"/>
          <w:szCs w:val="20"/>
        </w:rPr>
        <w:t>現役時代に比して</w:t>
      </w:r>
      <w:r w:rsidR="00CA7CD3" w:rsidRPr="00C47C9D">
        <w:rPr>
          <w:rFonts w:asciiTheme="majorEastAsia" w:eastAsiaTheme="majorEastAsia" w:hAnsiTheme="majorEastAsia" w:hint="eastAsia"/>
          <w:sz w:val="20"/>
          <w:szCs w:val="20"/>
        </w:rPr>
        <w:t>高年齢者</w:t>
      </w:r>
      <w:r w:rsidR="00A8171D" w:rsidRPr="00C47C9D">
        <w:rPr>
          <w:rFonts w:asciiTheme="majorEastAsia" w:eastAsiaTheme="majorEastAsia" w:hAnsiTheme="majorEastAsia" w:hint="eastAsia"/>
          <w:sz w:val="20"/>
          <w:szCs w:val="20"/>
        </w:rPr>
        <w:t>本人の健康状態や身体能力が劣ってくる</w:t>
      </w:r>
    </w:p>
    <w:p w:rsidR="00A8171D" w:rsidRPr="00C47C9D" w:rsidRDefault="00A8171D" w:rsidP="007E4843">
      <w:pPr>
        <w:autoSpaceDE w:val="0"/>
        <w:autoSpaceDN w:val="0"/>
        <w:spacing w:line="320" w:lineRule="exact"/>
        <w:ind w:leftChars="100" w:left="210" w:right="-2"/>
        <w:rPr>
          <w:rFonts w:asciiTheme="majorEastAsia" w:eastAsiaTheme="majorEastAsia" w:hAnsiTheme="majorEastAsia"/>
          <w:sz w:val="20"/>
          <w:szCs w:val="20"/>
        </w:rPr>
      </w:pPr>
      <w:r w:rsidRPr="00C47C9D">
        <w:rPr>
          <w:rFonts w:asciiTheme="majorEastAsia" w:eastAsiaTheme="majorEastAsia" w:hAnsiTheme="majorEastAsia" w:hint="eastAsia"/>
          <w:sz w:val="20"/>
          <w:szCs w:val="20"/>
        </w:rPr>
        <w:t>②現役時代に比して</w:t>
      </w:r>
      <w:r w:rsidR="00CA7CD3" w:rsidRPr="00C47C9D">
        <w:rPr>
          <w:rFonts w:asciiTheme="majorEastAsia" w:eastAsiaTheme="majorEastAsia" w:hAnsiTheme="majorEastAsia" w:hint="eastAsia"/>
          <w:sz w:val="20"/>
          <w:szCs w:val="20"/>
        </w:rPr>
        <w:t>高年齢者</w:t>
      </w:r>
      <w:r w:rsidRPr="00C47C9D">
        <w:rPr>
          <w:rFonts w:asciiTheme="majorEastAsia" w:eastAsiaTheme="majorEastAsia" w:hAnsiTheme="majorEastAsia" w:hint="eastAsia"/>
          <w:sz w:val="20"/>
          <w:szCs w:val="20"/>
        </w:rPr>
        <w:t>のやる気が下がる、新技術についていけない</w:t>
      </w:r>
    </w:p>
    <w:p w:rsidR="00A8171D" w:rsidRPr="00C47C9D" w:rsidRDefault="00A8171D" w:rsidP="007E4843">
      <w:pPr>
        <w:autoSpaceDE w:val="0"/>
        <w:autoSpaceDN w:val="0"/>
        <w:spacing w:line="320" w:lineRule="exact"/>
        <w:ind w:leftChars="100" w:left="210" w:rightChars="66" w:right="139"/>
        <w:rPr>
          <w:rFonts w:asciiTheme="majorEastAsia" w:eastAsiaTheme="majorEastAsia" w:hAnsiTheme="majorEastAsia"/>
          <w:sz w:val="20"/>
          <w:szCs w:val="20"/>
        </w:rPr>
      </w:pPr>
      <w:r w:rsidRPr="00C47C9D">
        <w:rPr>
          <w:rFonts w:asciiTheme="majorEastAsia" w:eastAsiaTheme="majorEastAsia" w:hAnsiTheme="majorEastAsia" w:hint="eastAsia"/>
          <w:sz w:val="20"/>
          <w:szCs w:val="20"/>
        </w:rPr>
        <w:t>③業務の品質が低下する</w:t>
      </w:r>
    </w:p>
    <w:p w:rsidR="00A8171D" w:rsidRPr="00C47C9D" w:rsidRDefault="00A8171D" w:rsidP="007E4843">
      <w:pPr>
        <w:autoSpaceDE w:val="0"/>
        <w:autoSpaceDN w:val="0"/>
        <w:spacing w:line="320" w:lineRule="exact"/>
        <w:ind w:leftChars="100" w:left="210" w:right="-2"/>
        <w:rPr>
          <w:rFonts w:asciiTheme="majorEastAsia" w:eastAsiaTheme="majorEastAsia" w:hAnsiTheme="majorEastAsia"/>
          <w:sz w:val="20"/>
          <w:szCs w:val="20"/>
        </w:rPr>
      </w:pPr>
      <w:r w:rsidRPr="00C47C9D">
        <w:rPr>
          <w:rFonts w:asciiTheme="majorEastAsia" w:eastAsiaTheme="majorEastAsia" w:hAnsiTheme="majorEastAsia" w:hint="eastAsia"/>
          <w:sz w:val="20"/>
          <w:szCs w:val="20"/>
        </w:rPr>
        <w:t>④業務や通勤時の事故や災害が増える</w:t>
      </w:r>
    </w:p>
    <w:p w:rsidR="00A8171D" w:rsidRPr="00C47C9D" w:rsidRDefault="00B669AF" w:rsidP="007E4843">
      <w:pPr>
        <w:autoSpaceDE w:val="0"/>
        <w:autoSpaceDN w:val="0"/>
        <w:spacing w:line="320" w:lineRule="exact"/>
        <w:ind w:leftChars="100" w:left="210" w:rightChars="66" w:right="139"/>
        <w:rPr>
          <w:rFonts w:asciiTheme="majorEastAsia" w:eastAsiaTheme="majorEastAsia" w:hAnsiTheme="majorEastAsia"/>
          <w:sz w:val="20"/>
          <w:szCs w:val="20"/>
        </w:rPr>
      </w:pPr>
      <w:r w:rsidRPr="00C47C9D">
        <w:rPr>
          <w:rFonts w:asciiTheme="majorEastAsia" w:eastAsiaTheme="majorEastAsia" w:hAnsiTheme="majorEastAsia" w:hint="eastAsia"/>
          <w:sz w:val="20"/>
          <w:szCs w:val="20"/>
        </w:rPr>
        <w:t>⑤</w:t>
      </w:r>
      <w:r w:rsidR="00A8171D" w:rsidRPr="00C47C9D">
        <w:rPr>
          <w:rFonts w:asciiTheme="majorEastAsia" w:eastAsiaTheme="majorEastAsia" w:hAnsiTheme="majorEastAsia" w:hint="eastAsia"/>
          <w:sz w:val="20"/>
          <w:szCs w:val="20"/>
        </w:rPr>
        <w:t>若年者との関連で世代交代の足かせや現役作業員の仕事がやりづらくなるのではないかと懸念される</w:t>
      </w:r>
    </w:p>
    <w:p w:rsidR="00A8171D" w:rsidRPr="00C47C9D" w:rsidRDefault="00A8171D" w:rsidP="007E4843">
      <w:pPr>
        <w:autoSpaceDE w:val="0"/>
        <w:autoSpaceDN w:val="0"/>
        <w:spacing w:line="320" w:lineRule="exact"/>
        <w:ind w:leftChars="100" w:left="210" w:rightChars="66" w:right="139"/>
        <w:rPr>
          <w:rFonts w:asciiTheme="majorEastAsia" w:eastAsiaTheme="majorEastAsia" w:hAnsiTheme="majorEastAsia"/>
          <w:noProof/>
          <w:sz w:val="20"/>
          <w:szCs w:val="20"/>
        </w:rPr>
      </w:pPr>
      <w:r w:rsidRPr="00C47C9D">
        <w:rPr>
          <w:rFonts w:asciiTheme="majorEastAsia" w:eastAsiaTheme="majorEastAsia" w:hAnsiTheme="majorEastAsia" w:hint="eastAsia"/>
          <w:noProof/>
          <w:sz w:val="20"/>
          <w:szCs w:val="20"/>
        </w:rPr>
        <w:t>⑥</w:t>
      </w:r>
      <w:r w:rsidR="00CA7CD3" w:rsidRPr="00C47C9D">
        <w:rPr>
          <w:rFonts w:asciiTheme="majorEastAsia" w:eastAsiaTheme="majorEastAsia" w:hAnsiTheme="majorEastAsia" w:hint="eastAsia"/>
          <w:noProof/>
          <w:sz w:val="20"/>
          <w:szCs w:val="20"/>
        </w:rPr>
        <w:t>高年齢者</w:t>
      </w:r>
      <w:r w:rsidRPr="00C47C9D">
        <w:rPr>
          <w:rFonts w:asciiTheme="majorEastAsia" w:eastAsiaTheme="majorEastAsia" w:hAnsiTheme="majorEastAsia" w:hint="eastAsia"/>
          <w:noProof/>
          <w:sz w:val="20"/>
          <w:szCs w:val="20"/>
        </w:rPr>
        <w:t>の仕事がない、ふさわしい処遇ができない、</w:t>
      </w:r>
      <w:r w:rsidR="00CA7CD3" w:rsidRPr="00C47C9D">
        <w:rPr>
          <w:rFonts w:asciiTheme="majorEastAsia" w:eastAsiaTheme="majorEastAsia" w:hAnsiTheme="majorEastAsia" w:hint="eastAsia"/>
          <w:noProof/>
          <w:sz w:val="20"/>
          <w:szCs w:val="20"/>
        </w:rPr>
        <w:t>高年齢者</w:t>
      </w:r>
      <w:r w:rsidRPr="00C47C9D">
        <w:rPr>
          <w:rFonts w:asciiTheme="majorEastAsia" w:eastAsiaTheme="majorEastAsia" w:hAnsiTheme="majorEastAsia" w:hint="eastAsia"/>
          <w:noProof/>
          <w:sz w:val="20"/>
          <w:szCs w:val="20"/>
        </w:rPr>
        <w:t>に新たな能力開発投資等できない</w:t>
      </w:r>
    </w:p>
    <w:p w:rsidR="00B669AF" w:rsidRPr="00C47C9D" w:rsidRDefault="00B669AF" w:rsidP="007E4843">
      <w:pPr>
        <w:widowControl/>
        <w:autoSpaceDE w:val="0"/>
        <w:autoSpaceDN w:val="0"/>
        <w:jc w:val="left"/>
        <w:rPr>
          <w:rFonts w:ascii="ＭＳ 明朝" w:hAnsi="ＭＳ 明朝"/>
          <w:sz w:val="20"/>
          <w:szCs w:val="20"/>
        </w:rPr>
      </w:pPr>
    </w:p>
    <w:p w:rsidR="00223C8B" w:rsidRPr="00C47C9D" w:rsidRDefault="003F3046" w:rsidP="007E4843">
      <w:pPr>
        <w:autoSpaceDE w:val="0"/>
        <w:autoSpaceDN w:val="0"/>
        <w:spacing w:line="320" w:lineRule="exact"/>
        <w:ind w:leftChars="100" w:left="210"/>
        <w:rPr>
          <w:rFonts w:asciiTheme="majorEastAsia" w:eastAsiaTheme="majorEastAsia" w:hAnsiTheme="majorEastAsia"/>
          <w:szCs w:val="21"/>
        </w:rPr>
      </w:pPr>
      <w:r w:rsidRPr="00C47C9D">
        <w:rPr>
          <w:rFonts w:asciiTheme="majorEastAsia" w:eastAsiaTheme="majorEastAsia" w:hAnsiTheme="majorEastAsia" w:hint="eastAsia"/>
          <w:szCs w:val="21"/>
        </w:rPr>
        <w:t>③</w:t>
      </w:r>
      <w:r w:rsidR="00CC6B5E" w:rsidRPr="00C47C9D">
        <w:rPr>
          <w:rFonts w:asciiTheme="majorEastAsia" w:eastAsiaTheme="majorEastAsia" w:hAnsiTheme="majorEastAsia" w:hint="eastAsia"/>
          <w:szCs w:val="21"/>
        </w:rPr>
        <w:t>従業員へのアンケート</w:t>
      </w:r>
      <w:r w:rsidR="00501490" w:rsidRPr="00C47C9D">
        <w:rPr>
          <w:rFonts w:asciiTheme="majorEastAsia" w:eastAsiaTheme="majorEastAsia" w:hAnsiTheme="majorEastAsia" w:hint="eastAsia"/>
          <w:szCs w:val="21"/>
        </w:rPr>
        <w:t>（</w:t>
      </w:r>
      <w:r w:rsidRPr="00C47C9D">
        <w:rPr>
          <w:rFonts w:asciiTheme="majorEastAsia" w:eastAsiaTheme="majorEastAsia" w:hAnsiTheme="majorEastAsia" w:hint="eastAsia"/>
          <w:szCs w:val="21"/>
        </w:rPr>
        <w:t>詳細は</w:t>
      </w:r>
      <w:r w:rsidR="00266F64" w:rsidRPr="00C47C9D">
        <w:rPr>
          <w:rFonts w:asciiTheme="majorEastAsia" w:eastAsiaTheme="majorEastAsia" w:hAnsiTheme="majorEastAsia" w:hint="eastAsia"/>
          <w:szCs w:val="21"/>
        </w:rPr>
        <w:t>26</w:t>
      </w:r>
      <w:r w:rsidRPr="00C47C9D">
        <w:rPr>
          <w:rFonts w:asciiTheme="majorEastAsia" w:eastAsiaTheme="majorEastAsia" w:hAnsiTheme="majorEastAsia" w:hint="eastAsia"/>
          <w:szCs w:val="21"/>
        </w:rPr>
        <w:t>ページ以降の集計結果参照</w:t>
      </w:r>
      <w:r w:rsidR="00501490" w:rsidRPr="00C47C9D">
        <w:rPr>
          <w:rFonts w:asciiTheme="majorEastAsia" w:eastAsiaTheme="majorEastAsia" w:hAnsiTheme="majorEastAsia" w:hint="eastAsia"/>
          <w:szCs w:val="21"/>
        </w:rPr>
        <w:t>）</w:t>
      </w:r>
      <w:r w:rsidR="00CC6B5E" w:rsidRPr="00C47C9D">
        <w:rPr>
          <w:rFonts w:asciiTheme="majorEastAsia" w:eastAsiaTheme="majorEastAsia" w:hAnsiTheme="majorEastAsia" w:hint="eastAsia"/>
          <w:szCs w:val="21"/>
        </w:rPr>
        <w:t>で65歳以降も働く上で不安なこととしてあげられた主な項目は以下のとおりです。</w:t>
      </w:r>
    </w:p>
    <w:tbl>
      <w:tblPr>
        <w:tblStyle w:val="ab"/>
        <w:tblW w:w="0" w:type="auto"/>
        <w:tblInd w:w="534" w:type="dxa"/>
        <w:tblLook w:val="04A0"/>
      </w:tblPr>
      <w:tblGrid>
        <w:gridCol w:w="9585"/>
      </w:tblGrid>
      <w:tr w:rsidR="009A0609" w:rsidRPr="00C47C9D" w:rsidTr="00A06925">
        <w:tc>
          <w:tcPr>
            <w:tcW w:w="9585" w:type="dxa"/>
          </w:tcPr>
          <w:p w:rsidR="009A0609" w:rsidRPr="00C47C9D" w:rsidRDefault="009A0609" w:rsidP="007E4843">
            <w:pPr>
              <w:autoSpaceDE w:val="0"/>
              <w:autoSpaceDN w:val="0"/>
              <w:spacing w:line="320" w:lineRule="exact"/>
              <w:ind w:firstLineChars="15" w:firstLine="31"/>
              <w:rPr>
                <w:rFonts w:asciiTheme="minorEastAsia" w:eastAsiaTheme="minorEastAsia" w:hAnsiTheme="minorEastAsia"/>
                <w:szCs w:val="21"/>
              </w:rPr>
            </w:pPr>
            <w:r w:rsidRPr="00C47C9D">
              <w:rPr>
                <w:rFonts w:asciiTheme="minorEastAsia" w:eastAsiaTheme="minorEastAsia" w:hAnsiTheme="minorEastAsia" w:hint="eastAsia"/>
                <w:szCs w:val="21"/>
              </w:rPr>
              <w:t>・健康面、体力の不足</w:t>
            </w:r>
          </w:p>
          <w:p w:rsidR="009A0609" w:rsidRPr="00C47C9D" w:rsidRDefault="009A0609" w:rsidP="007E4843">
            <w:pPr>
              <w:autoSpaceDE w:val="0"/>
              <w:autoSpaceDN w:val="0"/>
              <w:spacing w:line="320" w:lineRule="exact"/>
              <w:ind w:firstLineChars="15" w:firstLine="31"/>
              <w:rPr>
                <w:rFonts w:asciiTheme="minorEastAsia" w:eastAsiaTheme="minorEastAsia" w:hAnsiTheme="minorEastAsia"/>
                <w:szCs w:val="21"/>
              </w:rPr>
            </w:pPr>
            <w:r w:rsidRPr="00C47C9D">
              <w:rPr>
                <w:rFonts w:asciiTheme="minorEastAsia" w:eastAsiaTheme="minorEastAsia" w:hAnsiTheme="minorEastAsia" w:hint="eastAsia"/>
                <w:szCs w:val="21"/>
              </w:rPr>
              <w:t>・安全面</w:t>
            </w:r>
          </w:p>
          <w:p w:rsidR="009A0609" w:rsidRPr="00C47C9D" w:rsidRDefault="009A0609" w:rsidP="007E4843">
            <w:pPr>
              <w:autoSpaceDE w:val="0"/>
              <w:autoSpaceDN w:val="0"/>
              <w:spacing w:line="320" w:lineRule="exact"/>
              <w:ind w:firstLineChars="15" w:firstLine="31"/>
              <w:rPr>
                <w:rFonts w:asciiTheme="minorEastAsia" w:eastAsiaTheme="minorEastAsia" w:hAnsiTheme="minorEastAsia"/>
                <w:szCs w:val="21"/>
              </w:rPr>
            </w:pPr>
            <w:r w:rsidRPr="00C47C9D">
              <w:rPr>
                <w:rFonts w:asciiTheme="minorEastAsia" w:eastAsiaTheme="minorEastAsia" w:hAnsiTheme="minorEastAsia" w:hint="eastAsia"/>
                <w:szCs w:val="21"/>
              </w:rPr>
              <w:t>・勤労意欲の低下</w:t>
            </w:r>
          </w:p>
          <w:p w:rsidR="009A0609" w:rsidRPr="00C47C9D" w:rsidRDefault="009A0609" w:rsidP="007E4843">
            <w:pPr>
              <w:autoSpaceDE w:val="0"/>
              <w:autoSpaceDN w:val="0"/>
              <w:spacing w:line="320" w:lineRule="exact"/>
              <w:ind w:firstLineChars="15" w:firstLine="31"/>
              <w:rPr>
                <w:rFonts w:asciiTheme="minorEastAsia" w:eastAsiaTheme="minorEastAsia" w:hAnsiTheme="minorEastAsia"/>
                <w:szCs w:val="21"/>
              </w:rPr>
            </w:pPr>
            <w:r w:rsidRPr="00C47C9D">
              <w:rPr>
                <w:rFonts w:asciiTheme="minorEastAsia" w:eastAsiaTheme="minorEastAsia" w:hAnsiTheme="minorEastAsia" w:hint="eastAsia"/>
                <w:szCs w:val="21"/>
              </w:rPr>
              <w:t>・賃金がどれくらい下がるか</w:t>
            </w:r>
          </w:p>
        </w:tc>
      </w:tr>
    </w:tbl>
    <w:p w:rsidR="00DE2052" w:rsidRPr="00C47C9D" w:rsidRDefault="00CC6B5E" w:rsidP="007E4843">
      <w:pPr>
        <w:autoSpaceDE w:val="0"/>
        <w:autoSpaceDN w:val="0"/>
        <w:spacing w:line="320" w:lineRule="exact"/>
        <w:ind w:leftChars="100" w:left="210"/>
        <w:rPr>
          <w:rFonts w:asciiTheme="majorEastAsia" w:eastAsiaTheme="majorEastAsia" w:hAnsiTheme="majorEastAsia"/>
          <w:szCs w:val="21"/>
        </w:rPr>
      </w:pPr>
      <w:r w:rsidRPr="00C47C9D">
        <w:rPr>
          <w:rFonts w:asciiTheme="majorEastAsia" w:eastAsiaTheme="majorEastAsia" w:hAnsiTheme="majorEastAsia" w:hint="eastAsia"/>
          <w:szCs w:val="21"/>
        </w:rPr>
        <w:t>以上のことから会員企業の使用者も従業員も共通した課題を認識していることが判明しました。</w:t>
      </w:r>
    </w:p>
    <w:p w:rsidR="00DE2052" w:rsidRPr="00C47C9D" w:rsidRDefault="00DE2052" w:rsidP="007E4843">
      <w:pPr>
        <w:widowControl/>
        <w:autoSpaceDE w:val="0"/>
        <w:autoSpaceDN w:val="0"/>
        <w:jc w:val="left"/>
        <w:rPr>
          <w:rFonts w:asciiTheme="minorEastAsia" w:eastAsiaTheme="minorEastAsia" w:hAnsiTheme="minorEastAsia"/>
          <w:szCs w:val="21"/>
        </w:rPr>
      </w:pPr>
    </w:p>
    <w:p w:rsidR="009661A4" w:rsidRPr="00C47C9D" w:rsidRDefault="0018475C" w:rsidP="007E4843">
      <w:pPr>
        <w:autoSpaceDE w:val="0"/>
        <w:autoSpaceDN w:val="0"/>
        <w:spacing w:before="120"/>
        <w:rPr>
          <w:rFonts w:ascii="ＭＳ ゴシック" w:eastAsia="ＭＳ ゴシック" w:hAnsi="ＭＳ ゴシック"/>
          <w:sz w:val="22"/>
        </w:rPr>
      </w:pPr>
      <w:r w:rsidRPr="00C47C9D">
        <w:rPr>
          <w:rFonts w:ascii="ＭＳ ゴシック" w:eastAsia="ＭＳ ゴシック" w:hAnsi="ＭＳ ゴシック" w:hint="eastAsia"/>
          <w:sz w:val="22"/>
        </w:rPr>
        <w:t>(5)</w:t>
      </w:r>
      <w:r w:rsidR="00984180" w:rsidRPr="00C47C9D">
        <w:rPr>
          <w:rFonts w:ascii="ＭＳ ゴシック" w:eastAsia="ＭＳ ゴシック" w:hAnsi="ＭＳ ゴシック" w:hint="eastAsia"/>
          <w:sz w:val="22"/>
        </w:rPr>
        <w:t xml:space="preserve"> </w:t>
      </w:r>
      <w:r w:rsidR="00E853A5" w:rsidRPr="00C47C9D">
        <w:rPr>
          <w:rFonts w:ascii="ＭＳ ゴシック" w:eastAsia="ＭＳ ゴシック" w:hAnsi="ＭＳ ゴシック" w:hint="eastAsia"/>
          <w:sz w:val="22"/>
        </w:rPr>
        <w:t>当業界の取組みの重点課題</w:t>
      </w:r>
    </w:p>
    <w:p w:rsidR="009661A4" w:rsidRPr="00C47C9D" w:rsidRDefault="009661A4" w:rsidP="007E4843">
      <w:pPr>
        <w:autoSpaceDE w:val="0"/>
        <w:autoSpaceDN w:val="0"/>
        <w:spacing w:line="320" w:lineRule="exact"/>
        <w:ind w:firstLineChars="100" w:firstLine="210"/>
        <w:rPr>
          <w:rFonts w:asciiTheme="minorEastAsia" w:eastAsiaTheme="minorEastAsia" w:hAnsiTheme="minorEastAsia"/>
          <w:bCs/>
          <w:color w:val="FF0000"/>
          <w:szCs w:val="18"/>
        </w:rPr>
      </w:pPr>
      <w:r w:rsidRPr="00C47C9D">
        <w:rPr>
          <w:rFonts w:asciiTheme="minorEastAsia" w:eastAsiaTheme="minorEastAsia" w:hAnsiTheme="minorEastAsia" w:hint="eastAsia"/>
          <w:bCs/>
          <w:szCs w:val="18"/>
        </w:rPr>
        <w:t>従業員を対象にしたアンケート調査では、65歳以降の就労について働く理由は「生活のため」が多く、働き続けるために重視することとして「健康」</w:t>
      </w:r>
      <w:r w:rsidR="00FF58C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「賃金」</w:t>
      </w:r>
      <w:r w:rsidR="00FF58C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「労働時間」を挙げています。</w:t>
      </w:r>
    </w:p>
    <w:p w:rsidR="009661A4" w:rsidRPr="00C47C9D" w:rsidRDefault="009661A4" w:rsidP="007E4843">
      <w:pPr>
        <w:autoSpaceDE w:val="0"/>
        <w:autoSpaceDN w:val="0"/>
        <w:spacing w:line="280" w:lineRule="exact"/>
        <w:rPr>
          <w:rFonts w:ascii="ＭＳ ゴシック" w:eastAsia="ＭＳ ゴシック" w:hAnsi="ＭＳ ゴシック"/>
          <w:bCs/>
          <w:color w:val="0070C0"/>
          <w:szCs w:val="18"/>
        </w:rPr>
      </w:pPr>
    </w:p>
    <w:p w:rsidR="009661A4" w:rsidRPr="00C47C9D" w:rsidRDefault="0018475C" w:rsidP="007E4843">
      <w:pPr>
        <w:autoSpaceDE w:val="0"/>
        <w:autoSpaceDN w:val="0"/>
        <w:spacing w:line="280" w:lineRule="exact"/>
        <w:ind w:firstLineChars="100" w:firstLine="220"/>
        <w:rPr>
          <w:rFonts w:ascii="ＭＳ ゴシック" w:eastAsia="ＭＳ ゴシック" w:hAnsi="ＭＳ ゴシック"/>
          <w:sz w:val="22"/>
        </w:rPr>
      </w:pPr>
      <w:r w:rsidRPr="00C47C9D">
        <w:rPr>
          <w:rFonts w:ascii="ＭＳ ゴシック" w:eastAsia="ＭＳ ゴシック" w:hAnsi="ＭＳ ゴシック" w:hint="eastAsia"/>
          <w:sz w:val="22"/>
        </w:rPr>
        <w:t>①</w:t>
      </w:r>
      <w:r w:rsidR="00B14F96" w:rsidRPr="00C47C9D">
        <w:rPr>
          <w:rFonts w:ascii="ＭＳ ゴシック" w:eastAsia="ＭＳ ゴシック" w:hAnsi="ＭＳ ゴシック" w:hint="eastAsia"/>
          <w:sz w:val="22"/>
        </w:rPr>
        <w:t>健康管理対策について</w:t>
      </w:r>
    </w:p>
    <w:p w:rsidR="009661A4"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bCs/>
          <w:szCs w:val="18"/>
        </w:rPr>
      </w:pPr>
      <w:r w:rsidRPr="00C47C9D">
        <w:rPr>
          <w:rFonts w:asciiTheme="minorEastAsia" w:eastAsiaTheme="minorEastAsia" w:hAnsiTheme="minorEastAsia" w:hint="eastAsia"/>
          <w:bCs/>
          <w:szCs w:val="18"/>
        </w:rPr>
        <w:t>65</w:t>
      </w:r>
      <w:r w:rsidR="00B14F96" w:rsidRPr="00C47C9D">
        <w:rPr>
          <w:rFonts w:asciiTheme="minorEastAsia" w:eastAsiaTheme="minorEastAsia" w:hAnsiTheme="minorEastAsia" w:hint="eastAsia"/>
          <w:bCs/>
          <w:szCs w:val="18"/>
        </w:rPr>
        <w:t>歳</w:t>
      </w:r>
      <w:r w:rsidRPr="00C47C9D">
        <w:rPr>
          <w:rFonts w:asciiTheme="minorEastAsia" w:eastAsiaTheme="minorEastAsia" w:hAnsiTheme="minorEastAsia" w:hint="eastAsia"/>
          <w:bCs/>
          <w:szCs w:val="18"/>
        </w:rPr>
        <w:t>以上の継続雇用については、経営者も従業員も体力的な衰えによる、業務への支障を課題として捉えていることがアンケートからわかりました。</w:t>
      </w:r>
    </w:p>
    <w:p w:rsidR="009661A4"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bCs/>
          <w:szCs w:val="18"/>
        </w:rPr>
      </w:pPr>
      <w:r w:rsidRPr="00C47C9D">
        <w:rPr>
          <w:rFonts w:asciiTheme="minorEastAsia" w:eastAsiaTheme="minorEastAsia" w:hAnsiTheme="minorEastAsia" w:hint="eastAsia"/>
          <w:bCs/>
          <w:szCs w:val="18"/>
        </w:rPr>
        <w:t>スポーツ大会</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花見等の</w:t>
      </w:r>
      <w:r w:rsidR="007A2727" w:rsidRPr="00C47C9D">
        <w:rPr>
          <w:rFonts w:asciiTheme="minorEastAsia" w:eastAsiaTheme="minorEastAsia" w:hAnsiTheme="minorEastAsia" w:hint="eastAsia"/>
          <w:bCs/>
          <w:szCs w:val="18"/>
        </w:rPr>
        <w:t>レクレーションの定期的開催</w:t>
      </w:r>
      <w:r w:rsidR="00B42C32" w:rsidRPr="00C47C9D">
        <w:rPr>
          <w:rFonts w:asciiTheme="minorEastAsia" w:eastAsiaTheme="minorEastAsia" w:hAnsiTheme="minorEastAsia" w:hint="eastAsia"/>
          <w:bCs/>
          <w:szCs w:val="18"/>
        </w:rPr>
        <w:t>、</w:t>
      </w:r>
      <w:r w:rsidR="007A2727" w:rsidRPr="00C47C9D">
        <w:rPr>
          <w:rFonts w:asciiTheme="minorEastAsia" w:eastAsiaTheme="minorEastAsia" w:hAnsiTheme="minorEastAsia" w:hint="eastAsia"/>
          <w:bCs/>
          <w:szCs w:val="18"/>
        </w:rPr>
        <w:t>食生活のセミナー・指導</w:t>
      </w:r>
      <w:r w:rsidR="00B42C32" w:rsidRPr="00C47C9D">
        <w:rPr>
          <w:rFonts w:asciiTheme="minorEastAsia" w:eastAsiaTheme="minorEastAsia" w:hAnsiTheme="minorEastAsia" w:hint="eastAsia"/>
          <w:bCs/>
          <w:szCs w:val="18"/>
        </w:rPr>
        <w:t>、</w:t>
      </w:r>
      <w:r w:rsidR="007A2727" w:rsidRPr="00C47C9D">
        <w:rPr>
          <w:rFonts w:asciiTheme="minorEastAsia" w:eastAsiaTheme="minorEastAsia" w:hAnsiTheme="minorEastAsia" w:hint="eastAsia"/>
          <w:bCs/>
          <w:szCs w:val="18"/>
        </w:rPr>
        <w:t>腰痛対策ストレッチ</w:t>
      </w:r>
      <w:r w:rsidRPr="00C47C9D">
        <w:rPr>
          <w:rFonts w:asciiTheme="minorEastAsia" w:eastAsiaTheme="minorEastAsia" w:hAnsiTheme="minorEastAsia" w:hint="eastAsia"/>
          <w:bCs/>
          <w:szCs w:val="18"/>
        </w:rPr>
        <w:t>やヨガなどの指導</w:t>
      </w:r>
      <w:r w:rsidR="00A06925" w:rsidRPr="00C47C9D">
        <w:rPr>
          <w:rFonts w:asciiTheme="minorEastAsia" w:eastAsiaTheme="minorEastAsia" w:hAnsiTheme="minorEastAsia" w:hint="eastAsia"/>
          <w:bCs/>
          <w:szCs w:val="18"/>
        </w:rPr>
        <w:t>が必要です</w:t>
      </w:r>
      <w:r w:rsidRPr="00C47C9D">
        <w:rPr>
          <w:rFonts w:asciiTheme="minorEastAsia" w:eastAsiaTheme="minorEastAsia" w:hAnsiTheme="minorEastAsia" w:hint="eastAsia"/>
          <w:bCs/>
          <w:szCs w:val="18"/>
        </w:rPr>
        <w:t>。</w:t>
      </w:r>
    </w:p>
    <w:p w:rsidR="009661A4"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bCs/>
          <w:szCs w:val="18"/>
        </w:rPr>
      </w:pPr>
      <w:r w:rsidRPr="00C47C9D">
        <w:rPr>
          <w:rFonts w:asciiTheme="minorEastAsia" w:eastAsiaTheme="minorEastAsia" w:hAnsiTheme="minorEastAsia" w:hint="eastAsia"/>
          <w:bCs/>
          <w:szCs w:val="18"/>
        </w:rPr>
        <w:t>定期健診の充実</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社内における健康管理体制の充実化</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健康チェック</w:t>
      </w:r>
      <w:r w:rsidR="00A06925" w:rsidRPr="00C47C9D">
        <w:rPr>
          <w:rFonts w:asciiTheme="minorEastAsia" w:eastAsiaTheme="minorEastAsia" w:hAnsiTheme="minorEastAsia" w:hint="eastAsia"/>
          <w:bCs/>
          <w:szCs w:val="18"/>
        </w:rPr>
        <w:t>の</w:t>
      </w:r>
      <w:r w:rsidRPr="00C47C9D">
        <w:rPr>
          <w:rFonts w:asciiTheme="minorEastAsia" w:eastAsiaTheme="minorEastAsia" w:hAnsiTheme="minorEastAsia" w:hint="eastAsia"/>
          <w:bCs/>
          <w:szCs w:val="18"/>
        </w:rPr>
        <w:t>徹底</w:t>
      </w:r>
      <w:r w:rsidR="00A06925" w:rsidRPr="00C47C9D">
        <w:rPr>
          <w:rFonts w:asciiTheme="minorEastAsia" w:eastAsiaTheme="minorEastAsia" w:hAnsiTheme="minorEastAsia" w:hint="eastAsia"/>
          <w:bCs/>
          <w:szCs w:val="18"/>
        </w:rPr>
        <w:t>が課題です</w:t>
      </w:r>
      <w:r w:rsidRPr="00C47C9D">
        <w:rPr>
          <w:rFonts w:asciiTheme="minorEastAsia" w:eastAsiaTheme="minorEastAsia" w:hAnsiTheme="minorEastAsia" w:hint="eastAsia"/>
          <w:bCs/>
          <w:szCs w:val="18"/>
        </w:rPr>
        <w:t>。</w:t>
      </w:r>
    </w:p>
    <w:p w:rsidR="009661A4" w:rsidRPr="00C47C9D" w:rsidRDefault="009661A4" w:rsidP="007E4843">
      <w:pPr>
        <w:autoSpaceDE w:val="0"/>
        <w:autoSpaceDN w:val="0"/>
        <w:spacing w:line="280" w:lineRule="exact"/>
        <w:rPr>
          <w:rFonts w:ascii="ＭＳ ゴシック" w:eastAsia="ＭＳ ゴシック" w:hAnsi="ＭＳ ゴシック"/>
          <w:bCs/>
          <w:color w:val="0070C0"/>
          <w:szCs w:val="18"/>
        </w:rPr>
      </w:pPr>
    </w:p>
    <w:p w:rsidR="009661A4" w:rsidRPr="00C47C9D" w:rsidRDefault="0018475C" w:rsidP="007E4843">
      <w:pPr>
        <w:autoSpaceDE w:val="0"/>
        <w:autoSpaceDN w:val="0"/>
        <w:spacing w:line="280" w:lineRule="exact"/>
        <w:ind w:firstLineChars="100" w:firstLine="220"/>
        <w:rPr>
          <w:rFonts w:ascii="ＭＳ ゴシック" w:eastAsia="ＭＳ ゴシック" w:hAnsi="ＭＳ ゴシック"/>
          <w:sz w:val="22"/>
        </w:rPr>
      </w:pPr>
      <w:r w:rsidRPr="00C47C9D">
        <w:rPr>
          <w:rFonts w:ascii="ＭＳ ゴシック" w:eastAsia="ＭＳ ゴシック" w:hAnsi="ＭＳ ゴシック" w:hint="eastAsia"/>
          <w:sz w:val="22"/>
        </w:rPr>
        <w:t>②</w:t>
      </w:r>
      <w:r w:rsidR="009661A4" w:rsidRPr="00C47C9D">
        <w:rPr>
          <w:rFonts w:ascii="ＭＳ ゴシック" w:eastAsia="ＭＳ ゴシック" w:hAnsi="ＭＳ ゴシック" w:hint="eastAsia"/>
          <w:sz w:val="22"/>
        </w:rPr>
        <w:t>労働条件について</w:t>
      </w:r>
    </w:p>
    <w:p w:rsidR="00A06925"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szCs w:val="18"/>
        </w:rPr>
      </w:pPr>
      <w:r w:rsidRPr="00C47C9D">
        <w:rPr>
          <w:rFonts w:asciiTheme="minorEastAsia" w:eastAsiaTheme="minorEastAsia" w:hAnsiTheme="minorEastAsia" w:hint="eastAsia"/>
          <w:szCs w:val="18"/>
        </w:rPr>
        <w:t>従業員の多くが労働時間の短縮を希望しています。賃金等待遇面が64歳までに比べて低くなっても時間的なゆとりを持ち、仕事の責任がより軽微</w:t>
      </w:r>
      <w:r w:rsidR="0083061F" w:rsidRPr="00C47C9D">
        <w:rPr>
          <w:rFonts w:asciiTheme="minorEastAsia" w:eastAsiaTheme="minorEastAsia" w:hAnsiTheme="minorEastAsia" w:hint="eastAsia"/>
          <w:szCs w:val="18"/>
        </w:rPr>
        <w:t>に</w:t>
      </w:r>
      <w:r w:rsidRPr="00C47C9D">
        <w:rPr>
          <w:rFonts w:asciiTheme="minorEastAsia" w:eastAsiaTheme="minorEastAsia" w:hAnsiTheme="minorEastAsia" w:hint="eastAsia"/>
          <w:szCs w:val="18"/>
        </w:rPr>
        <w:t>なれば、長く勤めることが可能になると考えているとみることができます。</w:t>
      </w:r>
    </w:p>
    <w:p w:rsidR="00A06925" w:rsidRPr="00C47C9D" w:rsidRDefault="00A06925" w:rsidP="007E4843">
      <w:pPr>
        <w:widowControl/>
        <w:autoSpaceDE w:val="0"/>
        <w:autoSpaceDN w:val="0"/>
        <w:jc w:val="left"/>
        <w:rPr>
          <w:rFonts w:asciiTheme="minorEastAsia" w:eastAsiaTheme="minorEastAsia" w:hAnsiTheme="minorEastAsia"/>
          <w:szCs w:val="18"/>
        </w:rPr>
      </w:pPr>
      <w:r w:rsidRPr="00C47C9D">
        <w:rPr>
          <w:rFonts w:asciiTheme="minorEastAsia" w:eastAsiaTheme="minorEastAsia" w:hAnsiTheme="minorEastAsia"/>
          <w:szCs w:val="18"/>
        </w:rPr>
        <w:br w:type="page"/>
      </w:r>
    </w:p>
    <w:p w:rsidR="009661A4" w:rsidRPr="00C47C9D" w:rsidRDefault="009661A4" w:rsidP="007E4843">
      <w:pPr>
        <w:autoSpaceDE w:val="0"/>
        <w:autoSpaceDN w:val="0"/>
        <w:spacing w:line="320" w:lineRule="exact"/>
        <w:ind w:leftChars="200" w:left="420"/>
        <w:rPr>
          <w:rFonts w:asciiTheme="minorEastAsia" w:eastAsiaTheme="minorEastAsia" w:hAnsiTheme="minorEastAsia"/>
          <w:bCs/>
          <w:szCs w:val="18"/>
        </w:rPr>
      </w:pPr>
      <w:r w:rsidRPr="00C47C9D">
        <w:rPr>
          <w:rFonts w:asciiTheme="minorEastAsia" w:eastAsiaTheme="minorEastAsia" w:hAnsiTheme="minorEastAsia" w:hint="eastAsia"/>
          <w:bCs/>
          <w:szCs w:val="18"/>
        </w:rPr>
        <w:lastRenderedPageBreak/>
        <w:t>・労働時間は</w:t>
      </w:r>
      <w:r w:rsidR="00FF58C2" w:rsidRPr="00C47C9D">
        <w:rPr>
          <w:rFonts w:asciiTheme="minorEastAsia" w:eastAsiaTheme="minorEastAsia" w:hAnsiTheme="minorEastAsia" w:hint="eastAsia"/>
          <w:bCs/>
          <w:szCs w:val="18"/>
        </w:rPr>
        <w:t>1</w:t>
      </w:r>
      <w:r w:rsidRPr="00C47C9D">
        <w:rPr>
          <w:rFonts w:asciiTheme="minorEastAsia" w:eastAsiaTheme="minorEastAsia" w:hAnsiTheme="minorEastAsia" w:hint="eastAsia"/>
          <w:bCs/>
          <w:szCs w:val="18"/>
        </w:rPr>
        <w:t>週間の実働</w:t>
      </w:r>
      <w:r w:rsidR="00FF58C2" w:rsidRPr="00C47C9D">
        <w:rPr>
          <w:rFonts w:asciiTheme="minorEastAsia" w:eastAsiaTheme="minorEastAsia" w:hAnsiTheme="minorEastAsia" w:hint="eastAsia"/>
          <w:bCs/>
          <w:szCs w:val="18"/>
        </w:rPr>
        <w:t>30</w:t>
      </w:r>
      <w:r w:rsidRPr="00C47C9D">
        <w:rPr>
          <w:rFonts w:asciiTheme="minorEastAsia" w:eastAsiaTheme="minorEastAsia" w:hAnsiTheme="minorEastAsia" w:hint="eastAsia"/>
          <w:bCs/>
          <w:szCs w:val="18"/>
        </w:rPr>
        <w:t>時間が目安</w:t>
      </w:r>
      <w:r w:rsidR="000710AC" w:rsidRPr="00C47C9D">
        <w:rPr>
          <w:rFonts w:asciiTheme="minorEastAsia" w:eastAsiaTheme="minorEastAsia" w:hAnsiTheme="minorEastAsia" w:hint="eastAsia"/>
          <w:bCs/>
          <w:szCs w:val="18"/>
        </w:rPr>
        <w:t>となります</w:t>
      </w:r>
      <w:r w:rsidRPr="00C47C9D">
        <w:rPr>
          <w:rFonts w:asciiTheme="minorEastAsia" w:eastAsiaTheme="minorEastAsia" w:hAnsiTheme="minorEastAsia" w:hint="eastAsia"/>
          <w:bCs/>
          <w:szCs w:val="18"/>
        </w:rPr>
        <w:t>。</w:t>
      </w:r>
    </w:p>
    <w:p w:rsidR="009661A4" w:rsidRPr="00C47C9D" w:rsidRDefault="00FF58C2" w:rsidP="007E4843">
      <w:pPr>
        <w:autoSpaceDE w:val="0"/>
        <w:autoSpaceDN w:val="0"/>
        <w:spacing w:line="320" w:lineRule="exact"/>
        <w:ind w:leftChars="200" w:left="420"/>
        <w:rPr>
          <w:rFonts w:asciiTheme="minorEastAsia" w:eastAsiaTheme="minorEastAsia" w:hAnsiTheme="minorEastAsia"/>
          <w:bCs/>
          <w:szCs w:val="18"/>
        </w:rPr>
      </w:pPr>
      <w:r w:rsidRPr="00C47C9D">
        <w:rPr>
          <w:rFonts w:asciiTheme="minorEastAsia" w:eastAsiaTheme="minorEastAsia" w:hAnsiTheme="minorEastAsia" w:hint="eastAsia"/>
          <w:bCs/>
          <w:szCs w:val="18"/>
        </w:rPr>
        <w:t>・休日数と1</w:t>
      </w:r>
      <w:r w:rsidR="009661A4" w:rsidRPr="00C47C9D">
        <w:rPr>
          <w:rFonts w:asciiTheme="minorEastAsia" w:eastAsiaTheme="minorEastAsia" w:hAnsiTheme="minorEastAsia" w:hint="eastAsia"/>
          <w:bCs/>
          <w:szCs w:val="18"/>
        </w:rPr>
        <w:t>日の労働時間は</w:t>
      </w:r>
      <w:r w:rsidR="00B42C32" w:rsidRPr="00C47C9D">
        <w:rPr>
          <w:rFonts w:asciiTheme="minorEastAsia" w:eastAsiaTheme="minorEastAsia" w:hAnsiTheme="minorEastAsia" w:hint="eastAsia"/>
          <w:bCs/>
          <w:szCs w:val="18"/>
        </w:rPr>
        <w:t>、</w:t>
      </w:r>
      <w:r w:rsidR="009661A4" w:rsidRPr="00C47C9D">
        <w:rPr>
          <w:rFonts w:asciiTheme="minorEastAsia" w:eastAsiaTheme="minorEastAsia" w:hAnsiTheme="minorEastAsia" w:hint="eastAsia"/>
          <w:bCs/>
          <w:szCs w:val="18"/>
        </w:rPr>
        <w:t>１週</w:t>
      </w:r>
      <w:r w:rsidRPr="00C47C9D">
        <w:rPr>
          <w:rFonts w:asciiTheme="minorEastAsia" w:eastAsiaTheme="minorEastAsia" w:hAnsiTheme="minorEastAsia" w:hint="eastAsia"/>
          <w:bCs/>
          <w:szCs w:val="18"/>
        </w:rPr>
        <w:t>30</w:t>
      </w:r>
      <w:r w:rsidR="009661A4" w:rsidRPr="00C47C9D">
        <w:rPr>
          <w:rFonts w:asciiTheme="minorEastAsia" w:eastAsiaTheme="minorEastAsia" w:hAnsiTheme="minorEastAsia" w:hint="eastAsia"/>
          <w:bCs/>
          <w:szCs w:val="18"/>
        </w:rPr>
        <w:t>時間の枠内でシフト制と</w:t>
      </w:r>
      <w:r w:rsidR="00A06925" w:rsidRPr="00C47C9D">
        <w:rPr>
          <w:rFonts w:asciiTheme="minorEastAsia" w:eastAsiaTheme="minorEastAsia" w:hAnsiTheme="minorEastAsia" w:hint="eastAsia"/>
          <w:bCs/>
          <w:szCs w:val="18"/>
        </w:rPr>
        <w:t>することが考えられます</w:t>
      </w:r>
      <w:r w:rsidR="009661A4" w:rsidRPr="00C47C9D">
        <w:rPr>
          <w:rFonts w:asciiTheme="minorEastAsia" w:eastAsiaTheme="minorEastAsia" w:hAnsiTheme="minorEastAsia" w:hint="eastAsia"/>
          <w:bCs/>
          <w:szCs w:val="18"/>
        </w:rPr>
        <w:t>。</w:t>
      </w:r>
    </w:p>
    <w:p w:rsidR="009661A4" w:rsidRPr="00C47C9D" w:rsidRDefault="009661A4" w:rsidP="007E4843">
      <w:pPr>
        <w:autoSpaceDE w:val="0"/>
        <w:autoSpaceDN w:val="0"/>
        <w:spacing w:line="320" w:lineRule="exact"/>
        <w:ind w:leftChars="200" w:left="630" w:hangingChars="100" w:hanging="210"/>
        <w:rPr>
          <w:rFonts w:asciiTheme="minorEastAsia" w:eastAsiaTheme="minorEastAsia" w:hAnsiTheme="minorEastAsia"/>
          <w:bCs/>
          <w:szCs w:val="18"/>
        </w:rPr>
      </w:pPr>
      <w:r w:rsidRPr="00C47C9D">
        <w:rPr>
          <w:rFonts w:asciiTheme="minorEastAsia" w:eastAsiaTheme="minorEastAsia" w:hAnsiTheme="minorEastAsia" w:hint="eastAsia"/>
          <w:bCs/>
          <w:szCs w:val="18"/>
        </w:rPr>
        <w:t>・賃金は</w:t>
      </w:r>
      <w:r w:rsidR="00B42C32" w:rsidRPr="00C47C9D">
        <w:rPr>
          <w:rFonts w:asciiTheme="minorEastAsia" w:eastAsiaTheme="minorEastAsia" w:hAnsiTheme="minorEastAsia" w:hint="eastAsia"/>
          <w:bCs/>
          <w:szCs w:val="18"/>
        </w:rPr>
        <w:t>、</w:t>
      </w:r>
      <w:r w:rsidR="00FF58C2" w:rsidRPr="00C47C9D">
        <w:rPr>
          <w:rFonts w:asciiTheme="minorEastAsia" w:eastAsiaTheme="minorEastAsia" w:hAnsiTheme="minorEastAsia" w:hint="eastAsia"/>
          <w:bCs/>
          <w:szCs w:val="18"/>
        </w:rPr>
        <w:t>65</w:t>
      </w:r>
      <w:r w:rsidRPr="00C47C9D">
        <w:rPr>
          <w:rFonts w:asciiTheme="minorEastAsia" w:eastAsiaTheme="minorEastAsia" w:hAnsiTheme="minorEastAsia" w:hint="eastAsia"/>
          <w:bCs/>
          <w:szCs w:val="18"/>
        </w:rPr>
        <w:t>歳時の賃金との比較で合理的に降給させるが</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完全固定給よりも一定の成果報酬を織り込</w:t>
      </w:r>
      <w:r w:rsidR="00A06925" w:rsidRPr="00C47C9D">
        <w:rPr>
          <w:rFonts w:asciiTheme="minorEastAsia" w:eastAsiaTheme="minorEastAsia" w:hAnsiTheme="minorEastAsia" w:hint="eastAsia"/>
          <w:bCs/>
          <w:szCs w:val="18"/>
        </w:rPr>
        <w:t>むことが考えられ</w:t>
      </w:r>
      <w:r w:rsidRPr="00C47C9D">
        <w:rPr>
          <w:rFonts w:asciiTheme="minorEastAsia" w:eastAsiaTheme="minorEastAsia" w:hAnsiTheme="minorEastAsia" w:hint="eastAsia"/>
          <w:bCs/>
          <w:szCs w:val="18"/>
        </w:rPr>
        <w:t>ます。</w:t>
      </w:r>
    </w:p>
    <w:p w:rsidR="00B14F96" w:rsidRPr="00C47C9D" w:rsidRDefault="00B14F96" w:rsidP="007E4843">
      <w:pPr>
        <w:autoSpaceDE w:val="0"/>
        <w:autoSpaceDN w:val="0"/>
        <w:spacing w:line="280" w:lineRule="exact"/>
        <w:rPr>
          <w:rFonts w:asciiTheme="minorEastAsia" w:eastAsiaTheme="minorEastAsia" w:hAnsiTheme="minorEastAsia"/>
          <w:bCs/>
          <w:sz w:val="22"/>
        </w:rPr>
      </w:pPr>
    </w:p>
    <w:p w:rsidR="009661A4" w:rsidRPr="00C47C9D" w:rsidRDefault="0018475C" w:rsidP="007E4843">
      <w:pPr>
        <w:autoSpaceDE w:val="0"/>
        <w:autoSpaceDN w:val="0"/>
        <w:spacing w:line="280" w:lineRule="exact"/>
        <w:ind w:firstLineChars="100" w:firstLine="220"/>
        <w:rPr>
          <w:rFonts w:asciiTheme="majorEastAsia" w:eastAsiaTheme="majorEastAsia" w:hAnsiTheme="majorEastAsia"/>
          <w:sz w:val="22"/>
        </w:rPr>
      </w:pPr>
      <w:r w:rsidRPr="00C47C9D">
        <w:rPr>
          <w:rFonts w:asciiTheme="majorEastAsia" w:eastAsiaTheme="majorEastAsia" w:hAnsiTheme="majorEastAsia" w:hint="eastAsia"/>
          <w:sz w:val="22"/>
        </w:rPr>
        <w:t>③</w:t>
      </w:r>
      <w:r w:rsidR="00CA7CD3" w:rsidRPr="00C47C9D">
        <w:rPr>
          <w:rFonts w:asciiTheme="majorEastAsia" w:eastAsiaTheme="majorEastAsia" w:hAnsiTheme="majorEastAsia" w:hint="eastAsia"/>
          <w:sz w:val="22"/>
        </w:rPr>
        <w:t>高年齢者</w:t>
      </w:r>
      <w:r w:rsidR="009661A4" w:rsidRPr="00C47C9D">
        <w:rPr>
          <w:rFonts w:asciiTheme="majorEastAsia" w:eastAsiaTheme="majorEastAsia" w:hAnsiTheme="majorEastAsia" w:hint="eastAsia"/>
          <w:sz w:val="22"/>
        </w:rPr>
        <w:t>向けの業務開発について</w:t>
      </w:r>
    </w:p>
    <w:p w:rsidR="009661A4"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szCs w:val="18"/>
        </w:rPr>
      </w:pPr>
      <w:r w:rsidRPr="00C47C9D">
        <w:rPr>
          <w:rFonts w:asciiTheme="minorEastAsia" w:eastAsiaTheme="minorEastAsia" w:hAnsiTheme="minorEastAsia" w:hint="eastAsia"/>
          <w:szCs w:val="18"/>
        </w:rPr>
        <w:t>若手従業員の業務領域とは異なる</w:t>
      </w:r>
      <w:r w:rsidR="00CA7CD3" w:rsidRPr="00C47C9D">
        <w:rPr>
          <w:rFonts w:asciiTheme="minorEastAsia" w:eastAsiaTheme="minorEastAsia" w:hAnsiTheme="minorEastAsia" w:hint="eastAsia"/>
          <w:szCs w:val="18"/>
        </w:rPr>
        <w:t>高年齢者</w:t>
      </w:r>
      <w:r w:rsidRPr="00C47C9D">
        <w:rPr>
          <w:rFonts w:asciiTheme="minorEastAsia" w:eastAsiaTheme="minorEastAsia" w:hAnsiTheme="minorEastAsia" w:hint="eastAsia"/>
          <w:szCs w:val="18"/>
        </w:rPr>
        <w:t>向きの業務を拡充することが求められています。</w:t>
      </w:r>
    </w:p>
    <w:p w:rsidR="009661A4" w:rsidRPr="00C47C9D" w:rsidRDefault="00223C8B" w:rsidP="007E4843">
      <w:pPr>
        <w:autoSpaceDE w:val="0"/>
        <w:autoSpaceDN w:val="0"/>
        <w:spacing w:line="320" w:lineRule="exact"/>
        <w:ind w:leftChars="100" w:left="210" w:firstLineChars="100" w:firstLine="210"/>
        <w:rPr>
          <w:rFonts w:asciiTheme="minorEastAsia" w:eastAsiaTheme="minorEastAsia" w:hAnsiTheme="minorEastAsia"/>
          <w:bCs/>
          <w:szCs w:val="18"/>
        </w:rPr>
      </w:pPr>
      <w:r w:rsidRPr="00C47C9D">
        <w:rPr>
          <w:rFonts w:asciiTheme="minorEastAsia" w:eastAsiaTheme="minorEastAsia" w:hAnsiTheme="minorEastAsia" w:hint="eastAsia"/>
          <w:bCs/>
          <w:szCs w:val="18"/>
        </w:rPr>
        <w:t>例えば「電気技術者」「機械のオペレーター」及び</w:t>
      </w:r>
      <w:r w:rsidR="009661A4" w:rsidRPr="00C47C9D">
        <w:rPr>
          <w:rFonts w:asciiTheme="minorEastAsia" w:eastAsiaTheme="minorEastAsia" w:hAnsiTheme="minorEastAsia" w:hint="eastAsia"/>
          <w:bCs/>
          <w:szCs w:val="18"/>
        </w:rPr>
        <w:t>「散水業務の担当」などは比較的</w:t>
      </w:r>
      <w:r w:rsidRPr="00C47C9D">
        <w:rPr>
          <w:rFonts w:asciiTheme="minorEastAsia" w:eastAsiaTheme="minorEastAsia" w:hAnsiTheme="minorEastAsia" w:hint="eastAsia"/>
          <w:bCs/>
          <w:szCs w:val="18"/>
        </w:rPr>
        <w:t>対応</w:t>
      </w:r>
      <w:r w:rsidR="009661A4" w:rsidRPr="00C47C9D">
        <w:rPr>
          <w:rFonts w:asciiTheme="minorEastAsia" w:eastAsiaTheme="minorEastAsia" w:hAnsiTheme="minorEastAsia" w:hint="eastAsia"/>
          <w:bCs/>
          <w:szCs w:val="18"/>
        </w:rPr>
        <w:t>し易いものですが、ただ</w:t>
      </w:r>
      <w:r w:rsidR="00B42C32" w:rsidRPr="00C47C9D">
        <w:rPr>
          <w:rFonts w:asciiTheme="minorEastAsia" w:eastAsiaTheme="minorEastAsia" w:hAnsiTheme="minorEastAsia" w:hint="eastAsia"/>
          <w:bCs/>
          <w:szCs w:val="18"/>
        </w:rPr>
        <w:t>、</w:t>
      </w:r>
      <w:r w:rsidR="009661A4" w:rsidRPr="00C47C9D">
        <w:rPr>
          <w:rFonts w:asciiTheme="minorEastAsia" w:eastAsiaTheme="minorEastAsia" w:hAnsiTheme="minorEastAsia" w:hint="eastAsia"/>
          <w:bCs/>
          <w:szCs w:val="18"/>
        </w:rPr>
        <w:t>これらの業務は少人数に</w:t>
      </w:r>
      <w:r w:rsidRPr="00C47C9D">
        <w:rPr>
          <w:rFonts w:asciiTheme="minorEastAsia" w:eastAsiaTheme="minorEastAsia" w:hAnsiTheme="minorEastAsia" w:hint="eastAsia"/>
          <w:bCs/>
          <w:szCs w:val="18"/>
        </w:rPr>
        <w:t>留まるため</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一般の現場作業についての</w:t>
      </w:r>
      <w:r w:rsidR="00CA7CD3" w:rsidRPr="00C47C9D">
        <w:rPr>
          <w:rFonts w:asciiTheme="minorEastAsia" w:eastAsiaTheme="minorEastAsia" w:hAnsiTheme="minorEastAsia" w:hint="eastAsia"/>
          <w:bCs/>
          <w:szCs w:val="18"/>
        </w:rPr>
        <w:t>高年齢者</w:t>
      </w:r>
      <w:r w:rsidRPr="00C47C9D">
        <w:rPr>
          <w:rFonts w:asciiTheme="minorEastAsia" w:eastAsiaTheme="minorEastAsia" w:hAnsiTheme="minorEastAsia" w:hint="eastAsia"/>
          <w:bCs/>
          <w:szCs w:val="18"/>
        </w:rPr>
        <w:t>用業務の開発が必要となります</w:t>
      </w:r>
      <w:r w:rsidR="009661A4" w:rsidRPr="00C47C9D">
        <w:rPr>
          <w:rFonts w:asciiTheme="minorEastAsia" w:eastAsiaTheme="minorEastAsia" w:hAnsiTheme="minorEastAsia" w:hint="eastAsia"/>
          <w:bCs/>
          <w:szCs w:val="18"/>
        </w:rPr>
        <w:t>。従来</w:t>
      </w:r>
      <w:r w:rsidR="00FF58C2" w:rsidRPr="00C47C9D">
        <w:rPr>
          <w:rFonts w:asciiTheme="minorEastAsia" w:eastAsiaTheme="minorEastAsia" w:hAnsiTheme="minorEastAsia" w:hint="eastAsia"/>
          <w:bCs/>
          <w:szCs w:val="18"/>
        </w:rPr>
        <w:t>1</w:t>
      </w:r>
      <w:r w:rsidR="009661A4" w:rsidRPr="00C47C9D">
        <w:rPr>
          <w:rFonts w:asciiTheme="minorEastAsia" w:eastAsiaTheme="minorEastAsia" w:hAnsiTheme="minorEastAsia" w:hint="eastAsia"/>
          <w:bCs/>
          <w:szCs w:val="18"/>
        </w:rPr>
        <w:t>人で行ってきた作業をワークシェアし</w:t>
      </w:r>
      <w:r w:rsidR="00B42C32" w:rsidRPr="00C47C9D">
        <w:rPr>
          <w:rFonts w:asciiTheme="minorEastAsia" w:eastAsiaTheme="minorEastAsia" w:hAnsiTheme="minorEastAsia" w:hint="eastAsia"/>
          <w:bCs/>
          <w:szCs w:val="18"/>
        </w:rPr>
        <w:t>、</w:t>
      </w:r>
      <w:r w:rsidR="009661A4" w:rsidRPr="00C47C9D">
        <w:rPr>
          <w:rFonts w:asciiTheme="minorEastAsia" w:eastAsiaTheme="minorEastAsia" w:hAnsiTheme="minorEastAsia" w:hint="eastAsia"/>
          <w:bCs/>
          <w:szCs w:val="18"/>
        </w:rPr>
        <w:t>「</w:t>
      </w:r>
      <w:r w:rsidR="00FF58C2" w:rsidRPr="00C47C9D">
        <w:rPr>
          <w:rFonts w:asciiTheme="minorEastAsia" w:eastAsiaTheme="minorEastAsia" w:hAnsiTheme="minorEastAsia" w:hint="eastAsia"/>
          <w:bCs/>
          <w:szCs w:val="18"/>
        </w:rPr>
        <w:t>2</w:t>
      </w:r>
      <w:r w:rsidR="009661A4" w:rsidRPr="00C47C9D">
        <w:rPr>
          <w:rFonts w:asciiTheme="minorEastAsia" w:eastAsiaTheme="minorEastAsia" w:hAnsiTheme="minorEastAsia" w:hint="eastAsia"/>
          <w:bCs/>
          <w:szCs w:val="18"/>
        </w:rPr>
        <w:t>人一組で任せる」などの工夫も</w:t>
      </w:r>
      <w:r w:rsidRPr="00C47C9D">
        <w:rPr>
          <w:rFonts w:asciiTheme="minorEastAsia" w:eastAsiaTheme="minorEastAsia" w:hAnsiTheme="minorEastAsia" w:hint="eastAsia"/>
          <w:bCs/>
          <w:szCs w:val="18"/>
        </w:rPr>
        <w:t>考えられます</w:t>
      </w:r>
      <w:r w:rsidR="009661A4" w:rsidRPr="00C47C9D">
        <w:rPr>
          <w:rFonts w:asciiTheme="minorEastAsia" w:eastAsiaTheme="minorEastAsia" w:hAnsiTheme="minorEastAsia" w:hint="eastAsia"/>
          <w:bCs/>
          <w:szCs w:val="18"/>
        </w:rPr>
        <w:t>。</w:t>
      </w:r>
    </w:p>
    <w:p w:rsidR="00B14F96" w:rsidRPr="00C47C9D" w:rsidRDefault="00B14F96" w:rsidP="007E4843">
      <w:pPr>
        <w:autoSpaceDE w:val="0"/>
        <w:autoSpaceDN w:val="0"/>
        <w:spacing w:line="280" w:lineRule="exact"/>
        <w:rPr>
          <w:rFonts w:asciiTheme="minorEastAsia" w:eastAsiaTheme="minorEastAsia" w:hAnsiTheme="minorEastAsia"/>
          <w:bCs/>
          <w:szCs w:val="18"/>
        </w:rPr>
      </w:pPr>
    </w:p>
    <w:p w:rsidR="009661A4" w:rsidRPr="00C47C9D" w:rsidRDefault="0018475C" w:rsidP="007E4843">
      <w:pPr>
        <w:autoSpaceDE w:val="0"/>
        <w:autoSpaceDN w:val="0"/>
        <w:spacing w:line="280" w:lineRule="exact"/>
        <w:ind w:firstLineChars="100" w:firstLine="220"/>
        <w:rPr>
          <w:rFonts w:ascii="ＭＳ ゴシック" w:eastAsia="ＭＳ ゴシック" w:hAnsi="ＭＳ ゴシック"/>
          <w:sz w:val="22"/>
        </w:rPr>
      </w:pPr>
      <w:r w:rsidRPr="00C47C9D">
        <w:rPr>
          <w:rFonts w:ascii="ＭＳ ゴシック" w:eastAsia="ＭＳ ゴシック" w:hAnsi="ＭＳ ゴシック" w:hint="eastAsia"/>
          <w:sz w:val="22"/>
        </w:rPr>
        <w:t>④</w:t>
      </w:r>
      <w:r w:rsidR="009661A4" w:rsidRPr="00C47C9D">
        <w:rPr>
          <w:rFonts w:ascii="ＭＳ ゴシック" w:eastAsia="ＭＳ ゴシック" w:hAnsi="ＭＳ ゴシック" w:hint="eastAsia"/>
          <w:sz w:val="22"/>
        </w:rPr>
        <w:t>作業環境の整備について</w:t>
      </w:r>
    </w:p>
    <w:p w:rsidR="009661A4"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szCs w:val="18"/>
        </w:rPr>
      </w:pPr>
      <w:r w:rsidRPr="00C47C9D">
        <w:rPr>
          <w:rFonts w:asciiTheme="minorEastAsia" w:eastAsiaTheme="minorEastAsia" w:hAnsiTheme="minorEastAsia" w:hint="eastAsia"/>
          <w:szCs w:val="18"/>
        </w:rPr>
        <w:t>身体能力が低下していく高年齢者が業務の質量を落とさないための対応策を会社が可能な範囲で手当てし、</w:t>
      </w:r>
      <w:r w:rsidR="00CA7CD3" w:rsidRPr="00C47C9D">
        <w:rPr>
          <w:rFonts w:asciiTheme="minorEastAsia" w:eastAsiaTheme="minorEastAsia" w:hAnsiTheme="minorEastAsia" w:hint="eastAsia"/>
          <w:szCs w:val="18"/>
        </w:rPr>
        <w:t>高年齢者</w:t>
      </w:r>
      <w:r w:rsidRPr="00C47C9D">
        <w:rPr>
          <w:rFonts w:asciiTheme="minorEastAsia" w:eastAsiaTheme="minorEastAsia" w:hAnsiTheme="minorEastAsia" w:hint="eastAsia"/>
          <w:szCs w:val="18"/>
        </w:rPr>
        <w:t>従業員の弱点をカバーする取組みも求められます。</w:t>
      </w:r>
    </w:p>
    <w:p w:rsidR="008631D6" w:rsidRPr="00C47C9D" w:rsidRDefault="009661A4" w:rsidP="007E4843">
      <w:pPr>
        <w:autoSpaceDE w:val="0"/>
        <w:autoSpaceDN w:val="0"/>
        <w:spacing w:line="320" w:lineRule="exact"/>
        <w:ind w:leftChars="100" w:left="210" w:firstLineChars="100" w:firstLine="210"/>
        <w:rPr>
          <w:rFonts w:asciiTheme="minorEastAsia" w:eastAsiaTheme="minorEastAsia" w:hAnsiTheme="minorEastAsia"/>
          <w:bCs/>
          <w:szCs w:val="18"/>
        </w:rPr>
      </w:pPr>
      <w:r w:rsidRPr="00C47C9D">
        <w:rPr>
          <w:rFonts w:asciiTheme="minorEastAsia" w:eastAsiaTheme="minorEastAsia" w:hAnsiTheme="minorEastAsia" w:hint="eastAsia"/>
          <w:bCs/>
          <w:szCs w:val="18"/>
        </w:rPr>
        <w:t>身体的負担を軽くするための機械</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ゴーグル</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補助具</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機器類</w:t>
      </w:r>
      <w:r w:rsidR="007A2727" w:rsidRPr="00C47C9D">
        <w:rPr>
          <w:rFonts w:asciiTheme="minorEastAsia" w:eastAsiaTheme="minorEastAsia" w:hAnsiTheme="minorEastAsia" w:hint="eastAsia"/>
          <w:bCs/>
          <w:szCs w:val="18"/>
        </w:rPr>
        <w:t>、熱中症対策の作業服（ファン付）</w:t>
      </w:r>
      <w:r w:rsidRPr="00C47C9D">
        <w:rPr>
          <w:rFonts w:asciiTheme="minorEastAsia" w:eastAsiaTheme="minorEastAsia" w:hAnsiTheme="minorEastAsia" w:hint="eastAsia"/>
          <w:bCs/>
          <w:szCs w:val="18"/>
        </w:rPr>
        <w:t>等を導入</w:t>
      </w:r>
      <w:r w:rsidR="008631D6" w:rsidRPr="00C47C9D">
        <w:rPr>
          <w:rFonts w:asciiTheme="minorEastAsia" w:eastAsiaTheme="minorEastAsia" w:hAnsiTheme="minorEastAsia" w:hint="eastAsia"/>
          <w:bCs/>
          <w:szCs w:val="18"/>
        </w:rPr>
        <w:t>、</w:t>
      </w:r>
      <w:r w:rsidR="00A06925" w:rsidRPr="00C47C9D">
        <w:rPr>
          <w:rFonts w:asciiTheme="minorEastAsia" w:eastAsiaTheme="minorEastAsia" w:hAnsiTheme="minorEastAsia" w:hint="eastAsia"/>
          <w:bCs/>
          <w:szCs w:val="18"/>
        </w:rPr>
        <w:t>休憩室等（エアコン、シャワー設置、分煙など）の整備など、</w:t>
      </w:r>
      <w:r w:rsidR="008631D6" w:rsidRPr="00C47C9D">
        <w:rPr>
          <w:rFonts w:asciiTheme="minorEastAsia" w:eastAsiaTheme="minorEastAsia" w:hAnsiTheme="minorEastAsia" w:hint="eastAsia"/>
          <w:bCs/>
          <w:szCs w:val="18"/>
        </w:rPr>
        <w:t>作業環境</w:t>
      </w:r>
      <w:r w:rsidR="00A06925" w:rsidRPr="00C47C9D">
        <w:rPr>
          <w:rFonts w:asciiTheme="minorEastAsia" w:eastAsiaTheme="minorEastAsia" w:hAnsiTheme="minorEastAsia" w:hint="eastAsia"/>
          <w:bCs/>
          <w:szCs w:val="18"/>
        </w:rPr>
        <w:t>の改善をすることが</w:t>
      </w:r>
      <w:r w:rsidR="008631D6" w:rsidRPr="00C47C9D">
        <w:rPr>
          <w:rFonts w:asciiTheme="minorEastAsia" w:eastAsiaTheme="minorEastAsia" w:hAnsiTheme="minorEastAsia" w:hint="eastAsia"/>
          <w:bCs/>
          <w:szCs w:val="18"/>
        </w:rPr>
        <w:t>求められます。</w:t>
      </w:r>
    </w:p>
    <w:p w:rsidR="00643E55" w:rsidRPr="00C47C9D" w:rsidRDefault="00643E55" w:rsidP="007E4843">
      <w:pPr>
        <w:autoSpaceDE w:val="0"/>
        <w:autoSpaceDN w:val="0"/>
        <w:ind w:firstLineChars="100" w:firstLine="210"/>
        <w:rPr>
          <w:rFonts w:asciiTheme="minorEastAsia" w:eastAsiaTheme="minorEastAsia" w:hAnsiTheme="minorEastAsia"/>
          <w:noProof/>
          <w:szCs w:val="21"/>
        </w:rPr>
      </w:pPr>
    </w:p>
    <w:tbl>
      <w:tblPr>
        <w:tblStyle w:val="ab"/>
        <w:tblW w:w="0" w:type="auto"/>
        <w:tblInd w:w="39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639"/>
      </w:tblGrid>
      <w:tr w:rsidR="00643E55" w:rsidRPr="00C47C9D" w:rsidTr="00A06925">
        <w:tc>
          <w:tcPr>
            <w:tcW w:w="9639" w:type="dxa"/>
          </w:tcPr>
          <w:p w:rsidR="00643E55" w:rsidRPr="00C47C9D" w:rsidRDefault="007E0BC3" w:rsidP="007E4843">
            <w:pPr>
              <w:autoSpaceDE w:val="0"/>
              <w:autoSpaceDN w:val="0"/>
              <w:rPr>
                <w:rFonts w:asciiTheme="majorEastAsia" w:eastAsiaTheme="majorEastAsia" w:hAnsiTheme="majorEastAsia"/>
                <w:noProof/>
                <w:sz w:val="22"/>
              </w:rPr>
            </w:pPr>
            <w:r>
              <w:rPr>
                <w:rFonts w:asciiTheme="majorEastAsia" w:eastAsiaTheme="majorEastAsia" w:hAnsiTheme="majorEastAsia" w:hint="eastAsia"/>
                <w:noProof/>
                <w:sz w:val="24"/>
                <w:szCs w:val="24"/>
              </w:rPr>
              <w:t>☞</w:t>
            </w:r>
            <w:r w:rsidR="00643E55" w:rsidRPr="00C47C9D">
              <w:rPr>
                <w:rFonts w:asciiTheme="majorEastAsia" w:eastAsiaTheme="majorEastAsia" w:hAnsiTheme="majorEastAsia" w:hint="eastAsia"/>
                <w:noProof/>
                <w:sz w:val="22"/>
              </w:rPr>
              <w:t>ポイント</w:t>
            </w:r>
          </w:p>
          <w:p w:rsidR="00643E55" w:rsidRPr="00C47C9D" w:rsidRDefault="00643E55" w:rsidP="007E4843">
            <w:pPr>
              <w:autoSpaceDE w:val="0"/>
              <w:autoSpaceDN w:val="0"/>
              <w:rPr>
                <w:rFonts w:asciiTheme="majorEastAsia" w:eastAsiaTheme="majorEastAsia" w:hAnsiTheme="majorEastAsia"/>
                <w:noProof/>
                <w:sz w:val="22"/>
              </w:rPr>
            </w:pPr>
            <w:r w:rsidRPr="00C47C9D">
              <w:rPr>
                <w:rFonts w:asciiTheme="majorEastAsia" w:eastAsiaTheme="majorEastAsia" w:hAnsiTheme="majorEastAsia" w:hint="eastAsia"/>
                <w:noProof/>
                <w:sz w:val="22"/>
              </w:rPr>
              <w:t xml:space="preserve">　課題を履行するための法的根拠</w:t>
            </w:r>
          </w:p>
          <w:p w:rsidR="00643E55" w:rsidRPr="00C47C9D" w:rsidRDefault="00643E55" w:rsidP="007E4843">
            <w:pPr>
              <w:autoSpaceDE w:val="0"/>
              <w:autoSpaceDN w:val="0"/>
              <w:spacing w:line="320" w:lineRule="exact"/>
              <w:ind w:leftChars="83" w:left="174" w:rightChars="83" w:right="174"/>
              <w:rPr>
                <w:rFonts w:asciiTheme="minorEastAsia" w:eastAsiaTheme="minorEastAsia" w:hAnsiTheme="minorEastAsia"/>
                <w:noProof/>
                <w:szCs w:val="21"/>
              </w:rPr>
            </w:pPr>
            <w:r w:rsidRPr="00C47C9D">
              <w:rPr>
                <w:rFonts w:asciiTheme="minorEastAsia" w:eastAsiaTheme="minorEastAsia" w:hAnsiTheme="minorEastAsia" w:hint="eastAsia"/>
                <w:noProof/>
                <w:szCs w:val="21"/>
              </w:rPr>
              <w:t xml:space="preserve">　労働契約法第５条</w:t>
            </w:r>
            <w:r w:rsidR="0091446E" w:rsidRPr="00C47C9D">
              <w:rPr>
                <w:rFonts w:asciiTheme="minorEastAsia" w:eastAsiaTheme="minorEastAsia" w:hAnsiTheme="minorEastAsia" w:hint="eastAsia"/>
                <w:noProof/>
                <w:szCs w:val="21"/>
              </w:rPr>
              <w:t>に</w:t>
            </w:r>
            <w:r w:rsidRPr="00C47C9D">
              <w:rPr>
                <w:rFonts w:asciiTheme="minorEastAsia" w:eastAsiaTheme="minorEastAsia" w:hAnsiTheme="minorEastAsia" w:hint="eastAsia"/>
                <w:noProof/>
                <w:szCs w:val="21"/>
              </w:rPr>
              <w:t>、「労働者がその生命、身体等の安全を確保しつつ労働することができるように、必要な配慮をするものとする」と明記されています。これが使用者に課された「安全配慮義務」の定義です</w:t>
            </w:r>
            <w:r w:rsidR="008A703A" w:rsidRPr="00C47C9D">
              <w:rPr>
                <w:rFonts w:asciiTheme="minorEastAsia" w:eastAsiaTheme="minorEastAsia" w:hAnsiTheme="minorEastAsia" w:hint="eastAsia"/>
                <w:noProof/>
                <w:szCs w:val="21"/>
              </w:rPr>
              <w:t>。</w:t>
            </w:r>
            <w:r w:rsidRPr="00C47C9D">
              <w:rPr>
                <w:rFonts w:asciiTheme="minorEastAsia" w:eastAsiaTheme="minorEastAsia" w:hAnsiTheme="minorEastAsia" w:hint="eastAsia"/>
                <w:noProof/>
                <w:szCs w:val="21"/>
              </w:rPr>
              <w:t>上述しました</w:t>
            </w:r>
            <w:r w:rsidR="0091446E" w:rsidRPr="00C47C9D">
              <w:rPr>
                <w:rFonts w:asciiTheme="minorEastAsia" w:eastAsiaTheme="minorEastAsia" w:hAnsiTheme="minorEastAsia" w:hint="eastAsia"/>
                <w:noProof/>
                <w:szCs w:val="21"/>
              </w:rPr>
              <w:t>「重点課題」の４項目はいずれも「安全配慮義務」に関わる事項ですから、会員企業</w:t>
            </w:r>
            <w:r w:rsidR="008A703A" w:rsidRPr="00C47C9D">
              <w:rPr>
                <w:rFonts w:asciiTheme="minorEastAsia" w:eastAsiaTheme="minorEastAsia" w:hAnsiTheme="minorEastAsia" w:hint="eastAsia"/>
                <w:noProof/>
                <w:szCs w:val="21"/>
              </w:rPr>
              <w:t>は</w:t>
            </w:r>
            <w:r w:rsidR="0091446E" w:rsidRPr="00C47C9D">
              <w:rPr>
                <w:rFonts w:asciiTheme="minorEastAsia" w:eastAsiaTheme="minorEastAsia" w:hAnsiTheme="minorEastAsia" w:hint="eastAsia"/>
                <w:noProof/>
                <w:szCs w:val="21"/>
              </w:rPr>
              <w:t>これらの重点課題の対策に取り組む</w:t>
            </w:r>
            <w:r w:rsidR="008A703A" w:rsidRPr="00C47C9D">
              <w:rPr>
                <w:rFonts w:asciiTheme="minorEastAsia" w:eastAsiaTheme="minorEastAsia" w:hAnsiTheme="minorEastAsia" w:hint="eastAsia"/>
                <w:noProof/>
                <w:szCs w:val="21"/>
              </w:rPr>
              <w:t>ことが</w:t>
            </w:r>
            <w:r w:rsidR="0091446E" w:rsidRPr="00C47C9D">
              <w:rPr>
                <w:rFonts w:asciiTheme="minorEastAsia" w:eastAsiaTheme="minorEastAsia" w:hAnsiTheme="minorEastAsia" w:hint="eastAsia"/>
                <w:noProof/>
                <w:szCs w:val="21"/>
              </w:rPr>
              <w:t>必要です。</w:t>
            </w:r>
          </w:p>
          <w:p w:rsidR="0091446E" w:rsidRPr="00C47C9D" w:rsidRDefault="0091446E" w:rsidP="007E4843">
            <w:pPr>
              <w:autoSpaceDE w:val="0"/>
              <w:autoSpaceDN w:val="0"/>
              <w:rPr>
                <w:rFonts w:asciiTheme="minorEastAsia" w:eastAsiaTheme="minorEastAsia" w:hAnsiTheme="minorEastAsia"/>
                <w:noProof/>
                <w:szCs w:val="21"/>
              </w:rPr>
            </w:pPr>
          </w:p>
        </w:tc>
      </w:tr>
    </w:tbl>
    <w:p w:rsidR="00A06925" w:rsidRPr="00C47C9D" w:rsidRDefault="00A06925" w:rsidP="007E4843">
      <w:pPr>
        <w:widowControl/>
        <w:autoSpaceDE w:val="0"/>
        <w:autoSpaceDN w:val="0"/>
        <w:jc w:val="left"/>
        <w:rPr>
          <w:rFonts w:asciiTheme="minorEastAsia" w:eastAsiaTheme="minorEastAsia" w:hAnsiTheme="minorEastAsia"/>
          <w:noProof/>
          <w:szCs w:val="21"/>
        </w:rPr>
      </w:pPr>
    </w:p>
    <w:p w:rsidR="00A06925" w:rsidRPr="00C47C9D" w:rsidRDefault="00A06925" w:rsidP="007E4843">
      <w:pPr>
        <w:widowControl/>
        <w:autoSpaceDE w:val="0"/>
        <w:autoSpaceDN w:val="0"/>
        <w:jc w:val="left"/>
        <w:rPr>
          <w:rFonts w:asciiTheme="minorEastAsia" w:eastAsiaTheme="minorEastAsia" w:hAnsiTheme="minorEastAsia"/>
          <w:noProof/>
          <w:szCs w:val="21"/>
        </w:rPr>
      </w:pPr>
      <w:r w:rsidRPr="00C47C9D">
        <w:rPr>
          <w:rFonts w:asciiTheme="minorEastAsia" w:eastAsiaTheme="minorEastAsia" w:hAnsiTheme="minorEastAsia"/>
          <w:noProof/>
          <w:szCs w:val="21"/>
        </w:rPr>
        <w:br w:type="page"/>
      </w:r>
    </w:p>
    <w:p w:rsidR="00B14F96" w:rsidRPr="00C47C9D" w:rsidRDefault="00E76436" w:rsidP="007E4843">
      <w:pPr>
        <w:autoSpaceDE w:val="0"/>
        <w:autoSpaceDN w:val="0"/>
        <w:ind w:firstLineChars="100" w:firstLine="210"/>
        <w:rPr>
          <w:rFonts w:asciiTheme="minorEastAsia" w:eastAsiaTheme="minorEastAsia" w:hAnsiTheme="minorEastAsia"/>
          <w:noProof/>
          <w:szCs w:val="21"/>
        </w:rPr>
      </w:pPr>
      <w:r>
        <w:rPr>
          <w:rFonts w:asciiTheme="minorEastAsia" w:eastAsiaTheme="minorEastAsia" w:hAnsiTheme="minorEastAsia"/>
          <w:noProof/>
          <w:szCs w:val="21"/>
        </w:rPr>
        <w:lastRenderedPageBreak/>
        <w:pict>
          <v:group id="_x0000_s1068" style="position:absolute;left:0;text-align:left;margin-left:3.65pt;margin-top:1.05pt;width:482.15pt;height:23.4pt;z-index:251739136"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">
            <v:roundrect id="AutoShape 9" o:spid="_x0000_s1069" style="position:absolute;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s6MUA&#10;AADbAAAADwAAAGRycy9kb3ducmV2LnhtbESPX2vCQBDE3wv9DscKfasXbS0xekqVFgTB4p8HH5fc&#10;mgRzeyG3mvTb9wqFPg4z8xtmvuxdre7UhsqzgdEwAUWce1txYeB0/HxOQQVBtlh7JgPfFGC5eHyY&#10;Y2Z9x3u6H6RQEcIhQwOlSJNpHfKSHIahb4ijd/GtQ4myLbRtsYtwV+txkrxphxXHhRIbWpeUXw83&#10;Z2Bzldt2N5avj/3rqJu+uPS0Ogdjngb9+wyUUC//4b/2xhpIJ/D7Jf4A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KzoxQAAANsAAAAPAAAAAAAAAAAAAAAAAJgCAABkcnMv&#10;ZG93bnJldi54bWxQSwUGAAAAAAQABAD1AAAAigMAAAAA&#10;" strokecolor="#92cddc" strokeweight=".27339mm">
              <v:fill color2="#b6dde8" focus="100%" type="gradient"/>
              <v:shadow on="t" color="#205867" opacity=".5" offset="1pt"/>
              <v:textbox inset="5.85pt,.7pt,5.85pt,.7pt">
                <w:txbxContent>
                  <w:p w:rsidR="000E3B6F" w:rsidRDefault="000E3B6F" w:rsidP="00D34121">
                    <w:pPr>
                      <w:jc w:val="left"/>
                      <w:rPr>
                        <w:rFonts w:ascii="ＭＳ ゴシック" w:eastAsia="ＭＳ ゴシック" w:hAnsi="ＭＳ ゴシック" w:cs="ＭＳ ゴシック"/>
                        <w:b/>
                        <w:kern w:val="0"/>
                        <w:sz w:val="24"/>
                        <w:szCs w:val="24"/>
                      </w:rPr>
                    </w:pPr>
                    <w:r>
                      <w:rPr>
                        <w:rFonts w:ascii="ＭＳ ゴシック" w:eastAsia="ＭＳ ゴシック" w:hAnsi="ＭＳ ゴシック" w:hint="eastAsia"/>
                        <w:b/>
                        <w:sz w:val="24"/>
                        <w:szCs w:val="24"/>
                      </w:rPr>
                      <w:t>Ⅲ</w:t>
                    </w:r>
                    <w:r>
                      <w:rPr>
                        <w:rFonts w:ascii="ＭＳ ゴシック" w:eastAsia="ＭＳ ゴシック" w:hAnsi="ＭＳ ゴシック" w:cs="ＭＳ ゴシック" w:hint="eastAsia"/>
                        <w:b/>
                        <w:kern w:val="0"/>
                        <w:sz w:val="24"/>
                        <w:szCs w:val="24"/>
                      </w:rPr>
                      <w:t>生涯現役雇用制度導入の進め方</w:t>
                    </w:r>
                  </w:p>
                  <w:p w:rsidR="000E3B6F" w:rsidRDefault="000E3B6F" w:rsidP="00D34121"/>
                </w:txbxContent>
              </v:textbox>
            </v:roundrect>
            <v:shape id="AutoShape 10" o:spid="_x0000_s1070" type="#_x0000_t32" style="position:absolute;left:170;top:382;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2CMMAAADbAAAADwAAAGRycy9kb3ducmV2LnhtbESPQYvCMBSE7wv+h/AEb2uqSJFqlCIq&#10;grCyKnh9NM+22LzUJGr3328WhD0OM/MNM192phFPcr62rGA0TEAQF1bXXCo4nzafUxA+IGtsLJOC&#10;H/KwXPQ+5php++Jveh5DKSKEfYYKqhDaTEpfVGTQD21LHL2rdQZDlK6U2uErwk0jx0mSSoM1x4UK&#10;W1pVVNyOD6PAbDd+v/rapW47ofwxWV/uh/yi1KDf5TMQgbrwH363d1rBNIW/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C9gjDAAAA2wAAAA8AAAAAAAAAAAAA&#10;AAAAoQIAAGRycy9kb3ducmV2LnhtbFBLBQYAAAAABAAEAPkAAACRAwAAAAA=&#10;" strokecolor="#0070c0" strokeweight=".27339mm"/>
          </v:group>
        </w:pict>
      </w:r>
    </w:p>
    <w:p w:rsidR="00AE7860" w:rsidRPr="00C47C9D" w:rsidRDefault="00AE7860" w:rsidP="00D34121">
      <w:pPr>
        <w:autoSpaceDE w:val="0"/>
        <w:autoSpaceDN w:val="0"/>
        <w:spacing w:before="240" w:after="240"/>
        <w:jc w:val="center"/>
        <w:rPr>
          <w:rFonts w:ascii="ＭＳ ゴシック" w:eastAsia="ＭＳ ゴシック" w:hAnsi="ＭＳ ゴシック" w:cs="HG教科書体"/>
          <w:kern w:val="0"/>
          <w:szCs w:val="21"/>
        </w:rPr>
      </w:pPr>
      <w:r w:rsidRPr="00C47C9D">
        <w:rPr>
          <w:rFonts w:ascii="ＭＳ ゴシック" w:eastAsia="ＭＳ ゴシック" w:hAnsi="ＭＳ ゴシック" w:cs="HG教科書体" w:hint="eastAsia"/>
          <w:kern w:val="0"/>
          <w:szCs w:val="21"/>
        </w:rPr>
        <w:t>―生涯現役雇用制度の導入</w:t>
      </w:r>
      <w:r w:rsidR="00D34121">
        <w:rPr>
          <w:rFonts w:ascii="ＭＳ ゴシック" w:eastAsia="ＭＳ ゴシック" w:hAnsi="ＭＳ ゴシック" w:cs="HG教科書体" w:hint="eastAsia"/>
          <w:kern w:val="0"/>
          <w:szCs w:val="21"/>
        </w:rPr>
        <w:t>を検討するに当たっての進め方の一例を、次に紹介いたします。―</w:t>
      </w:r>
    </w:p>
    <w:p w:rsidR="00B14F96" w:rsidRPr="00C47C9D" w:rsidRDefault="00B14F96" w:rsidP="007E4843">
      <w:pPr>
        <w:autoSpaceDE w:val="0"/>
        <w:autoSpaceDN w:val="0"/>
        <w:spacing w:before="240"/>
        <w:ind w:firstLineChars="100" w:firstLine="240"/>
        <w:rPr>
          <w:rFonts w:asciiTheme="majorEastAsia" w:eastAsiaTheme="majorEastAsia" w:hAnsiTheme="majorEastAsia"/>
          <w:noProof/>
          <w:sz w:val="24"/>
          <w:szCs w:val="24"/>
        </w:rPr>
      </w:pPr>
      <w:r w:rsidRPr="00C47C9D">
        <w:rPr>
          <w:rFonts w:asciiTheme="majorEastAsia" w:eastAsiaTheme="majorEastAsia" w:hAnsiTheme="majorEastAsia" w:hint="eastAsia"/>
          <w:noProof/>
          <w:sz w:val="24"/>
          <w:szCs w:val="24"/>
        </w:rPr>
        <w:t>■導入の進め方</w:t>
      </w:r>
    </w:p>
    <w:tbl>
      <w:tblPr>
        <w:tblStyle w:val="ab"/>
        <w:tblW w:w="0" w:type="auto"/>
        <w:tblInd w:w="392" w:type="dxa"/>
        <w:tblLook w:val="04A0"/>
      </w:tblPr>
      <w:tblGrid>
        <w:gridCol w:w="9485"/>
      </w:tblGrid>
      <w:tr w:rsidR="00DE2052" w:rsidRPr="00C47C9D" w:rsidTr="00DE2052">
        <w:trPr>
          <w:trHeight w:val="2088"/>
        </w:trPr>
        <w:tc>
          <w:tcPr>
            <w:tcW w:w="9485" w:type="dxa"/>
            <w:vAlign w:val="center"/>
          </w:tcPr>
          <w:p w:rsidR="00DE2052" w:rsidRPr="00C47C9D" w:rsidRDefault="00DE2052" w:rsidP="007E4843">
            <w:pPr>
              <w:autoSpaceDE w:val="0"/>
              <w:autoSpaceDN w:val="0"/>
              <w:jc w:val="center"/>
              <w:rPr>
                <w:rFonts w:asciiTheme="majorEastAsia" w:eastAsiaTheme="majorEastAsia" w:hAnsiTheme="majorEastAsia"/>
                <w:noProof/>
                <w:sz w:val="24"/>
                <w:szCs w:val="24"/>
              </w:rPr>
            </w:pPr>
            <w:r w:rsidRPr="00C47C9D">
              <w:rPr>
                <w:rFonts w:asciiTheme="majorEastAsia" w:eastAsiaTheme="majorEastAsia" w:hAnsiTheme="majorEastAsia"/>
                <w:noProof/>
                <w:sz w:val="24"/>
                <w:szCs w:val="24"/>
              </w:rPr>
              <w:drawing>
                <wp:inline distT="0" distB="0" distL="0" distR="0">
                  <wp:extent cx="5669280" cy="1167608"/>
                  <wp:effectExtent l="19050" t="0" r="7620" b="0"/>
                  <wp:docPr id="3"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1457" cy="1168056"/>
                          </a:xfrm>
                          <a:prstGeom prst="rect">
                            <a:avLst/>
                          </a:prstGeom>
                          <a:noFill/>
                          <a:ln>
                            <a:noFill/>
                          </a:ln>
                        </pic:spPr>
                      </pic:pic>
                    </a:graphicData>
                  </a:graphic>
                </wp:inline>
              </w:drawing>
            </w:r>
          </w:p>
        </w:tc>
      </w:tr>
    </w:tbl>
    <w:p w:rsidR="00B14F96" w:rsidRPr="00C47C9D" w:rsidRDefault="00B14F96" w:rsidP="007E4843">
      <w:pPr>
        <w:autoSpaceDE w:val="0"/>
        <w:autoSpaceDN w:val="0"/>
        <w:rPr>
          <w:rFonts w:ascii="ＭＳ ゴシック" w:eastAsia="ＭＳ ゴシック" w:hAnsi="ＭＳ ゴシック" w:cs="HG教科書体"/>
          <w:color w:val="FF0000"/>
          <w:kern w:val="0"/>
          <w:szCs w:val="21"/>
        </w:rPr>
      </w:pPr>
    </w:p>
    <w:p w:rsidR="00B14F96" w:rsidRPr="00C47C9D" w:rsidRDefault="00B14F96"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１．導入に向けた行動計画の策定</w:t>
      </w:r>
    </w:p>
    <w:p w:rsidR="00B14F96" w:rsidRPr="00C47C9D" w:rsidRDefault="00B14F96" w:rsidP="007E4843">
      <w:pPr>
        <w:autoSpaceDE w:val="0"/>
        <w:autoSpaceDN w:val="0"/>
        <w:spacing w:line="320" w:lineRule="exact"/>
        <w:ind w:leftChars="67" w:left="141" w:firstLineChars="78" w:firstLine="164"/>
        <w:rPr>
          <w:rFonts w:asciiTheme="minorEastAsia" w:eastAsiaTheme="minorEastAsia" w:hAnsiTheme="minorEastAsia"/>
          <w:szCs w:val="21"/>
        </w:rPr>
      </w:pPr>
      <w:r w:rsidRPr="00C47C9D">
        <w:rPr>
          <w:rFonts w:asciiTheme="minorEastAsia" w:eastAsiaTheme="minorEastAsia" w:hAnsiTheme="minorEastAsia" w:cs="ＭＳ Ｐゴシック" w:hint="eastAsia"/>
          <w:kern w:val="0"/>
          <w:szCs w:val="21"/>
        </w:rPr>
        <w:t>生涯現役雇用制度の導入</w:t>
      </w:r>
      <w:r w:rsidRPr="00C47C9D">
        <w:rPr>
          <w:rFonts w:asciiTheme="minorEastAsia" w:eastAsiaTheme="minorEastAsia" w:hAnsiTheme="minorEastAsia" w:hint="eastAsia"/>
          <w:szCs w:val="21"/>
        </w:rPr>
        <w:t>は、会社運営の根幹となる事項ですので、</w:t>
      </w:r>
      <w:r w:rsidR="00AA4620" w:rsidRPr="00C47C9D">
        <w:rPr>
          <w:rFonts w:asciiTheme="minorEastAsia" w:eastAsiaTheme="minorEastAsia" w:hAnsiTheme="minorEastAsia" w:hint="eastAsia"/>
          <w:szCs w:val="21"/>
        </w:rPr>
        <w:t>以下の項目について</w:t>
      </w:r>
      <w:r w:rsidR="00AE7860" w:rsidRPr="00C47C9D">
        <w:rPr>
          <w:rFonts w:asciiTheme="minorEastAsia" w:eastAsiaTheme="minorEastAsia" w:hAnsiTheme="minorEastAsia" w:hint="eastAsia"/>
          <w:szCs w:val="21"/>
        </w:rPr>
        <w:t>それぞれ目標時期を設定する等</w:t>
      </w:r>
      <w:r w:rsidRPr="00C47C9D">
        <w:rPr>
          <w:rFonts w:asciiTheme="minorEastAsia" w:eastAsiaTheme="minorEastAsia" w:hAnsiTheme="minorEastAsia" w:hint="eastAsia"/>
          <w:szCs w:val="21"/>
        </w:rPr>
        <w:t>計画を立て</w:t>
      </w:r>
      <w:r w:rsidR="00AE7860"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十分時間をかけて検討することをお勧めいたします。</w:t>
      </w:r>
    </w:p>
    <w:p w:rsidR="00FF58C2" w:rsidRPr="00C47C9D" w:rsidRDefault="00FF58C2" w:rsidP="007E4843">
      <w:pPr>
        <w:autoSpaceDE w:val="0"/>
        <w:autoSpaceDN w:val="0"/>
        <w:ind w:leftChars="100" w:left="210"/>
        <w:rPr>
          <w:rFonts w:asciiTheme="minorEastAsia" w:eastAsiaTheme="minorEastAsia" w:hAnsiTheme="minorEastAsia"/>
          <w:noProof/>
          <w:szCs w:val="21"/>
        </w:rPr>
      </w:pPr>
      <w:r w:rsidRPr="00C47C9D">
        <w:rPr>
          <w:noProof/>
        </w:rPr>
        <w:drawing>
          <wp:inline distT="0" distB="0" distL="0" distR="0">
            <wp:extent cx="6065744" cy="2426297"/>
            <wp:effectExtent l="1905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1568" cy="2428627"/>
                    </a:xfrm>
                    <a:prstGeom prst="rect">
                      <a:avLst/>
                    </a:prstGeom>
                    <a:noFill/>
                    <a:ln>
                      <a:noFill/>
                    </a:ln>
                  </pic:spPr>
                </pic:pic>
              </a:graphicData>
            </a:graphic>
          </wp:inline>
        </w:drawing>
      </w:r>
    </w:p>
    <w:p w:rsidR="00FF58C2" w:rsidRPr="00C47C9D" w:rsidRDefault="00501490" w:rsidP="007E4843">
      <w:pPr>
        <w:autoSpaceDE w:val="0"/>
        <w:autoSpaceDN w:val="0"/>
        <w:spacing w:line="320" w:lineRule="exact"/>
        <w:ind w:leftChars="100" w:left="210" w:firstLineChars="100" w:firstLine="210"/>
        <w:rPr>
          <w:rFonts w:asciiTheme="minorEastAsia" w:eastAsiaTheme="minorEastAsia" w:hAnsiTheme="minorEastAsia"/>
          <w:noProof/>
          <w:szCs w:val="21"/>
        </w:rPr>
      </w:pPr>
      <w:r w:rsidRPr="00C47C9D">
        <w:rPr>
          <w:rFonts w:asciiTheme="minorEastAsia" w:eastAsiaTheme="minorEastAsia" w:hAnsiTheme="minorEastAsia" w:hint="eastAsia"/>
          <w:szCs w:val="21"/>
        </w:rPr>
        <w:t>上記行動計画は一例ですが、集中的なアンケート集計、制度審議で、4～5カ月で、生涯現役雇用制度について、導入時期を含めて検討を終えることは可能です。</w:t>
      </w:r>
    </w:p>
    <w:p w:rsidR="00266F64" w:rsidRPr="00C47C9D" w:rsidRDefault="00AE7860" w:rsidP="007E4843">
      <w:pPr>
        <w:autoSpaceDE w:val="0"/>
        <w:autoSpaceDN w:val="0"/>
        <w:spacing w:line="320" w:lineRule="exact"/>
        <w:ind w:leftChars="100" w:left="210" w:firstLineChars="100" w:firstLine="210"/>
        <w:rPr>
          <w:rFonts w:asciiTheme="minorEastAsia" w:eastAsiaTheme="minorEastAsia" w:hAnsiTheme="minorEastAsia"/>
          <w:noProof/>
          <w:szCs w:val="21"/>
        </w:rPr>
      </w:pPr>
      <w:r w:rsidRPr="00C47C9D">
        <w:rPr>
          <w:rFonts w:asciiTheme="minorEastAsia" w:eastAsiaTheme="minorEastAsia" w:hAnsiTheme="minorEastAsia" w:hint="eastAsia"/>
          <w:noProof/>
          <w:szCs w:val="21"/>
        </w:rPr>
        <w:t>委員会のメンバーを選定し、検討項目・留意点を議論して制度の内容を決めましょう</w:t>
      </w:r>
      <w:r w:rsidR="00266F64" w:rsidRPr="00C47C9D">
        <w:rPr>
          <w:rFonts w:asciiTheme="minorEastAsia" w:eastAsiaTheme="minorEastAsia" w:hAnsiTheme="minorEastAsia" w:hint="eastAsia"/>
          <w:noProof/>
          <w:szCs w:val="21"/>
        </w:rPr>
        <w:t>。</w:t>
      </w:r>
    </w:p>
    <w:p w:rsidR="00F44AAA" w:rsidRPr="00C47C9D" w:rsidRDefault="00F44AAA" w:rsidP="007E4843">
      <w:pPr>
        <w:autoSpaceDE w:val="0"/>
        <w:autoSpaceDN w:val="0"/>
        <w:rPr>
          <w:rFonts w:ascii="ＭＳ ゴシック" w:eastAsia="ＭＳ ゴシック" w:hAnsi="ＭＳ ゴシック"/>
          <w:sz w:val="24"/>
          <w:szCs w:val="24"/>
          <w:u w:val="double" w:color="00B050"/>
        </w:rPr>
      </w:pPr>
    </w:p>
    <w:p w:rsidR="000D52CD" w:rsidRPr="00C47C9D" w:rsidRDefault="000D52CD"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２．導入のための社内検討委員会設置</w:t>
      </w:r>
    </w:p>
    <w:p w:rsidR="000D52CD" w:rsidRPr="00C47C9D" w:rsidRDefault="008631D6" w:rsidP="007E4843">
      <w:pPr>
        <w:autoSpaceDE w:val="0"/>
        <w:autoSpaceDN w:val="0"/>
        <w:spacing w:line="320" w:lineRule="exact"/>
        <w:ind w:leftChars="50" w:left="435" w:hangingChars="150" w:hanging="330"/>
        <w:rPr>
          <w:rFonts w:asciiTheme="majorEastAsia" w:eastAsiaTheme="majorEastAsia" w:hAnsiTheme="majorEastAsia"/>
          <w:sz w:val="22"/>
        </w:rPr>
      </w:pPr>
      <w:r w:rsidRPr="00C47C9D">
        <w:rPr>
          <w:rFonts w:asciiTheme="majorEastAsia" w:eastAsiaTheme="majorEastAsia" w:hAnsiTheme="majorEastAsia" w:hint="eastAsia"/>
          <w:sz w:val="22"/>
        </w:rPr>
        <w:t>(1)</w:t>
      </w:r>
      <w:r w:rsidR="000D52CD" w:rsidRPr="00C47C9D">
        <w:rPr>
          <w:rFonts w:asciiTheme="majorEastAsia" w:eastAsiaTheme="majorEastAsia" w:hAnsiTheme="majorEastAsia" w:hint="eastAsia"/>
          <w:sz w:val="22"/>
        </w:rPr>
        <w:t>メンバー選定</w:t>
      </w:r>
    </w:p>
    <w:p w:rsidR="000D52CD" w:rsidRPr="00C47C9D" w:rsidRDefault="000D52CD" w:rsidP="007E4843">
      <w:pPr>
        <w:autoSpaceDE w:val="0"/>
        <w:autoSpaceDN w:val="0"/>
        <w:rPr>
          <w:rFonts w:asciiTheme="majorEastAsia" w:eastAsiaTheme="majorEastAsia" w:hAnsiTheme="majorEastAsia"/>
          <w:noProof/>
          <w:sz w:val="22"/>
        </w:rPr>
      </w:pPr>
      <w:r w:rsidRPr="00C47C9D">
        <w:rPr>
          <w:rFonts w:asciiTheme="majorEastAsia" w:eastAsiaTheme="majorEastAsia" w:hAnsiTheme="majorEastAsia" w:hint="eastAsia"/>
          <w:sz w:val="22"/>
        </w:rPr>
        <w:t xml:space="preserve">      各社の実情に応じてメンバーを選定してください。</w:t>
      </w:r>
    </w:p>
    <w:p w:rsidR="000D52CD" w:rsidRPr="00C47C9D" w:rsidRDefault="000D52CD" w:rsidP="007E4843">
      <w:pPr>
        <w:autoSpaceDE w:val="0"/>
        <w:autoSpaceDN w:val="0"/>
        <w:spacing w:line="320" w:lineRule="exact"/>
        <w:ind w:leftChars="200" w:left="63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雇用制度検討の担当部門の人だけでなく、社内のトップを含め、関係部署の幹部をメンバーに入れます。</w:t>
      </w:r>
      <w:r w:rsidRPr="00C47C9D">
        <w:rPr>
          <w:rFonts w:asciiTheme="minorEastAsia" w:eastAsiaTheme="minorEastAsia" w:hAnsiTheme="minorEastAsia" w:cs="ＭＳ Ｐゴシック" w:hint="eastAsia"/>
          <w:kern w:val="0"/>
          <w:szCs w:val="21"/>
        </w:rPr>
        <w:t>状況によっては労働者代表もメンバーとするか検討してください。</w:t>
      </w:r>
    </w:p>
    <w:p w:rsidR="00223C8B" w:rsidRPr="00C47C9D" w:rsidRDefault="000D52CD" w:rsidP="007E4843">
      <w:pPr>
        <w:autoSpaceDE w:val="0"/>
        <w:autoSpaceDN w:val="0"/>
        <w:spacing w:line="320" w:lineRule="exact"/>
        <w:ind w:leftChars="200" w:left="63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社外のメンバーとして、顧問</w:t>
      </w:r>
      <w:r w:rsidR="00AE7860" w:rsidRPr="00C47C9D">
        <w:rPr>
          <w:rFonts w:asciiTheme="minorEastAsia" w:eastAsiaTheme="minorEastAsia" w:hAnsiTheme="minorEastAsia" w:hint="eastAsia"/>
          <w:szCs w:val="21"/>
        </w:rPr>
        <w:t>の</w:t>
      </w:r>
      <w:r w:rsidRPr="00C47C9D">
        <w:rPr>
          <w:rFonts w:asciiTheme="minorEastAsia" w:eastAsiaTheme="minorEastAsia" w:hAnsiTheme="minorEastAsia" w:hint="eastAsia"/>
          <w:szCs w:val="21"/>
        </w:rPr>
        <w:t>社会保険労務士のアドバイスを受けるとスムーズに進めることができます。</w:t>
      </w:r>
    </w:p>
    <w:p w:rsidR="000D52CD" w:rsidRPr="00C47C9D" w:rsidRDefault="000D52CD" w:rsidP="007E4843">
      <w:pPr>
        <w:autoSpaceDE w:val="0"/>
        <w:autoSpaceDN w:val="0"/>
        <w:spacing w:line="320" w:lineRule="exact"/>
        <w:ind w:leftChars="300" w:left="63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また、最寄りのハローワークや(独)高齢・障害・求職者雇用支援機構の高年齢者雇用アドバイザーが相談に応じてくれます。</w:t>
      </w:r>
    </w:p>
    <w:p w:rsidR="00D34121" w:rsidRDefault="000D52CD" w:rsidP="007E4843">
      <w:pPr>
        <w:autoSpaceDE w:val="0"/>
        <w:autoSpaceDN w:val="0"/>
        <w:spacing w:line="320" w:lineRule="exact"/>
        <w:ind w:leftChars="200" w:left="63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その他、予め委員会の開催回数、検討項目など開催要領を定めて検討に入ります。</w:t>
      </w:r>
    </w:p>
    <w:p w:rsidR="000D52CD" w:rsidRPr="00C47C9D" w:rsidRDefault="00D34121" w:rsidP="00D3412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D52CD" w:rsidRPr="00C47C9D" w:rsidRDefault="000D52CD" w:rsidP="007E4843">
      <w:pPr>
        <w:autoSpaceDE w:val="0"/>
        <w:autoSpaceDN w:val="0"/>
        <w:ind w:left="220" w:hangingChars="100" w:hanging="220"/>
        <w:rPr>
          <w:rFonts w:ascii="ＭＳ ゴシック" w:eastAsia="ＭＳ ゴシック" w:hAnsi="ＭＳ ゴシック"/>
          <w:sz w:val="22"/>
        </w:rPr>
      </w:pPr>
      <w:r w:rsidRPr="00C47C9D">
        <w:rPr>
          <w:rFonts w:ascii="ＭＳ ゴシック" w:eastAsia="ＭＳ ゴシック" w:hAnsi="ＭＳ ゴシック" w:hint="eastAsia"/>
          <w:sz w:val="22"/>
        </w:rPr>
        <w:lastRenderedPageBreak/>
        <w:t xml:space="preserve"> </w:t>
      </w:r>
      <w:r w:rsidR="008631D6" w:rsidRPr="00C47C9D">
        <w:rPr>
          <w:rFonts w:asciiTheme="majorEastAsia" w:eastAsiaTheme="majorEastAsia" w:hAnsiTheme="majorEastAsia" w:hint="eastAsia"/>
          <w:sz w:val="22"/>
        </w:rPr>
        <w:t>(2)</w:t>
      </w:r>
      <w:r w:rsidRPr="00C47C9D">
        <w:rPr>
          <w:rFonts w:ascii="ＭＳ ゴシック" w:eastAsia="ＭＳ ゴシック" w:hAnsi="ＭＳ ゴシック" w:hint="eastAsia"/>
          <w:sz w:val="22"/>
        </w:rPr>
        <w:t>社内検討委員会での検討項目と留意点は、後記Ⅳ</w:t>
      </w:r>
      <w:r w:rsidR="0083061F" w:rsidRPr="00C47C9D">
        <w:rPr>
          <w:rFonts w:ascii="ＭＳ ゴシック" w:eastAsia="ＭＳ ゴシック" w:hAnsi="ＭＳ ゴシック" w:hint="eastAsia"/>
          <w:sz w:val="22"/>
        </w:rPr>
        <w:t>（1</w:t>
      </w:r>
      <w:r w:rsidR="00BD1EC9" w:rsidRPr="00C47C9D">
        <w:rPr>
          <w:rFonts w:ascii="ＭＳ ゴシック" w:eastAsia="ＭＳ ゴシック" w:hAnsi="ＭＳ ゴシック" w:hint="eastAsia"/>
          <w:sz w:val="22"/>
        </w:rPr>
        <w:t>2</w:t>
      </w:r>
      <w:r w:rsidR="00C47C9D">
        <w:rPr>
          <w:rFonts w:ascii="ＭＳ ゴシック" w:eastAsia="ＭＳ ゴシック" w:hAnsi="ＭＳ ゴシック" w:hint="eastAsia"/>
          <w:sz w:val="22"/>
        </w:rPr>
        <w:t>ページ以降</w:t>
      </w:r>
      <w:r w:rsidR="0083061F" w:rsidRPr="00C47C9D">
        <w:rPr>
          <w:rFonts w:ascii="ＭＳ ゴシック" w:eastAsia="ＭＳ ゴシック" w:hAnsi="ＭＳ ゴシック" w:hint="eastAsia"/>
          <w:sz w:val="22"/>
        </w:rPr>
        <w:t>）</w:t>
      </w:r>
      <w:r w:rsidRPr="00C47C9D">
        <w:rPr>
          <w:rFonts w:ascii="ＭＳ ゴシック" w:eastAsia="ＭＳ ゴシック" w:hAnsi="ＭＳ ゴシック" w:hint="eastAsia"/>
          <w:sz w:val="22"/>
        </w:rPr>
        <w:t>に記載していますので、それを順次議論し決めていきます。</w:t>
      </w:r>
    </w:p>
    <w:p w:rsidR="000D52CD" w:rsidRPr="00C47C9D" w:rsidRDefault="000D52CD"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３．現在の労務構成の確認</w:t>
      </w:r>
    </w:p>
    <w:p w:rsidR="000D52CD" w:rsidRPr="00C47C9D" w:rsidRDefault="000D52CD"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生涯現役雇用制度の導入に当たっては、まず、現在の従業員の年齢別・性別人員構成、職種別人員構成等の労務構成がどうなっているか実態把握をすることが必要です。その実態が制度導入の必要性や時期等を判断する際の大きな要因となります。</w:t>
      </w:r>
    </w:p>
    <w:p w:rsidR="008631D6" w:rsidRPr="00C47C9D" w:rsidRDefault="008631D6"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労務構成の把握については表1</w:t>
      </w:r>
      <w:r w:rsidR="0083061F" w:rsidRPr="00C47C9D">
        <w:rPr>
          <w:rFonts w:asciiTheme="minorEastAsia" w:eastAsiaTheme="minorEastAsia" w:hAnsiTheme="minorEastAsia" w:hint="eastAsia"/>
          <w:szCs w:val="21"/>
        </w:rPr>
        <w:t>（3ページ）</w:t>
      </w:r>
      <w:r w:rsidRPr="00C47C9D">
        <w:rPr>
          <w:rFonts w:asciiTheme="minorEastAsia" w:eastAsiaTheme="minorEastAsia" w:hAnsiTheme="minorEastAsia" w:hint="eastAsia"/>
          <w:szCs w:val="21"/>
        </w:rPr>
        <w:t>を参考にして</w:t>
      </w:r>
      <w:r w:rsidR="00AE7860" w:rsidRPr="00C47C9D">
        <w:rPr>
          <w:rFonts w:asciiTheme="minorEastAsia" w:eastAsiaTheme="minorEastAsia" w:hAnsiTheme="minorEastAsia" w:hint="eastAsia"/>
          <w:szCs w:val="21"/>
        </w:rPr>
        <w:t>くだ</w:t>
      </w:r>
      <w:r w:rsidRPr="00C47C9D">
        <w:rPr>
          <w:rFonts w:asciiTheme="minorEastAsia" w:eastAsiaTheme="minorEastAsia" w:hAnsiTheme="minorEastAsia" w:hint="eastAsia"/>
          <w:szCs w:val="21"/>
        </w:rPr>
        <w:t>さい。</w:t>
      </w:r>
    </w:p>
    <w:p w:rsidR="000D52CD" w:rsidRPr="00C47C9D" w:rsidRDefault="000D52CD" w:rsidP="007E4843">
      <w:pPr>
        <w:autoSpaceDE w:val="0"/>
        <w:autoSpaceDN w:val="0"/>
        <w:spacing w:line="320" w:lineRule="exact"/>
        <w:ind w:leftChars="50" w:left="281" w:hangingChars="84" w:hanging="176"/>
        <w:rPr>
          <w:rFonts w:ascii="ＭＳ ゴシック" w:eastAsia="ＭＳ ゴシック" w:hAnsi="ＭＳ ゴシック"/>
          <w:szCs w:val="21"/>
        </w:rPr>
      </w:pPr>
    </w:p>
    <w:p w:rsidR="000D52CD" w:rsidRPr="00C47C9D" w:rsidRDefault="000D52CD"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４．従業員の生涯現役雇用制度に関する意識調査アンケートの実施</w:t>
      </w:r>
    </w:p>
    <w:p w:rsidR="000D52CD" w:rsidRPr="00C47C9D" w:rsidRDefault="000D52CD"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制度導入の検討に当たって、問題点を把握するには企業と従業員の双方から見た生涯現役雇用制度の課題と対応策の把握が必要となります。従業員の生涯現役雇用制度に関する考えやニーズを把握するために意識調査アンケートやヒアリング調査を実施します。</w:t>
      </w:r>
    </w:p>
    <w:p w:rsidR="000D52CD" w:rsidRPr="00C47C9D" w:rsidRDefault="000D52CD" w:rsidP="007E4843">
      <w:pPr>
        <w:autoSpaceDE w:val="0"/>
        <w:autoSpaceDN w:val="0"/>
        <w:spacing w:line="320" w:lineRule="exact"/>
        <w:ind w:leftChars="18" w:left="38"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具体的な</w:t>
      </w:r>
      <w:r w:rsidRPr="00C47C9D">
        <w:rPr>
          <w:rFonts w:asciiTheme="minorEastAsia" w:eastAsiaTheme="minorEastAsia" w:hAnsiTheme="minorEastAsia" w:cs="ＭＳ Ｐゴシック" w:hint="eastAsia"/>
          <w:bCs/>
          <w:kern w:val="0"/>
          <w:szCs w:val="21"/>
        </w:rPr>
        <w:t>生涯現役雇用制度導入に関するアンケート例</w:t>
      </w:r>
      <w:r w:rsidRPr="00C47C9D">
        <w:rPr>
          <w:rFonts w:asciiTheme="minorEastAsia" w:eastAsiaTheme="minorEastAsia" w:hAnsiTheme="minorEastAsia" w:hint="eastAsia"/>
          <w:szCs w:val="21"/>
        </w:rPr>
        <w:t>を後記資料</w:t>
      </w:r>
      <w:r w:rsidR="0083061F" w:rsidRPr="00C47C9D">
        <w:rPr>
          <w:rFonts w:asciiTheme="minorEastAsia" w:eastAsiaTheme="minorEastAsia" w:hAnsiTheme="minorEastAsia" w:hint="eastAsia"/>
          <w:szCs w:val="21"/>
        </w:rPr>
        <w:t>（2</w:t>
      </w:r>
      <w:r w:rsidR="00BD1EC9" w:rsidRPr="00C47C9D">
        <w:rPr>
          <w:rFonts w:asciiTheme="minorEastAsia" w:eastAsiaTheme="minorEastAsia" w:hAnsiTheme="minorEastAsia" w:hint="eastAsia"/>
          <w:szCs w:val="21"/>
        </w:rPr>
        <w:t>4</w:t>
      </w:r>
      <w:r w:rsidR="005C62A6" w:rsidRPr="00C47C9D">
        <w:rPr>
          <w:rFonts w:asciiTheme="minorEastAsia" w:eastAsiaTheme="minorEastAsia" w:hAnsiTheme="minorEastAsia" w:hint="eastAsia"/>
          <w:szCs w:val="21"/>
        </w:rPr>
        <w:t>～</w:t>
      </w:r>
      <w:r w:rsidR="00BD1EC9" w:rsidRPr="00C47C9D">
        <w:rPr>
          <w:rFonts w:asciiTheme="minorEastAsia" w:eastAsiaTheme="minorEastAsia" w:hAnsiTheme="minorEastAsia" w:hint="eastAsia"/>
          <w:szCs w:val="21"/>
        </w:rPr>
        <w:t>25</w:t>
      </w:r>
      <w:r w:rsidR="00C47C9D">
        <w:rPr>
          <w:rFonts w:asciiTheme="minorEastAsia" w:eastAsiaTheme="minorEastAsia" w:hAnsiTheme="minorEastAsia" w:hint="eastAsia"/>
          <w:szCs w:val="21"/>
        </w:rPr>
        <w:t>ページ以降</w:t>
      </w:r>
      <w:r w:rsidR="0083061F" w:rsidRPr="00C47C9D">
        <w:rPr>
          <w:rFonts w:asciiTheme="minorEastAsia" w:eastAsiaTheme="minorEastAsia" w:hAnsiTheme="minorEastAsia" w:hint="eastAsia"/>
          <w:szCs w:val="21"/>
        </w:rPr>
        <w:t>）</w:t>
      </w:r>
      <w:r w:rsidR="00FF58C2" w:rsidRPr="00C47C9D">
        <w:rPr>
          <w:rFonts w:asciiTheme="minorEastAsia" w:eastAsiaTheme="minorEastAsia" w:hAnsiTheme="minorEastAsia" w:hint="eastAsia"/>
          <w:szCs w:val="21"/>
        </w:rPr>
        <w:t>に示しますので、質問</w:t>
      </w:r>
      <w:r w:rsidRPr="00C47C9D">
        <w:rPr>
          <w:rFonts w:asciiTheme="minorEastAsia" w:eastAsiaTheme="minorEastAsia" w:hAnsiTheme="minorEastAsia" w:hint="eastAsia"/>
          <w:szCs w:val="21"/>
        </w:rPr>
        <w:t>項目等は、企業の実情にあわせ追加、削除などして自由に設定し活用ください。</w:t>
      </w:r>
    </w:p>
    <w:p w:rsidR="00D82167" w:rsidRPr="00C47C9D" w:rsidRDefault="00D82167" w:rsidP="007E4843">
      <w:pPr>
        <w:autoSpaceDE w:val="0"/>
        <w:autoSpaceDN w:val="0"/>
        <w:spacing w:line="320" w:lineRule="exact"/>
        <w:rPr>
          <w:rFonts w:ascii="ＭＳ ゴシック" w:eastAsia="ＭＳ ゴシック" w:hAnsi="ＭＳ ゴシック"/>
          <w:sz w:val="24"/>
          <w:szCs w:val="24"/>
          <w:u w:val="double" w:color="00B050"/>
        </w:rPr>
      </w:pPr>
    </w:p>
    <w:p w:rsidR="000D52CD" w:rsidRPr="00C47C9D" w:rsidRDefault="000D52CD"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５．制度導入のメリットとリスクの整理</w:t>
      </w:r>
    </w:p>
    <w:p w:rsidR="000D52CD" w:rsidRPr="00C47C9D" w:rsidRDefault="000D52CD"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従業員のアンケート調査と同時に検討委員会メンバーで、制度を導入した場合の企業と従業員のそれぞれのメリット・リスクを整理することが非常に大切となります。</w:t>
      </w:r>
    </w:p>
    <w:p w:rsidR="000D52CD" w:rsidRPr="00C47C9D" w:rsidRDefault="000D52CD"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次に当</w:t>
      </w:r>
      <w:r w:rsidR="00223C8B" w:rsidRPr="00C47C9D">
        <w:rPr>
          <w:rFonts w:asciiTheme="minorEastAsia" w:eastAsiaTheme="minorEastAsia" w:hAnsiTheme="minorEastAsia" w:hint="eastAsia"/>
          <w:szCs w:val="21"/>
        </w:rPr>
        <w:t>組合</w:t>
      </w:r>
      <w:r w:rsidR="00AB264F" w:rsidRPr="00C47C9D">
        <w:rPr>
          <w:rFonts w:asciiTheme="minorEastAsia" w:eastAsiaTheme="minorEastAsia" w:hAnsiTheme="minorEastAsia" w:hint="eastAsia"/>
          <w:szCs w:val="21"/>
        </w:rPr>
        <w:t>でのメリット、リスクを</w:t>
      </w:r>
      <w:r w:rsidRPr="00C47C9D">
        <w:rPr>
          <w:rFonts w:asciiTheme="minorEastAsia" w:eastAsiaTheme="minorEastAsia" w:hAnsiTheme="minorEastAsia" w:hint="eastAsia"/>
          <w:szCs w:val="21"/>
        </w:rPr>
        <w:t>検討</w:t>
      </w:r>
      <w:r w:rsidR="00AB264F" w:rsidRPr="00C47C9D">
        <w:rPr>
          <w:rFonts w:asciiTheme="minorEastAsia" w:eastAsiaTheme="minorEastAsia" w:hAnsiTheme="minorEastAsia" w:hint="eastAsia"/>
          <w:szCs w:val="21"/>
        </w:rPr>
        <w:t>した結果</w:t>
      </w:r>
      <w:r w:rsidRPr="00C47C9D">
        <w:rPr>
          <w:rFonts w:asciiTheme="minorEastAsia" w:eastAsiaTheme="minorEastAsia" w:hAnsiTheme="minorEastAsia" w:hint="eastAsia"/>
          <w:szCs w:val="21"/>
        </w:rPr>
        <w:t>を示します。</w:t>
      </w:r>
    </w:p>
    <w:p w:rsidR="00AE7860" w:rsidRPr="00C47C9D" w:rsidRDefault="00AE7860" w:rsidP="007E4843">
      <w:pPr>
        <w:autoSpaceDE w:val="0"/>
        <w:autoSpaceDN w:val="0"/>
        <w:spacing w:line="320" w:lineRule="exact"/>
        <w:ind w:firstLineChars="100" w:firstLine="210"/>
        <w:rPr>
          <w:rFonts w:ascii="ＭＳ ゴシック" w:eastAsia="ＭＳ ゴシック" w:hAnsi="ＭＳ ゴシック" w:cs="HG教科書体"/>
          <w:color w:val="000000"/>
          <w:kern w:val="0"/>
          <w:szCs w:val="21"/>
        </w:rPr>
      </w:pP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213"/>
      </w:tblGrid>
      <w:tr w:rsidR="00927A76" w:rsidRPr="00C47C9D" w:rsidTr="00E815B7">
        <w:trPr>
          <w:trHeight w:val="397"/>
        </w:trPr>
        <w:tc>
          <w:tcPr>
            <w:tcW w:w="9213" w:type="dxa"/>
            <w:shd w:val="clear" w:color="auto" w:fill="FABF8F"/>
            <w:vAlign w:val="center"/>
          </w:tcPr>
          <w:p w:rsidR="00927A76" w:rsidRPr="00C47C9D" w:rsidRDefault="00927A76" w:rsidP="007E4843">
            <w:pPr>
              <w:autoSpaceDE w:val="0"/>
              <w:autoSpaceDN w:val="0"/>
              <w:spacing w:line="240" w:lineRule="exact"/>
              <w:jc w:val="center"/>
              <w:rPr>
                <w:rFonts w:ascii="ＭＳ Ｐゴシック" w:eastAsia="ＭＳ Ｐゴシック" w:hAnsi="ＭＳ Ｐゴシック"/>
                <w:color w:val="1F497D"/>
                <w:szCs w:val="21"/>
              </w:rPr>
            </w:pPr>
            <w:r w:rsidRPr="00C47C9D">
              <w:rPr>
                <w:rFonts w:ascii="ＭＳ Ｐゴシック" w:eastAsia="ＭＳ Ｐゴシック" w:hAnsi="ＭＳ Ｐゴシック" w:hint="eastAsia"/>
                <w:color w:val="1F497D"/>
                <w:szCs w:val="21"/>
              </w:rPr>
              <w:t>【70歳</w:t>
            </w:r>
            <w:r w:rsidR="008631D6" w:rsidRPr="00C47C9D">
              <w:rPr>
                <w:rFonts w:ascii="ＭＳ Ｐゴシック" w:eastAsia="ＭＳ Ｐゴシック" w:hAnsi="ＭＳ Ｐゴシック" w:hint="eastAsia"/>
                <w:color w:val="1F497D"/>
                <w:szCs w:val="21"/>
              </w:rPr>
              <w:t>以上</w:t>
            </w:r>
            <w:r w:rsidR="00226A8F" w:rsidRPr="00C47C9D">
              <w:rPr>
                <w:rFonts w:ascii="ＭＳ Ｐゴシック" w:eastAsia="ＭＳ Ｐゴシック" w:hAnsi="ＭＳ Ｐゴシック" w:hint="eastAsia"/>
                <w:color w:val="1F497D"/>
                <w:szCs w:val="21"/>
              </w:rPr>
              <w:t>まで</w:t>
            </w:r>
            <w:r w:rsidRPr="00C47C9D">
              <w:rPr>
                <w:rFonts w:ascii="ＭＳ Ｐゴシック" w:eastAsia="ＭＳ Ｐゴシック" w:hAnsi="ＭＳ Ｐゴシック" w:hint="eastAsia"/>
                <w:color w:val="1F497D"/>
                <w:szCs w:val="21"/>
              </w:rPr>
              <w:t>の継続雇用制度導入のメリット】</w:t>
            </w:r>
          </w:p>
        </w:tc>
      </w:tr>
      <w:tr w:rsidR="00927A76" w:rsidRPr="00C47C9D" w:rsidTr="006E0A0A">
        <w:trPr>
          <w:trHeight w:val="20"/>
        </w:trPr>
        <w:tc>
          <w:tcPr>
            <w:tcW w:w="9213" w:type="dxa"/>
            <w:vAlign w:val="center"/>
          </w:tcPr>
          <w:p w:rsidR="00927A76" w:rsidRPr="00C47C9D" w:rsidRDefault="00927A76" w:rsidP="00E76436">
            <w:pPr>
              <w:autoSpaceDE w:val="0"/>
              <w:autoSpaceDN w:val="0"/>
              <w:spacing w:afterLines="50" w:line="240" w:lineRule="exact"/>
              <w:ind w:leftChars="15" w:left="31"/>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［企業にとって］</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(1)</w:t>
            </w:r>
            <w:r w:rsidR="00927A76" w:rsidRPr="00C47C9D">
              <w:rPr>
                <w:rFonts w:asciiTheme="majorEastAsia" w:eastAsiaTheme="majorEastAsia" w:hAnsiTheme="majorEastAsia"/>
                <w:bCs/>
              </w:rPr>
              <w:t>経営上</w:t>
            </w:r>
          </w:p>
          <w:p w:rsidR="00F83D2C" w:rsidRPr="00C47C9D" w:rsidRDefault="00F83D2C"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・プラントや機械の故障に対しては熟練した</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が頼りとなります。</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w:t>
            </w:r>
            <w:r w:rsidRPr="00C47C9D">
              <w:rPr>
                <w:rFonts w:asciiTheme="minorEastAsia" w:eastAsiaTheme="minorEastAsia" w:hAnsiTheme="minorEastAsia" w:hint="eastAsia"/>
                <w:szCs w:val="21"/>
              </w:rPr>
              <w:t>一定</w:t>
            </w:r>
            <w:r w:rsidR="008631D6" w:rsidRPr="00C47C9D">
              <w:rPr>
                <w:rFonts w:asciiTheme="minorEastAsia" w:eastAsiaTheme="minorEastAsia" w:hAnsiTheme="minorEastAsia" w:hint="eastAsia"/>
                <w:szCs w:val="21"/>
              </w:rPr>
              <w:t>の</w:t>
            </w:r>
            <w:r w:rsidRPr="00C47C9D">
              <w:rPr>
                <w:rFonts w:asciiTheme="minorEastAsia" w:eastAsiaTheme="minorEastAsia" w:hAnsiTheme="minorEastAsia" w:hint="eastAsia"/>
                <w:szCs w:val="21"/>
              </w:rPr>
              <w:t>要件</w:t>
            </w:r>
            <w:r w:rsidR="008631D6" w:rsidRPr="00C47C9D">
              <w:rPr>
                <w:rFonts w:asciiTheme="minorEastAsia" w:eastAsiaTheme="minorEastAsia" w:hAnsiTheme="minorEastAsia" w:hint="eastAsia"/>
                <w:szCs w:val="21"/>
              </w:rPr>
              <w:t>を</w:t>
            </w:r>
            <w:r w:rsidRPr="00C47C9D">
              <w:rPr>
                <w:rFonts w:asciiTheme="minorEastAsia" w:eastAsiaTheme="minorEastAsia" w:hAnsiTheme="minorEastAsia" w:hint="eastAsia"/>
                <w:szCs w:val="21"/>
              </w:rPr>
              <w:t>満たせば</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助成金の活用</w:t>
            </w:r>
            <w:r w:rsidRPr="00C47C9D">
              <w:rPr>
                <w:rFonts w:asciiTheme="minorEastAsia" w:eastAsiaTheme="minorEastAsia" w:hAnsiTheme="minorEastAsia" w:hint="eastAsia"/>
                <w:szCs w:val="21"/>
              </w:rPr>
              <w:t>で定年引上げ</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継続雇用</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作業環境改善も可能です。</w:t>
            </w:r>
          </w:p>
          <w:p w:rsidR="00927A76" w:rsidRPr="00C47C9D" w:rsidRDefault="00927A76" w:rsidP="007E4843">
            <w:pPr>
              <w:autoSpaceDE w:val="0"/>
              <w:autoSpaceDN w:val="0"/>
              <w:spacing w:line="320" w:lineRule="exact"/>
              <w:ind w:leftChars="50" w:left="105" w:firstLineChars="100" w:firstLine="210"/>
              <w:rPr>
                <w:rFonts w:ascii="Times New Roman"/>
                <w:sz w:val="20"/>
              </w:rPr>
            </w:pPr>
            <w:r w:rsidRPr="00C47C9D">
              <w:rPr>
                <w:rFonts w:asciiTheme="minorEastAsia" w:eastAsiaTheme="minorEastAsia" w:hAnsiTheme="minorEastAsia"/>
                <w:szCs w:val="21"/>
              </w:rPr>
              <w:t>・</w:t>
            </w:r>
            <w:r w:rsidRPr="00C47C9D">
              <w:rPr>
                <w:rFonts w:asciiTheme="minorEastAsia" w:eastAsiaTheme="minorEastAsia" w:hAnsiTheme="minorEastAsia" w:hint="eastAsia"/>
                <w:szCs w:val="21"/>
              </w:rPr>
              <w:t>通常</w:t>
            </w:r>
            <w:r w:rsidR="00AB264F"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求人費用</w:t>
            </w:r>
            <w:r w:rsidRPr="00C47C9D">
              <w:rPr>
                <w:rFonts w:asciiTheme="minorEastAsia" w:eastAsiaTheme="minorEastAsia" w:hAnsiTheme="minorEastAsia" w:hint="eastAsia"/>
                <w:szCs w:val="21"/>
              </w:rPr>
              <w:t>に多額の費用がかかりますが</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制度的に運用すれば求人費用は削減でき</w:t>
            </w:r>
            <w:r w:rsidRPr="00C47C9D">
              <w:rPr>
                <w:rFonts w:ascii="ＭＳ 明朝" w:hAnsi="ＭＳ 明朝" w:hint="eastAsia"/>
              </w:rPr>
              <w:t>ます。</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(2)</w:t>
            </w:r>
            <w:r w:rsidR="00927A76" w:rsidRPr="00C47C9D">
              <w:rPr>
                <w:rFonts w:asciiTheme="majorEastAsia" w:eastAsiaTheme="majorEastAsia" w:hAnsiTheme="majorEastAsia"/>
                <w:bCs/>
              </w:rPr>
              <w:t>労働力の確保</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・安定的な労働力</w:t>
            </w:r>
            <w:r w:rsidRPr="00C47C9D">
              <w:rPr>
                <w:rFonts w:asciiTheme="minorEastAsia" w:eastAsiaTheme="minorEastAsia" w:hAnsiTheme="minorEastAsia" w:hint="eastAsia"/>
                <w:szCs w:val="21"/>
              </w:rPr>
              <w:t>が</w:t>
            </w:r>
            <w:r w:rsidRPr="00C47C9D">
              <w:rPr>
                <w:rFonts w:asciiTheme="minorEastAsia" w:eastAsiaTheme="minorEastAsia" w:hAnsiTheme="minorEastAsia"/>
                <w:szCs w:val="21"/>
              </w:rPr>
              <w:t>確保</w:t>
            </w:r>
            <w:r w:rsidRPr="00C47C9D">
              <w:rPr>
                <w:rFonts w:asciiTheme="minorEastAsia" w:eastAsiaTheme="minorEastAsia" w:hAnsiTheme="minorEastAsia" w:hint="eastAsia"/>
                <w:szCs w:val="21"/>
              </w:rPr>
              <w:t>できます。</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・企業イメージが良くなり</w:t>
            </w:r>
            <w:r w:rsidR="00B42C32" w:rsidRPr="00C47C9D">
              <w:rPr>
                <w:rFonts w:asciiTheme="minorEastAsia" w:eastAsiaTheme="minorEastAsia" w:hAnsiTheme="minorEastAsia"/>
                <w:szCs w:val="21"/>
              </w:rPr>
              <w:t>、</w:t>
            </w:r>
            <w:r w:rsidR="00FF58C2" w:rsidRPr="00C47C9D">
              <w:rPr>
                <w:rFonts w:asciiTheme="minorEastAsia" w:eastAsiaTheme="minorEastAsia" w:hAnsiTheme="minorEastAsia" w:hint="eastAsia"/>
                <w:szCs w:val="21"/>
              </w:rPr>
              <w:t>募集･採用との</w:t>
            </w:r>
            <w:r w:rsidRPr="00C47C9D">
              <w:rPr>
                <w:rFonts w:asciiTheme="minorEastAsia" w:eastAsiaTheme="minorEastAsia" w:hAnsiTheme="minorEastAsia" w:hint="eastAsia"/>
                <w:szCs w:val="21"/>
              </w:rPr>
              <w:t>相乗効果が期待できます。</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(3)</w:t>
            </w:r>
            <w:r w:rsidR="00927A76" w:rsidRPr="00C47C9D">
              <w:rPr>
                <w:rFonts w:asciiTheme="majorEastAsia" w:eastAsiaTheme="majorEastAsia" w:hAnsiTheme="majorEastAsia"/>
                <w:bCs/>
              </w:rPr>
              <w:t>技術・技能の確保・伝承</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・豊富な知識・経験がそのまま自社で活かせ</w:t>
            </w:r>
            <w:r w:rsidRPr="00C47C9D">
              <w:rPr>
                <w:rFonts w:asciiTheme="minorEastAsia" w:eastAsiaTheme="minorEastAsia" w:hAnsiTheme="minorEastAsia" w:hint="eastAsia"/>
                <w:szCs w:val="21"/>
              </w:rPr>
              <w:t>ます。</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w:t>
            </w:r>
            <w:r w:rsidR="00F83D2C" w:rsidRPr="00C47C9D">
              <w:rPr>
                <w:rFonts w:asciiTheme="minorEastAsia" w:eastAsiaTheme="minorEastAsia" w:hAnsiTheme="minorEastAsia" w:hint="eastAsia"/>
                <w:szCs w:val="21"/>
              </w:rPr>
              <w:t>若年者と</w:t>
            </w:r>
            <w:r w:rsidR="00CA7CD3" w:rsidRPr="00C47C9D">
              <w:rPr>
                <w:rFonts w:asciiTheme="minorEastAsia" w:eastAsiaTheme="minorEastAsia" w:hAnsiTheme="minorEastAsia" w:hint="eastAsia"/>
                <w:szCs w:val="21"/>
              </w:rPr>
              <w:t>高年齢者</w:t>
            </w:r>
            <w:r w:rsidR="00F83D2C" w:rsidRPr="00C47C9D">
              <w:rPr>
                <w:rFonts w:asciiTheme="minorEastAsia" w:eastAsiaTheme="minorEastAsia" w:hAnsiTheme="minorEastAsia" w:hint="eastAsia"/>
                <w:szCs w:val="21"/>
              </w:rPr>
              <w:t>が並存することで、</w:t>
            </w:r>
            <w:r w:rsidRPr="00C47C9D">
              <w:rPr>
                <w:rFonts w:asciiTheme="minorEastAsia" w:eastAsiaTheme="minorEastAsia" w:hAnsiTheme="minorEastAsia"/>
                <w:szCs w:val="21"/>
              </w:rPr>
              <w:t>技術</w:t>
            </w:r>
            <w:r w:rsidR="00B42C32" w:rsidRPr="00C47C9D">
              <w:rPr>
                <w:rFonts w:asciiTheme="minorEastAsia" w:eastAsiaTheme="minorEastAsia" w:hAnsiTheme="minorEastAsia"/>
                <w:szCs w:val="21"/>
              </w:rPr>
              <w:t>、</w:t>
            </w:r>
            <w:r w:rsidRPr="00C47C9D">
              <w:rPr>
                <w:rFonts w:asciiTheme="minorEastAsia" w:eastAsiaTheme="minorEastAsia" w:hAnsiTheme="minorEastAsia"/>
                <w:szCs w:val="21"/>
              </w:rPr>
              <w:t>技能の承継が容易</w:t>
            </w:r>
            <w:r w:rsidRPr="00C47C9D">
              <w:rPr>
                <w:rFonts w:asciiTheme="minorEastAsia" w:eastAsiaTheme="minorEastAsia" w:hAnsiTheme="minorEastAsia" w:hint="eastAsia"/>
                <w:szCs w:val="21"/>
              </w:rPr>
              <w:t>です。</w:t>
            </w:r>
          </w:p>
          <w:p w:rsidR="00927A76" w:rsidRPr="00C47C9D" w:rsidRDefault="00927A76" w:rsidP="007E4843">
            <w:pPr>
              <w:autoSpaceDE w:val="0"/>
              <w:autoSpaceDN w:val="0"/>
              <w:spacing w:line="320" w:lineRule="exact"/>
              <w:ind w:leftChars="50" w:left="105" w:firstLineChars="100" w:firstLine="210"/>
              <w:rPr>
                <w:rFonts w:asciiTheme="minorEastAsia" w:eastAsiaTheme="minorEastAsia" w:hAnsiTheme="minorEastAsia"/>
                <w:szCs w:val="21"/>
              </w:rPr>
            </w:pPr>
            <w:r w:rsidRPr="00C47C9D">
              <w:rPr>
                <w:rFonts w:asciiTheme="minorEastAsia" w:eastAsiaTheme="minorEastAsia" w:hAnsiTheme="minorEastAsia"/>
                <w:szCs w:val="21"/>
              </w:rPr>
              <w:t>・業務の引き継ぎ</w:t>
            </w:r>
            <w:r w:rsidRPr="00C47C9D">
              <w:rPr>
                <w:rFonts w:asciiTheme="minorEastAsia" w:eastAsiaTheme="minorEastAsia" w:hAnsiTheme="minorEastAsia" w:hint="eastAsia"/>
                <w:szCs w:val="21"/>
              </w:rPr>
              <w:t>の負担が軽減できます。</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(4)</w:t>
            </w:r>
            <w:r w:rsidR="00927A76" w:rsidRPr="00C47C9D">
              <w:rPr>
                <w:rFonts w:asciiTheme="majorEastAsia" w:eastAsiaTheme="majorEastAsia" w:hAnsiTheme="majorEastAsia"/>
                <w:bCs/>
              </w:rPr>
              <w:t>人件費の削減</w:t>
            </w:r>
          </w:p>
          <w:p w:rsidR="00927A76" w:rsidRPr="00C47C9D" w:rsidRDefault="00927A76" w:rsidP="007E4843">
            <w:pPr>
              <w:autoSpaceDE w:val="0"/>
              <w:autoSpaceDN w:val="0"/>
              <w:spacing w:line="320" w:lineRule="exact"/>
              <w:ind w:leftChars="150" w:left="315"/>
              <w:rPr>
                <w:rFonts w:asciiTheme="minorEastAsia" w:eastAsiaTheme="minorEastAsia" w:hAnsiTheme="minorEastAsia"/>
                <w:szCs w:val="21"/>
              </w:rPr>
            </w:pPr>
            <w:r w:rsidRPr="00C47C9D">
              <w:rPr>
                <w:rFonts w:asciiTheme="minorEastAsia" w:eastAsiaTheme="minorEastAsia" w:hAnsiTheme="minorEastAsia"/>
                <w:szCs w:val="21"/>
              </w:rPr>
              <w:t>・一旦定年退職し</w:t>
            </w:r>
            <w:r w:rsidR="00B42C32" w:rsidRPr="00C47C9D">
              <w:rPr>
                <w:rFonts w:asciiTheme="minorEastAsia" w:eastAsiaTheme="minorEastAsia" w:hAnsiTheme="minorEastAsia"/>
                <w:szCs w:val="21"/>
              </w:rPr>
              <w:t>、</w:t>
            </w:r>
            <w:r w:rsidRPr="00C47C9D">
              <w:rPr>
                <w:rFonts w:asciiTheme="minorEastAsia" w:eastAsiaTheme="minorEastAsia" w:hAnsiTheme="minorEastAsia"/>
                <w:szCs w:val="21"/>
              </w:rPr>
              <w:t>退職金</w:t>
            </w:r>
            <w:r w:rsidR="00B42C32" w:rsidRPr="00C47C9D">
              <w:rPr>
                <w:rFonts w:asciiTheme="minorEastAsia" w:eastAsiaTheme="minorEastAsia" w:hAnsiTheme="minorEastAsia"/>
                <w:szCs w:val="21"/>
              </w:rPr>
              <w:t>、</w:t>
            </w:r>
            <w:r w:rsidRPr="00C47C9D">
              <w:rPr>
                <w:rFonts w:asciiTheme="minorEastAsia" w:eastAsiaTheme="minorEastAsia" w:hAnsiTheme="minorEastAsia"/>
                <w:szCs w:val="21"/>
              </w:rPr>
              <w:t>賞与に等に関する労働条件を</w:t>
            </w:r>
            <w:r w:rsidRPr="00C47C9D">
              <w:rPr>
                <w:rFonts w:asciiTheme="minorEastAsia" w:eastAsiaTheme="minorEastAsia" w:hAnsiTheme="minorEastAsia" w:hint="eastAsia"/>
                <w:szCs w:val="21"/>
              </w:rPr>
              <w:t>大きく</w:t>
            </w:r>
            <w:r w:rsidRPr="00C47C9D">
              <w:rPr>
                <w:rFonts w:asciiTheme="minorEastAsia" w:eastAsiaTheme="minorEastAsia" w:hAnsiTheme="minorEastAsia"/>
                <w:szCs w:val="21"/>
              </w:rPr>
              <w:t>変更</w:t>
            </w:r>
            <w:r w:rsidRPr="00C47C9D">
              <w:rPr>
                <w:rFonts w:asciiTheme="minorEastAsia" w:eastAsiaTheme="minorEastAsia" w:hAnsiTheme="minorEastAsia" w:hint="eastAsia"/>
                <w:szCs w:val="21"/>
              </w:rPr>
              <w:t>するため</w:t>
            </w:r>
            <w:r w:rsidRPr="00C47C9D">
              <w:rPr>
                <w:rFonts w:asciiTheme="minorEastAsia" w:eastAsiaTheme="minorEastAsia" w:hAnsiTheme="minorEastAsia"/>
                <w:szCs w:val="21"/>
              </w:rPr>
              <w:t>人件費が</w:t>
            </w:r>
            <w:r w:rsidRPr="00C47C9D">
              <w:rPr>
                <w:rFonts w:asciiTheme="minorEastAsia" w:eastAsiaTheme="minorEastAsia" w:hAnsiTheme="minorEastAsia" w:hint="eastAsia"/>
                <w:szCs w:val="21"/>
              </w:rPr>
              <w:t>大幅に</w:t>
            </w:r>
            <w:r w:rsidRPr="00C47C9D">
              <w:rPr>
                <w:rFonts w:asciiTheme="minorEastAsia" w:eastAsiaTheme="minorEastAsia" w:hAnsiTheme="minorEastAsia"/>
                <w:szCs w:val="21"/>
              </w:rPr>
              <w:t>削減でき</w:t>
            </w:r>
            <w:r w:rsidRPr="00C47C9D">
              <w:rPr>
                <w:rFonts w:asciiTheme="minorEastAsia" w:eastAsiaTheme="minorEastAsia" w:hAnsiTheme="minorEastAsia" w:hint="eastAsia"/>
                <w:szCs w:val="21"/>
              </w:rPr>
              <w:t>ます。</w:t>
            </w:r>
          </w:p>
          <w:p w:rsidR="0018475C" w:rsidRPr="00C47C9D" w:rsidRDefault="0018475C" w:rsidP="007E4843">
            <w:pPr>
              <w:autoSpaceDE w:val="0"/>
              <w:autoSpaceDN w:val="0"/>
              <w:spacing w:line="240" w:lineRule="exact"/>
              <w:ind w:leftChars="150" w:left="315"/>
              <w:rPr>
                <w:rFonts w:ascii="ＭＳ 明朝" w:hAnsi="ＭＳ 明朝"/>
              </w:rPr>
            </w:pPr>
          </w:p>
          <w:p w:rsidR="00927A76" w:rsidRPr="00C47C9D" w:rsidRDefault="008631D6"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w:t>
            </w:r>
            <w:r w:rsidR="00927A76" w:rsidRPr="00C47C9D">
              <w:rPr>
                <w:rFonts w:asciiTheme="majorEastAsia" w:eastAsiaTheme="majorEastAsia" w:hAnsiTheme="majorEastAsia"/>
                <w:bCs/>
              </w:rPr>
              <w:t>従業員にとって</w:t>
            </w:r>
            <w:r w:rsidRPr="00C47C9D">
              <w:rPr>
                <w:rFonts w:asciiTheme="majorEastAsia" w:eastAsiaTheme="majorEastAsia" w:hAnsiTheme="majorEastAsia" w:hint="eastAsia"/>
                <w:bCs/>
              </w:rPr>
              <w:t>]</w:t>
            </w:r>
          </w:p>
          <w:p w:rsidR="00927A76" w:rsidRPr="00C47C9D" w:rsidRDefault="00927A76" w:rsidP="007E4843">
            <w:pPr>
              <w:autoSpaceDE w:val="0"/>
              <w:autoSpaceDN w:val="0"/>
              <w:spacing w:line="320" w:lineRule="exact"/>
              <w:ind w:leftChars="150" w:left="315" w:firstLine="2"/>
              <w:rPr>
                <w:rFonts w:ascii="Times New Roman"/>
                <w:sz w:val="20"/>
              </w:rPr>
            </w:pPr>
            <w:r w:rsidRPr="00C47C9D">
              <w:rPr>
                <w:rFonts w:ascii="ＭＳ 明朝" w:hAnsi="ＭＳ 明朝"/>
              </w:rPr>
              <w:t>・</w:t>
            </w:r>
            <w:r w:rsidR="008631D6" w:rsidRPr="00C47C9D">
              <w:rPr>
                <w:rFonts w:ascii="ＭＳ 明朝" w:hAnsi="ＭＳ 明朝" w:hint="eastAsia"/>
              </w:rPr>
              <w:t>雇用されることにより</w:t>
            </w:r>
            <w:r w:rsidRPr="00C47C9D">
              <w:rPr>
                <w:rFonts w:ascii="ＭＳ 明朝" w:hAnsi="ＭＳ 明朝"/>
              </w:rPr>
              <w:t>収入が増え生活が安定</w:t>
            </w:r>
            <w:r w:rsidRPr="00C47C9D">
              <w:rPr>
                <w:rFonts w:ascii="ＭＳ 明朝" w:hAnsi="ＭＳ 明朝" w:hint="eastAsia"/>
              </w:rPr>
              <w:t>します。</w:t>
            </w:r>
          </w:p>
          <w:p w:rsidR="00927A76" w:rsidRPr="00C47C9D" w:rsidRDefault="00927A76" w:rsidP="007E4843">
            <w:pPr>
              <w:autoSpaceDE w:val="0"/>
              <w:autoSpaceDN w:val="0"/>
              <w:spacing w:line="320" w:lineRule="exact"/>
              <w:ind w:leftChars="150" w:left="315" w:firstLine="2"/>
              <w:rPr>
                <w:rFonts w:ascii="Times New Roman"/>
                <w:sz w:val="20"/>
              </w:rPr>
            </w:pPr>
            <w:r w:rsidRPr="00C47C9D">
              <w:rPr>
                <w:rFonts w:ascii="ＭＳ 明朝" w:hAnsi="ＭＳ 明朝"/>
              </w:rPr>
              <w:t>・労働を通して</w:t>
            </w:r>
            <w:r w:rsidRPr="00C47C9D">
              <w:rPr>
                <w:rFonts w:ascii="ＭＳ 明朝" w:hAnsi="ＭＳ 明朝" w:hint="eastAsia"/>
              </w:rPr>
              <w:t>の</w:t>
            </w:r>
            <w:r w:rsidRPr="00C47C9D">
              <w:rPr>
                <w:rFonts w:ascii="ＭＳ 明朝" w:hAnsi="ＭＳ 明朝"/>
              </w:rPr>
              <w:t>健康作り</w:t>
            </w:r>
            <w:r w:rsidRPr="00C47C9D">
              <w:rPr>
                <w:rFonts w:ascii="ＭＳ 明朝" w:hAnsi="ＭＳ 明朝" w:hint="eastAsia"/>
              </w:rPr>
              <w:t>が可能です。</w:t>
            </w:r>
          </w:p>
          <w:p w:rsidR="00927A76" w:rsidRPr="00C47C9D" w:rsidRDefault="00927A76" w:rsidP="007E4843">
            <w:pPr>
              <w:autoSpaceDE w:val="0"/>
              <w:autoSpaceDN w:val="0"/>
              <w:spacing w:line="320" w:lineRule="exact"/>
              <w:ind w:leftChars="150" w:left="315" w:firstLine="2"/>
              <w:rPr>
                <w:rFonts w:ascii="Times New Roman"/>
                <w:sz w:val="20"/>
              </w:rPr>
            </w:pPr>
            <w:r w:rsidRPr="00C47C9D">
              <w:rPr>
                <w:rFonts w:ascii="ＭＳ 明朝" w:hAnsi="ＭＳ 明朝"/>
              </w:rPr>
              <w:t>・労働を通して生き甲斐が</w:t>
            </w:r>
            <w:r w:rsidRPr="00C47C9D">
              <w:rPr>
                <w:rFonts w:ascii="ＭＳ 明朝" w:hAnsi="ＭＳ 明朝" w:hint="eastAsia"/>
              </w:rPr>
              <w:t>感じられるようになります。</w:t>
            </w:r>
          </w:p>
          <w:p w:rsidR="00927A76" w:rsidRPr="00C47C9D" w:rsidRDefault="00927A76" w:rsidP="007E4843">
            <w:pPr>
              <w:autoSpaceDE w:val="0"/>
              <w:autoSpaceDN w:val="0"/>
              <w:spacing w:line="320" w:lineRule="exact"/>
              <w:ind w:leftChars="150" w:left="315" w:firstLine="2"/>
              <w:rPr>
                <w:rFonts w:ascii="ＭＳ 明朝" w:hAnsi="ＭＳ 明朝"/>
              </w:rPr>
            </w:pPr>
            <w:r w:rsidRPr="00C47C9D">
              <w:rPr>
                <w:rFonts w:ascii="ＭＳ 明朝" w:hAnsi="ＭＳ 明朝"/>
              </w:rPr>
              <w:t>・定年後の</w:t>
            </w:r>
            <w:r w:rsidR="008631D6" w:rsidRPr="00C47C9D">
              <w:rPr>
                <w:rFonts w:ascii="ＭＳ 明朝" w:hAnsi="ＭＳ 明朝" w:hint="eastAsia"/>
              </w:rPr>
              <w:t>人生</w:t>
            </w:r>
            <w:r w:rsidRPr="00C47C9D">
              <w:rPr>
                <w:rFonts w:ascii="ＭＳ 明朝" w:hAnsi="ＭＳ 明朝"/>
              </w:rPr>
              <w:t>設計</w:t>
            </w:r>
            <w:r w:rsidR="008631D6" w:rsidRPr="00C47C9D">
              <w:rPr>
                <w:rFonts w:ascii="ＭＳ 明朝" w:hAnsi="ＭＳ 明朝" w:hint="eastAsia"/>
              </w:rPr>
              <w:t>の</w:t>
            </w:r>
            <w:r w:rsidRPr="00C47C9D">
              <w:rPr>
                <w:rFonts w:ascii="ＭＳ 明朝" w:hAnsi="ＭＳ 明朝"/>
              </w:rPr>
              <w:t>選択肢が増え</w:t>
            </w:r>
            <w:r w:rsidRPr="00C47C9D">
              <w:rPr>
                <w:rFonts w:ascii="ＭＳ 明朝" w:hAnsi="ＭＳ 明朝" w:hint="eastAsia"/>
              </w:rPr>
              <w:t>ます。</w:t>
            </w:r>
          </w:p>
        </w:tc>
      </w:tr>
      <w:tr w:rsidR="00927A76" w:rsidRPr="00C47C9D" w:rsidTr="00E815B7">
        <w:trPr>
          <w:trHeight w:val="397"/>
        </w:trPr>
        <w:tc>
          <w:tcPr>
            <w:tcW w:w="9213" w:type="dxa"/>
            <w:shd w:val="clear" w:color="auto" w:fill="FABF8F"/>
            <w:vAlign w:val="center"/>
          </w:tcPr>
          <w:p w:rsidR="00927A76" w:rsidRPr="00C47C9D" w:rsidRDefault="00927A76" w:rsidP="007E4843">
            <w:pPr>
              <w:autoSpaceDE w:val="0"/>
              <w:autoSpaceDN w:val="0"/>
              <w:spacing w:line="240" w:lineRule="exact"/>
              <w:jc w:val="center"/>
              <w:rPr>
                <w:rFonts w:ascii="ＭＳ Ｐゴシック" w:eastAsia="ＭＳ Ｐゴシック" w:hAnsi="ＭＳ Ｐゴシック"/>
                <w:color w:val="1F497D"/>
                <w:szCs w:val="21"/>
              </w:rPr>
            </w:pPr>
            <w:r w:rsidRPr="00C47C9D">
              <w:rPr>
                <w:rFonts w:ascii="ＭＳ Ｐゴシック" w:eastAsia="ＭＳ Ｐゴシック" w:hAnsi="ＭＳ Ｐゴシック" w:hint="eastAsia"/>
                <w:color w:val="1F497D"/>
                <w:szCs w:val="21"/>
              </w:rPr>
              <w:lastRenderedPageBreak/>
              <w:t>【70歳</w:t>
            </w:r>
            <w:r w:rsidR="00AE7860" w:rsidRPr="00C47C9D">
              <w:rPr>
                <w:rFonts w:ascii="ＭＳ Ｐゴシック" w:eastAsia="ＭＳ Ｐゴシック" w:hAnsi="ＭＳ Ｐゴシック" w:hint="eastAsia"/>
                <w:color w:val="1F497D"/>
                <w:szCs w:val="21"/>
              </w:rPr>
              <w:t>以上</w:t>
            </w:r>
            <w:r w:rsidR="00226A8F" w:rsidRPr="00C47C9D">
              <w:rPr>
                <w:rFonts w:ascii="ＭＳ Ｐゴシック" w:eastAsia="ＭＳ Ｐゴシック" w:hAnsi="ＭＳ Ｐゴシック" w:hint="eastAsia"/>
                <w:color w:val="1F497D"/>
                <w:szCs w:val="21"/>
              </w:rPr>
              <w:t>まで</w:t>
            </w:r>
            <w:r w:rsidRPr="00C47C9D">
              <w:rPr>
                <w:rFonts w:ascii="ＭＳ Ｐゴシック" w:eastAsia="ＭＳ Ｐゴシック" w:hAnsi="ＭＳ Ｐゴシック" w:hint="eastAsia"/>
                <w:color w:val="1F497D"/>
                <w:szCs w:val="21"/>
              </w:rPr>
              <w:t>の継続雇用制度</w:t>
            </w:r>
            <w:r w:rsidRPr="00C47C9D">
              <w:rPr>
                <w:rFonts w:ascii="ＭＳ Ｐゴシック" w:eastAsia="ＭＳ Ｐゴシック" w:hAnsi="ＭＳ Ｐゴシック" w:cs="HG教科書体" w:hint="eastAsia"/>
                <w:color w:val="1F497D"/>
                <w:kern w:val="0"/>
                <w:szCs w:val="21"/>
              </w:rPr>
              <w:t>導入の</w:t>
            </w:r>
            <w:r w:rsidRPr="00C47C9D">
              <w:rPr>
                <w:rFonts w:ascii="ＭＳ Ｐゴシック" w:eastAsia="ＭＳ Ｐゴシック" w:hAnsi="ＭＳ Ｐゴシック" w:hint="eastAsia"/>
                <w:color w:val="1F497D"/>
                <w:szCs w:val="21"/>
              </w:rPr>
              <w:t>リスク】</w:t>
            </w:r>
          </w:p>
        </w:tc>
      </w:tr>
      <w:tr w:rsidR="00927A76" w:rsidRPr="00C47C9D" w:rsidTr="006E0A0A">
        <w:trPr>
          <w:trHeight w:val="320"/>
        </w:trPr>
        <w:tc>
          <w:tcPr>
            <w:tcW w:w="9213" w:type="dxa"/>
            <w:vMerge w:val="restart"/>
            <w:vAlign w:val="center"/>
          </w:tcPr>
          <w:p w:rsidR="00927A76" w:rsidRPr="00C47C9D" w:rsidRDefault="00927A76" w:rsidP="007E4843">
            <w:pPr>
              <w:autoSpaceDE w:val="0"/>
              <w:autoSpaceDN w:val="0"/>
              <w:spacing w:line="280" w:lineRule="exact"/>
              <w:ind w:leftChars="-1" w:left="-2"/>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［企業にとって］</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(1)</w:t>
            </w:r>
            <w:r w:rsidR="00927A76" w:rsidRPr="00C47C9D">
              <w:rPr>
                <w:rFonts w:asciiTheme="majorEastAsia" w:eastAsiaTheme="majorEastAsia" w:hAnsiTheme="majorEastAsia"/>
                <w:bCs/>
              </w:rPr>
              <w:t>経営上</w:t>
            </w:r>
          </w:p>
          <w:p w:rsidR="00927A76" w:rsidRPr="00C47C9D" w:rsidRDefault="00927A76" w:rsidP="007E4843">
            <w:pPr>
              <w:autoSpaceDE w:val="0"/>
              <w:autoSpaceDN w:val="0"/>
              <w:spacing w:line="320" w:lineRule="exact"/>
              <w:ind w:leftChars="50" w:left="105" w:firstLineChars="100" w:firstLine="210"/>
              <w:rPr>
                <w:rFonts w:ascii="ＭＳ 明朝" w:hAnsi="ＭＳ 明朝"/>
              </w:rPr>
            </w:pPr>
            <w:r w:rsidRPr="00C47C9D">
              <w:rPr>
                <w:rFonts w:ascii="ＭＳ 明朝" w:hAnsi="ＭＳ 明朝"/>
              </w:rPr>
              <w:t>・労務管理</w:t>
            </w:r>
            <w:r w:rsidRPr="00C47C9D">
              <w:rPr>
                <w:rFonts w:ascii="ＭＳ 明朝" w:hAnsi="ＭＳ 明朝" w:hint="eastAsia"/>
              </w:rPr>
              <w:t>が</w:t>
            </w:r>
            <w:r w:rsidRPr="00C47C9D">
              <w:rPr>
                <w:rFonts w:asciiTheme="minorEastAsia" w:eastAsiaTheme="minorEastAsia" w:hAnsiTheme="minorEastAsia"/>
                <w:szCs w:val="21"/>
              </w:rPr>
              <w:t>複雑化</w:t>
            </w:r>
            <w:r w:rsidRPr="00C47C9D">
              <w:rPr>
                <w:rFonts w:ascii="ＭＳ 明朝" w:hAnsi="ＭＳ 明朝" w:hint="eastAsia"/>
              </w:rPr>
              <w:t>する恐れがあります。</w:t>
            </w:r>
          </w:p>
          <w:p w:rsidR="00927A76" w:rsidRPr="00C47C9D" w:rsidRDefault="00927A76" w:rsidP="007E4843">
            <w:pPr>
              <w:autoSpaceDE w:val="0"/>
              <w:autoSpaceDN w:val="0"/>
              <w:spacing w:line="320" w:lineRule="exact"/>
              <w:ind w:leftChars="50" w:left="105" w:firstLineChars="100" w:firstLine="210"/>
              <w:rPr>
                <w:rFonts w:ascii="ＭＳ 明朝" w:hAnsi="ＭＳ 明朝"/>
              </w:rPr>
            </w:pPr>
            <w:r w:rsidRPr="00C47C9D">
              <w:rPr>
                <w:rFonts w:ascii="ＭＳ 明朝" w:hAnsi="ＭＳ 明朝" w:hint="eastAsia"/>
              </w:rPr>
              <w:t>・</w:t>
            </w:r>
            <w:r w:rsidRPr="00C47C9D">
              <w:rPr>
                <w:rFonts w:ascii="ＭＳ 明朝" w:hAnsi="ＭＳ 明朝"/>
              </w:rPr>
              <w:t>作業</w:t>
            </w:r>
            <w:r w:rsidRPr="00C47C9D">
              <w:rPr>
                <w:rFonts w:ascii="ＭＳ 明朝" w:hAnsi="ＭＳ 明朝" w:hint="eastAsia"/>
              </w:rPr>
              <w:t>チェック</w:t>
            </w:r>
            <w:r w:rsidRPr="00C47C9D">
              <w:rPr>
                <w:rFonts w:asciiTheme="minorEastAsia" w:eastAsiaTheme="minorEastAsia" w:hAnsiTheme="minorEastAsia"/>
                <w:szCs w:val="21"/>
              </w:rPr>
              <w:t>機能</w:t>
            </w:r>
            <w:r w:rsidRPr="00C47C9D">
              <w:rPr>
                <w:rFonts w:ascii="ＭＳ 明朝" w:hAnsi="ＭＳ 明朝"/>
              </w:rPr>
              <w:t>の見直し</w:t>
            </w:r>
            <w:r w:rsidRPr="00C47C9D">
              <w:rPr>
                <w:rFonts w:ascii="ＭＳ 明朝" w:hAnsi="ＭＳ 明朝" w:hint="eastAsia"/>
              </w:rPr>
              <w:t>が必要です。</w:t>
            </w:r>
          </w:p>
          <w:p w:rsidR="00927A76" w:rsidRPr="00C47C9D" w:rsidRDefault="00927A76" w:rsidP="007E4843">
            <w:pPr>
              <w:autoSpaceDE w:val="0"/>
              <w:autoSpaceDN w:val="0"/>
              <w:spacing w:line="320" w:lineRule="exact"/>
              <w:ind w:leftChars="50" w:left="105" w:firstLineChars="100" w:firstLine="210"/>
              <w:rPr>
                <w:rFonts w:ascii="Times New Roman"/>
                <w:sz w:val="20"/>
              </w:rPr>
            </w:pPr>
            <w:r w:rsidRPr="00C47C9D">
              <w:rPr>
                <w:rFonts w:ascii="ＭＳ 明朝" w:hAnsi="ＭＳ 明朝"/>
              </w:rPr>
              <w:t>・</w:t>
            </w:r>
            <w:r w:rsidR="00CA7CD3" w:rsidRPr="00C47C9D">
              <w:rPr>
                <w:rFonts w:ascii="ＭＳ 明朝" w:hAnsi="ＭＳ 明朝"/>
              </w:rPr>
              <w:t>高年齢者</w:t>
            </w:r>
            <w:r w:rsidRPr="00C47C9D">
              <w:rPr>
                <w:rFonts w:ascii="ＭＳ 明朝" w:hAnsi="ＭＳ 明朝"/>
              </w:rPr>
              <w:t>に配慮した職務の開発</w:t>
            </w:r>
            <w:r w:rsidRPr="00C47C9D">
              <w:rPr>
                <w:rFonts w:ascii="ＭＳ 明朝" w:hAnsi="ＭＳ 明朝" w:hint="eastAsia"/>
              </w:rPr>
              <w:t>の負担が</w:t>
            </w:r>
            <w:r w:rsidR="00AB264F" w:rsidRPr="00C47C9D">
              <w:rPr>
                <w:rFonts w:ascii="ＭＳ 明朝" w:hAnsi="ＭＳ 明朝" w:hint="eastAsia"/>
              </w:rPr>
              <w:t>増加します</w:t>
            </w:r>
            <w:r w:rsidRPr="00C47C9D">
              <w:rPr>
                <w:rFonts w:ascii="ＭＳ 明朝" w:hAnsi="ＭＳ 明朝" w:hint="eastAsia"/>
              </w:rPr>
              <w:t>。</w:t>
            </w:r>
          </w:p>
          <w:p w:rsidR="00927A76" w:rsidRPr="00C47C9D" w:rsidRDefault="00927A76" w:rsidP="007E4843">
            <w:pPr>
              <w:autoSpaceDE w:val="0"/>
              <w:autoSpaceDN w:val="0"/>
              <w:spacing w:line="320" w:lineRule="exact"/>
              <w:ind w:leftChars="50" w:left="105" w:firstLineChars="100" w:firstLine="210"/>
              <w:rPr>
                <w:rFonts w:ascii="Times New Roman"/>
                <w:sz w:val="20"/>
              </w:rPr>
            </w:pPr>
            <w:r w:rsidRPr="00C47C9D">
              <w:rPr>
                <w:rFonts w:ascii="ＭＳ 明朝" w:hAnsi="ＭＳ 明朝"/>
              </w:rPr>
              <w:t>・健康</w:t>
            </w:r>
            <w:r w:rsidRPr="00C47C9D">
              <w:rPr>
                <w:rFonts w:ascii="ＭＳ 明朝" w:hAnsi="ＭＳ 明朝" w:hint="eastAsia"/>
              </w:rPr>
              <w:t>チェック</w:t>
            </w:r>
            <w:r w:rsidRPr="00C47C9D">
              <w:rPr>
                <w:rFonts w:asciiTheme="minorEastAsia" w:eastAsiaTheme="minorEastAsia" w:hAnsiTheme="minorEastAsia"/>
                <w:szCs w:val="21"/>
              </w:rPr>
              <w:t>機能</w:t>
            </w:r>
            <w:r w:rsidRPr="00C47C9D">
              <w:rPr>
                <w:rFonts w:ascii="ＭＳ 明朝" w:hAnsi="ＭＳ 明朝"/>
              </w:rPr>
              <w:t>の整備</w:t>
            </w:r>
            <w:r w:rsidRPr="00C47C9D">
              <w:rPr>
                <w:rFonts w:ascii="ＭＳ 明朝" w:hAnsi="ＭＳ 明朝" w:hint="eastAsia"/>
              </w:rPr>
              <w:t>に関する負担が</w:t>
            </w:r>
            <w:r w:rsidR="00AB264F" w:rsidRPr="00C47C9D">
              <w:rPr>
                <w:rFonts w:ascii="ＭＳ 明朝" w:hAnsi="ＭＳ 明朝" w:hint="eastAsia"/>
              </w:rPr>
              <w:t>増加します</w:t>
            </w:r>
            <w:r w:rsidRPr="00C47C9D">
              <w:rPr>
                <w:rFonts w:ascii="ＭＳ 明朝" w:hAnsi="ＭＳ 明朝" w:hint="eastAsia"/>
              </w:rPr>
              <w:t>。</w:t>
            </w:r>
          </w:p>
          <w:p w:rsidR="00927A76" w:rsidRPr="00C47C9D" w:rsidRDefault="0018475C" w:rsidP="007E4843">
            <w:pPr>
              <w:autoSpaceDE w:val="0"/>
              <w:autoSpaceDN w:val="0"/>
              <w:rPr>
                <w:rFonts w:asciiTheme="majorEastAsia" w:eastAsiaTheme="majorEastAsia" w:hAnsiTheme="majorEastAsia"/>
                <w:bCs/>
                <w:sz w:val="20"/>
              </w:rPr>
            </w:pPr>
            <w:r w:rsidRPr="00C47C9D">
              <w:rPr>
                <w:rFonts w:asciiTheme="majorEastAsia" w:eastAsiaTheme="majorEastAsia" w:hAnsiTheme="majorEastAsia" w:hint="eastAsia"/>
                <w:bCs/>
              </w:rPr>
              <w:t>(2)</w:t>
            </w:r>
            <w:r w:rsidR="00927A76" w:rsidRPr="00C47C9D">
              <w:rPr>
                <w:rFonts w:asciiTheme="majorEastAsia" w:eastAsiaTheme="majorEastAsia" w:hAnsiTheme="majorEastAsia"/>
                <w:bCs/>
              </w:rPr>
              <w:t>作業効率</w:t>
            </w:r>
            <w:r w:rsidR="008631D6" w:rsidRPr="00C47C9D">
              <w:rPr>
                <w:rFonts w:asciiTheme="majorEastAsia" w:eastAsiaTheme="majorEastAsia" w:hAnsiTheme="majorEastAsia" w:hint="eastAsia"/>
                <w:bCs/>
              </w:rPr>
              <w:t>の低下</w:t>
            </w:r>
          </w:p>
          <w:p w:rsidR="00927A76" w:rsidRPr="00C47C9D" w:rsidRDefault="00927A76" w:rsidP="007E4843">
            <w:pPr>
              <w:autoSpaceDE w:val="0"/>
              <w:autoSpaceDN w:val="0"/>
              <w:spacing w:line="320" w:lineRule="exact"/>
              <w:ind w:leftChars="50" w:left="105" w:firstLineChars="100" w:firstLine="210"/>
              <w:rPr>
                <w:rFonts w:ascii="Times New Roman"/>
                <w:sz w:val="20"/>
              </w:rPr>
            </w:pPr>
            <w:r w:rsidRPr="00C47C9D">
              <w:rPr>
                <w:rFonts w:ascii="ＭＳ 明朝" w:hAnsi="ＭＳ 明朝"/>
              </w:rPr>
              <w:t>・作業効率</w:t>
            </w:r>
            <w:r w:rsidRPr="00C47C9D">
              <w:rPr>
                <w:rFonts w:ascii="ＭＳ 明朝" w:hAnsi="ＭＳ 明朝" w:hint="eastAsia"/>
              </w:rPr>
              <w:t>が</w:t>
            </w:r>
            <w:r w:rsidRPr="00C47C9D">
              <w:rPr>
                <w:rFonts w:ascii="ＭＳ 明朝" w:hAnsi="ＭＳ 明朝"/>
              </w:rPr>
              <w:t>低下</w:t>
            </w:r>
            <w:r w:rsidRPr="00C47C9D">
              <w:rPr>
                <w:rFonts w:ascii="ＭＳ 明朝" w:hAnsi="ＭＳ 明朝" w:hint="eastAsia"/>
              </w:rPr>
              <w:t>する</w:t>
            </w:r>
            <w:r w:rsidRPr="00C47C9D">
              <w:rPr>
                <w:rFonts w:asciiTheme="minorEastAsia" w:eastAsiaTheme="minorEastAsia" w:hAnsiTheme="minorEastAsia" w:hint="eastAsia"/>
                <w:szCs w:val="21"/>
              </w:rPr>
              <w:t>恐れ</w:t>
            </w:r>
            <w:r w:rsidRPr="00C47C9D">
              <w:rPr>
                <w:rFonts w:ascii="ＭＳ 明朝" w:hAnsi="ＭＳ 明朝" w:hint="eastAsia"/>
              </w:rPr>
              <w:t>があります。</w:t>
            </w:r>
          </w:p>
          <w:p w:rsidR="00927A76" w:rsidRPr="00C47C9D" w:rsidRDefault="00927A76" w:rsidP="007E4843">
            <w:pPr>
              <w:autoSpaceDE w:val="0"/>
              <w:autoSpaceDN w:val="0"/>
              <w:spacing w:line="320" w:lineRule="exact"/>
              <w:ind w:leftChars="50" w:left="105" w:firstLineChars="100" w:firstLine="210"/>
              <w:rPr>
                <w:rFonts w:ascii="Times New Roman"/>
                <w:sz w:val="20"/>
              </w:rPr>
            </w:pPr>
            <w:r w:rsidRPr="00C47C9D">
              <w:rPr>
                <w:rFonts w:ascii="ＭＳ 明朝" w:hAnsi="ＭＳ 明朝"/>
              </w:rPr>
              <w:t>・モチベーション</w:t>
            </w:r>
            <w:r w:rsidRPr="00C47C9D">
              <w:rPr>
                <w:rFonts w:ascii="ＭＳ 明朝" w:hAnsi="ＭＳ 明朝" w:hint="eastAsia"/>
              </w:rPr>
              <w:t>が</w:t>
            </w:r>
            <w:r w:rsidRPr="00C47C9D">
              <w:rPr>
                <w:rFonts w:ascii="ＭＳ 明朝" w:hAnsi="ＭＳ 明朝"/>
              </w:rPr>
              <w:t>低下</w:t>
            </w:r>
            <w:r w:rsidRPr="00C47C9D">
              <w:rPr>
                <w:rFonts w:ascii="ＭＳ 明朝" w:hAnsi="ＭＳ 明朝" w:hint="eastAsia"/>
              </w:rPr>
              <w:t>する恐れがあります。</w:t>
            </w:r>
          </w:p>
          <w:p w:rsidR="00927A76" w:rsidRPr="00C47C9D" w:rsidRDefault="0018475C" w:rsidP="007E4843">
            <w:pPr>
              <w:autoSpaceDE w:val="0"/>
              <w:autoSpaceDN w:val="0"/>
              <w:rPr>
                <w:rFonts w:asciiTheme="majorEastAsia" w:eastAsiaTheme="majorEastAsia" w:hAnsiTheme="majorEastAsia"/>
                <w:sz w:val="20"/>
              </w:rPr>
            </w:pPr>
            <w:r w:rsidRPr="00C47C9D">
              <w:rPr>
                <w:rFonts w:asciiTheme="majorEastAsia" w:eastAsiaTheme="majorEastAsia" w:hAnsiTheme="majorEastAsia" w:hint="eastAsia"/>
                <w:bCs/>
              </w:rPr>
              <w:t>(3)</w:t>
            </w:r>
            <w:r w:rsidR="00927A76" w:rsidRPr="00C47C9D">
              <w:rPr>
                <w:rFonts w:asciiTheme="majorEastAsia" w:eastAsiaTheme="majorEastAsia" w:hAnsiTheme="majorEastAsia"/>
                <w:bCs/>
              </w:rPr>
              <w:t>災害</w:t>
            </w:r>
            <w:r w:rsidR="00927A76" w:rsidRPr="00C47C9D">
              <w:rPr>
                <w:rFonts w:asciiTheme="majorEastAsia" w:eastAsiaTheme="majorEastAsia" w:hAnsiTheme="majorEastAsia" w:hint="eastAsia"/>
                <w:bCs/>
              </w:rPr>
              <w:t>リスク</w:t>
            </w:r>
          </w:p>
          <w:p w:rsidR="00927A76" w:rsidRPr="00C47C9D" w:rsidRDefault="00927A76" w:rsidP="007E4843">
            <w:pPr>
              <w:autoSpaceDE w:val="0"/>
              <w:autoSpaceDN w:val="0"/>
              <w:spacing w:line="320" w:lineRule="exact"/>
              <w:ind w:leftChars="50" w:left="105" w:firstLineChars="100" w:firstLine="210"/>
              <w:rPr>
                <w:rFonts w:ascii="ＭＳ 明朝" w:hAnsi="ＭＳ 明朝"/>
              </w:rPr>
            </w:pPr>
            <w:r w:rsidRPr="00C47C9D">
              <w:rPr>
                <w:rFonts w:ascii="ＭＳ 明朝" w:hAnsi="ＭＳ 明朝"/>
              </w:rPr>
              <w:t>・業務災害・通勤災害の危険性が高ま</w:t>
            </w:r>
            <w:r w:rsidRPr="00C47C9D">
              <w:rPr>
                <w:rFonts w:ascii="ＭＳ 明朝" w:hAnsi="ＭＳ 明朝" w:hint="eastAsia"/>
              </w:rPr>
              <w:t>り</w:t>
            </w:r>
            <w:r w:rsidR="00AB264F" w:rsidRPr="00C47C9D">
              <w:rPr>
                <w:rFonts w:ascii="ＭＳ 明朝" w:hAnsi="ＭＳ 明朝" w:hint="eastAsia"/>
              </w:rPr>
              <w:t>ます</w:t>
            </w:r>
            <w:r w:rsidRPr="00C47C9D">
              <w:rPr>
                <w:rFonts w:ascii="ＭＳ 明朝" w:hAnsi="ＭＳ 明朝" w:hint="eastAsia"/>
              </w:rPr>
              <w:t>。</w:t>
            </w:r>
          </w:p>
        </w:tc>
      </w:tr>
      <w:tr w:rsidR="00927A76" w:rsidRPr="00C47C9D" w:rsidTr="006E0A0A">
        <w:trPr>
          <w:trHeight w:val="240"/>
        </w:trPr>
        <w:tc>
          <w:tcPr>
            <w:tcW w:w="9213" w:type="dxa"/>
            <w:vMerge/>
            <w:vAlign w:val="center"/>
          </w:tcPr>
          <w:p w:rsidR="00927A76" w:rsidRPr="00C47C9D" w:rsidRDefault="00927A76" w:rsidP="007E4843">
            <w:pPr>
              <w:autoSpaceDE w:val="0"/>
              <w:autoSpaceDN w:val="0"/>
              <w:spacing w:line="240" w:lineRule="exact"/>
              <w:ind w:leftChars="-66" w:left="-139"/>
              <w:rPr>
                <w:rFonts w:ascii="ＭＳ Ｐゴシック" w:eastAsia="ＭＳ Ｐゴシック" w:hAnsi="ＭＳ Ｐゴシック"/>
                <w:sz w:val="18"/>
                <w:szCs w:val="18"/>
              </w:rPr>
            </w:pPr>
          </w:p>
        </w:tc>
      </w:tr>
    </w:tbl>
    <w:p w:rsidR="0018475C" w:rsidRPr="00C47C9D" w:rsidRDefault="0018475C" w:rsidP="007E4843">
      <w:pPr>
        <w:autoSpaceDE w:val="0"/>
        <w:autoSpaceDN w:val="0"/>
        <w:rPr>
          <w:rFonts w:ascii="ＭＳ ゴシック" w:eastAsia="ＭＳ ゴシック" w:hAnsi="ＭＳ ゴシック"/>
          <w:sz w:val="24"/>
          <w:szCs w:val="24"/>
          <w:u w:val="double" w:color="00B050"/>
        </w:rPr>
      </w:pPr>
    </w:p>
    <w:p w:rsidR="000D52CD" w:rsidRPr="00C47C9D" w:rsidRDefault="00927A76"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６．想定される問題点や課題の検討及びその対応策の検討</w:t>
      </w:r>
    </w:p>
    <w:p w:rsidR="00927A76" w:rsidRPr="00C47C9D" w:rsidRDefault="00927A76" w:rsidP="007E4843">
      <w:pPr>
        <w:autoSpaceDE w:val="0"/>
        <w:autoSpaceDN w:val="0"/>
        <w:spacing w:line="320" w:lineRule="exact"/>
        <w:ind w:firstLineChars="100" w:firstLine="210"/>
        <w:rPr>
          <w:rFonts w:asciiTheme="minorEastAsia" w:eastAsiaTheme="minorEastAsia" w:hAnsiTheme="minorEastAsia" w:cs="HG教科書体"/>
          <w:color w:val="000000"/>
          <w:kern w:val="0"/>
          <w:szCs w:val="21"/>
        </w:rPr>
      </w:pPr>
      <w:r w:rsidRPr="00C47C9D">
        <w:rPr>
          <w:rFonts w:asciiTheme="minorEastAsia" w:eastAsiaTheme="minorEastAsia" w:hAnsiTheme="minorEastAsia" w:hint="eastAsia"/>
          <w:szCs w:val="21"/>
        </w:rPr>
        <w:t>上記５のリスクの中から、企業にとっての問題点や課題を抽出し</w:t>
      </w:r>
      <w:r w:rsidRPr="00C47C9D">
        <w:rPr>
          <w:rFonts w:asciiTheme="minorEastAsia" w:eastAsiaTheme="minorEastAsia" w:hAnsiTheme="minorEastAsia" w:cs="HG教科書体" w:hint="eastAsia"/>
          <w:color w:val="000000"/>
          <w:kern w:val="0"/>
          <w:szCs w:val="21"/>
        </w:rPr>
        <w:t>対応策を検討します。</w:t>
      </w:r>
      <w:r w:rsidRPr="00C47C9D">
        <w:rPr>
          <w:rFonts w:asciiTheme="minorEastAsia" w:eastAsiaTheme="minorEastAsia" w:hAnsiTheme="minorEastAsia" w:hint="eastAsia"/>
          <w:szCs w:val="21"/>
        </w:rPr>
        <w:t>次にそ</w:t>
      </w:r>
      <w:r w:rsidRPr="00C47C9D">
        <w:rPr>
          <w:rFonts w:asciiTheme="minorEastAsia" w:eastAsiaTheme="minorEastAsia" w:hAnsiTheme="minorEastAsia" w:cs="HG教科書体" w:hint="eastAsia"/>
          <w:color w:val="000000"/>
          <w:kern w:val="0"/>
          <w:szCs w:val="21"/>
        </w:rPr>
        <w:t>の検討結果の記載例を示しますので、参考にしてください。</w:t>
      </w:r>
    </w:p>
    <w:p w:rsidR="00927A76" w:rsidRPr="00C47C9D" w:rsidRDefault="00927A76" w:rsidP="007E4843">
      <w:pPr>
        <w:autoSpaceDE w:val="0"/>
        <w:autoSpaceDN w:val="0"/>
        <w:spacing w:line="280" w:lineRule="exact"/>
        <w:ind w:leftChars="50" w:left="281" w:hangingChars="84" w:hanging="176"/>
        <w:rPr>
          <w:rFonts w:ascii="ＭＳ ゴシック" w:eastAsia="ＭＳ ゴシック" w:hAnsi="ＭＳ ゴシック" w:cs="HG教科書体"/>
          <w:color w:val="000000"/>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7087"/>
      </w:tblGrid>
      <w:tr w:rsidR="00927A76" w:rsidRPr="00C47C9D" w:rsidTr="00E815B7">
        <w:trPr>
          <w:trHeight w:val="397"/>
        </w:trPr>
        <w:tc>
          <w:tcPr>
            <w:tcW w:w="2126" w:type="dxa"/>
            <w:tcBorders>
              <w:bottom w:val="single" w:sz="4" w:space="0" w:color="auto"/>
            </w:tcBorders>
            <w:shd w:val="clear" w:color="auto" w:fill="DAEEF3"/>
            <w:vAlign w:val="center"/>
          </w:tcPr>
          <w:p w:rsidR="00927A76" w:rsidRPr="00C47C9D" w:rsidRDefault="00927A76" w:rsidP="007E4843">
            <w:pPr>
              <w:autoSpaceDE w:val="0"/>
              <w:autoSpaceDN w:val="0"/>
              <w:spacing w:line="240" w:lineRule="exact"/>
              <w:jc w:val="center"/>
              <w:rPr>
                <w:rFonts w:ascii="ＭＳ Ｐゴシック" w:eastAsia="ＭＳ Ｐゴシック" w:hAnsi="ＭＳ Ｐゴシック" w:cs="HG教科書体"/>
                <w:color w:val="000000"/>
                <w:kern w:val="0"/>
                <w:szCs w:val="21"/>
              </w:rPr>
            </w:pPr>
            <w:r w:rsidRPr="00C47C9D">
              <w:rPr>
                <w:rFonts w:ascii="ＭＳ Ｐゴシック" w:eastAsia="ＭＳ Ｐゴシック" w:hAnsi="ＭＳ Ｐゴシック" w:cs="HG教科書体" w:hint="eastAsia"/>
                <w:color w:val="000000"/>
                <w:kern w:val="0"/>
                <w:szCs w:val="21"/>
              </w:rPr>
              <w:t>問題点</w:t>
            </w:r>
          </w:p>
        </w:tc>
        <w:tc>
          <w:tcPr>
            <w:tcW w:w="7087" w:type="dxa"/>
            <w:shd w:val="clear" w:color="auto" w:fill="DAEEF3"/>
            <w:vAlign w:val="center"/>
          </w:tcPr>
          <w:p w:rsidR="00927A76" w:rsidRPr="00C47C9D" w:rsidRDefault="00927A76"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対応策</w:t>
            </w:r>
          </w:p>
        </w:tc>
      </w:tr>
      <w:tr w:rsidR="00C133C8" w:rsidRPr="00C47C9D" w:rsidTr="00E815B7">
        <w:trPr>
          <w:cantSplit/>
          <w:trHeight w:val="1701"/>
        </w:trPr>
        <w:tc>
          <w:tcPr>
            <w:tcW w:w="2126" w:type="dxa"/>
            <w:shd w:val="clear" w:color="auto" w:fill="FDE9D9"/>
            <w:vAlign w:val="center"/>
          </w:tcPr>
          <w:p w:rsidR="00C133C8" w:rsidRPr="00C47C9D" w:rsidRDefault="00C133C8" w:rsidP="007E4843">
            <w:pPr>
              <w:autoSpaceDE w:val="0"/>
              <w:autoSpaceDN w:val="0"/>
              <w:spacing w:line="240" w:lineRule="exact"/>
              <w:ind w:leftChars="-30" w:left="-63"/>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健康チェック</w:t>
            </w:r>
          </w:p>
        </w:tc>
        <w:tc>
          <w:tcPr>
            <w:tcW w:w="7087" w:type="dxa"/>
            <w:shd w:val="clear" w:color="auto" w:fill="FFFFFF"/>
            <w:vAlign w:val="center"/>
          </w:tcPr>
          <w:p w:rsidR="00C133C8" w:rsidRPr="00C47C9D" w:rsidRDefault="00C133C8" w:rsidP="007E4843">
            <w:pPr>
              <w:autoSpaceDE w:val="0"/>
              <w:autoSpaceDN w:val="0"/>
              <w:spacing w:line="320" w:lineRule="exact"/>
              <w:ind w:leftChars="8" w:left="217"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・1年に1回の定期健康診断の検査項目を増やし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健康チェックを徹底</w:t>
            </w:r>
          </w:p>
          <w:p w:rsidR="00911F72" w:rsidRDefault="00911F72" w:rsidP="007E4843">
            <w:pPr>
              <w:autoSpaceDE w:val="0"/>
              <w:autoSpaceDN w:val="0"/>
              <w:spacing w:line="320" w:lineRule="exact"/>
              <w:ind w:leftChars="8" w:left="217" w:hangingChars="100" w:hanging="200"/>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8" w:left="217"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・社内でも担当者を定め</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体力向上の為のスポーツイベント</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レクリエーションの定期的な開催</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日々の作業前準備体操</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定期的な血圧</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体力測定</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健康チェックリストの活用</w:t>
            </w:r>
            <w:r w:rsidR="00226A8F" w:rsidRPr="00C47C9D">
              <w:rPr>
                <w:rFonts w:asciiTheme="minorEastAsia" w:eastAsiaTheme="minorEastAsia" w:hAnsiTheme="minorEastAsia" w:hint="eastAsia"/>
                <w:sz w:val="20"/>
                <w:szCs w:val="20"/>
              </w:rPr>
              <w:t>等による</w:t>
            </w:r>
            <w:r w:rsidRPr="00C47C9D">
              <w:rPr>
                <w:rFonts w:asciiTheme="minorEastAsia" w:eastAsiaTheme="minorEastAsia" w:hAnsiTheme="minorEastAsia" w:hint="eastAsia"/>
                <w:sz w:val="20"/>
                <w:szCs w:val="20"/>
              </w:rPr>
              <w:t>健康管理</w:t>
            </w:r>
            <w:r w:rsidR="00226A8F" w:rsidRPr="00C47C9D">
              <w:rPr>
                <w:rFonts w:asciiTheme="minorEastAsia" w:eastAsiaTheme="minorEastAsia" w:hAnsiTheme="minorEastAsia" w:hint="eastAsia"/>
                <w:sz w:val="20"/>
                <w:szCs w:val="20"/>
              </w:rPr>
              <w:t>の</w:t>
            </w:r>
            <w:r w:rsidR="00FF58C2" w:rsidRPr="00C47C9D">
              <w:rPr>
                <w:rFonts w:asciiTheme="minorEastAsia" w:eastAsiaTheme="minorEastAsia" w:hAnsiTheme="minorEastAsia" w:hint="eastAsia"/>
                <w:sz w:val="20"/>
                <w:szCs w:val="20"/>
              </w:rPr>
              <w:t>徹底</w:t>
            </w:r>
          </w:p>
        </w:tc>
      </w:tr>
      <w:tr w:rsidR="00C133C8" w:rsidRPr="00C47C9D" w:rsidTr="00E815B7">
        <w:trPr>
          <w:cantSplit/>
          <w:trHeight w:val="1587"/>
        </w:trPr>
        <w:tc>
          <w:tcPr>
            <w:tcW w:w="2126" w:type="dxa"/>
            <w:shd w:val="clear" w:color="auto" w:fill="FDE9D9"/>
            <w:vAlign w:val="center"/>
          </w:tcPr>
          <w:p w:rsidR="00C133C8" w:rsidRPr="00C47C9D" w:rsidRDefault="00C133C8" w:rsidP="007E4843">
            <w:pPr>
              <w:autoSpaceDE w:val="0"/>
              <w:autoSpaceDN w:val="0"/>
              <w:spacing w:line="240" w:lineRule="exact"/>
              <w:ind w:leftChars="-30" w:left="161" w:rightChars="-51" w:right="-107" w:hangingChars="112" w:hanging="224"/>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作業効率の低下</w:t>
            </w:r>
          </w:p>
        </w:tc>
        <w:tc>
          <w:tcPr>
            <w:tcW w:w="7087" w:type="dxa"/>
            <w:shd w:val="clear" w:color="auto" w:fill="FFFFFF"/>
            <w:vAlign w:val="center"/>
          </w:tcPr>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・労働時間</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休日</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休憩等の労働条件を</w:t>
            </w:r>
            <w:r w:rsidR="00CA7CD3" w:rsidRPr="00C47C9D">
              <w:rPr>
                <w:rFonts w:asciiTheme="minorEastAsia" w:eastAsiaTheme="minorEastAsia" w:hAnsiTheme="minorEastAsia" w:hint="eastAsia"/>
                <w:sz w:val="20"/>
                <w:szCs w:val="20"/>
              </w:rPr>
              <w:t>高年齢者</w:t>
            </w:r>
            <w:r w:rsidRPr="00C47C9D">
              <w:rPr>
                <w:rFonts w:asciiTheme="minorEastAsia" w:eastAsiaTheme="minorEastAsia" w:hAnsiTheme="minorEastAsia" w:hint="eastAsia"/>
                <w:sz w:val="20"/>
                <w:szCs w:val="20"/>
              </w:rPr>
              <w:t>に配慮したものに変更し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基本給その他の賃金</w:t>
            </w:r>
            <w:r w:rsidR="00226A8F" w:rsidRPr="00C47C9D">
              <w:rPr>
                <w:rFonts w:asciiTheme="minorEastAsia" w:eastAsiaTheme="minorEastAsia" w:hAnsiTheme="minorEastAsia" w:hint="eastAsia"/>
                <w:sz w:val="20"/>
                <w:szCs w:val="20"/>
              </w:rPr>
              <w:t>の</w:t>
            </w:r>
            <w:r w:rsidRPr="00C47C9D">
              <w:rPr>
                <w:rFonts w:asciiTheme="minorEastAsia" w:eastAsiaTheme="minorEastAsia" w:hAnsiTheme="minorEastAsia" w:hint="eastAsia"/>
                <w:sz w:val="20"/>
                <w:szCs w:val="20"/>
              </w:rPr>
              <w:t>合理的</w:t>
            </w:r>
            <w:r w:rsidR="00226A8F" w:rsidRPr="00C47C9D">
              <w:rPr>
                <w:rFonts w:asciiTheme="minorEastAsia" w:eastAsiaTheme="minorEastAsia" w:hAnsiTheme="minorEastAsia" w:hint="eastAsia"/>
                <w:sz w:val="20"/>
                <w:szCs w:val="20"/>
              </w:rPr>
              <w:t>な</w:t>
            </w:r>
            <w:r w:rsidRPr="00C47C9D">
              <w:rPr>
                <w:rFonts w:asciiTheme="minorEastAsia" w:eastAsiaTheme="minorEastAsia" w:hAnsiTheme="minorEastAsia" w:hint="eastAsia"/>
                <w:sz w:val="20"/>
                <w:szCs w:val="20"/>
              </w:rPr>
              <w:t>降給。但し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完全固定給ではなく</w:t>
            </w:r>
            <w:r w:rsidR="00B42C32" w:rsidRPr="00C47C9D">
              <w:rPr>
                <w:rFonts w:asciiTheme="minorEastAsia" w:eastAsiaTheme="minorEastAsia" w:hAnsiTheme="minorEastAsia" w:hint="eastAsia"/>
                <w:sz w:val="20"/>
                <w:szCs w:val="20"/>
              </w:rPr>
              <w:t>、</w:t>
            </w:r>
            <w:r w:rsidR="00226A8F" w:rsidRPr="00C47C9D">
              <w:rPr>
                <w:rFonts w:asciiTheme="minorEastAsia" w:eastAsiaTheme="minorEastAsia" w:hAnsiTheme="minorEastAsia" w:hint="eastAsia"/>
                <w:sz w:val="20"/>
                <w:szCs w:val="20"/>
              </w:rPr>
              <w:t>成果報酬的賃金も考慮</w:t>
            </w:r>
          </w:p>
          <w:p w:rsidR="00C133C8" w:rsidRPr="00C47C9D" w:rsidRDefault="00C133C8" w:rsidP="007E4843">
            <w:pPr>
              <w:autoSpaceDE w:val="0"/>
              <w:autoSpaceDN w:val="0"/>
              <w:spacing w:line="240" w:lineRule="exact"/>
              <w:ind w:leftChars="50" w:left="105"/>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・ワークシェアにより</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複数人で一定の作業の工程を任せる等の工夫で作業効率の低下</w:t>
            </w:r>
            <w:r w:rsidR="00B42C32" w:rsidRPr="00C47C9D">
              <w:rPr>
                <w:rFonts w:asciiTheme="minorEastAsia" w:eastAsiaTheme="minorEastAsia" w:hAnsiTheme="minorEastAsia" w:hint="eastAsia"/>
                <w:sz w:val="20"/>
                <w:szCs w:val="20"/>
              </w:rPr>
              <w:t>、</w:t>
            </w:r>
            <w:r w:rsidR="00FF58C2" w:rsidRPr="00C47C9D">
              <w:rPr>
                <w:rFonts w:asciiTheme="minorEastAsia" w:eastAsiaTheme="minorEastAsia" w:hAnsiTheme="minorEastAsia" w:hint="eastAsia"/>
                <w:sz w:val="20"/>
                <w:szCs w:val="20"/>
              </w:rPr>
              <w:t>モチベーションの低下の防止</w:t>
            </w:r>
          </w:p>
        </w:tc>
      </w:tr>
      <w:tr w:rsidR="00C133C8" w:rsidRPr="00C47C9D" w:rsidTr="00C133C8">
        <w:trPr>
          <w:cantSplit/>
          <w:trHeight w:val="2595"/>
        </w:trPr>
        <w:tc>
          <w:tcPr>
            <w:tcW w:w="2126" w:type="dxa"/>
            <w:shd w:val="clear" w:color="auto" w:fill="FDE9D9"/>
            <w:vAlign w:val="center"/>
          </w:tcPr>
          <w:p w:rsidR="00C133C8" w:rsidRPr="00C47C9D" w:rsidRDefault="00CA7CD3" w:rsidP="007E4843">
            <w:pPr>
              <w:autoSpaceDE w:val="0"/>
              <w:autoSpaceDN w:val="0"/>
              <w:spacing w:line="240" w:lineRule="exact"/>
              <w:ind w:leftChars="-30" w:left="-63"/>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高年齢者</w:t>
            </w:r>
            <w:r w:rsidR="00C133C8" w:rsidRPr="00C47C9D">
              <w:rPr>
                <w:rFonts w:ascii="ＭＳ Ｐゴシック" w:eastAsia="ＭＳ Ｐゴシック" w:hAnsi="ＭＳ Ｐゴシック" w:hint="eastAsia"/>
                <w:sz w:val="20"/>
                <w:szCs w:val="20"/>
              </w:rPr>
              <w:t>に配慮した</w:t>
            </w:r>
          </w:p>
          <w:p w:rsidR="00C133C8" w:rsidRPr="00C47C9D" w:rsidRDefault="00C133C8" w:rsidP="007E4843">
            <w:pPr>
              <w:autoSpaceDE w:val="0"/>
              <w:autoSpaceDN w:val="0"/>
              <w:spacing w:line="240" w:lineRule="exact"/>
              <w:ind w:leftChars="-30" w:left="-63"/>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職務の開発</w:t>
            </w:r>
          </w:p>
        </w:tc>
        <w:tc>
          <w:tcPr>
            <w:tcW w:w="7087" w:type="dxa"/>
            <w:shd w:val="clear" w:color="auto" w:fill="FFFFFF"/>
            <w:vAlign w:val="center"/>
          </w:tcPr>
          <w:p w:rsidR="00C133C8" w:rsidRPr="00C47C9D" w:rsidRDefault="00C133C8" w:rsidP="007E4843">
            <w:pPr>
              <w:autoSpaceDE w:val="0"/>
              <w:autoSpaceDN w:val="0"/>
              <w:spacing w:line="240" w:lineRule="exact"/>
              <w:ind w:left="200" w:hangingChars="100" w:hanging="200"/>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w:t>
            </w:r>
            <w:r w:rsidR="00CA7CD3" w:rsidRPr="00C47C9D">
              <w:rPr>
                <w:rFonts w:asciiTheme="minorEastAsia" w:eastAsiaTheme="minorEastAsia" w:hAnsiTheme="minorEastAsia" w:hint="eastAsia"/>
                <w:sz w:val="20"/>
                <w:szCs w:val="20"/>
              </w:rPr>
              <w:t>高年齢者</w:t>
            </w:r>
            <w:r w:rsidRPr="00C47C9D">
              <w:rPr>
                <w:rFonts w:asciiTheme="minorEastAsia" w:eastAsiaTheme="minorEastAsia" w:hAnsiTheme="minorEastAsia" w:hint="eastAsia"/>
                <w:sz w:val="20"/>
                <w:szCs w:val="20"/>
              </w:rPr>
              <w:t>に配慮した職務・作業を開発し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それに伴う作業標準</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作業マニュアル</w:t>
            </w:r>
            <w:r w:rsidR="00226A8F" w:rsidRPr="00C47C9D">
              <w:rPr>
                <w:rFonts w:asciiTheme="minorEastAsia" w:eastAsiaTheme="minorEastAsia" w:hAnsiTheme="minorEastAsia" w:hint="eastAsia"/>
                <w:sz w:val="20"/>
                <w:szCs w:val="20"/>
              </w:rPr>
              <w:t>の</w:t>
            </w:r>
            <w:r w:rsidR="00911F72">
              <w:rPr>
                <w:rFonts w:asciiTheme="minorEastAsia" w:eastAsiaTheme="minorEastAsia" w:hAnsiTheme="minorEastAsia" w:hint="eastAsia"/>
                <w:sz w:val="20"/>
                <w:szCs w:val="20"/>
              </w:rPr>
              <w:t>調整</w:t>
            </w:r>
            <w:r w:rsidRPr="00C47C9D">
              <w:rPr>
                <w:rFonts w:asciiTheme="minorEastAsia" w:eastAsiaTheme="minorEastAsia" w:hAnsiTheme="minorEastAsia" w:hint="eastAsia"/>
                <w:sz w:val="20"/>
                <w:szCs w:val="20"/>
              </w:rPr>
              <w:t>。</w:t>
            </w:r>
            <w:r w:rsidR="0023734D">
              <w:rPr>
                <w:rFonts w:asciiTheme="minorEastAsia" w:eastAsiaTheme="minorEastAsia" w:hAnsiTheme="minorEastAsia" w:hint="eastAsia"/>
                <w:sz w:val="20"/>
                <w:szCs w:val="20"/>
              </w:rPr>
              <w:t>ＯＪＴ</w:t>
            </w:r>
            <w:r w:rsidRPr="00C47C9D">
              <w:rPr>
                <w:rFonts w:asciiTheme="minorEastAsia" w:eastAsiaTheme="minorEastAsia" w:hAnsiTheme="minorEastAsia" w:hint="eastAsia"/>
                <w:sz w:val="20"/>
                <w:szCs w:val="20"/>
              </w:rPr>
              <w:t>又は企業セミナーによる</w:t>
            </w:r>
            <w:r w:rsidR="00226A8F" w:rsidRPr="00C47C9D">
              <w:rPr>
                <w:rFonts w:asciiTheme="minorEastAsia" w:eastAsiaTheme="minorEastAsia" w:hAnsiTheme="minorEastAsia" w:hint="eastAsia"/>
                <w:sz w:val="20"/>
                <w:szCs w:val="20"/>
              </w:rPr>
              <w:t>再</w:t>
            </w:r>
            <w:r w:rsidRPr="00C47C9D">
              <w:rPr>
                <w:rFonts w:asciiTheme="minorEastAsia" w:eastAsiaTheme="minorEastAsia" w:hAnsiTheme="minorEastAsia" w:hint="eastAsia"/>
                <w:sz w:val="20"/>
                <w:szCs w:val="20"/>
              </w:rPr>
              <w:t>教育</w:t>
            </w:r>
            <w:r w:rsidR="00226A8F" w:rsidRPr="00C47C9D">
              <w:rPr>
                <w:rFonts w:asciiTheme="minorEastAsia" w:eastAsiaTheme="minorEastAsia" w:hAnsiTheme="minorEastAsia" w:hint="eastAsia"/>
                <w:sz w:val="20"/>
                <w:szCs w:val="20"/>
              </w:rPr>
              <w:t>の実施</w:t>
            </w:r>
          </w:p>
          <w:p w:rsidR="00C133C8" w:rsidRPr="00C47C9D" w:rsidRDefault="00C133C8" w:rsidP="007E4843">
            <w:pPr>
              <w:autoSpaceDE w:val="0"/>
              <w:autoSpaceDN w:val="0"/>
              <w:spacing w:line="240" w:lineRule="exact"/>
              <w:rPr>
                <w:rFonts w:asciiTheme="minorEastAsia" w:eastAsiaTheme="minorEastAsia" w:hAnsiTheme="minorEastAsia"/>
                <w:sz w:val="20"/>
                <w:szCs w:val="20"/>
              </w:rPr>
            </w:pPr>
          </w:p>
          <w:p w:rsidR="00226A8F"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16"/>
                <w:szCs w:val="16"/>
              </w:rPr>
            </w:pPr>
            <w:r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bCs/>
                <w:szCs w:val="18"/>
              </w:rPr>
              <w:t>「電気</w:t>
            </w:r>
            <w:r w:rsidRPr="00C47C9D">
              <w:rPr>
                <w:rFonts w:asciiTheme="minorEastAsia" w:eastAsiaTheme="minorEastAsia" w:hAnsiTheme="minorEastAsia" w:hint="eastAsia"/>
                <w:sz w:val="20"/>
                <w:szCs w:val="20"/>
              </w:rPr>
              <w:t>技術者</w:t>
            </w:r>
            <w:r w:rsidRPr="00C47C9D">
              <w:rPr>
                <w:rFonts w:asciiTheme="minorEastAsia" w:eastAsiaTheme="minorEastAsia" w:hAnsiTheme="minorEastAsia" w:hint="eastAsia"/>
                <w:bCs/>
                <w:szCs w:val="18"/>
              </w:rPr>
              <w:t>」</w:t>
            </w:r>
            <w:r w:rsidR="00226A8F"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「機械のオペレーター」</w:t>
            </w:r>
            <w:r w:rsidR="00B42C32"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「環境対応の散水業務」</w:t>
            </w:r>
            <w:r w:rsidR="00226A8F" w:rsidRPr="00C47C9D">
              <w:rPr>
                <w:rFonts w:asciiTheme="minorEastAsia" w:eastAsiaTheme="minorEastAsia" w:hAnsiTheme="minorEastAsia" w:hint="eastAsia"/>
                <w:bCs/>
                <w:szCs w:val="18"/>
              </w:rPr>
              <w:t>、</w:t>
            </w:r>
            <w:r w:rsidRPr="00C47C9D">
              <w:rPr>
                <w:rFonts w:asciiTheme="minorEastAsia" w:eastAsiaTheme="minorEastAsia" w:hAnsiTheme="minorEastAsia" w:hint="eastAsia"/>
                <w:bCs/>
                <w:szCs w:val="18"/>
              </w:rPr>
              <w:t>「後継者の</w:t>
            </w:r>
            <w:r w:rsidRPr="00C47C9D">
              <w:rPr>
                <w:rFonts w:asciiTheme="minorEastAsia" w:eastAsiaTheme="minorEastAsia" w:hAnsiTheme="minorEastAsia" w:hint="eastAsia"/>
                <w:sz w:val="20"/>
                <w:szCs w:val="20"/>
              </w:rPr>
              <w:t>指導員・管理人」</w:t>
            </w:r>
            <w:r w:rsidR="00226A8F"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「瀬取り</w:t>
            </w:r>
            <w:r w:rsidR="00226A8F"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w:t>
            </w:r>
            <w:r w:rsidR="00226A8F"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「発破の監視」</w:t>
            </w:r>
            <w:r w:rsidR="00226A8F"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「パソコン業務」などは比較的開発しやすいが</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少人数に留まるため</w:t>
            </w:r>
            <w:r w:rsidR="00B42C32" w:rsidRPr="00C47C9D">
              <w:rPr>
                <w:rFonts w:asciiTheme="minorEastAsia" w:eastAsiaTheme="minorEastAsia" w:hAnsiTheme="minorEastAsia" w:hint="eastAsia"/>
                <w:sz w:val="20"/>
                <w:szCs w:val="20"/>
              </w:rPr>
              <w:t>、</w:t>
            </w:r>
            <w:r w:rsidR="00FF58C2" w:rsidRPr="00C47C9D">
              <w:rPr>
                <w:rFonts w:asciiTheme="minorEastAsia" w:eastAsiaTheme="minorEastAsia" w:hAnsiTheme="minorEastAsia" w:hint="eastAsia"/>
                <w:sz w:val="20"/>
                <w:szCs w:val="20"/>
              </w:rPr>
              <w:t>現場作業における</w:t>
            </w:r>
            <w:r w:rsidR="00CA7CD3" w:rsidRPr="00C47C9D">
              <w:rPr>
                <w:rFonts w:asciiTheme="minorEastAsia" w:eastAsiaTheme="minorEastAsia" w:hAnsiTheme="minorEastAsia" w:hint="eastAsia"/>
                <w:sz w:val="20"/>
                <w:szCs w:val="20"/>
              </w:rPr>
              <w:t>高年齢者</w:t>
            </w:r>
            <w:r w:rsidR="00FF58C2" w:rsidRPr="00C47C9D">
              <w:rPr>
                <w:rFonts w:asciiTheme="minorEastAsia" w:eastAsiaTheme="minorEastAsia" w:hAnsiTheme="minorEastAsia" w:hint="eastAsia"/>
                <w:sz w:val="20"/>
                <w:szCs w:val="20"/>
              </w:rPr>
              <w:t xml:space="preserve">一般の職務の開発が必要　　</w:t>
            </w:r>
            <w:r w:rsidR="00226A8F" w:rsidRPr="00C47C9D">
              <w:rPr>
                <w:rFonts w:asciiTheme="minorEastAsia" w:eastAsiaTheme="minorEastAsia" w:hAnsiTheme="minorEastAsia" w:hint="eastAsia"/>
                <w:sz w:val="20"/>
                <w:szCs w:val="20"/>
              </w:rPr>
              <w:t xml:space="preserve">　</w:t>
            </w:r>
            <w:r w:rsidR="00226A8F" w:rsidRPr="00C47C9D">
              <w:rPr>
                <w:rFonts w:asciiTheme="minorEastAsia" w:eastAsiaTheme="minorEastAsia" w:hAnsiTheme="minorEastAsia" w:hint="eastAsia"/>
                <w:sz w:val="16"/>
                <w:szCs w:val="16"/>
              </w:rPr>
              <w:t>※砕石場内での砕石を移動させる作業の呼称</w:t>
            </w:r>
          </w:p>
          <w:p w:rsidR="00C133C8" w:rsidRPr="00C47C9D" w:rsidRDefault="00C133C8" w:rsidP="007E4843">
            <w:pPr>
              <w:autoSpaceDE w:val="0"/>
              <w:autoSpaceDN w:val="0"/>
              <w:spacing w:line="240" w:lineRule="exact"/>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・身体的・精神的負担の少ない</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時間的拘束が緩い</w:t>
            </w:r>
            <w:r w:rsidR="00226A8F" w:rsidRPr="00C47C9D">
              <w:rPr>
                <w:rFonts w:asciiTheme="minorEastAsia" w:eastAsiaTheme="minorEastAsia" w:hAnsiTheme="minorEastAsia" w:hint="eastAsia"/>
                <w:sz w:val="20"/>
                <w:szCs w:val="20"/>
              </w:rPr>
              <w:t>こと</w:t>
            </w:r>
            <w:r w:rsidRPr="00C47C9D">
              <w:rPr>
                <w:rFonts w:asciiTheme="minorEastAsia" w:eastAsiaTheme="minorEastAsia" w:hAnsiTheme="minorEastAsia" w:hint="eastAsia"/>
                <w:sz w:val="20"/>
                <w:szCs w:val="20"/>
              </w:rPr>
              <w:t>を重点に軽作業化した作業</w:t>
            </w:r>
            <w:r w:rsidR="00226A8F" w:rsidRPr="00C47C9D">
              <w:rPr>
                <w:rFonts w:asciiTheme="minorEastAsia" w:eastAsiaTheme="minorEastAsia" w:hAnsiTheme="minorEastAsia" w:hint="eastAsia"/>
                <w:sz w:val="20"/>
                <w:szCs w:val="20"/>
              </w:rPr>
              <w:t>の</w:t>
            </w:r>
            <w:r w:rsidR="00FF58C2" w:rsidRPr="00C47C9D">
              <w:rPr>
                <w:rFonts w:asciiTheme="minorEastAsia" w:eastAsiaTheme="minorEastAsia" w:hAnsiTheme="minorEastAsia" w:hint="eastAsia"/>
                <w:sz w:val="20"/>
                <w:szCs w:val="20"/>
              </w:rPr>
              <w:t>開発</w:t>
            </w:r>
          </w:p>
          <w:p w:rsidR="00C133C8" w:rsidRPr="00C47C9D" w:rsidRDefault="00C133C8" w:rsidP="007E4843">
            <w:pPr>
              <w:autoSpaceDE w:val="0"/>
              <w:autoSpaceDN w:val="0"/>
              <w:spacing w:line="240" w:lineRule="exact"/>
              <w:rPr>
                <w:rFonts w:asciiTheme="minorEastAsia" w:eastAsiaTheme="minorEastAsia" w:hAnsiTheme="minorEastAsia"/>
                <w:sz w:val="20"/>
                <w:szCs w:val="20"/>
              </w:rPr>
            </w:pPr>
          </w:p>
        </w:tc>
      </w:tr>
      <w:tr w:rsidR="00C133C8" w:rsidRPr="00C47C9D" w:rsidTr="0074247A">
        <w:trPr>
          <w:cantSplit/>
          <w:trHeight w:val="1361"/>
        </w:trPr>
        <w:tc>
          <w:tcPr>
            <w:tcW w:w="2126" w:type="dxa"/>
            <w:shd w:val="clear" w:color="auto" w:fill="FDE9D9"/>
            <w:vAlign w:val="center"/>
          </w:tcPr>
          <w:p w:rsidR="00C133C8" w:rsidRPr="00C47C9D" w:rsidRDefault="00C133C8" w:rsidP="007E4843">
            <w:pPr>
              <w:autoSpaceDE w:val="0"/>
              <w:autoSpaceDN w:val="0"/>
              <w:spacing w:line="240" w:lineRule="exact"/>
              <w:ind w:leftChars="-30" w:left="-63"/>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lastRenderedPageBreak/>
              <w:t>災害リスク</w:t>
            </w:r>
          </w:p>
        </w:tc>
        <w:tc>
          <w:tcPr>
            <w:tcW w:w="7087" w:type="dxa"/>
            <w:shd w:val="clear" w:color="auto" w:fill="FFFFFF"/>
            <w:vAlign w:val="center"/>
          </w:tcPr>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・作業標準</w:t>
            </w:r>
            <w:r w:rsidR="00681D48">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作業マニュアルを工夫し</w:t>
            </w:r>
            <w:r w:rsidR="00B42C32" w:rsidRPr="00C47C9D">
              <w:rPr>
                <w:rFonts w:asciiTheme="minorEastAsia" w:eastAsiaTheme="minorEastAsia" w:hAnsiTheme="minorEastAsia" w:hint="eastAsia"/>
                <w:sz w:val="20"/>
                <w:szCs w:val="20"/>
              </w:rPr>
              <w:t>、</w:t>
            </w:r>
            <w:r w:rsidR="00FF58C2" w:rsidRPr="00C47C9D">
              <w:rPr>
                <w:rFonts w:asciiTheme="minorEastAsia" w:eastAsiaTheme="minorEastAsia" w:hAnsiTheme="minorEastAsia" w:hint="eastAsia"/>
                <w:sz w:val="20"/>
                <w:szCs w:val="20"/>
              </w:rPr>
              <w:t>無理のない作業方法を開発するなどで災害の防止</w:t>
            </w:r>
          </w:p>
          <w:p w:rsidR="00C133C8" w:rsidRPr="00C47C9D" w:rsidRDefault="00C133C8" w:rsidP="007E4843">
            <w:pPr>
              <w:autoSpaceDE w:val="0"/>
              <w:autoSpaceDN w:val="0"/>
              <w:spacing w:line="240" w:lineRule="exact"/>
              <w:ind w:leftChars="100" w:left="410" w:hangingChars="100" w:hanging="200"/>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・定期的な安全衛生教育や「リスクアセスメント」による教育</w:t>
            </w:r>
            <w:r w:rsidR="00B42C32" w:rsidRPr="00C47C9D">
              <w:rPr>
                <w:rFonts w:asciiTheme="minorEastAsia" w:eastAsiaTheme="minorEastAsia" w:hAnsiTheme="minorEastAsia" w:hint="eastAsia"/>
                <w:sz w:val="20"/>
                <w:szCs w:val="20"/>
              </w:rPr>
              <w:t>、</w:t>
            </w:r>
            <w:r w:rsidR="0023734D">
              <w:rPr>
                <w:rFonts w:asciiTheme="minorEastAsia" w:eastAsiaTheme="minorEastAsia" w:hAnsiTheme="minorEastAsia" w:hint="eastAsia"/>
                <w:sz w:val="20"/>
                <w:szCs w:val="20"/>
              </w:rPr>
              <w:t>ＯＪＴ</w:t>
            </w:r>
            <w:r w:rsidRPr="00C47C9D">
              <w:rPr>
                <w:rFonts w:asciiTheme="minorEastAsia" w:eastAsiaTheme="minorEastAsia" w:hAnsiTheme="minorEastAsia" w:hint="eastAsia"/>
                <w:sz w:val="20"/>
                <w:szCs w:val="20"/>
              </w:rPr>
              <w:t>による教育等様々な機会をとらえ</w:t>
            </w:r>
            <w:r w:rsidR="00226A8F" w:rsidRPr="00C47C9D">
              <w:rPr>
                <w:rFonts w:asciiTheme="minorEastAsia" w:eastAsiaTheme="minorEastAsia" w:hAnsiTheme="minorEastAsia" w:hint="eastAsia"/>
                <w:sz w:val="20"/>
                <w:szCs w:val="20"/>
              </w:rPr>
              <w:t>ることによる</w:t>
            </w:r>
            <w:r w:rsidR="00FF58C2" w:rsidRPr="00C47C9D">
              <w:rPr>
                <w:rFonts w:asciiTheme="minorEastAsia" w:eastAsiaTheme="minorEastAsia" w:hAnsiTheme="minorEastAsia" w:hint="eastAsia"/>
                <w:sz w:val="20"/>
                <w:szCs w:val="20"/>
              </w:rPr>
              <w:t>災害防止</w:t>
            </w:r>
          </w:p>
          <w:p w:rsidR="00E815B7" w:rsidRPr="00C47C9D" w:rsidRDefault="00E815B7" w:rsidP="007E4843">
            <w:pPr>
              <w:autoSpaceDE w:val="0"/>
              <w:autoSpaceDN w:val="0"/>
              <w:spacing w:line="320" w:lineRule="exact"/>
              <w:ind w:leftChars="50" w:left="305" w:hangingChars="100" w:hanging="200"/>
              <w:rPr>
                <w:rFonts w:asciiTheme="minorEastAsia" w:eastAsiaTheme="minorEastAsia" w:hAnsiTheme="minorEastAsia"/>
                <w:sz w:val="20"/>
                <w:szCs w:val="20"/>
              </w:rPr>
            </w:pPr>
          </w:p>
        </w:tc>
      </w:tr>
      <w:tr w:rsidR="00C133C8" w:rsidRPr="00C47C9D" w:rsidTr="0074247A">
        <w:trPr>
          <w:cantSplit/>
          <w:trHeight w:val="1644"/>
        </w:trPr>
        <w:tc>
          <w:tcPr>
            <w:tcW w:w="2126" w:type="dxa"/>
            <w:shd w:val="clear" w:color="auto" w:fill="FDE9D9"/>
            <w:vAlign w:val="center"/>
          </w:tcPr>
          <w:p w:rsidR="00C133C8" w:rsidRPr="00C47C9D" w:rsidRDefault="00C133C8" w:rsidP="007E4843">
            <w:pPr>
              <w:autoSpaceDE w:val="0"/>
              <w:autoSpaceDN w:val="0"/>
              <w:spacing w:line="240" w:lineRule="exact"/>
              <w:ind w:leftChars="-30" w:left="-63"/>
              <w:jc w:val="center"/>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労務管理の複雑化</w:t>
            </w:r>
          </w:p>
        </w:tc>
        <w:tc>
          <w:tcPr>
            <w:tcW w:w="7087" w:type="dxa"/>
            <w:shd w:val="clear" w:color="auto" w:fill="FFFFFF"/>
            <w:vAlign w:val="center"/>
          </w:tcPr>
          <w:p w:rsidR="00C133C8" w:rsidRPr="00C47C9D" w:rsidRDefault="00C133C8" w:rsidP="007E4843">
            <w:pPr>
              <w:autoSpaceDE w:val="0"/>
              <w:autoSpaceDN w:val="0"/>
              <w:spacing w:line="320" w:lineRule="exact"/>
              <w:ind w:leftChars="50" w:left="305" w:hangingChars="100" w:hanging="2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・就業規則の改正</w:t>
            </w:r>
            <w:r w:rsidR="00226A8F" w:rsidRPr="00C47C9D">
              <w:rPr>
                <w:rFonts w:asciiTheme="minorEastAsia" w:eastAsiaTheme="minorEastAsia" w:hAnsiTheme="minorEastAsia" w:hint="eastAsia"/>
                <w:sz w:val="20"/>
                <w:szCs w:val="20"/>
              </w:rPr>
              <w:t>による</w:t>
            </w:r>
            <w:r w:rsidR="00FF58C2" w:rsidRPr="00C47C9D">
              <w:rPr>
                <w:rFonts w:asciiTheme="minorEastAsia" w:eastAsiaTheme="minorEastAsia" w:hAnsiTheme="minorEastAsia" w:hint="eastAsia"/>
                <w:sz w:val="20"/>
                <w:szCs w:val="20"/>
              </w:rPr>
              <w:t>定年年齢の引き上げや継続雇用制度の改正・制定</w:t>
            </w:r>
          </w:p>
          <w:p w:rsidR="00C133C8" w:rsidRPr="00C47C9D" w:rsidRDefault="00C133C8" w:rsidP="007E4843">
            <w:pPr>
              <w:autoSpaceDE w:val="0"/>
              <w:autoSpaceDN w:val="0"/>
              <w:spacing w:line="240" w:lineRule="exact"/>
              <w:rPr>
                <w:rFonts w:asciiTheme="minorEastAsia" w:eastAsiaTheme="minorEastAsia" w:hAnsiTheme="minorEastAsia"/>
                <w:sz w:val="20"/>
                <w:szCs w:val="20"/>
              </w:rPr>
            </w:pPr>
          </w:p>
          <w:p w:rsidR="00C133C8" w:rsidRPr="00C47C9D" w:rsidRDefault="00C133C8" w:rsidP="007E4843">
            <w:pPr>
              <w:autoSpaceDE w:val="0"/>
              <w:autoSpaceDN w:val="0"/>
              <w:spacing w:line="320" w:lineRule="exact"/>
              <w:ind w:leftChars="50" w:left="305" w:hangingChars="100" w:hanging="200"/>
              <w:rPr>
                <w:rFonts w:ascii="ＭＳ Ｐゴシック" w:eastAsia="ＭＳ Ｐゴシック" w:hAnsi="ＭＳ Ｐゴシック"/>
                <w:sz w:val="20"/>
                <w:szCs w:val="20"/>
              </w:rPr>
            </w:pPr>
            <w:r w:rsidRPr="00C47C9D">
              <w:rPr>
                <w:rFonts w:asciiTheme="minorEastAsia" w:eastAsiaTheme="minorEastAsia" w:hAnsiTheme="minorEastAsia" w:hint="eastAsia"/>
                <w:sz w:val="20"/>
                <w:szCs w:val="20"/>
              </w:rPr>
              <w:t>・</w:t>
            </w:r>
            <w:r w:rsidR="00CA7CD3" w:rsidRPr="00C47C9D">
              <w:rPr>
                <w:rFonts w:asciiTheme="minorEastAsia" w:eastAsiaTheme="minorEastAsia" w:hAnsiTheme="minorEastAsia" w:hint="eastAsia"/>
                <w:sz w:val="20"/>
                <w:szCs w:val="20"/>
              </w:rPr>
              <w:t>高年齢者</w:t>
            </w:r>
            <w:r w:rsidRPr="00C47C9D">
              <w:rPr>
                <w:rFonts w:asciiTheme="minorEastAsia" w:eastAsiaTheme="minorEastAsia" w:hAnsiTheme="minorEastAsia" w:hint="eastAsia"/>
                <w:sz w:val="20"/>
                <w:szCs w:val="20"/>
              </w:rPr>
              <w:t>嘱託用規則の改正・整備</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労働条件通知書又は労働契約書の見直し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作業工程</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作業内容</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責任の範囲等の区分を明示</w:t>
            </w:r>
            <w:r w:rsidR="00226A8F" w:rsidRPr="00C47C9D">
              <w:rPr>
                <w:rFonts w:asciiTheme="minorEastAsia" w:eastAsiaTheme="minorEastAsia" w:hAnsiTheme="minorEastAsia" w:hint="eastAsia"/>
                <w:sz w:val="20"/>
                <w:szCs w:val="20"/>
              </w:rPr>
              <w:t>し</w:t>
            </w:r>
            <w:r w:rsidR="00B42C32" w:rsidRPr="00C47C9D">
              <w:rPr>
                <w:rFonts w:asciiTheme="minorEastAsia" w:eastAsiaTheme="minorEastAsia" w:hAnsiTheme="minorEastAsia" w:hint="eastAsia"/>
                <w:sz w:val="20"/>
                <w:szCs w:val="20"/>
              </w:rPr>
              <w:t>、</w:t>
            </w:r>
            <w:r w:rsidRPr="00C47C9D">
              <w:rPr>
                <w:rFonts w:asciiTheme="minorEastAsia" w:eastAsiaTheme="minorEastAsia" w:hAnsiTheme="minorEastAsia" w:hint="eastAsia"/>
                <w:sz w:val="20"/>
                <w:szCs w:val="20"/>
              </w:rPr>
              <w:t>安心して働けるようにし</w:t>
            </w:r>
            <w:r w:rsidR="00B42C32" w:rsidRPr="00C47C9D">
              <w:rPr>
                <w:rFonts w:asciiTheme="minorEastAsia" w:eastAsiaTheme="minorEastAsia" w:hAnsiTheme="minorEastAsia" w:hint="eastAsia"/>
                <w:sz w:val="20"/>
                <w:szCs w:val="20"/>
              </w:rPr>
              <w:t>、</w:t>
            </w:r>
            <w:r w:rsidR="00FF58C2" w:rsidRPr="00C47C9D">
              <w:rPr>
                <w:rFonts w:asciiTheme="minorEastAsia" w:eastAsiaTheme="minorEastAsia" w:hAnsiTheme="minorEastAsia" w:hint="eastAsia"/>
                <w:sz w:val="20"/>
                <w:szCs w:val="20"/>
              </w:rPr>
              <w:t>労使間のトラブル防止</w:t>
            </w:r>
          </w:p>
        </w:tc>
      </w:tr>
    </w:tbl>
    <w:p w:rsidR="00927A76" w:rsidRPr="00C47C9D" w:rsidRDefault="00927A76" w:rsidP="007E4843">
      <w:pPr>
        <w:autoSpaceDE w:val="0"/>
        <w:autoSpaceDN w:val="0"/>
        <w:rPr>
          <w:rFonts w:asciiTheme="minorEastAsia" w:eastAsiaTheme="minorEastAsia" w:hAnsiTheme="minorEastAsia"/>
          <w:noProof/>
          <w:sz w:val="24"/>
          <w:szCs w:val="24"/>
        </w:rPr>
      </w:pPr>
    </w:p>
    <w:p w:rsidR="00C46F4E" w:rsidRPr="00C47C9D" w:rsidRDefault="00C46F4E"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７．導入を目指す制度の具体的内容の検討</w:t>
      </w:r>
    </w:p>
    <w:p w:rsidR="00223C8B" w:rsidRPr="00C47C9D" w:rsidRDefault="00223C8B" w:rsidP="007E4843">
      <w:pPr>
        <w:autoSpaceDE w:val="0"/>
        <w:autoSpaceDN w:val="0"/>
        <w:ind w:firstLineChars="100" w:firstLine="210"/>
        <w:rPr>
          <w:rFonts w:asciiTheme="minorEastAsia" w:eastAsiaTheme="minorEastAsia" w:hAnsiTheme="minorEastAsia"/>
          <w:noProof/>
          <w:szCs w:val="21"/>
        </w:rPr>
      </w:pPr>
      <w:r w:rsidRPr="00C47C9D">
        <w:rPr>
          <w:rFonts w:asciiTheme="minorEastAsia" w:eastAsiaTheme="minorEastAsia" w:hAnsiTheme="minorEastAsia" w:hint="eastAsia"/>
          <w:noProof/>
          <w:szCs w:val="21"/>
        </w:rPr>
        <w:t>制度を導入する上での対応は次の事項が考えられます</w:t>
      </w:r>
      <w:r w:rsidR="005853DF" w:rsidRPr="00C47C9D">
        <w:rPr>
          <w:rFonts w:asciiTheme="minorEastAsia" w:eastAsiaTheme="minorEastAsia" w:hAnsiTheme="minorEastAsia" w:hint="eastAsia"/>
          <w:noProof/>
          <w:szCs w:val="21"/>
        </w:rPr>
        <w:t>が、制度導入の際にはこの具体的な内容を幅広く検討していく必要があります。</w:t>
      </w:r>
    </w:p>
    <w:p w:rsidR="000274AB" w:rsidRPr="00C47C9D" w:rsidRDefault="000274AB" w:rsidP="007E4843">
      <w:pPr>
        <w:autoSpaceDE w:val="0"/>
        <w:autoSpaceDN w:val="0"/>
        <w:ind w:firstLineChars="100" w:firstLine="210"/>
        <w:rPr>
          <w:rFonts w:asciiTheme="minorEastAsia" w:eastAsiaTheme="minorEastAsia" w:hAnsiTheme="minorEastAsia"/>
          <w:noProof/>
          <w:szCs w:val="21"/>
        </w:rPr>
      </w:pPr>
    </w:p>
    <w:p w:rsidR="005853DF" w:rsidRPr="00C47C9D" w:rsidRDefault="008631D6" w:rsidP="007E4843">
      <w:pPr>
        <w:autoSpaceDE w:val="0"/>
        <w:autoSpaceDN w:val="0"/>
        <w:rPr>
          <w:rFonts w:asciiTheme="majorEastAsia" w:eastAsiaTheme="majorEastAsia" w:hAnsiTheme="majorEastAsia"/>
          <w:noProof/>
          <w:sz w:val="22"/>
        </w:rPr>
      </w:pPr>
      <w:r w:rsidRPr="00C47C9D">
        <w:rPr>
          <w:rFonts w:asciiTheme="majorEastAsia" w:eastAsiaTheme="majorEastAsia" w:hAnsiTheme="majorEastAsia" w:hint="eastAsia"/>
          <w:noProof/>
          <w:sz w:val="22"/>
        </w:rPr>
        <w:t>(1)継続雇用を行うに当って労働条件をどうするか</w:t>
      </w:r>
    </w:p>
    <w:p w:rsidR="000274AB" w:rsidRPr="00C47C9D" w:rsidRDefault="000274AB"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固定的賃金のみではなく</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成果報酬的賃金も織り込んでやる気をおこさせます。</w:t>
      </w:r>
    </w:p>
    <w:p w:rsidR="000274AB" w:rsidRPr="00C47C9D" w:rsidRDefault="000274AB"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休日、労働時間についてフルタイマーかパートタイマーの選択肢を用意し</w:t>
      </w:r>
      <w:r w:rsidR="00226A8F"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賃金もそれに応じたものに</w:t>
      </w:r>
      <w:r w:rsidR="00A55447" w:rsidRPr="00C47C9D">
        <w:rPr>
          <w:rFonts w:asciiTheme="minorEastAsia" w:eastAsiaTheme="minorEastAsia" w:hAnsiTheme="minorEastAsia" w:hint="eastAsia"/>
          <w:bCs/>
          <w:szCs w:val="21"/>
        </w:rPr>
        <w:t>することが考えられ</w:t>
      </w:r>
      <w:r w:rsidRPr="00C47C9D">
        <w:rPr>
          <w:rFonts w:asciiTheme="minorEastAsia" w:eastAsiaTheme="minorEastAsia" w:hAnsiTheme="minorEastAsia" w:hint="eastAsia"/>
          <w:bCs/>
          <w:szCs w:val="21"/>
        </w:rPr>
        <w:t>ます。</w:t>
      </w:r>
    </w:p>
    <w:p w:rsidR="000274AB" w:rsidRPr="00C47C9D" w:rsidRDefault="000274AB" w:rsidP="007E4843">
      <w:pPr>
        <w:autoSpaceDE w:val="0"/>
        <w:autoSpaceDN w:val="0"/>
        <w:spacing w:line="320" w:lineRule="exact"/>
        <w:rPr>
          <w:rFonts w:asciiTheme="minorEastAsia" w:eastAsiaTheme="minorEastAsia" w:hAnsiTheme="minorEastAsia"/>
          <w:bCs/>
          <w:szCs w:val="21"/>
        </w:rPr>
      </w:pPr>
    </w:p>
    <w:p w:rsidR="008631D6" w:rsidRPr="00C47C9D" w:rsidRDefault="008631D6" w:rsidP="007E4843">
      <w:pPr>
        <w:autoSpaceDE w:val="0"/>
        <w:autoSpaceDN w:val="0"/>
        <w:spacing w:line="320" w:lineRule="exact"/>
        <w:ind w:left="440" w:hangingChars="200" w:hanging="440"/>
        <w:rPr>
          <w:rFonts w:asciiTheme="majorEastAsia" w:eastAsiaTheme="majorEastAsia" w:hAnsiTheme="majorEastAsia"/>
          <w:sz w:val="22"/>
        </w:rPr>
      </w:pPr>
      <w:r w:rsidRPr="00C47C9D">
        <w:rPr>
          <w:rFonts w:asciiTheme="majorEastAsia" w:eastAsiaTheme="majorEastAsia" w:hAnsiTheme="majorEastAsia" w:hint="eastAsia"/>
          <w:sz w:val="22"/>
        </w:rPr>
        <w:t>(2)</w:t>
      </w:r>
      <w:r w:rsidR="00C46F4E" w:rsidRPr="00C47C9D">
        <w:rPr>
          <w:rFonts w:asciiTheme="majorEastAsia" w:eastAsiaTheme="majorEastAsia" w:hAnsiTheme="majorEastAsia" w:hint="eastAsia"/>
          <w:sz w:val="22"/>
        </w:rPr>
        <w:t>定年年齢の引き上げ</w:t>
      </w:r>
      <w:r w:rsidR="005853DF" w:rsidRPr="00C47C9D">
        <w:rPr>
          <w:rFonts w:asciiTheme="majorEastAsia" w:eastAsiaTheme="majorEastAsia" w:hAnsiTheme="majorEastAsia" w:hint="eastAsia"/>
          <w:sz w:val="22"/>
        </w:rPr>
        <w:t>をする</w:t>
      </w:r>
      <w:r w:rsidR="00C46F4E" w:rsidRPr="00C47C9D">
        <w:rPr>
          <w:rFonts w:asciiTheme="majorEastAsia" w:eastAsiaTheme="majorEastAsia" w:hAnsiTheme="majorEastAsia" w:hint="eastAsia"/>
          <w:sz w:val="22"/>
        </w:rPr>
        <w:t>か</w:t>
      </w:r>
      <w:r w:rsidR="00B42C32" w:rsidRPr="00C47C9D">
        <w:rPr>
          <w:rFonts w:asciiTheme="majorEastAsia" w:eastAsiaTheme="majorEastAsia" w:hAnsiTheme="majorEastAsia" w:hint="eastAsia"/>
          <w:sz w:val="22"/>
        </w:rPr>
        <w:t>、</w:t>
      </w:r>
      <w:r w:rsidR="00C46F4E" w:rsidRPr="00C47C9D">
        <w:rPr>
          <w:rFonts w:asciiTheme="majorEastAsia" w:eastAsiaTheme="majorEastAsia" w:hAnsiTheme="majorEastAsia" w:hint="eastAsia"/>
          <w:sz w:val="22"/>
        </w:rPr>
        <w:t>定年年齢は変えないで「継続雇用制度」</w:t>
      </w:r>
      <w:r w:rsidR="005853DF" w:rsidRPr="00C47C9D">
        <w:rPr>
          <w:rFonts w:asciiTheme="majorEastAsia" w:eastAsiaTheme="majorEastAsia" w:hAnsiTheme="majorEastAsia" w:hint="eastAsia"/>
          <w:sz w:val="22"/>
        </w:rPr>
        <w:t>を導入するの</w:t>
      </w:r>
      <w:r w:rsidRPr="00C47C9D">
        <w:rPr>
          <w:rFonts w:asciiTheme="majorEastAsia" w:eastAsiaTheme="majorEastAsia" w:hAnsiTheme="majorEastAsia" w:hint="eastAsia"/>
          <w:sz w:val="22"/>
        </w:rPr>
        <w:t>か</w:t>
      </w:r>
      <w:r w:rsidR="00B42C32" w:rsidRPr="00C47C9D">
        <w:rPr>
          <w:rFonts w:asciiTheme="majorEastAsia" w:eastAsiaTheme="majorEastAsia" w:hAnsiTheme="majorEastAsia" w:hint="eastAsia"/>
          <w:sz w:val="22"/>
        </w:rPr>
        <w:t>、</w:t>
      </w:r>
      <w:r w:rsidRPr="00C47C9D">
        <w:rPr>
          <w:rFonts w:asciiTheme="majorEastAsia" w:eastAsiaTheme="majorEastAsia" w:hAnsiTheme="majorEastAsia" w:hint="eastAsia"/>
          <w:sz w:val="22"/>
        </w:rPr>
        <w:t>定年</w:t>
      </w:r>
    </w:p>
    <w:p w:rsidR="00C46F4E" w:rsidRPr="00C47C9D" w:rsidRDefault="008631D6" w:rsidP="007E4843">
      <w:pPr>
        <w:autoSpaceDE w:val="0"/>
        <w:autoSpaceDN w:val="0"/>
        <w:spacing w:line="320" w:lineRule="exact"/>
        <w:ind w:leftChars="50" w:left="105"/>
        <w:rPr>
          <w:rFonts w:asciiTheme="minorEastAsia" w:eastAsiaTheme="minorEastAsia" w:hAnsiTheme="minorEastAsia"/>
          <w:szCs w:val="21"/>
        </w:rPr>
      </w:pPr>
      <w:r w:rsidRPr="00C47C9D">
        <w:rPr>
          <w:rFonts w:asciiTheme="majorEastAsia" w:eastAsiaTheme="majorEastAsia" w:hAnsiTheme="majorEastAsia" w:hint="eastAsia"/>
          <w:sz w:val="22"/>
        </w:rPr>
        <w:t>制</w:t>
      </w:r>
      <w:r w:rsidR="00C46F4E" w:rsidRPr="00C47C9D">
        <w:rPr>
          <w:rFonts w:asciiTheme="majorEastAsia" w:eastAsiaTheme="majorEastAsia" w:hAnsiTheme="majorEastAsia" w:hint="eastAsia"/>
          <w:sz w:val="22"/>
        </w:rPr>
        <w:t>度のない会員企業はどうするか</w:t>
      </w:r>
    </w:p>
    <w:p w:rsidR="00FF58C2" w:rsidRPr="00C47C9D" w:rsidRDefault="00C46F4E"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定年年齢の引き上げは</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退職金制度や賞与等に関する諸問題を生じさせるため</w:t>
      </w:r>
      <w:r w:rsidR="00B42C32" w:rsidRPr="00C47C9D">
        <w:rPr>
          <w:rFonts w:asciiTheme="minorEastAsia" w:eastAsiaTheme="minorEastAsia" w:hAnsiTheme="minorEastAsia" w:hint="eastAsia"/>
          <w:bCs/>
          <w:szCs w:val="21"/>
        </w:rPr>
        <w:t>、</w:t>
      </w:r>
      <w:r w:rsidR="00FF58C2" w:rsidRPr="00C47C9D">
        <w:rPr>
          <w:rFonts w:asciiTheme="minorEastAsia" w:eastAsiaTheme="minorEastAsia" w:hAnsiTheme="minorEastAsia" w:hint="eastAsia"/>
          <w:bCs/>
          <w:szCs w:val="21"/>
        </w:rPr>
        <w:t>容易ではありません。</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定年年齢を引き上げることなく</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一旦退職した後に</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有期契約の反復更新によって「生涯現役雇用制度」へのシフトが可能だと考えられます。定年制の無い会員企業は</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現状を維持することとなります。</w:t>
      </w:r>
    </w:p>
    <w:p w:rsidR="00C46F4E" w:rsidRPr="00C47C9D" w:rsidRDefault="00C46F4E" w:rsidP="007E4843">
      <w:pPr>
        <w:autoSpaceDE w:val="0"/>
        <w:autoSpaceDN w:val="0"/>
        <w:spacing w:line="320" w:lineRule="exact"/>
        <w:ind w:leftChars="100" w:left="210"/>
        <w:rPr>
          <w:rFonts w:asciiTheme="minorEastAsia" w:eastAsiaTheme="minorEastAsia" w:hAnsiTheme="minorEastAsia"/>
          <w:bCs/>
          <w:szCs w:val="21"/>
        </w:rPr>
      </w:pPr>
    </w:p>
    <w:p w:rsidR="00C46F4E" w:rsidRPr="00C47C9D" w:rsidRDefault="008631D6" w:rsidP="007E4843">
      <w:pPr>
        <w:autoSpaceDE w:val="0"/>
        <w:autoSpaceDN w:val="0"/>
        <w:spacing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(3)</w:t>
      </w:r>
      <w:r w:rsidR="00C46F4E" w:rsidRPr="00C47C9D">
        <w:rPr>
          <w:rFonts w:asciiTheme="majorEastAsia" w:eastAsiaTheme="majorEastAsia" w:hAnsiTheme="majorEastAsia" w:hint="eastAsia"/>
          <w:sz w:val="22"/>
        </w:rPr>
        <w:t>６５歳以降の継続雇用は希望者全員</w:t>
      </w:r>
      <w:r w:rsidR="00226A8F" w:rsidRPr="00C47C9D">
        <w:rPr>
          <w:rFonts w:asciiTheme="majorEastAsia" w:eastAsiaTheme="majorEastAsia" w:hAnsiTheme="majorEastAsia" w:hint="eastAsia"/>
          <w:sz w:val="22"/>
        </w:rPr>
        <w:t>に対して</w:t>
      </w:r>
      <w:r w:rsidR="005853DF" w:rsidRPr="00C47C9D">
        <w:rPr>
          <w:rFonts w:asciiTheme="majorEastAsia" w:eastAsiaTheme="majorEastAsia" w:hAnsiTheme="majorEastAsia" w:hint="eastAsia"/>
          <w:sz w:val="22"/>
        </w:rPr>
        <w:t>行うの</w:t>
      </w:r>
      <w:r w:rsidR="00C46F4E" w:rsidRPr="00C47C9D">
        <w:rPr>
          <w:rFonts w:asciiTheme="majorEastAsia" w:eastAsiaTheme="majorEastAsia" w:hAnsiTheme="majorEastAsia" w:hint="eastAsia"/>
          <w:sz w:val="22"/>
        </w:rPr>
        <w:t>か</w:t>
      </w:r>
      <w:r w:rsidR="00B42C32" w:rsidRPr="00C47C9D">
        <w:rPr>
          <w:rFonts w:asciiTheme="majorEastAsia" w:eastAsiaTheme="majorEastAsia" w:hAnsiTheme="majorEastAsia" w:hint="eastAsia"/>
          <w:sz w:val="22"/>
        </w:rPr>
        <w:t>、</w:t>
      </w:r>
      <w:r w:rsidR="00C46F4E" w:rsidRPr="00C47C9D">
        <w:rPr>
          <w:rFonts w:asciiTheme="majorEastAsia" w:eastAsiaTheme="majorEastAsia" w:hAnsiTheme="majorEastAsia" w:hint="eastAsia"/>
          <w:sz w:val="22"/>
        </w:rPr>
        <w:t>一定の条件付き</w:t>
      </w:r>
      <w:r w:rsidR="005853DF" w:rsidRPr="00C47C9D">
        <w:rPr>
          <w:rFonts w:asciiTheme="majorEastAsia" w:eastAsiaTheme="majorEastAsia" w:hAnsiTheme="majorEastAsia" w:hint="eastAsia"/>
          <w:sz w:val="22"/>
        </w:rPr>
        <w:t>で行うの</w:t>
      </w:r>
      <w:r w:rsidR="00C46F4E" w:rsidRPr="00C47C9D">
        <w:rPr>
          <w:rFonts w:asciiTheme="majorEastAsia" w:eastAsiaTheme="majorEastAsia" w:hAnsiTheme="majorEastAsia" w:hint="eastAsia"/>
          <w:sz w:val="22"/>
        </w:rPr>
        <w:t>か</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希望者全員を対象に「継続雇用制度」を導入することが困難な場合は</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勤務態度（協調性</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指導力</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懲戒処分の有無等）</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健康状態</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人事考課（業務能力の程度）の結果から一定の条件を設定し</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それを満たす者から「継続雇用制度」をスタートさせる方法があります。その後の</w:t>
      </w:r>
      <w:r w:rsidR="005853DF" w:rsidRPr="00C47C9D">
        <w:rPr>
          <w:rFonts w:asciiTheme="minorEastAsia" w:eastAsiaTheme="minorEastAsia" w:hAnsiTheme="minorEastAsia" w:hint="eastAsia"/>
          <w:bCs/>
          <w:szCs w:val="21"/>
        </w:rPr>
        <w:t>労務運営がスムーズとなる、あるいは従業員の理解度向上等の</w:t>
      </w:r>
      <w:r w:rsidRPr="00C47C9D">
        <w:rPr>
          <w:rFonts w:asciiTheme="minorEastAsia" w:eastAsiaTheme="minorEastAsia" w:hAnsiTheme="minorEastAsia" w:hint="eastAsia"/>
          <w:bCs/>
          <w:szCs w:val="21"/>
        </w:rPr>
        <w:t>状況次第で</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徐々に条件を緩和させることで</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対象者を広げることができます。</w:t>
      </w:r>
    </w:p>
    <w:p w:rsidR="00AB264F" w:rsidRPr="00C47C9D" w:rsidRDefault="00AB264F" w:rsidP="00E76436">
      <w:pPr>
        <w:autoSpaceDE w:val="0"/>
        <w:autoSpaceDN w:val="0"/>
        <w:spacing w:afterLines="30" w:line="320" w:lineRule="exact"/>
        <w:rPr>
          <w:rFonts w:asciiTheme="majorEastAsia" w:eastAsiaTheme="majorEastAsia" w:hAnsiTheme="majorEastAsia"/>
          <w:sz w:val="22"/>
        </w:rPr>
      </w:pPr>
    </w:p>
    <w:p w:rsidR="00C46F4E" w:rsidRPr="00C47C9D" w:rsidRDefault="008631D6" w:rsidP="00E76436">
      <w:pPr>
        <w:autoSpaceDE w:val="0"/>
        <w:autoSpaceDN w:val="0"/>
        <w:spacing w:afterLines="30"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(4)</w:t>
      </w:r>
      <w:r w:rsidR="00C46F4E" w:rsidRPr="00C47C9D">
        <w:rPr>
          <w:rFonts w:asciiTheme="majorEastAsia" w:eastAsiaTheme="majorEastAsia" w:hAnsiTheme="majorEastAsia" w:hint="eastAsia"/>
          <w:sz w:val="22"/>
        </w:rPr>
        <w:t>高年齢者用の職務開発は</w:t>
      </w:r>
      <w:r w:rsidR="00B42C32" w:rsidRPr="00C47C9D">
        <w:rPr>
          <w:rFonts w:asciiTheme="majorEastAsia" w:eastAsiaTheme="majorEastAsia" w:hAnsiTheme="majorEastAsia" w:hint="eastAsia"/>
          <w:sz w:val="22"/>
        </w:rPr>
        <w:t>、</w:t>
      </w:r>
      <w:r w:rsidR="00C46F4E" w:rsidRPr="00C47C9D">
        <w:rPr>
          <w:rFonts w:asciiTheme="majorEastAsia" w:eastAsiaTheme="majorEastAsia" w:hAnsiTheme="majorEastAsia" w:hint="eastAsia"/>
          <w:sz w:val="22"/>
        </w:rPr>
        <w:t>どの作業分野まで行うか</w:t>
      </w:r>
    </w:p>
    <w:p w:rsidR="00C46F4E" w:rsidRPr="00C47C9D" w:rsidRDefault="00226A8F"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高年齢者用の職務開発としては、</w:t>
      </w:r>
      <w:r w:rsidR="002C1840" w:rsidRPr="00C47C9D">
        <w:rPr>
          <w:rFonts w:asciiTheme="minorEastAsia" w:eastAsiaTheme="minorEastAsia" w:hAnsiTheme="minorEastAsia" w:hint="eastAsia"/>
          <w:bCs/>
          <w:szCs w:val="21"/>
        </w:rPr>
        <w:t>「電気技術者」</w:t>
      </w:r>
      <w:r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「機械のオペレーター」</w:t>
      </w:r>
      <w:r w:rsidR="00B42C32"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「環境対応の散水業務」</w:t>
      </w:r>
      <w:r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「後継者の指導員・管理人」</w:t>
      </w:r>
      <w:r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「瀬取り」</w:t>
      </w:r>
      <w:r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「発破の監視」</w:t>
      </w:r>
      <w:r w:rsidRPr="00C47C9D">
        <w:rPr>
          <w:rFonts w:asciiTheme="minorEastAsia" w:eastAsiaTheme="minorEastAsia" w:hAnsiTheme="minorEastAsia" w:hint="eastAsia"/>
          <w:bCs/>
          <w:szCs w:val="21"/>
        </w:rPr>
        <w:t>、</w:t>
      </w:r>
      <w:r w:rsidR="002C1840" w:rsidRPr="00C47C9D">
        <w:rPr>
          <w:rFonts w:asciiTheme="minorEastAsia" w:eastAsiaTheme="minorEastAsia" w:hAnsiTheme="minorEastAsia" w:hint="eastAsia"/>
          <w:bCs/>
          <w:szCs w:val="21"/>
        </w:rPr>
        <w:t>「パソコン業務」</w:t>
      </w:r>
      <w:r w:rsidR="00890E87" w:rsidRPr="00C47C9D">
        <w:rPr>
          <w:rFonts w:asciiTheme="minorEastAsia" w:eastAsiaTheme="minorEastAsia" w:hAnsiTheme="minorEastAsia" w:hint="eastAsia"/>
          <w:bCs/>
          <w:szCs w:val="21"/>
        </w:rPr>
        <w:t>等があげられますが</w:t>
      </w:r>
      <w:r w:rsidR="00B42C32" w:rsidRPr="00C47C9D">
        <w:rPr>
          <w:rFonts w:asciiTheme="minorEastAsia" w:eastAsiaTheme="minorEastAsia" w:hAnsiTheme="minorEastAsia" w:hint="eastAsia"/>
          <w:bCs/>
          <w:szCs w:val="21"/>
        </w:rPr>
        <w:t>、</w:t>
      </w:r>
      <w:r w:rsidR="00C46F4E" w:rsidRPr="00C47C9D">
        <w:rPr>
          <w:rFonts w:asciiTheme="minorEastAsia" w:eastAsiaTheme="minorEastAsia" w:hAnsiTheme="minorEastAsia" w:hint="eastAsia"/>
          <w:bCs/>
          <w:szCs w:val="21"/>
        </w:rPr>
        <w:t>それ以外の現場作業における一般の職務にも徐々に広げ</w:t>
      </w:r>
      <w:r w:rsidR="005853DF" w:rsidRPr="00C47C9D">
        <w:rPr>
          <w:rFonts w:asciiTheme="minorEastAsia" w:eastAsiaTheme="minorEastAsia" w:hAnsiTheme="minorEastAsia" w:hint="eastAsia"/>
          <w:bCs/>
          <w:szCs w:val="21"/>
        </w:rPr>
        <w:t>る方法も考えられます</w:t>
      </w:r>
      <w:r w:rsidR="00C46F4E" w:rsidRPr="00C47C9D">
        <w:rPr>
          <w:rFonts w:asciiTheme="minorEastAsia" w:eastAsiaTheme="minorEastAsia" w:hAnsiTheme="minorEastAsia" w:hint="eastAsia"/>
          <w:bCs/>
          <w:szCs w:val="21"/>
        </w:rPr>
        <w:t>。</w:t>
      </w:r>
    </w:p>
    <w:p w:rsidR="00C46F4E" w:rsidRPr="00C47C9D" w:rsidRDefault="00C46F4E" w:rsidP="007E4843">
      <w:pPr>
        <w:autoSpaceDE w:val="0"/>
        <w:autoSpaceDN w:val="0"/>
        <w:spacing w:line="240" w:lineRule="exact"/>
        <w:ind w:leftChars="100" w:left="210"/>
        <w:rPr>
          <w:rFonts w:asciiTheme="minorEastAsia" w:eastAsiaTheme="minorEastAsia" w:hAnsiTheme="minorEastAsia"/>
          <w:szCs w:val="21"/>
        </w:rPr>
      </w:pPr>
    </w:p>
    <w:p w:rsidR="00C46F4E" w:rsidRPr="00C47C9D" w:rsidRDefault="008631D6" w:rsidP="007E4843">
      <w:pPr>
        <w:autoSpaceDE w:val="0"/>
        <w:autoSpaceDN w:val="0"/>
        <w:spacing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(5)</w:t>
      </w:r>
      <w:r w:rsidR="00C46F4E" w:rsidRPr="00C47C9D">
        <w:rPr>
          <w:rFonts w:asciiTheme="majorEastAsia" w:eastAsiaTheme="majorEastAsia" w:hAnsiTheme="majorEastAsia" w:hint="eastAsia"/>
          <w:sz w:val="22"/>
        </w:rPr>
        <w:t>現場の環境整備</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身体的負担を軽くするための機械</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ゴーグル</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補助具</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機器類等を導入します。</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bCs/>
          <w:szCs w:val="21"/>
        </w:rPr>
      </w:pPr>
      <w:r w:rsidRPr="00C47C9D">
        <w:rPr>
          <w:rFonts w:asciiTheme="minorEastAsia" w:eastAsiaTheme="minorEastAsia" w:hAnsiTheme="minorEastAsia" w:hint="eastAsia"/>
          <w:bCs/>
          <w:szCs w:val="21"/>
        </w:rPr>
        <w:t>熱中症対策の作業服（ファン付）を支給</w:t>
      </w:r>
      <w:r w:rsidR="00890E87" w:rsidRPr="00C47C9D">
        <w:rPr>
          <w:rFonts w:asciiTheme="minorEastAsia" w:eastAsiaTheme="minorEastAsia" w:hAnsiTheme="minorEastAsia" w:hint="eastAsia"/>
          <w:bCs/>
          <w:szCs w:val="21"/>
        </w:rPr>
        <w:t>したりさらには、</w:t>
      </w:r>
      <w:r w:rsidRPr="00C47C9D">
        <w:rPr>
          <w:rFonts w:asciiTheme="minorEastAsia" w:eastAsiaTheme="minorEastAsia" w:hAnsiTheme="minorEastAsia" w:hint="eastAsia"/>
          <w:bCs/>
          <w:szCs w:val="21"/>
        </w:rPr>
        <w:t>休憩室等の整備（エアコン</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シャワー設置</w:t>
      </w:r>
      <w:r w:rsidR="00B42C32" w:rsidRPr="00C47C9D">
        <w:rPr>
          <w:rFonts w:asciiTheme="minorEastAsia" w:eastAsiaTheme="minorEastAsia" w:hAnsiTheme="minorEastAsia" w:hint="eastAsia"/>
          <w:bCs/>
          <w:szCs w:val="21"/>
        </w:rPr>
        <w:t>、</w:t>
      </w:r>
      <w:r w:rsidRPr="00C47C9D">
        <w:rPr>
          <w:rFonts w:asciiTheme="minorEastAsia" w:eastAsiaTheme="minorEastAsia" w:hAnsiTheme="minorEastAsia" w:hint="eastAsia"/>
          <w:bCs/>
          <w:szCs w:val="21"/>
        </w:rPr>
        <w:t>分煙など）</w:t>
      </w:r>
      <w:r w:rsidR="00890E87" w:rsidRPr="00C47C9D">
        <w:rPr>
          <w:rFonts w:asciiTheme="minorEastAsia" w:eastAsiaTheme="minorEastAsia" w:hAnsiTheme="minorEastAsia" w:hint="eastAsia"/>
          <w:bCs/>
          <w:szCs w:val="21"/>
        </w:rPr>
        <w:t>も考えられます</w:t>
      </w:r>
      <w:r w:rsidRPr="00C47C9D">
        <w:rPr>
          <w:rFonts w:asciiTheme="minorEastAsia" w:eastAsiaTheme="minorEastAsia" w:hAnsiTheme="minorEastAsia" w:hint="eastAsia"/>
          <w:bCs/>
          <w:szCs w:val="21"/>
        </w:rPr>
        <w:t>。</w:t>
      </w:r>
    </w:p>
    <w:p w:rsidR="00C46F4E" w:rsidRPr="00C47C9D" w:rsidRDefault="00C46F4E" w:rsidP="007E4843">
      <w:pPr>
        <w:autoSpaceDE w:val="0"/>
        <w:autoSpaceDN w:val="0"/>
        <w:spacing w:line="280" w:lineRule="exact"/>
        <w:rPr>
          <w:rFonts w:asciiTheme="minorEastAsia" w:eastAsiaTheme="minorEastAsia" w:hAnsiTheme="minorEastAsia"/>
          <w:bCs/>
          <w:szCs w:val="21"/>
        </w:rPr>
      </w:pPr>
    </w:p>
    <w:p w:rsidR="00C46F4E" w:rsidRPr="00C47C9D" w:rsidRDefault="008631D6" w:rsidP="00E76436">
      <w:pPr>
        <w:autoSpaceDE w:val="0"/>
        <w:autoSpaceDN w:val="0"/>
        <w:spacing w:afterLines="30" w:line="320" w:lineRule="exact"/>
        <w:rPr>
          <w:rFonts w:asciiTheme="majorEastAsia" w:eastAsiaTheme="majorEastAsia" w:hAnsiTheme="majorEastAsia"/>
          <w:sz w:val="22"/>
        </w:rPr>
      </w:pPr>
      <w:r w:rsidRPr="00C47C9D">
        <w:rPr>
          <w:rFonts w:asciiTheme="majorEastAsia" w:eastAsiaTheme="majorEastAsia" w:hAnsiTheme="majorEastAsia" w:hint="eastAsia"/>
          <w:sz w:val="22"/>
        </w:rPr>
        <w:lastRenderedPageBreak/>
        <w:t>(6)</w:t>
      </w:r>
      <w:r w:rsidR="00C46F4E" w:rsidRPr="00C47C9D">
        <w:rPr>
          <w:rFonts w:asciiTheme="majorEastAsia" w:eastAsiaTheme="majorEastAsia" w:hAnsiTheme="majorEastAsia" w:hint="eastAsia"/>
          <w:sz w:val="22"/>
        </w:rPr>
        <w:t>健康管理体制をどのように改善するか</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1年に1回の定期健康診断の検査項目を増やし健康チェックを</w:t>
      </w:r>
      <w:r w:rsidR="00890E87" w:rsidRPr="00C47C9D">
        <w:rPr>
          <w:rFonts w:asciiTheme="minorEastAsia" w:eastAsiaTheme="minorEastAsia" w:hAnsiTheme="minorEastAsia" w:hint="eastAsia"/>
          <w:szCs w:val="21"/>
        </w:rPr>
        <w:t>強化、</w:t>
      </w:r>
      <w:r w:rsidRPr="00C47C9D">
        <w:rPr>
          <w:rFonts w:asciiTheme="minorEastAsia" w:eastAsiaTheme="minorEastAsia" w:hAnsiTheme="minorEastAsia" w:hint="eastAsia"/>
          <w:szCs w:val="21"/>
        </w:rPr>
        <w:t>社内で担当者を定め体力向上の為のスポーツイベント</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レクリエーション</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ヨガ等の定期的な開催</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念入りな日々の作業前準備体操</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定期的な血圧</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体力測定</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健康チェックリストの活用等で健康管理を徹底</w:t>
      </w:r>
      <w:r w:rsidR="00E813D6" w:rsidRPr="00C47C9D">
        <w:rPr>
          <w:rFonts w:asciiTheme="minorEastAsia" w:eastAsiaTheme="minorEastAsia" w:hAnsiTheme="minorEastAsia" w:hint="eastAsia"/>
          <w:szCs w:val="21"/>
        </w:rPr>
        <w:t>する方法があり</w:t>
      </w:r>
      <w:r w:rsidRPr="00C47C9D">
        <w:rPr>
          <w:rFonts w:asciiTheme="minorEastAsia" w:eastAsiaTheme="minorEastAsia" w:hAnsiTheme="minorEastAsia" w:hint="eastAsia"/>
          <w:szCs w:val="21"/>
        </w:rPr>
        <w:t>ます。</w:t>
      </w:r>
    </w:p>
    <w:p w:rsidR="00C46F4E" w:rsidRPr="00C47C9D" w:rsidRDefault="00C46F4E" w:rsidP="007E4843">
      <w:pPr>
        <w:autoSpaceDE w:val="0"/>
        <w:autoSpaceDN w:val="0"/>
        <w:spacing w:line="320" w:lineRule="exact"/>
        <w:ind w:left="840" w:hangingChars="400" w:hanging="840"/>
        <w:rPr>
          <w:rFonts w:asciiTheme="minorEastAsia" w:eastAsiaTheme="minorEastAsia" w:hAnsiTheme="minorEastAsia"/>
          <w:szCs w:val="21"/>
        </w:rPr>
      </w:pPr>
    </w:p>
    <w:p w:rsidR="00C46F4E" w:rsidRPr="00C47C9D" w:rsidRDefault="008631D6" w:rsidP="00E76436">
      <w:pPr>
        <w:autoSpaceDE w:val="0"/>
        <w:autoSpaceDN w:val="0"/>
        <w:spacing w:afterLines="30"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(7)</w:t>
      </w:r>
      <w:r w:rsidR="00C46F4E" w:rsidRPr="00C47C9D">
        <w:rPr>
          <w:rFonts w:asciiTheme="majorEastAsia" w:eastAsiaTheme="majorEastAsia" w:hAnsiTheme="majorEastAsia" w:hint="eastAsia"/>
          <w:sz w:val="22"/>
        </w:rPr>
        <w:t>安全衛生面をどのように改善</w:t>
      </w:r>
      <w:r w:rsidR="00B42C32" w:rsidRPr="00C47C9D">
        <w:rPr>
          <w:rFonts w:asciiTheme="majorEastAsia" w:eastAsiaTheme="majorEastAsia" w:hAnsiTheme="majorEastAsia" w:hint="eastAsia"/>
          <w:sz w:val="22"/>
        </w:rPr>
        <w:t>、</w:t>
      </w:r>
      <w:r w:rsidR="00C46F4E" w:rsidRPr="00C47C9D">
        <w:rPr>
          <w:rFonts w:asciiTheme="majorEastAsia" w:eastAsiaTheme="majorEastAsia" w:hAnsiTheme="majorEastAsia" w:hint="eastAsia"/>
          <w:sz w:val="22"/>
        </w:rPr>
        <w:t>教育するか</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作業標準</w:t>
      </w:r>
      <w:r w:rsidR="00B42C32"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作業マニュアルを工夫し</w:t>
      </w:r>
      <w:r w:rsidR="00B42C32" w:rsidRPr="00C47C9D">
        <w:rPr>
          <w:rFonts w:asciiTheme="minorEastAsia" w:eastAsiaTheme="minorEastAsia" w:hAnsiTheme="minorEastAsia" w:hint="eastAsia"/>
          <w:szCs w:val="21"/>
        </w:rPr>
        <w:t>、</w:t>
      </w:r>
      <w:r w:rsidR="001E4663" w:rsidRPr="00C47C9D">
        <w:rPr>
          <w:rFonts w:asciiTheme="minorEastAsia" w:eastAsiaTheme="minorEastAsia" w:hAnsiTheme="minorEastAsia" w:hint="eastAsia"/>
          <w:szCs w:val="21"/>
        </w:rPr>
        <w:t>無理のない作業方法を開発するなどで業務災</w:t>
      </w:r>
      <w:r w:rsidRPr="00C47C9D">
        <w:rPr>
          <w:rFonts w:asciiTheme="minorEastAsia" w:eastAsiaTheme="minorEastAsia" w:hAnsiTheme="minorEastAsia" w:hint="eastAsia"/>
          <w:szCs w:val="21"/>
        </w:rPr>
        <w:t>害の防止を図ります。</w:t>
      </w:r>
    </w:p>
    <w:p w:rsidR="00C46F4E" w:rsidRPr="00C47C9D" w:rsidRDefault="00890E87" w:rsidP="007E4843">
      <w:pPr>
        <w:autoSpaceDE w:val="0"/>
        <w:autoSpaceDN w:val="0"/>
        <w:spacing w:line="32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また、</w:t>
      </w:r>
      <w:r w:rsidR="00C46F4E" w:rsidRPr="00C47C9D">
        <w:rPr>
          <w:rFonts w:asciiTheme="minorEastAsia" w:eastAsiaTheme="minorEastAsia" w:hAnsiTheme="minorEastAsia" w:hint="eastAsia"/>
          <w:szCs w:val="21"/>
        </w:rPr>
        <w:t>定期的な安全衛生教育や「リスクアセスメント」による教育</w:t>
      </w:r>
      <w:r w:rsidR="00B42C32" w:rsidRPr="00C47C9D">
        <w:rPr>
          <w:rFonts w:asciiTheme="minorEastAsia" w:eastAsiaTheme="minorEastAsia" w:hAnsiTheme="minorEastAsia" w:hint="eastAsia"/>
          <w:szCs w:val="21"/>
        </w:rPr>
        <w:t>、</w:t>
      </w:r>
      <w:r w:rsidR="0023734D">
        <w:rPr>
          <w:rFonts w:asciiTheme="minorEastAsia" w:eastAsiaTheme="minorEastAsia" w:hAnsiTheme="minorEastAsia" w:hint="eastAsia"/>
          <w:szCs w:val="21"/>
        </w:rPr>
        <w:t>ＯＪＴ</w:t>
      </w:r>
      <w:r w:rsidRPr="00C47C9D">
        <w:rPr>
          <w:rFonts w:asciiTheme="minorEastAsia" w:eastAsiaTheme="minorEastAsia" w:hAnsiTheme="minorEastAsia" w:hint="eastAsia"/>
          <w:szCs w:val="21"/>
        </w:rPr>
        <w:t>による教育等様々な機会を</w:t>
      </w:r>
      <w:r w:rsidR="00C46F4E" w:rsidRPr="00C47C9D">
        <w:rPr>
          <w:rFonts w:asciiTheme="minorEastAsia" w:eastAsiaTheme="minorEastAsia" w:hAnsiTheme="minorEastAsia" w:hint="eastAsia"/>
          <w:szCs w:val="21"/>
        </w:rPr>
        <w:t>とらえ</w:t>
      </w:r>
      <w:r w:rsidRPr="00C47C9D">
        <w:rPr>
          <w:rFonts w:asciiTheme="minorEastAsia" w:eastAsiaTheme="minorEastAsia" w:hAnsiTheme="minorEastAsia" w:hint="eastAsia"/>
          <w:szCs w:val="21"/>
        </w:rPr>
        <w:t>て</w:t>
      </w:r>
      <w:r w:rsidR="00B333ED" w:rsidRPr="00C47C9D">
        <w:rPr>
          <w:rFonts w:asciiTheme="minorEastAsia" w:eastAsiaTheme="minorEastAsia" w:hAnsiTheme="minorEastAsia" w:hint="eastAsia"/>
          <w:szCs w:val="21"/>
        </w:rPr>
        <w:t>災害防止を図る必要があり</w:t>
      </w:r>
      <w:r w:rsidR="00C46F4E" w:rsidRPr="00C47C9D">
        <w:rPr>
          <w:rFonts w:asciiTheme="minorEastAsia" w:eastAsiaTheme="minorEastAsia" w:hAnsiTheme="minorEastAsia" w:hint="eastAsia"/>
          <w:szCs w:val="21"/>
        </w:rPr>
        <w:t>ます。</w:t>
      </w:r>
    </w:p>
    <w:p w:rsidR="00890E87" w:rsidRPr="00C47C9D" w:rsidRDefault="00890E87" w:rsidP="007E4843">
      <w:pPr>
        <w:autoSpaceDE w:val="0"/>
        <w:autoSpaceDN w:val="0"/>
        <w:spacing w:line="240" w:lineRule="exact"/>
        <w:ind w:firstLineChars="100" w:firstLine="210"/>
        <w:rPr>
          <w:rFonts w:asciiTheme="minorEastAsia" w:eastAsiaTheme="minorEastAsia" w:hAnsiTheme="minorEastAsia"/>
          <w:szCs w:val="21"/>
        </w:rPr>
      </w:pPr>
    </w:p>
    <w:p w:rsidR="00C46F4E" w:rsidRPr="00C47C9D" w:rsidRDefault="008631D6" w:rsidP="00E76436">
      <w:pPr>
        <w:autoSpaceDE w:val="0"/>
        <w:autoSpaceDN w:val="0"/>
        <w:spacing w:afterLines="30"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w:t>
      </w:r>
      <w:r w:rsidR="000274AB" w:rsidRPr="00C47C9D">
        <w:rPr>
          <w:rFonts w:asciiTheme="majorEastAsia" w:eastAsiaTheme="majorEastAsia" w:hAnsiTheme="majorEastAsia" w:hint="eastAsia"/>
          <w:sz w:val="22"/>
        </w:rPr>
        <w:t>8</w:t>
      </w:r>
      <w:r w:rsidRPr="00C47C9D">
        <w:rPr>
          <w:rFonts w:asciiTheme="majorEastAsia" w:eastAsiaTheme="majorEastAsia" w:hAnsiTheme="majorEastAsia" w:hint="eastAsia"/>
          <w:sz w:val="22"/>
        </w:rPr>
        <w:t>)</w:t>
      </w:r>
      <w:r w:rsidR="00C46F4E" w:rsidRPr="00C47C9D">
        <w:rPr>
          <w:rFonts w:asciiTheme="majorEastAsia" w:eastAsiaTheme="majorEastAsia" w:hAnsiTheme="majorEastAsia" w:hint="eastAsia"/>
          <w:sz w:val="22"/>
        </w:rPr>
        <w:t>モチベーションの維持</w:t>
      </w:r>
      <w:r w:rsidR="00B42C32" w:rsidRPr="00C47C9D">
        <w:rPr>
          <w:rFonts w:asciiTheme="majorEastAsia" w:eastAsiaTheme="majorEastAsia" w:hAnsiTheme="majorEastAsia" w:hint="eastAsia"/>
          <w:sz w:val="22"/>
        </w:rPr>
        <w:t>、</w:t>
      </w:r>
      <w:r w:rsidR="00890E87" w:rsidRPr="00C47C9D">
        <w:rPr>
          <w:rFonts w:asciiTheme="majorEastAsia" w:eastAsiaTheme="majorEastAsia" w:hAnsiTheme="majorEastAsia" w:hint="eastAsia"/>
          <w:sz w:val="22"/>
        </w:rPr>
        <w:t>ストレスの軽減など</w:t>
      </w:r>
    </w:p>
    <w:p w:rsidR="00C46F4E" w:rsidRPr="00C47C9D" w:rsidRDefault="00890E87" w:rsidP="007E4843">
      <w:pPr>
        <w:autoSpaceDE w:val="0"/>
        <w:autoSpaceDN w:val="0"/>
        <w:spacing w:line="320" w:lineRule="exact"/>
        <w:ind w:firstLineChars="100" w:firstLine="210"/>
        <w:rPr>
          <w:rFonts w:asciiTheme="minorEastAsia" w:eastAsiaTheme="minorEastAsia" w:hAnsiTheme="minorEastAsia"/>
          <w:color w:val="FF0000"/>
          <w:szCs w:val="21"/>
        </w:rPr>
      </w:pPr>
      <w:r w:rsidRPr="00C47C9D">
        <w:rPr>
          <w:rFonts w:asciiTheme="minorEastAsia" w:eastAsiaTheme="minorEastAsia" w:hAnsiTheme="minorEastAsia" w:hint="eastAsia"/>
          <w:szCs w:val="21"/>
        </w:rPr>
        <w:t>職務の範囲を明確にしたり、責任を軽減したりする一方で、</w:t>
      </w:r>
      <w:r w:rsidR="00C46F4E" w:rsidRPr="00C47C9D">
        <w:rPr>
          <w:rFonts w:asciiTheme="minorEastAsia" w:eastAsiaTheme="minorEastAsia" w:hAnsiTheme="minorEastAsia" w:hint="eastAsia"/>
          <w:szCs w:val="21"/>
        </w:rPr>
        <w:t>スポーツイベント等のレクリエーション、お花見等の親睦会を定期的に開催</w:t>
      </w:r>
      <w:r w:rsidRPr="00C47C9D">
        <w:rPr>
          <w:rFonts w:asciiTheme="minorEastAsia" w:eastAsiaTheme="minorEastAsia" w:hAnsiTheme="minorEastAsia" w:hint="eastAsia"/>
          <w:szCs w:val="21"/>
        </w:rPr>
        <w:t>する方法もあります</w:t>
      </w:r>
      <w:r w:rsidR="00C46F4E" w:rsidRPr="00C47C9D">
        <w:rPr>
          <w:rFonts w:asciiTheme="minorEastAsia" w:eastAsiaTheme="minorEastAsia" w:hAnsiTheme="minorEastAsia" w:hint="eastAsia"/>
          <w:szCs w:val="21"/>
        </w:rPr>
        <w:t>。</w:t>
      </w:r>
    </w:p>
    <w:p w:rsidR="005853DF" w:rsidRPr="00C47C9D" w:rsidRDefault="005853DF" w:rsidP="007E4843">
      <w:pPr>
        <w:autoSpaceDE w:val="0"/>
        <w:autoSpaceDN w:val="0"/>
        <w:rPr>
          <w:rFonts w:ascii="ＭＳ ゴシック" w:eastAsia="ＭＳ ゴシック" w:hAnsi="ＭＳ ゴシック"/>
          <w:sz w:val="24"/>
          <w:szCs w:val="24"/>
          <w:u w:val="double" w:color="00B050"/>
        </w:rPr>
      </w:pPr>
    </w:p>
    <w:p w:rsidR="00C46F4E" w:rsidRPr="00C47C9D" w:rsidRDefault="00C46F4E" w:rsidP="007E4843">
      <w:pPr>
        <w:autoSpaceDE w:val="0"/>
        <w:autoSpaceDN w:val="0"/>
        <w:rPr>
          <w:rFonts w:asciiTheme="minorEastAsia" w:eastAsiaTheme="minorEastAsia" w:hAnsiTheme="minorEastAsia"/>
          <w:noProof/>
          <w:sz w:val="24"/>
          <w:szCs w:val="24"/>
        </w:rPr>
      </w:pPr>
      <w:r w:rsidRPr="00C47C9D">
        <w:rPr>
          <w:rFonts w:ascii="ＭＳ ゴシック" w:eastAsia="ＭＳ ゴシック" w:hAnsi="ＭＳ ゴシック" w:hint="eastAsia"/>
          <w:sz w:val="24"/>
          <w:szCs w:val="24"/>
          <w:u w:val="double" w:color="00B050"/>
        </w:rPr>
        <w:t>８．従業員への説明及び労働基準監督署への就業規則変更届</w:t>
      </w:r>
    </w:p>
    <w:p w:rsidR="00C46F4E" w:rsidRPr="00C47C9D" w:rsidRDefault="00C46F4E" w:rsidP="007E4843">
      <w:pPr>
        <w:autoSpaceDE w:val="0"/>
        <w:autoSpaceDN w:val="0"/>
        <w:rPr>
          <w:rFonts w:ascii="ＭＳ ゴシック" w:eastAsia="ＭＳ ゴシック" w:hAnsi="ＭＳ ゴシック" w:cs="ＭＳ 明朝"/>
          <w:kern w:val="0"/>
          <w:sz w:val="22"/>
        </w:rPr>
      </w:pPr>
      <w:r w:rsidRPr="00C47C9D">
        <w:rPr>
          <w:rFonts w:ascii="ＭＳ ゴシック" w:eastAsia="ＭＳ ゴシック" w:hAnsi="ＭＳ ゴシック" w:hint="eastAsia"/>
          <w:sz w:val="22"/>
        </w:rPr>
        <w:t xml:space="preserve">(1) </w:t>
      </w:r>
      <w:r w:rsidRPr="00C47C9D">
        <w:rPr>
          <w:rFonts w:ascii="ＭＳ ゴシック" w:eastAsia="ＭＳ ゴシック" w:hAnsi="ＭＳ ゴシック" w:cs="ＭＳ 明朝" w:hint="eastAsia"/>
          <w:kern w:val="0"/>
          <w:sz w:val="22"/>
        </w:rPr>
        <w:t>従業員への説明</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cs="ＭＳ 明朝"/>
          <w:kern w:val="0"/>
          <w:szCs w:val="21"/>
        </w:rPr>
      </w:pPr>
      <w:r w:rsidRPr="00C47C9D">
        <w:rPr>
          <w:rFonts w:asciiTheme="minorEastAsia" w:eastAsiaTheme="minorEastAsia" w:hAnsiTheme="minorEastAsia" w:cs="ＭＳ 明朝" w:hint="eastAsia"/>
          <w:kern w:val="0"/>
          <w:szCs w:val="21"/>
        </w:rPr>
        <w:t>導入決定した</w:t>
      </w:r>
      <w:r w:rsidRPr="00C47C9D">
        <w:rPr>
          <w:rFonts w:asciiTheme="minorEastAsia" w:eastAsiaTheme="minorEastAsia" w:hAnsiTheme="minorEastAsia" w:hint="eastAsia"/>
          <w:szCs w:val="21"/>
        </w:rPr>
        <w:t>65歳以上の</w:t>
      </w:r>
      <w:r w:rsidRPr="00C47C9D">
        <w:rPr>
          <w:rFonts w:asciiTheme="minorEastAsia" w:eastAsiaTheme="minorEastAsia" w:hAnsiTheme="minorEastAsia" w:cs="ＭＳ 明朝" w:hint="eastAsia"/>
          <w:kern w:val="0"/>
          <w:szCs w:val="21"/>
        </w:rPr>
        <w:t>継続雇用制度は、従業員の将来への雇用不安が解消され、安定した職業生活が続けられることになり、かつ、企業の活性化につながることが期待されます。</w:t>
      </w:r>
      <w:r w:rsidR="005853DF" w:rsidRPr="00C47C9D">
        <w:rPr>
          <w:rFonts w:asciiTheme="minorEastAsia" w:eastAsiaTheme="minorEastAsia" w:hAnsiTheme="minorEastAsia" w:cs="ＭＳ 明朝" w:hint="eastAsia"/>
          <w:kern w:val="0"/>
          <w:szCs w:val="21"/>
        </w:rPr>
        <w:t>この導入を</w:t>
      </w:r>
      <w:r w:rsidRPr="00C47C9D">
        <w:rPr>
          <w:rFonts w:asciiTheme="minorEastAsia" w:eastAsiaTheme="minorEastAsia" w:hAnsiTheme="minorEastAsia" w:cs="ＭＳ 明朝" w:hint="eastAsia"/>
          <w:kern w:val="0"/>
          <w:szCs w:val="21"/>
        </w:rPr>
        <w:t>決定</w:t>
      </w:r>
      <w:r w:rsidR="005853DF" w:rsidRPr="00C47C9D">
        <w:rPr>
          <w:rFonts w:asciiTheme="minorEastAsia" w:eastAsiaTheme="minorEastAsia" w:hAnsiTheme="minorEastAsia" w:cs="ＭＳ 明朝" w:hint="eastAsia"/>
          <w:kern w:val="0"/>
          <w:szCs w:val="21"/>
        </w:rPr>
        <w:t>したら</w:t>
      </w:r>
      <w:r w:rsidRPr="00C47C9D">
        <w:rPr>
          <w:rFonts w:asciiTheme="minorEastAsia" w:eastAsiaTheme="minorEastAsia" w:hAnsiTheme="minorEastAsia" w:cs="ＭＳ 明朝" w:hint="eastAsia"/>
          <w:kern w:val="0"/>
          <w:szCs w:val="21"/>
        </w:rPr>
        <w:t>、速やかにその内容を従業員全員に説明し</w:t>
      </w:r>
      <w:r w:rsidR="00890E87" w:rsidRPr="00C47C9D">
        <w:rPr>
          <w:rFonts w:asciiTheme="minorEastAsia" w:eastAsiaTheme="minorEastAsia" w:hAnsiTheme="minorEastAsia" w:cs="ＭＳ 明朝" w:hint="eastAsia"/>
          <w:kern w:val="0"/>
          <w:szCs w:val="21"/>
        </w:rPr>
        <w:t>てください</w:t>
      </w:r>
      <w:r w:rsidRPr="00C47C9D">
        <w:rPr>
          <w:rFonts w:asciiTheme="minorEastAsia" w:eastAsiaTheme="minorEastAsia" w:hAnsiTheme="minorEastAsia" w:cs="ＭＳ 明朝" w:hint="eastAsia"/>
          <w:kern w:val="0"/>
          <w:szCs w:val="21"/>
        </w:rPr>
        <w:t>。</w:t>
      </w:r>
    </w:p>
    <w:p w:rsidR="00C46F4E" w:rsidRPr="00C47C9D" w:rsidRDefault="00C46F4E" w:rsidP="007E4843">
      <w:pPr>
        <w:autoSpaceDE w:val="0"/>
        <w:autoSpaceDN w:val="0"/>
        <w:spacing w:line="320" w:lineRule="exact"/>
        <w:ind w:firstLineChars="100" w:firstLine="210"/>
        <w:rPr>
          <w:rFonts w:asciiTheme="minorEastAsia" w:eastAsiaTheme="minorEastAsia" w:hAnsiTheme="minorEastAsia" w:cs="ＭＳ 明朝"/>
          <w:kern w:val="0"/>
          <w:szCs w:val="21"/>
        </w:rPr>
      </w:pPr>
      <w:r w:rsidRPr="00C47C9D">
        <w:rPr>
          <w:rFonts w:asciiTheme="minorEastAsia" w:eastAsiaTheme="minorEastAsia" w:hAnsiTheme="minorEastAsia" w:cs="ＭＳ 明朝" w:hint="eastAsia"/>
          <w:kern w:val="0"/>
          <w:szCs w:val="21"/>
        </w:rPr>
        <w:t>また、グループ会社があれば、グループ会社との会議等で紹介して生涯現役雇用制度導入の促進、浸透を図</w:t>
      </w:r>
      <w:r w:rsidR="00C861F7" w:rsidRPr="00C47C9D">
        <w:rPr>
          <w:rFonts w:asciiTheme="minorEastAsia" w:eastAsiaTheme="minorEastAsia" w:hAnsiTheme="minorEastAsia" w:cs="ＭＳ 明朝" w:hint="eastAsia"/>
          <w:kern w:val="0"/>
          <w:szCs w:val="21"/>
        </w:rPr>
        <w:t>ることも大切です</w:t>
      </w:r>
      <w:r w:rsidRPr="00C47C9D">
        <w:rPr>
          <w:rFonts w:asciiTheme="minorEastAsia" w:eastAsiaTheme="minorEastAsia" w:hAnsiTheme="minorEastAsia" w:cs="ＭＳ 明朝" w:hint="eastAsia"/>
          <w:kern w:val="0"/>
          <w:szCs w:val="21"/>
        </w:rPr>
        <w:t>。</w:t>
      </w:r>
    </w:p>
    <w:p w:rsidR="003F3046" w:rsidRPr="00C47C9D" w:rsidRDefault="003F3046" w:rsidP="007E4843">
      <w:pPr>
        <w:autoSpaceDE w:val="0"/>
        <w:autoSpaceDN w:val="0"/>
        <w:spacing w:line="320" w:lineRule="exact"/>
        <w:ind w:firstLineChars="100" w:firstLine="210"/>
        <w:rPr>
          <w:rFonts w:asciiTheme="minorEastAsia" w:eastAsiaTheme="minorEastAsia" w:hAnsiTheme="minorEastAsia" w:cs="ＭＳ 明朝"/>
          <w:kern w:val="0"/>
          <w:szCs w:val="21"/>
        </w:rPr>
      </w:pP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072"/>
      </w:tblGrid>
      <w:tr w:rsidR="00C46F4E" w:rsidRPr="00C47C9D" w:rsidTr="00890E87">
        <w:trPr>
          <w:trHeight w:val="424"/>
        </w:trPr>
        <w:tc>
          <w:tcPr>
            <w:tcW w:w="9072" w:type="dxa"/>
            <w:vAlign w:val="center"/>
          </w:tcPr>
          <w:p w:rsidR="00C46F4E" w:rsidRPr="00C47C9D" w:rsidRDefault="00C46F4E" w:rsidP="007E4843">
            <w:pPr>
              <w:autoSpaceDE w:val="0"/>
              <w:autoSpaceDN w:val="0"/>
              <w:spacing w:before="120" w:after="120" w:line="320" w:lineRule="exact"/>
              <w:ind w:leftChars="250" w:left="630" w:hangingChars="50" w:hanging="105"/>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【従業員への説明の例】</w:t>
            </w:r>
          </w:p>
          <w:p w:rsidR="00C46F4E" w:rsidRPr="00C47C9D" w:rsidRDefault="00C46F4E" w:rsidP="007E4843">
            <w:pPr>
              <w:autoSpaceDE w:val="0"/>
              <w:autoSpaceDN w:val="0"/>
              <w:spacing w:line="280" w:lineRule="exact"/>
              <w:ind w:leftChars="83" w:left="174" w:firstLine="1"/>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 説明会の実施（対象者向け、全</w:t>
            </w:r>
            <w:r w:rsidRPr="00C47C9D">
              <w:rPr>
                <w:rFonts w:ascii="ＭＳ Ｐゴシック" w:eastAsia="ＭＳ Ｐゴシック" w:hAnsi="ＭＳ Ｐゴシック" w:cs="ＭＳ 明朝" w:hint="eastAsia"/>
                <w:kern w:val="0"/>
                <w:sz w:val="20"/>
                <w:szCs w:val="20"/>
              </w:rPr>
              <w:t>従業員</w:t>
            </w:r>
            <w:r w:rsidR="005853DF" w:rsidRPr="00C47C9D">
              <w:rPr>
                <w:rFonts w:ascii="ＭＳ Ｐゴシック" w:eastAsia="ＭＳ Ｐゴシック" w:hAnsi="ＭＳ Ｐゴシック" w:hint="eastAsia"/>
                <w:sz w:val="20"/>
                <w:szCs w:val="20"/>
              </w:rPr>
              <w:t>向け）</w:t>
            </w:r>
          </w:p>
          <w:p w:rsidR="00C46F4E" w:rsidRPr="00C47C9D" w:rsidRDefault="00C46F4E" w:rsidP="007E4843">
            <w:pPr>
              <w:autoSpaceDE w:val="0"/>
              <w:autoSpaceDN w:val="0"/>
              <w:spacing w:line="280" w:lineRule="exact"/>
              <w:ind w:leftChars="83" w:left="174" w:firstLine="1"/>
              <w:rPr>
                <w:rFonts w:ascii="ＭＳ Ｐゴシック" w:eastAsia="ＭＳ Ｐゴシック" w:hAnsi="ＭＳ Ｐゴシック"/>
                <w:sz w:val="20"/>
                <w:szCs w:val="20"/>
              </w:rPr>
            </w:pPr>
            <w:r w:rsidRPr="00C47C9D">
              <w:rPr>
                <w:rFonts w:ascii="ＭＳ Ｐゴシック" w:eastAsia="ＭＳ Ｐゴシック" w:hAnsi="ＭＳ Ｐゴシック" w:hint="eastAsia"/>
                <w:sz w:val="20"/>
                <w:szCs w:val="20"/>
              </w:rPr>
              <w:t xml:space="preserve">○ </w:t>
            </w:r>
            <w:r w:rsidR="005853DF" w:rsidRPr="00C47C9D">
              <w:rPr>
                <w:rFonts w:ascii="ＭＳ Ｐゴシック" w:eastAsia="ＭＳ Ｐゴシック" w:hAnsi="ＭＳ Ｐゴシック" w:hint="eastAsia"/>
                <w:sz w:val="20"/>
                <w:szCs w:val="20"/>
              </w:rPr>
              <w:t>掲示板への登載・</w:t>
            </w:r>
            <w:r w:rsidR="005853DF" w:rsidRPr="00C47C9D">
              <w:rPr>
                <w:rFonts w:ascii="ＭＳ Ｐゴシック" w:eastAsia="ＭＳ Ｐゴシック" w:hAnsi="ＭＳ Ｐゴシック" w:cs="ＭＳ 明朝" w:hint="eastAsia"/>
                <w:kern w:val="0"/>
                <w:sz w:val="20"/>
                <w:szCs w:val="20"/>
              </w:rPr>
              <w:t>社内報・社内メールによる周知</w:t>
            </w:r>
          </w:p>
          <w:p w:rsidR="00C46F4E" w:rsidRPr="00C47C9D" w:rsidRDefault="00C46F4E" w:rsidP="007E4843">
            <w:pPr>
              <w:autoSpaceDE w:val="0"/>
              <w:autoSpaceDN w:val="0"/>
              <w:spacing w:after="120" w:line="280" w:lineRule="exact"/>
              <w:ind w:leftChars="83" w:left="174" w:firstLine="1"/>
              <w:rPr>
                <w:rFonts w:ascii="ＭＳ 明朝" w:hAnsi="ＭＳ 明朝"/>
                <w:sz w:val="18"/>
                <w:szCs w:val="18"/>
              </w:rPr>
            </w:pPr>
            <w:r w:rsidRPr="00C47C9D">
              <w:rPr>
                <w:rFonts w:ascii="ＭＳ Ｐゴシック" w:eastAsia="ＭＳ Ｐゴシック" w:hAnsi="ＭＳ Ｐゴシック" w:hint="eastAsia"/>
                <w:sz w:val="20"/>
                <w:szCs w:val="20"/>
              </w:rPr>
              <w:t xml:space="preserve">○ </w:t>
            </w:r>
            <w:r w:rsidR="005853DF" w:rsidRPr="00C47C9D">
              <w:rPr>
                <w:rFonts w:ascii="ＭＳ Ｐゴシック" w:eastAsia="ＭＳ Ｐゴシック" w:hAnsi="ＭＳ Ｐゴシック" w:cs="ＭＳ 明朝" w:hint="eastAsia"/>
                <w:kern w:val="0"/>
                <w:sz w:val="20"/>
                <w:szCs w:val="20"/>
              </w:rPr>
              <w:t>社内会議等での説明</w:t>
            </w:r>
          </w:p>
        </w:tc>
      </w:tr>
    </w:tbl>
    <w:p w:rsidR="0093298D" w:rsidRPr="00C47C9D" w:rsidRDefault="00C46F4E" w:rsidP="007E4843">
      <w:pPr>
        <w:autoSpaceDE w:val="0"/>
        <w:autoSpaceDN w:val="0"/>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なお、従業員への導入した制度の周知のための説明資料として作成されたガイドブックの例を後記(</w:t>
      </w:r>
      <w:r w:rsidR="0093298D" w:rsidRPr="00C47C9D">
        <w:rPr>
          <w:rFonts w:asciiTheme="minorEastAsia" w:eastAsiaTheme="minorEastAsia" w:hAnsiTheme="minorEastAsia" w:hint="eastAsia"/>
          <w:szCs w:val="21"/>
        </w:rPr>
        <w:t>28</w:t>
      </w:r>
    </w:p>
    <w:p w:rsidR="00C46F4E" w:rsidRPr="00C47C9D" w:rsidRDefault="00C47C9D" w:rsidP="007E4843">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ページ以降</w:t>
      </w:r>
      <w:r w:rsidR="00C46F4E" w:rsidRPr="00C47C9D">
        <w:rPr>
          <w:rFonts w:asciiTheme="minorEastAsia" w:eastAsiaTheme="minorEastAsia" w:hAnsiTheme="minorEastAsia" w:hint="eastAsia"/>
          <w:szCs w:val="21"/>
        </w:rPr>
        <w:t>)に示しますので、参考にしてください。</w:t>
      </w:r>
    </w:p>
    <w:p w:rsidR="00051699" w:rsidRPr="00C47C9D" w:rsidRDefault="00051699" w:rsidP="007E4843">
      <w:pPr>
        <w:autoSpaceDE w:val="0"/>
        <w:autoSpaceDN w:val="0"/>
        <w:rPr>
          <w:rFonts w:ascii="ＭＳ ゴシック" w:eastAsia="ＭＳ ゴシック" w:hAnsi="ＭＳ ゴシック"/>
          <w:szCs w:val="21"/>
        </w:rPr>
      </w:pPr>
    </w:p>
    <w:p w:rsidR="00C46F4E" w:rsidRPr="00C47C9D" w:rsidRDefault="00C46F4E" w:rsidP="007E4843">
      <w:pPr>
        <w:autoSpaceDE w:val="0"/>
        <w:autoSpaceDN w:val="0"/>
        <w:rPr>
          <w:rFonts w:ascii="ＭＳ ゴシック" w:eastAsia="ＭＳ ゴシック" w:hAnsi="ＭＳ ゴシック"/>
          <w:szCs w:val="21"/>
        </w:rPr>
      </w:pPr>
      <w:r w:rsidRPr="00C47C9D">
        <w:rPr>
          <w:rFonts w:ascii="ＭＳ ゴシック" w:eastAsia="ＭＳ ゴシック" w:hAnsi="ＭＳ ゴシック" w:hint="eastAsia"/>
          <w:szCs w:val="21"/>
        </w:rPr>
        <w:t>(2) 労働基準監督署への就業規則変更届</w:t>
      </w:r>
    </w:p>
    <w:p w:rsidR="00C46F4E" w:rsidRPr="00C47C9D" w:rsidRDefault="00C46F4E" w:rsidP="007E4843">
      <w:pPr>
        <w:autoSpaceDE w:val="0"/>
        <w:autoSpaceDN w:val="0"/>
        <w:spacing w:before="120" w:line="30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cs="ＭＳ Ｐゴシック" w:hint="eastAsia"/>
          <w:kern w:val="0"/>
          <w:szCs w:val="21"/>
        </w:rPr>
        <w:t>各社における生涯現役雇用制度の導入は、就業規則に規定化することにより、制度化が完了しますので、就業規則に盛り込むことを目指してください。</w:t>
      </w:r>
    </w:p>
    <w:p w:rsidR="00C46F4E" w:rsidRPr="00C47C9D" w:rsidRDefault="00C46F4E" w:rsidP="007E4843">
      <w:pPr>
        <w:autoSpaceDE w:val="0"/>
        <w:autoSpaceDN w:val="0"/>
        <w:spacing w:line="30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cs="ＭＳ 明朝" w:hint="eastAsia"/>
          <w:kern w:val="0"/>
          <w:szCs w:val="21"/>
        </w:rPr>
        <w:t>制度導入の</w:t>
      </w:r>
      <w:r w:rsidRPr="00C47C9D">
        <w:rPr>
          <w:rFonts w:asciiTheme="minorEastAsia" w:eastAsiaTheme="minorEastAsia" w:hAnsiTheme="minorEastAsia" w:hint="eastAsia"/>
          <w:szCs w:val="21"/>
        </w:rPr>
        <w:t>就業規則、再雇用規程の具体例を後記</w:t>
      </w:r>
      <w:r w:rsidR="0093298D" w:rsidRPr="00C47C9D">
        <w:rPr>
          <w:rFonts w:asciiTheme="minorEastAsia" w:eastAsiaTheme="minorEastAsia" w:hAnsiTheme="minorEastAsia" w:hint="eastAsia"/>
          <w:szCs w:val="21"/>
        </w:rPr>
        <w:t xml:space="preserve"> (30</w:t>
      </w:r>
      <w:r w:rsidR="00B42C32" w:rsidRPr="00C47C9D">
        <w:rPr>
          <w:rFonts w:asciiTheme="minorEastAsia" w:eastAsiaTheme="minorEastAsia" w:hAnsiTheme="minorEastAsia" w:hint="eastAsia"/>
          <w:szCs w:val="21"/>
        </w:rPr>
        <w:t>ページ</w:t>
      </w:r>
      <w:r w:rsidRPr="00C47C9D">
        <w:rPr>
          <w:rFonts w:asciiTheme="minorEastAsia" w:eastAsiaTheme="minorEastAsia" w:hAnsiTheme="minorEastAsia" w:hint="eastAsia"/>
          <w:szCs w:val="21"/>
        </w:rPr>
        <w:t>)に示しますので、参考にしてください。</w:t>
      </w:r>
    </w:p>
    <w:p w:rsidR="00C46F4E" w:rsidRPr="00C47C9D" w:rsidRDefault="00C46F4E" w:rsidP="007E4843">
      <w:pPr>
        <w:autoSpaceDE w:val="0"/>
        <w:autoSpaceDN w:val="0"/>
        <w:rPr>
          <w:rFonts w:asciiTheme="minorEastAsia" w:eastAsiaTheme="minorEastAsia" w:hAnsiTheme="minorEastAsia"/>
          <w:noProof/>
          <w:sz w:val="22"/>
        </w:rPr>
      </w:pPr>
    </w:p>
    <w:p w:rsidR="006E0A0A" w:rsidRPr="00C47C9D" w:rsidRDefault="006E0A0A"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９．導入後の実施状況のフォローアップ</w:t>
      </w:r>
    </w:p>
    <w:p w:rsidR="006E0A0A" w:rsidRPr="00C47C9D" w:rsidRDefault="006E0A0A" w:rsidP="007E4843">
      <w:pPr>
        <w:autoSpaceDE w:val="0"/>
        <w:autoSpaceDN w:val="0"/>
        <w:spacing w:line="320" w:lineRule="exact"/>
        <w:ind w:firstLineChars="100" w:firstLine="210"/>
        <w:rPr>
          <w:rFonts w:asciiTheme="minorEastAsia" w:eastAsiaTheme="minorEastAsia" w:hAnsiTheme="minorEastAsia" w:cs="ＭＳ 明朝"/>
          <w:kern w:val="0"/>
          <w:szCs w:val="21"/>
        </w:rPr>
      </w:pPr>
      <w:r w:rsidRPr="00C47C9D">
        <w:rPr>
          <w:rFonts w:asciiTheme="minorEastAsia" w:eastAsiaTheme="minorEastAsia" w:hAnsiTheme="minorEastAsia" w:cs="ＭＳ 明朝" w:hint="eastAsia"/>
          <w:kern w:val="0"/>
          <w:szCs w:val="21"/>
        </w:rPr>
        <w:t>生涯現役雇用制度の導入の成果と今後の課題と対応策などを把握し、より良い制度とするためにも必要なことですので、</w:t>
      </w:r>
      <w:r w:rsidR="00890E87" w:rsidRPr="00C47C9D">
        <w:rPr>
          <w:rFonts w:asciiTheme="minorEastAsia" w:eastAsiaTheme="minorEastAsia" w:hAnsiTheme="minorEastAsia" w:cs="ＭＳ 明朝" w:hint="eastAsia"/>
          <w:kern w:val="0"/>
          <w:szCs w:val="21"/>
        </w:rPr>
        <w:t>会員</w:t>
      </w:r>
      <w:r w:rsidR="005853DF" w:rsidRPr="00C47C9D">
        <w:rPr>
          <w:rFonts w:asciiTheme="minorEastAsia" w:eastAsiaTheme="minorEastAsia" w:hAnsiTheme="minorEastAsia" w:cs="ＭＳ 明朝" w:hint="eastAsia"/>
          <w:kern w:val="0"/>
          <w:szCs w:val="21"/>
        </w:rPr>
        <w:t>企業と従業員との意思疎通を密にし、制度定着の確認も重要な事柄でフォローアップを行うことが必要となります</w:t>
      </w:r>
      <w:r w:rsidRPr="00C47C9D">
        <w:rPr>
          <w:rFonts w:asciiTheme="minorEastAsia" w:eastAsiaTheme="minorEastAsia" w:hAnsiTheme="minorEastAsia" w:cs="ＭＳ 明朝" w:hint="eastAsia"/>
          <w:kern w:val="0"/>
          <w:szCs w:val="21"/>
        </w:rPr>
        <w:t>。</w:t>
      </w:r>
    </w:p>
    <w:p w:rsidR="00293CC3" w:rsidRPr="00C47C9D" w:rsidRDefault="007A6EE5" w:rsidP="007E4843">
      <w:pPr>
        <w:autoSpaceDE w:val="0"/>
        <w:autoSpaceDN w:val="0"/>
        <w:spacing w:line="320" w:lineRule="exact"/>
        <w:ind w:firstLineChars="100" w:firstLine="210"/>
        <w:rPr>
          <w:rFonts w:asciiTheme="minorEastAsia" w:eastAsiaTheme="minorEastAsia" w:hAnsiTheme="minorEastAsia"/>
          <w:noProof/>
          <w:szCs w:val="21"/>
        </w:rPr>
      </w:pPr>
      <w:r w:rsidRPr="00C47C9D">
        <w:rPr>
          <w:rFonts w:asciiTheme="minorEastAsia" w:eastAsiaTheme="minorEastAsia" w:hAnsiTheme="minorEastAsia" w:hint="eastAsia"/>
          <w:noProof/>
          <w:szCs w:val="21"/>
        </w:rPr>
        <w:t>また、</w:t>
      </w:r>
      <w:r w:rsidR="008013E7" w:rsidRPr="00C47C9D">
        <w:rPr>
          <w:rFonts w:asciiTheme="minorEastAsia" w:eastAsiaTheme="minorEastAsia" w:hAnsiTheme="minorEastAsia" w:hint="eastAsia"/>
          <w:noProof/>
          <w:szCs w:val="21"/>
        </w:rPr>
        <w:t>10</w:t>
      </w:r>
      <w:r w:rsidR="00B42C32" w:rsidRPr="00C47C9D">
        <w:rPr>
          <w:rFonts w:asciiTheme="minorEastAsia" w:eastAsiaTheme="minorEastAsia" w:hAnsiTheme="minorEastAsia" w:hint="eastAsia"/>
          <w:noProof/>
          <w:szCs w:val="21"/>
        </w:rPr>
        <w:t>ページ</w:t>
      </w:r>
      <w:r w:rsidR="008013E7" w:rsidRPr="00C47C9D">
        <w:rPr>
          <w:rFonts w:asciiTheme="minorEastAsia" w:eastAsiaTheme="minorEastAsia" w:hAnsiTheme="minorEastAsia" w:hint="eastAsia"/>
          <w:noProof/>
          <w:szCs w:val="21"/>
        </w:rPr>
        <w:t>のメリット・リスクの</w:t>
      </w:r>
      <w:r w:rsidR="002C1840" w:rsidRPr="00C47C9D">
        <w:rPr>
          <w:rFonts w:asciiTheme="minorEastAsia" w:eastAsiaTheme="minorEastAsia" w:hAnsiTheme="minorEastAsia" w:hint="eastAsia"/>
          <w:noProof/>
          <w:szCs w:val="21"/>
        </w:rPr>
        <w:t>継続的な</w:t>
      </w:r>
      <w:r w:rsidR="008013E7" w:rsidRPr="00C47C9D">
        <w:rPr>
          <w:rFonts w:asciiTheme="minorEastAsia" w:eastAsiaTheme="minorEastAsia" w:hAnsiTheme="minorEastAsia" w:hint="eastAsia"/>
          <w:noProof/>
          <w:szCs w:val="21"/>
        </w:rPr>
        <w:t>チェックと検証を行うことが必要です。</w:t>
      </w:r>
    </w:p>
    <w:p w:rsidR="00293CC3" w:rsidRPr="00C47C9D" w:rsidRDefault="00293CC3" w:rsidP="007E4843">
      <w:pPr>
        <w:widowControl/>
        <w:autoSpaceDE w:val="0"/>
        <w:autoSpaceDN w:val="0"/>
        <w:jc w:val="left"/>
        <w:rPr>
          <w:rFonts w:asciiTheme="minorEastAsia" w:eastAsiaTheme="minorEastAsia" w:hAnsiTheme="minorEastAsia"/>
          <w:noProof/>
          <w:szCs w:val="21"/>
        </w:rPr>
      </w:pPr>
      <w:r w:rsidRPr="00C47C9D">
        <w:rPr>
          <w:rFonts w:asciiTheme="minorEastAsia" w:eastAsiaTheme="minorEastAsia" w:hAnsiTheme="minorEastAsia"/>
          <w:noProof/>
          <w:szCs w:val="21"/>
        </w:rPr>
        <w:br w:type="page"/>
      </w:r>
    </w:p>
    <w:p w:rsidR="006E0A0A" w:rsidRDefault="00E76436" w:rsidP="007E4843">
      <w:pPr>
        <w:autoSpaceDE w:val="0"/>
        <w:autoSpaceDN w:val="0"/>
        <w:rPr>
          <w:rFonts w:asciiTheme="minorEastAsia" w:eastAsiaTheme="minorEastAsia" w:hAnsiTheme="minorEastAsia"/>
          <w:noProof/>
          <w:sz w:val="24"/>
          <w:szCs w:val="24"/>
        </w:rPr>
      </w:pPr>
      <w:r>
        <w:rPr>
          <w:rFonts w:asciiTheme="minorEastAsia" w:eastAsiaTheme="minorEastAsia" w:hAnsiTheme="minorEastAsia"/>
          <w:noProof/>
          <w:sz w:val="24"/>
          <w:szCs w:val="24"/>
        </w:rPr>
        <w:lastRenderedPageBreak/>
        <w:pict>
          <v:group id="_x0000_s1074" style="position:absolute;left:0;text-align:left;margin-left:-.7pt;margin-top:3.75pt;width:499.35pt;height:23.4pt;z-index:251740160"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">
            <v:roundrect id="AutoShape 9" o:spid="_x0000_s1075" style="position:absolute;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s6MUA&#10;AADbAAAADwAAAGRycy9kb3ducmV2LnhtbESPX2vCQBDE3wv9DscKfasXbS0xekqVFgTB4p8HH5fc&#10;mgRzeyG3mvTb9wqFPg4z8xtmvuxdre7UhsqzgdEwAUWce1txYeB0/HxOQQVBtlh7JgPfFGC5eHyY&#10;Y2Z9x3u6H6RQEcIhQwOlSJNpHfKSHIahb4ijd/GtQ4myLbRtsYtwV+txkrxphxXHhRIbWpeUXw83&#10;Z2Bzldt2N5avj/3rqJu+uPS0Ogdjngb9+wyUUC//4b/2xhpIJ/D7Jf4A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KzoxQAAANsAAAAPAAAAAAAAAAAAAAAAAJgCAABkcnMv&#10;ZG93bnJldi54bWxQSwUGAAAAAAQABAD1AAAAigMAAAAA&#10;" strokecolor="#92cddc" strokeweight=".27339mm">
              <v:fill color2="#b6dde8" focus="100%" type="gradient"/>
              <v:shadow on="t" color="#205867" opacity=".5" offset="1pt"/>
              <v:textbox inset="5.85pt,.7pt,5.85pt,.7pt">
                <w:txbxContent>
                  <w:p w:rsidR="000E3B6F" w:rsidRDefault="000E3B6F" w:rsidP="00AD1D28">
                    <w:pPr>
                      <w:jc w:val="left"/>
                      <w:rPr>
                        <w:rFonts w:ascii="ＭＳ ゴシック" w:eastAsia="ＭＳ ゴシック" w:hAnsi="ＭＳ ゴシック" w:cs="ＭＳ ゴシック"/>
                        <w:b/>
                        <w:kern w:val="0"/>
                        <w:sz w:val="24"/>
                        <w:szCs w:val="24"/>
                      </w:rPr>
                    </w:pPr>
                    <w:r>
                      <w:rPr>
                        <w:rFonts w:ascii="ＭＳ ゴシック" w:eastAsia="ＭＳ ゴシック" w:hAnsi="ＭＳ ゴシック" w:hint="eastAsia"/>
                        <w:b/>
                        <w:sz w:val="24"/>
                        <w:szCs w:val="24"/>
                      </w:rPr>
                      <w:t>Ⅳ.</w:t>
                    </w:r>
                    <w:r>
                      <w:rPr>
                        <w:rFonts w:ascii="ＭＳ ゴシック" w:eastAsia="ＭＳ ゴシック" w:hAnsi="ＭＳ ゴシック" w:cs="ＭＳ ゴシック" w:hint="eastAsia"/>
                        <w:b/>
                        <w:kern w:val="0"/>
                        <w:sz w:val="24"/>
                        <w:szCs w:val="24"/>
                      </w:rPr>
                      <w:t>生涯現役雇用制度導入に当たっての検討項目と留意点</w:t>
                    </w:r>
                  </w:p>
                  <w:p w:rsidR="000E3B6F" w:rsidRDefault="000E3B6F" w:rsidP="00AD1D28"/>
                </w:txbxContent>
              </v:textbox>
            </v:roundrect>
            <v:shape id="AutoShape 10" o:spid="_x0000_s1076" type="#_x0000_t32" style="position:absolute;left:170;top:382;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2CMMAAADbAAAADwAAAGRycy9kb3ducmV2LnhtbESPQYvCMBSE7wv+h/AEb2uqSJFqlCIq&#10;grCyKnh9NM+22LzUJGr3328WhD0OM/MNM192phFPcr62rGA0TEAQF1bXXCo4nzafUxA+IGtsLJOC&#10;H/KwXPQ+5php++Jveh5DKSKEfYYKqhDaTEpfVGTQD21LHL2rdQZDlK6U2uErwk0jx0mSSoM1x4UK&#10;W1pVVNyOD6PAbDd+v/rapW47ofwxWV/uh/yi1KDf5TMQgbrwH363d1rBNIW/L/E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C9gjDAAAA2wAAAA8AAAAAAAAAAAAA&#10;AAAAoQIAAGRycy9kb3ducmV2LnhtbFBLBQYAAAAABAAEAPkAAACRAwAAAAA=&#10;" strokecolor="#0070c0" strokeweight=".27339mm"/>
          </v:group>
        </w:pict>
      </w:r>
    </w:p>
    <w:p w:rsidR="00AD1D28" w:rsidRPr="00C47C9D" w:rsidRDefault="00AD1D28" w:rsidP="007E4843">
      <w:pPr>
        <w:autoSpaceDE w:val="0"/>
        <w:autoSpaceDN w:val="0"/>
        <w:rPr>
          <w:rFonts w:asciiTheme="minorEastAsia" w:eastAsiaTheme="minorEastAsia" w:hAnsiTheme="minorEastAsia"/>
          <w:noProof/>
          <w:sz w:val="24"/>
          <w:szCs w:val="24"/>
        </w:rPr>
      </w:pPr>
    </w:p>
    <w:p w:rsidR="006E0A0A" w:rsidRPr="00C47C9D" w:rsidRDefault="006E0A0A" w:rsidP="007E4843">
      <w:pPr>
        <w:autoSpaceDE w:val="0"/>
        <w:autoSpaceDN w:val="0"/>
        <w:spacing w:line="320" w:lineRule="exact"/>
        <w:ind w:firstLineChars="100" w:firstLine="210"/>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生涯現役雇用制度導入に当たっての具体的な検討項目と</w:t>
      </w:r>
      <w:r w:rsidR="008D7D70" w:rsidRPr="00C47C9D">
        <w:rPr>
          <w:rFonts w:ascii="ＭＳ ゴシック" w:eastAsia="ＭＳ ゴシック" w:hAnsi="ＭＳ ゴシック" w:cs="ＭＳ Ｐゴシック" w:hint="eastAsia"/>
          <w:kern w:val="0"/>
          <w:szCs w:val="21"/>
        </w:rPr>
        <w:t>対応</w:t>
      </w:r>
      <w:r w:rsidRPr="00C47C9D">
        <w:rPr>
          <w:rFonts w:ascii="ＭＳ ゴシック" w:eastAsia="ＭＳ ゴシック" w:hAnsi="ＭＳ ゴシック" w:cs="ＭＳ Ｐゴシック" w:hint="eastAsia"/>
          <w:kern w:val="0"/>
          <w:szCs w:val="21"/>
        </w:rPr>
        <w:t>事例</w:t>
      </w:r>
      <w:r w:rsidR="008D7D70" w:rsidRPr="00C47C9D">
        <w:rPr>
          <w:rFonts w:ascii="ＭＳ ゴシック" w:eastAsia="ＭＳ ゴシック" w:hAnsi="ＭＳ ゴシック" w:cs="ＭＳ Ｐゴシック" w:hint="eastAsia"/>
          <w:kern w:val="0"/>
          <w:szCs w:val="21"/>
        </w:rPr>
        <w:t>や留意する点を</w:t>
      </w:r>
      <w:r w:rsidRPr="00C47C9D">
        <w:rPr>
          <w:rFonts w:ascii="ＭＳ ゴシック" w:eastAsia="ＭＳ ゴシック" w:hAnsi="ＭＳ ゴシック" w:cs="ＭＳ Ｐゴシック" w:hint="eastAsia"/>
          <w:kern w:val="0"/>
          <w:szCs w:val="21"/>
        </w:rPr>
        <w:t>次に紹介します</w:t>
      </w:r>
      <w:r w:rsidR="008D7D70" w:rsidRPr="00C47C9D">
        <w:rPr>
          <w:rFonts w:ascii="ＭＳ ゴシック" w:eastAsia="ＭＳ ゴシック" w:hAnsi="ＭＳ ゴシック" w:cs="ＭＳ Ｐゴシック" w:hint="eastAsia"/>
          <w:kern w:val="0"/>
          <w:szCs w:val="21"/>
        </w:rPr>
        <w:t>。</w:t>
      </w:r>
      <w:r w:rsidRPr="00C47C9D">
        <w:rPr>
          <w:rFonts w:ascii="ＭＳ ゴシック" w:eastAsia="ＭＳ ゴシック" w:hAnsi="ＭＳ ゴシック" w:cs="ＭＳ Ｐゴシック" w:hint="eastAsia"/>
          <w:kern w:val="0"/>
          <w:szCs w:val="21"/>
        </w:rPr>
        <w:t>これを参考に</w:t>
      </w:r>
      <w:r w:rsidR="008D7D70" w:rsidRPr="00C47C9D">
        <w:rPr>
          <w:rFonts w:ascii="ＭＳ ゴシック" w:eastAsia="ＭＳ ゴシック" w:hAnsi="ＭＳ ゴシック" w:cs="ＭＳ Ｐゴシック" w:hint="eastAsia"/>
          <w:kern w:val="0"/>
          <w:szCs w:val="21"/>
        </w:rPr>
        <w:t>会員企業において実施できる項目を</w:t>
      </w:r>
      <w:r w:rsidRPr="00C47C9D">
        <w:rPr>
          <w:rFonts w:ascii="ＭＳ ゴシック" w:eastAsia="ＭＳ ゴシック" w:hAnsi="ＭＳ ゴシック" w:cs="ＭＳ Ｐゴシック" w:hint="eastAsia"/>
          <w:kern w:val="0"/>
          <w:szCs w:val="21"/>
        </w:rPr>
        <w:t>検討</w:t>
      </w:r>
      <w:r w:rsidR="008D7D70" w:rsidRPr="00C47C9D">
        <w:rPr>
          <w:rFonts w:ascii="ＭＳ ゴシック" w:eastAsia="ＭＳ ゴシック" w:hAnsi="ＭＳ ゴシック" w:cs="ＭＳ Ｐゴシック" w:hint="eastAsia"/>
          <w:kern w:val="0"/>
          <w:szCs w:val="21"/>
        </w:rPr>
        <w:t>して</w:t>
      </w:r>
      <w:r w:rsidRPr="00C47C9D">
        <w:rPr>
          <w:rFonts w:ascii="ＭＳ ゴシック" w:eastAsia="ＭＳ ゴシック" w:hAnsi="ＭＳ ゴシック" w:cs="ＭＳ Ｐゴシック" w:hint="eastAsia"/>
          <w:kern w:val="0"/>
          <w:szCs w:val="21"/>
        </w:rPr>
        <w:t>ください。</w:t>
      </w:r>
    </w:p>
    <w:p w:rsidR="006E0A0A" w:rsidRPr="00C47C9D" w:rsidRDefault="006E0A0A" w:rsidP="007E4843">
      <w:pPr>
        <w:autoSpaceDE w:val="0"/>
        <w:autoSpaceDN w:val="0"/>
        <w:rPr>
          <w:rFonts w:ascii="ＭＳ ゴシック" w:eastAsia="ＭＳ ゴシック" w:hAnsi="ＭＳ ゴシック" w:cs="ＭＳ Ｐゴシック"/>
          <w:kern w:val="0"/>
          <w:szCs w:val="21"/>
        </w:rPr>
      </w:pPr>
    </w:p>
    <w:p w:rsidR="006E0A0A" w:rsidRPr="00C47C9D" w:rsidRDefault="006E0A0A"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１．導入する雇用制度</w:t>
      </w:r>
    </w:p>
    <w:p w:rsidR="006E0A0A" w:rsidRPr="00C47C9D" w:rsidRDefault="006E0A0A" w:rsidP="007E4843">
      <w:pPr>
        <w:autoSpaceDE w:val="0"/>
        <w:autoSpaceDN w:val="0"/>
        <w:spacing w:line="320" w:lineRule="exact"/>
        <w:ind w:leftChars="16" w:left="34" w:firstLineChars="100" w:firstLine="210"/>
        <w:rPr>
          <w:rFonts w:asciiTheme="minorEastAsia" w:eastAsiaTheme="minorEastAsia" w:hAnsiTheme="minorEastAsia" w:cs="ＭＳ Ｐゴシック"/>
          <w:kern w:val="0"/>
        </w:rPr>
      </w:pPr>
      <w:r w:rsidRPr="00C47C9D">
        <w:rPr>
          <w:rFonts w:asciiTheme="minorEastAsia" w:eastAsiaTheme="minorEastAsia" w:hAnsiTheme="minorEastAsia" w:hint="eastAsia"/>
          <w:szCs w:val="21"/>
        </w:rPr>
        <w:t>導入を目指す</w:t>
      </w:r>
      <w:r w:rsidRPr="00C47C9D">
        <w:rPr>
          <w:rFonts w:asciiTheme="minorEastAsia" w:eastAsiaTheme="minorEastAsia" w:hAnsiTheme="minorEastAsia" w:cs="ＭＳ Ｐゴシック" w:hint="eastAsia"/>
          <w:kern w:val="0"/>
          <w:szCs w:val="21"/>
        </w:rPr>
        <w:t>生涯現役雇用制度を</w:t>
      </w:r>
      <w:r w:rsidRPr="00C47C9D">
        <w:rPr>
          <w:rFonts w:asciiTheme="minorEastAsia" w:eastAsiaTheme="minorEastAsia" w:hAnsiTheme="minorEastAsia" w:hint="eastAsia"/>
        </w:rPr>
        <w:t>企業の実情、将来見通し、現在の雇用に関する社内規程等を勘案し、次の</w:t>
      </w:r>
      <w:r w:rsidRPr="00C47C9D">
        <w:rPr>
          <w:rFonts w:asciiTheme="minorEastAsia" w:eastAsiaTheme="minorEastAsia" w:hAnsiTheme="minorEastAsia" w:cs="ＭＳ Ｐゴシック" w:hint="eastAsia"/>
          <w:kern w:val="0"/>
        </w:rPr>
        <w:t>３通りの中から検討します。</w:t>
      </w:r>
    </w:p>
    <w:p w:rsidR="006E0A0A" w:rsidRPr="00C47C9D" w:rsidRDefault="006E0A0A" w:rsidP="007E4843">
      <w:pPr>
        <w:autoSpaceDE w:val="0"/>
        <w:autoSpaceDN w:val="0"/>
        <w:spacing w:line="300" w:lineRule="exact"/>
        <w:ind w:leftChars="16" w:left="34" w:firstLineChars="100" w:firstLine="210"/>
        <w:rPr>
          <w:rFonts w:asciiTheme="minorEastAsia" w:eastAsiaTheme="minorEastAsia" w:hAnsiTheme="minorEastAsia"/>
        </w:rPr>
      </w:pPr>
    </w:p>
    <w:tbl>
      <w:tblPr>
        <w:tblW w:w="0" w:type="auto"/>
        <w:tblInd w:w="817"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ayout w:type="fixed"/>
        <w:tblLook w:val="0000"/>
      </w:tblPr>
      <w:tblGrid>
        <w:gridCol w:w="8930"/>
      </w:tblGrid>
      <w:tr w:rsidR="006E0A0A" w:rsidRPr="00C47C9D" w:rsidTr="006E0A0A">
        <w:trPr>
          <w:trHeight w:val="1278"/>
        </w:trPr>
        <w:tc>
          <w:tcPr>
            <w:tcW w:w="8930" w:type="dxa"/>
            <w:vAlign w:val="center"/>
          </w:tcPr>
          <w:p w:rsidR="006E0A0A" w:rsidRPr="00C47C9D" w:rsidRDefault="008D7D70" w:rsidP="007E4843">
            <w:pPr>
              <w:autoSpaceDE w:val="0"/>
              <w:autoSpaceDN w:val="0"/>
              <w:spacing w:line="300" w:lineRule="exact"/>
              <w:ind w:leftChars="105" w:left="608" w:hangingChars="194" w:hanging="388"/>
              <w:rPr>
                <w:rFonts w:ascii="ＭＳ ゴシック" w:eastAsia="ＭＳ ゴシック" w:hAnsi="ＭＳ ゴシック"/>
                <w:sz w:val="20"/>
                <w:szCs w:val="20"/>
              </w:rPr>
            </w:pPr>
            <w:r w:rsidRPr="00C47C9D">
              <w:rPr>
                <w:rFonts w:ascii="ＭＳ ゴシック" w:eastAsia="ＭＳ ゴシック" w:hAnsi="ＭＳ ゴシック" w:hint="eastAsia"/>
                <w:sz w:val="20"/>
                <w:szCs w:val="20"/>
              </w:rPr>
              <w:t>○</w:t>
            </w:r>
            <w:r w:rsidR="006E0A0A" w:rsidRPr="00C47C9D">
              <w:rPr>
                <w:rFonts w:ascii="ＭＳ ゴシック" w:eastAsia="ＭＳ ゴシック" w:hAnsi="ＭＳ ゴシック" w:hint="eastAsia"/>
                <w:sz w:val="20"/>
                <w:szCs w:val="20"/>
              </w:rPr>
              <w:t>定年の定めの廃止</w:t>
            </w:r>
          </w:p>
          <w:p w:rsidR="006E0A0A" w:rsidRPr="00C47C9D" w:rsidRDefault="008D7D70" w:rsidP="007E4843">
            <w:pPr>
              <w:autoSpaceDE w:val="0"/>
              <w:autoSpaceDN w:val="0"/>
              <w:spacing w:line="300" w:lineRule="exact"/>
              <w:ind w:leftChars="105" w:left="608" w:hangingChars="194" w:hanging="388"/>
              <w:rPr>
                <w:rFonts w:ascii="ＭＳ ゴシック" w:eastAsia="ＭＳ ゴシック" w:hAnsi="ＭＳ ゴシック"/>
                <w:sz w:val="20"/>
                <w:szCs w:val="20"/>
              </w:rPr>
            </w:pPr>
            <w:r w:rsidRPr="00C47C9D">
              <w:rPr>
                <w:rFonts w:ascii="ＭＳ ゴシック" w:eastAsia="ＭＳ ゴシック" w:hAnsi="ＭＳ ゴシック" w:hint="eastAsia"/>
                <w:sz w:val="20"/>
                <w:szCs w:val="20"/>
              </w:rPr>
              <w:t>○</w:t>
            </w:r>
            <w:r w:rsidR="006E0A0A" w:rsidRPr="00C47C9D">
              <w:rPr>
                <w:rFonts w:ascii="ＭＳ ゴシック" w:eastAsia="ＭＳ ゴシック" w:hAnsi="ＭＳ ゴシック" w:hint="eastAsia"/>
                <w:sz w:val="20"/>
                <w:szCs w:val="20"/>
              </w:rPr>
              <w:t>定年年齢を70歳以上とする制度</w:t>
            </w:r>
          </w:p>
          <w:p w:rsidR="006E0A0A" w:rsidRPr="00C47C9D" w:rsidRDefault="008D7D70" w:rsidP="007E4843">
            <w:pPr>
              <w:autoSpaceDE w:val="0"/>
              <w:autoSpaceDN w:val="0"/>
              <w:spacing w:line="300" w:lineRule="exact"/>
              <w:ind w:leftChars="105" w:left="608" w:hangingChars="194" w:hanging="388"/>
              <w:rPr>
                <w:rFonts w:ascii="ＭＳ ゴシック" w:eastAsia="ＭＳ ゴシック" w:hAnsi="ＭＳ ゴシック"/>
                <w:sz w:val="20"/>
                <w:szCs w:val="20"/>
              </w:rPr>
            </w:pPr>
            <w:r w:rsidRPr="00C47C9D">
              <w:rPr>
                <w:rFonts w:ascii="ＭＳ ゴシック" w:eastAsia="ＭＳ ゴシック" w:hAnsi="ＭＳ ゴシック" w:hint="eastAsia"/>
                <w:sz w:val="20"/>
                <w:szCs w:val="20"/>
              </w:rPr>
              <w:t>○</w:t>
            </w:r>
            <w:r w:rsidR="006E0A0A" w:rsidRPr="00C47C9D">
              <w:rPr>
                <w:rFonts w:ascii="ＭＳ ゴシック" w:eastAsia="ＭＳ ゴシック" w:hAnsi="ＭＳ ゴシック" w:hint="eastAsia"/>
                <w:sz w:val="20"/>
                <w:szCs w:val="20"/>
              </w:rPr>
              <w:t xml:space="preserve"> 定年後、70歳以上まで継続して雇用する制度</w:t>
            </w:r>
          </w:p>
          <w:p w:rsidR="006E0A0A" w:rsidRPr="00C47C9D" w:rsidRDefault="006E0A0A" w:rsidP="007E4843">
            <w:pPr>
              <w:autoSpaceDE w:val="0"/>
              <w:autoSpaceDN w:val="0"/>
              <w:spacing w:line="300" w:lineRule="exact"/>
              <w:ind w:leftChars="155" w:left="613" w:hangingChars="144" w:hanging="288"/>
              <w:rPr>
                <w:rFonts w:ascii="ＭＳ ゴシック" w:eastAsia="ＭＳ ゴシック" w:hAnsi="ＭＳ ゴシック" w:cs="ＭＳ Ｐゴシック"/>
                <w:kern w:val="0"/>
                <w:sz w:val="18"/>
                <w:szCs w:val="18"/>
              </w:rPr>
            </w:pPr>
            <w:r w:rsidRPr="00C47C9D">
              <w:rPr>
                <w:rFonts w:ascii="ＭＳ ゴシック" w:eastAsia="ＭＳ ゴシック" w:hAnsi="ＭＳ ゴシック" w:hint="eastAsia"/>
                <w:sz w:val="20"/>
                <w:szCs w:val="20"/>
              </w:rPr>
              <w:t>※ 高年齢者が健康で意欲と能力がある限り、年齢にかかわらず働き続けることができる雇用制度です。</w:t>
            </w:r>
          </w:p>
        </w:tc>
      </w:tr>
    </w:tbl>
    <w:p w:rsidR="008013E7" w:rsidRPr="00C47C9D" w:rsidRDefault="006E0A0A" w:rsidP="007E4843">
      <w:pPr>
        <w:autoSpaceDE w:val="0"/>
        <w:autoSpaceDN w:val="0"/>
        <w:spacing w:line="280" w:lineRule="exact"/>
        <w:ind w:left="1050" w:hangingChars="500" w:hanging="1050"/>
        <w:rPr>
          <w:rFonts w:ascii="ＭＳ 明朝" w:hAnsi="ＭＳ 明朝"/>
          <w:kern w:val="0"/>
          <w:szCs w:val="21"/>
        </w:rPr>
      </w:pPr>
      <w:r w:rsidRPr="00C47C9D">
        <w:rPr>
          <w:rFonts w:ascii="ＭＳ 明朝" w:hAnsi="ＭＳ 明朝" w:hint="eastAsia"/>
          <w:szCs w:val="21"/>
        </w:rPr>
        <w:t xml:space="preserve">　　　(注)</w:t>
      </w:r>
      <w:r w:rsidRPr="00C47C9D">
        <w:rPr>
          <w:rFonts w:ascii="ＭＳ 明朝" w:hAnsi="ＭＳ 明朝" w:hint="eastAsia"/>
          <w:kern w:val="0"/>
          <w:szCs w:val="21"/>
        </w:rPr>
        <w:t xml:space="preserve"> 労働契約法第</w:t>
      </w:r>
      <w:r w:rsidRPr="00C47C9D">
        <w:rPr>
          <w:rFonts w:ascii="ＭＳ 明朝" w:hAnsi="ＭＳ 明朝"/>
          <w:kern w:val="0"/>
          <w:szCs w:val="21"/>
        </w:rPr>
        <w:t>18</w:t>
      </w:r>
      <w:r w:rsidRPr="00C47C9D">
        <w:rPr>
          <w:rFonts w:ascii="ＭＳ 明朝" w:hAnsi="ＭＳ 明朝" w:hint="eastAsia"/>
          <w:kern w:val="0"/>
          <w:szCs w:val="21"/>
        </w:rPr>
        <w:t>条で「無期転換ルール」（同一の使用者との間で、</w:t>
      </w:r>
      <w:r w:rsidRPr="00C47C9D">
        <w:rPr>
          <w:rFonts w:ascii="ＭＳ 明朝" w:hAnsi="ＭＳ 明朝" w:hint="eastAsia"/>
          <w:bCs/>
          <w:kern w:val="0"/>
          <w:szCs w:val="21"/>
        </w:rPr>
        <w:t>有期労働契約が通算で５年を超えて</w:t>
      </w:r>
      <w:r w:rsidRPr="00C47C9D">
        <w:rPr>
          <w:rFonts w:ascii="ＭＳ 明朝" w:hAnsi="ＭＳ 明朝" w:hint="eastAsia"/>
          <w:kern w:val="0"/>
          <w:szCs w:val="21"/>
        </w:rPr>
        <w:t>反復更新された</w:t>
      </w:r>
      <w:r w:rsidRPr="00C47C9D">
        <w:rPr>
          <w:rFonts w:ascii="ＭＳ 明朝" w:hAnsi="ＭＳ 明朝" w:hint="eastAsia"/>
          <w:bCs/>
          <w:kern w:val="0"/>
          <w:szCs w:val="21"/>
        </w:rPr>
        <w:t>場合</w:t>
      </w:r>
      <w:r w:rsidRPr="00C47C9D">
        <w:rPr>
          <w:rFonts w:ascii="ＭＳ 明朝" w:hAnsi="ＭＳ 明朝" w:hint="eastAsia"/>
          <w:kern w:val="0"/>
          <w:szCs w:val="21"/>
        </w:rPr>
        <w:t>に、労働者に無期転換申込権が発生</w:t>
      </w:r>
      <w:r w:rsidR="00911F72">
        <w:rPr>
          <w:rFonts w:ascii="ＭＳ 明朝" w:hAnsi="ＭＳ 明朝" w:hint="eastAsia"/>
          <w:kern w:val="0"/>
          <w:szCs w:val="21"/>
        </w:rPr>
        <w:t>）</w:t>
      </w:r>
      <w:r w:rsidRPr="00C47C9D">
        <w:rPr>
          <w:rFonts w:ascii="ＭＳ 明朝" w:hAnsi="ＭＳ 明朝" w:hint="eastAsia"/>
          <w:kern w:val="0"/>
          <w:szCs w:val="21"/>
        </w:rPr>
        <w:t>が導入されましたが、定年後、引き続いて雇用される有期雇用労働者（継続雇用の</w:t>
      </w:r>
      <w:r w:rsidR="00CA7CD3" w:rsidRPr="00C47C9D">
        <w:rPr>
          <w:rFonts w:ascii="ＭＳ 明朝" w:hAnsi="ＭＳ 明朝" w:hint="eastAsia"/>
          <w:kern w:val="0"/>
          <w:szCs w:val="21"/>
        </w:rPr>
        <w:t>高年齢者</w:t>
      </w:r>
      <w:r w:rsidRPr="00C47C9D">
        <w:rPr>
          <w:rFonts w:ascii="ＭＳ 明朝" w:hAnsi="ＭＳ 明朝" w:hint="eastAsia"/>
          <w:kern w:val="0"/>
          <w:szCs w:val="21"/>
        </w:rPr>
        <w:t>）については、</w:t>
      </w:r>
      <w:r w:rsidR="008013E7" w:rsidRPr="00C47C9D">
        <w:rPr>
          <w:rFonts w:ascii="ＭＳ 明朝" w:hAnsi="ＭＳ 明朝" w:hint="eastAsia"/>
          <w:kern w:val="0"/>
          <w:szCs w:val="21"/>
        </w:rPr>
        <w:t>一定の手続きを必要とします。</w:t>
      </w:r>
    </w:p>
    <w:p w:rsidR="006E0A0A" w:rsidRPr="00C47C9D" w:rsidRDefault="006E0A0A" w:rsidP="007E4843">
      <w:pPr>
        <w:autoSpaceDE w:val="0"/>
        <w:autoSpaceDN w:val="0"/>
        <w:spacing w:line="280" w:lineRule="exact"/>
        <w:ind w:left="1049" w:firstLineChars="40" w:firstLine="84"/>
        <w:rPr>
          <w:rFonts w:ascii="ＭＳ ゴシック" w:eastAsia="ＭＳ ゴシック" w:hAnsi="ＭＳ ゴシック"/>
          <w:szCs w:val="21"/>
          <w:u w:val="double" w:color="00B050"/>
        </w:rPr>
      </w:pPr>
      <w:r w:rsidRPr="00C47C9D">
        <w:rPr>
          <w:rFonts w:ascii="ＭＳ 明朝" w:hAnsi="ＭＳ 明朝" w:hint="eastAsia"/>
          <w:bCs/>
          <w:kern w:val="0"/>
          <w:szCs w:val="21"/>
        </w:rPr>
        <w:t>その事業主に定年後引き続いて雇用される期間は、無期転換申込権が発生しません</w:t>
      </w:r>
      <w:r w:rsidRPr="00C47C9D">
        <w:rPr>
          <w:rFonts w:ascii="ＭＳ 明朝" w:hAnsi="ＭＳ 明朝" w:hint="eastAsia"/>
          <w:kern w:val="0"/>
          <w:szCs w:val="21"/>
        </w:rPr>
        <w:t>。</w:t>
      </w:r>
    </w:p>
    <w:p w:rsidR="00F83D2C" w:rsidRPr="00C47C9D" w:rsidRDefault="00F83D2C" w:rsidP="007E4843">
      <w:pPr>
        <w:autoSpaceDE w:val="0"/>
        <w:autoSpaceDN w:val="0"/>
        <w:spacing w:line="280" w:lineRule="exact"/>
        <w:rPr>
          <w:rFonts w:ascii="ＭＳ ゴシック" w:eastAsia="ＭＳ ゴシック" w:hAnsi="ＭＳ ゴシック"/>
          <w:sz w:val="24"/>
          <w:szCs w:val="24"/>
          <w:u w:val="double" w:color="00B050"/>
        </w:rPr>
      </w:pPr>
    </w:p>
    <w:p w:rsidR="006E0A0A" w:rsidRPr="00C47C9D" w:rsidRDefault="006E0A0A" w:rsidP="007E4843">
      <w:pPr>
        <w:autoSpaceDE w:val="0"/>
        <w:autoSpaceDN w:val="0"/>
        <w:spacing w:line="300" w:lineRule="exact"/>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２．今後の労務構成のあり方</w:t>
      </w:r>
    </w:p>
    <w:p w:rsidR="006E0A0A" w:rsidRPr="00C47C9D" w:rsidRDefault="006E0A0A" w:rsidP="007E4843">
      <w:pPr>
        <w:autoSpaceDE w:val="0"/>
        <w:autoSpaceDN w:val="0"/>
        <w:spacing w:line="30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前記</w:t>
      </w:r>
      <w:r w:rsidR="001129E0" w:rsidRPr="00C47C9D">
        <w:rPr>
          <w:rFonts w:asciiTheme="minorEastAsia" w:eastAsiaTheme="minorEastAsia" w:hAnsiTheme="minorEastAsia" w:hint="eastAsia"/>
          <w:szCs w:val="21"/>
        </w:rPr>
        <w:t>表1</w:t>
      </w:r>
      <w:r w:rsidRPr="00C47C9D">
        <w:rPr>
          <w:rFonts w:asciiTheme="minorEastAsia" w:eastAsiaTheme="minorEastAsia" w:hAnsiTheme="minorEastAsia" w:hint="eastAsia"/>
          <w:szCs w:val="21"/>
        </w:rPr>
        <w:t>(</w:t>
      </w:r>
      <w:r w:rsidR="008013E7" w:rsidRPr="00C47C9D">
        <w:rPr>
          <w:rFonts w:asciiTheme="minorEastAsia" w:eastAsiaTheme="minorEastAsia" w:hAnsiTheme="minorEastAsia" w:hint="eastAsia"/>
          <w:szCs w:val="21"/>
        </w:rPr>
        <w:t>3</w:t>
      </w:r>
      <w:r w:rsidR="00B42C32" w:rsidRPr="00C47C9D">
        <w:rPr>
          <w:rFonts w:asciiTheme="minorEastAsia" w:eastAsiaTheme="minorEastAsia" w:hAnsiTheme="minorEastAsia" w:hint="eastAsia"/>
          <w:szCs w:val="21"/>
        </w:rPr>
        <w:t>ページ</w:t>
      </w:r>
      <w:r w:rsidRPr="00C47C9D">
        <w:rPr>
          <w:rFonts w:asciiTheme="minorEastAsia" w:eastAsiaTheme="minorEastAsia" w:hAnsiTheme="minorEastAsia" w:hint="eastAsia"/>
          <w:szCs w:val="21"/>
        </w:rPr>
        <w:t>)</w:t>
      </w:r>
      <w:r w:rsidR="001129E0" w:rsidRPr="00C47C9D">
        <w:rPr>
          <w:rFonts w:asciiTheme="minorEastAsia" w:eastAsiaTheme="minorEastAsia" w:hAnsiTheme="minorEastAsia" w:hint="eastAsia"/>
          <w:szCs w:val="21"/>
        </w:rPr>
        <w:t>の年齢区分等を参考にして会員企業の労務構成を把握し、事業展開の見通しを立てて生涯現役雇用制度導入に向けた今後の労務構成のあり方を検討します。</w:t>
      </w:r>
    </w:p>
    <w:p w:rsidR="006E0A0A" w:rsidRPr="00C47C9D" w:rsidRDefault="006E0A0A" w:rsidP="007E4843">
      <w:pPr>
        <w:autoSpaceDE w:val="0"/>
        <w:autoSpaceDN w:val="0"/>
        <w:spacing w:line="300" w:lineRule="exact"/>
        <w:ind w:leftChars="50" w:left="281" w:hangingChars="84" w:hanging="176"/>
        <w:rPr>
          <w:rFonts w:ascii="ＭＳ ゴシック" w:eastAsia="ＭＳ ゴシック" w:hAnsi="ＭＳ ゴシック"/>
          <w:szCs w:val="21"/>
        </w:rPr>
      </w:pPr>
    </w:p>
    <w:p w:rsidR="007A6EE5" w:rsidRPr="00C47C9D" w:rsidRDefault="007A6EE5" w:rsidP="007E4843">
      <w:pPr>
        <w:autoSpaceDE w:val="0"/>
        <w:autoSpaceDN w:val="0"/>
        <w:spacing w:line="300" w:lineRule="exact"/>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３．生涯現役雇用制度を視野に入れた人材育成</w:t>
      </w:r>
    </w:p>
    <w:p w:rsidR="007A6EE5" w:rsidRPr="00C47C9D" w:rsidRDefault="001C3F34" w:rsidP="007E4843">
      <w:pPr>
        <w:autoSpaceDE w:val="0"/>
        <w:autoSpaceDN w:val="0"/>
        <w:spacing w:line="30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従業員に対して</w:t>
      </w:r>
      <w:r w:rsidR="00F83D2C" w:rsidRPr="00C47C9D">
        <w:rPr>
          <w:rFonts w:asciiTheme="minorEastAsia" w:eastAsiaTheme="minorEastAsia" w:hAnsiTheme="minorEastAsia" w:hint="eastAsia"/>
          <w:szCs w:val="21"/>
        </w:rPr>
        <w:t>会員企業の主導で</w:t>
      </w:r>
      <w:r w:rsidRPr="00C47C9D">
        <w:rPr>
          <w:rFonts w:asciiTheme="minorEastAsia" w:eastAsiaTheme="minorEastAsia" w:hAnsiTheme="minorEastAsia" w:hint="eastAsia"/>
          <w:szCs w:val="21"/>
        </w:rPr>
        <w:t>キャリア</w:t>
      </w:r>
      <w:r w:rsidR="00F83D2C" w:rsidRPr="00C47C9D">
        <w:rPr>
          <w:rFonts w:asciiTheme="minorEastAsia" w:eastAsiaTheme="minorEastAsia" w:hAnsiTheme="minorEastAsia" w:hint="eastAsia"/>
          <w:szCs w:val="21"/>
        </w:rPr>
        <w:t>シフトチェンジを学習</w:t>
      </w:r>
      <w:r w:rsidR="008D7D70" w:rsidRPr="00C47C9D">
        <w:rPr>
          <w:rFonts w:asciiTheme="minorEastAsia" w:eastAsiaTheme="minorEastAsia" w:hAnsiTheme="minorEastAsia" w:hint="eastAsia"/>
          <w:szCs w:val="21"/>
        </w:rPr>
        <w:t>する機会を検討します</w:t>
      </w:r>
      <w:r w:rsidRPr="00C47C9D">
        <w:rPr>
          <w:rFonts w:asciiTheme="minorEastAsia" w:eastAsiaTheme="minorEastAsia" w:hAnsiTheme="minorEastAsia" w:hint="eastAsia"/>
          <w:szCs w:val="21"/>
        </w:rPr>
        <w:t>。</w:t>
      </w:r>
    </w:p>
    <w:p w:rsidR="001C3F34" w:rsidRPr="00C47C9D" w:rsidRDefault="001C3F34" w:rsidP="007E4843">
      <w:pPr>
        <w:autoSpaceDE w:val="0"/>
        <w:autoSpaceDN w:val="0"/>
        <w:spacing w:line="30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具体的には</w:t>
      </w:r>
      <w:r w:rsidR="008D7D70" w:rsidRPr="00C47C9D">
        <w:rPr>
          <w:rFonts w:asciiTheme="minorEastAsia" w:eastAsiaTheme="minorEastAsia" w:hAnsiTheme="minorEastAsia" w:hint="eastAsia"/>
          <w:szCs w:val="21"/>
        </w:rPr>
        <w:t>、</w:t>
      </w:r>
      <w:r w:rsidR="00F83D2C" w:rsidRPr="00C47C9D">
        <w:rPr>
          <w:rFonts w:asciiTheme="minorEastAsia" w:eastAsiaTheme="minorEastAsia" w:hAnsiTheme="minorEastAsia" w:hint="eastAsia"/>
          <w:szCs w:val="21"/>
        </w:rPr>
        <w:t>従業員の</w:t>
      </w:r>
      <w:r w:rsidRPr="00C47C9D">
        <w:rPr>
          <w:rFonts w:asciiTheme="minorEastAsia" w:eastAsiaTheme="minorEastAsia" w:hAnsiTheme="minorEastAsia" w:hint="eastAsia"/>
          <w:szCs w:val="21"/>
        </w:rPr>
        <w:t>得意分野のスキルアップ、</w:t>
      </w:r>
      <w:r w:rsidR="00F83D2C" w:rsidRPr="00C47C9D">
        <w:rPr>
          <w:rFonts w:asciiTheme="minorEastAsia" w:eastAsiaTheme="minorEastAsia" w:hAnsiTheme="minorEastAsia" w:hint="eastAsia"/>
          <w:szCs w:val="21"/>
        </w:rPr>
        <w:t>新たな</w:t>
      </w:r>
      <w:r w:rsidRPr="00C47C9D">
        <w:rPr>
          <w:rFonts w:asciiTheme="minorEastAsia" w:eastAsiaTheme="minorEastAsia" w:hAnsiTheme="minorEastAsia" w:hint="eastAsia"/>
          <w:szCs w:val="21"/>
        </w:rPr>
        <w:t>資格取得等で企業に必要とされる人材を育て</w:t>
      </w:r>
      <w:r w:rsidR="00C861F7" w:rsidRPr="00C47C9D">
        <w:rPr>
          <w:rFonts w:asciiTheme="minorEastAsia" w:eastAsiaTheme="minorEastAsia" w:hAnsiTheme="minorEastAsia" w:hint="eastAsia"/>
          <w:szCs w:val="21"/>
        </w:rPr>
        <w:t>る方法があり</w:t>
      </w:r>
      <w:r w:rsidRPr="00C47C9D">
        <w:rPr>
          <w:rFonts w:asciiTheme="minorEastAsia" w:eastAsiaTheme="minorEastAsia" w:hAnsiTheme="minorEastAsia" w:hint="eastAsia"/>
          <w:szCs w:val="21"/>
        </w:rPr>
        <w:t>ます。</w:t>
      </w:r>
      <w:r w:rsidR="008D7D70" w:rsidRPr="00C47C9D">
        <w:rPr>
          <w:rFonts w:asciiTheme="minorEastAsia" w:eastAsiaTheme="minorEastAsia" w:hAnsiTheme="minorEastAsia" w:hint="eastAsia"/>
          <w:szCs w:val="21"/>
        </w:rPr>
        <w:t>会員企業は、継続雇用制度の対象となる従業員に、</w:t>
      </w:r>
      <w:r w:rsidR="00F83D2C" w:rsidRPr="00C47C9D">
        <w:rPr>
          <w:rFonts w:asciiTheme="minorEastAsia" w:eastAsiaTheme="minorEastAsia" w:hAnsiTheme="minorEastAsia" w:hint="eastAsia"/>
          <w:szCs w:val="21"/>
        </w:rPr>
        <w:t>来るべき</w:t>
      </w:r>
      <w:r w:rsidRPr="00C47C9D">
        <w:rPr>
          <w:rFonts w:asciiTheme="minorEastAsia" w:eastAsiaTheme="minorEastAsia" w:hAnsiTheme="minorEastAsia" w:hint="eastAsia"/>
          <w:szCs w:val="21"/>
        </w:rPr>
        <w:t>役職、役割、職務内容等の変化に対応できる思考力とスキルを身につけ</w:t>
      </w:r>
      <w:r w:rsidR="008D7D70" w:rsidRPr="00C47C9D">
        <w:rPr>
          <w:rFonts w:asciiTheme="minorEastAsia" w:eastAsiaTheme="minorEastAsia" w:hAnsiTheme="minorEastAsia" w:hint="eastAsia"/>
          <w:szCs w:val="21"/>
        </w:rPr>
        <w:t>るように</w:t>
      </w:r>
      <w:r w:rsidR="00C861F7" w:rsidRPr="00C47C9D">
        <w:rPr>
          <w:rFonts w:asciiTheme="minorEastAsia" w:eastAsiaTheme="minorEastAsia" w:hAnsiTheme="minorEastAsia" w:hint="eastAsia"/>
          <w:szCs w:val="21"/>
        </w:rPr>
        <w:t>することも重要です</w:t>
      </w:r>
      <w:r w:rsidRPr="00C47C9D">
        <w:rPr>
          <w:rFonts w:asciiTheme="minorEastAsia" w:eastAsiaTheme="minorEastAsia" w:hAnsiTheme="minorEastAsia" w:hint="eastAsia"/>
          <w:szCs w:val="21"/>
        </w:rPr>
        <w:t>。</w:t>
      </w:r>
    </w:p>
    <w:p w:rsidR="00272F56" w:rsidRPr="00C47C9D" w:rsidRDefault="00272F56" w:rsidP="007E4843">
      <w:pPr>
        <w:autoSpaceDE w:val="0"/>
        <w:autoSpaceDN w:val="0"/>
        <w:spacing w:line="300" w:lineRule="exact"/>
        <w:ind w:leftChars="100" w:left="210" w:firstLineChars="100" w:firstLine="210"/>
        <w:rPr>
          <w:rFonts w:asciiTheme="minorEastAsia" w:eastAsiaTheme="minorEastAsia" w:hAnsiTheme="minorEastAsia"/>
          <w:szCs w:val="21"/>
        </w:rPr>
      </w:pPr>
    </w:p>
    <w:p w:rsidR="006E0A0A" w:rsidRPr="00C47C9D" w:rsidRDefault="007A6EE5" w:rsidP="007E4843">
      <w:pPr>
        <w:autoSpaceDE w:val="0"/>
        <w:autoSpaceDN w:val="0"/>
        <w:spacing w:line="300" w:lineRule="exact"/>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４</w:t>
      </w:r>
      <w:r w:rsidR="006E0A0A" w:rsidRPr="00C47C9D">
        <w:rPr>
          <w:rFonts w:ascii="ＭＳ ゴシック" w:eastAsia="ＭＳ ゴシック" w:hAnsi="ＭＳ ゴシック" w:hint="eastAsia"/>
          <w:sz w:val="24"/>
          <w:szCs w:val="24"/>
          <w:u w:val="double" w:color="00B050"/>
        </w:rPr>
        <w:t>．職務開発及び職場・作業環境の整備</w:t>
      </w:r>
    </w:p>
    <w:p w:rsidR="006E0A0A" w:rsidRPr="00C47C9D" w:rsidRDefault="006E0A0A" w:rsidP="007E4843">
      <w:pPr>
        <w:autoSpaceDE w:val="0"/>
        <w:autoSpaceDN w:val="0"/>
        <w:spacing w:line="30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継続</w:t>
      </w:r>
      <w:r w:rsidR="00BE106D" w:rsidRPr="00C47C9D">
        <w:rPr>
          <w:rFonts w:asciiTheme="minorEastAsia" w:eastAsiaTheme="minorEastAsia" w:hAnsiTheme="minorEastAsia" w:hint="eastAsia"/>
          <w:szCs w:val="21"/>
        </w:rPr>
        <w:t>して</w:t>
      </w:r>
      <w:r w:rsidRPr="00C47C9D">
        <w:rPr>
          <w:rFonts w:asciiTheme="minorEastAsia" w:eastAsiaTheme="minorEastAsia" w:hAnsiTheme="minorEastAsia" w:hint="eastAsia"/>
          <w:szCs w:val="21"/>
        </w:rPr>
        <w:t>雇用</w:t>
      </w:r>
      <w:r w:rsidR="00BE106D" w:rsidRPr="00C47C9D">
        <w:rPr>
          <w:rFonts w:asciiTheme="minorEastAsia" w:eastAsiaTheme="minorEastAsia" w:hAnsiTheme="minorEastAsia" w:hint="eastAsia"/>
          <w:szCs w:val="21"/>
        </w:rPr>
        <w:t>する</w:t>
      </w:r>
      <w:r w:rsidRPr="00C47C9D">
        <w:rPr>
          <w:rFonts w:asciiTheme="minorEastAsia" w:eastAsiaTheme="minorEastAsia" w:hAnsiTheme="minorEastAsia" w:hint="eastAsia"/>
          <w:szCs w:val="21"/>
        </w:rPr>
        <w:t>者には、現在の担当業務を引き続き担ってもらうケースが多いかと思われますが、制度導入に当たっては、会社全体の職場・職務の見直しを行い、高年齢者向けの業務内容を洗い出すとともに、職場・作業環境を整えたうえで、65歳以上</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の継続雇用に向けた勤務態様、勤務時間、</w:t>
      </w:r>
      <w:r w:rsidRPr="00C47C9D">
        <w:rPr>
          <w:rFonts w:asciiTheme="minorEastAsia" w:eastAsiaTheme="minorEastAsia" w:hAnsiTheme="minorEastAsia"/>
          <w:szCs w:val="21"/>
        </w:rPr>
        <w:t>勤務日数</w:t>
      </w:r>
      <w:r w:rsidRPr="00C47C9D">
        <w:rPr>
          <w:rFonts w:asciiTheme="minorEastAsia" w:eastAsiaTheme="minorEastAsia" w:hAnsiTheme="minorEastAsia" w:hint="eastAsia"/>
          <w:szCs w:val="21"/>
        </w:rPr>
        <w:t>、非正規・正規の勤務形態、労働時間の短縮など具体的検討に入ることが大切です。</w:t>
      </w:r>
    </w:p>
    <w:p w:rsidR="006E0A0A" w:rsidRPr="00C47C9D" w:rsidRDefault="006E0A0A" w:rsidP="007E4843">
      <w:pPr>
        <w:autoSpaceDE w:val="0"/>
        <w:autoSpaceDN w:val="0"/>
        <w:spacing w:before="120" w:line="320" w:lineRule="exact"/>
        <w:ind w:leftChars="100" w:left="430" w:hangingChars="100" w:hanging="220"/>
        <w:rPr>
          <w:rFonts w:ascii="ＭＳ ゴシック" w:eastAsia="ＭＳ ゴシック" w:hAnsi="ＭＳ ゴシック"/>
          <w:color w:val="000000"/>
          <w:sz w:val="22"/>
          <w:u w:val="single"/>
        </w:rPr>
      </w:pPr>
      <w:r w:rsidRPr="00C47C9D">
        <w:rPr>
          <w:rFonts w:ascii="ＭＳ ゴシック" w:eastAsia="ＭＳ ゴシック" w:hAnsi="ＭＳ ゴシック" w:hint="eastAsia"/>
          <w:sz w:val="22"/>
        </w:rPr>
        <w:t xml:space="preserve">(1) </w:t>
      </w:r>
      <w:r w:rsidR="00CA7CD3" w:rsidRPr="00C47C9D">
        <w:rPr>
          <w:rFonts w:ascii="ＭＳ ゴシック" w:eastAsia="ＭＳ ゴシック" w:hAnsi="ＭＳ ゴシック" w:cs="HG教科書体" w:hint="eastAsia"/>
          <w:color w:val="000000"/>
          <w:kern w:val="0"/>
          <w:sz w:val="22"/>
        </w:rPr>
        <w:t>高年齢者</w:t>
      </w:r>
      <w:r w:rsidRPr="00C47C9D">
        <w:rPr>
          <w:rFonts w:ascii="ＭＳ ゴシック" w:eastAsia="ＭＳ ゴシック" w:hAnsi="ＭＳ ゴシック" w:cs="HG教科書体" w:hint="eastAsia"/>
          <w:color w:val="000000"/>
          <w:kern w:val="0"/>
          <w:sz w:val="22"/>
        </w:rPr>
        <w:t>用の職務見直しと開発</w:t>
      </w:r>
    </w:p>
    <w:tbl>
      <w:tblPr>
        <w:tblW w:w="0" w:type="auto"/>
        <w:tblInd w:w="675" w:type="dxa"/>
        <w:tblBorders>
          <w:top w:val="single" w:sz="4" w:space="0" w:color="808080"/>
          <w:left w:val="single" w:sz="4" w:space="0" w:color="808080"/>
          <w:bottom w:val="single" w:sz="4" w:space="0" w:color="auto"/>
          <w:right w:val="single" w:sz="4" w:space="0" w:color="808080"/>
        </w:tblBorders>
        <w:tblLayout w:type="fixed"/>
        <w:tblLook w:val="0000"/>
      </w:tblPr>
      <w:tblGrid>
        <w:gridCol w:w="4536"/>
        <w:gridCol w:w="4536"/>
      </w:tblGrid>
      <w:tr w:rsidR="006E0A0A" w:rsidRPr="00C47C9D" w:rsidTr="006E0A0A">
        <w:trPr>
          <w:trHeight w:val="20"/>
        </w:trPr>
        <w:tc>
          <w:tcPr>
            <w:tcW w:w="9072" w:type="dxa"/>
            <w:gridSpan w:val="2"/>
            <w:vAlign w:val="center"/>
          </w:tcPr>
          <w:p w:rsidR="006E0A0A" w:rsidRPr="00C47C9D" w:rsidRDefault="006E0A0A" w:rsidP="007E4843">
            <w:pPr>
              <w:autoSpaceDE w:val="0"/>
              <w:autoSpaceDN w:val="0"/>
              <w:spacing w:before="120" w:after="120" w:line="320" w:lineRule="exact"/>
              <w:jc w:val="center"/>
              <w:rPr>
                <w:rFonts w:ascii="ＭＳ Ｐゴシック" w:eastAsia="ＭＳ Ｐゴシック" w:hAnsi="ＭＳ Ｐゴシック"/>
                <w:color w:val="0070C0"/>
                <w:szCs w:val="21"/>
                <w:u w:val="single"/>
              </w:rPr>
            </w:pPr>
            <w:r w:rsidRPr="00C47C9D">
              <w:rPr>
                <w:rFonts w:ascii="ＭＳ Ｐゴシック" w:eastAsia="ＭＳ Ｐゴシック" w:hAnsi="ＭＳ Ｐゴシック" w:cs="HG教科書体" w:hint="eastAsia"/>
                <w:color w:val="0070C0"/>
                <w:kern w:val="0"/>
                <w:szCs w:val="21"/>
                <w:u w:val="single"/>
              </w:rPr>
              <w:t>【</w:t>
            </w:r>
            <w:r w:rsidR="00CA7CD3" w:rsidRPr="00C47C9D">
              <w:rPr>
                <w:rFonts w:ascii="ＭＳ Ｐゴシック" w:eastAsia="ＭＳ Ｐゴシック" w:hAnsi="ＭＳ Ｐゴシック" w:cs="HG教科書体" w:hint="eastAsia"/>
                <w:color w:val="0070C0"/>
                <w:kern w:val="0"/>
                <w:szCs w:val="21"/>
                <w:u w:val="single"/>
              </w:rPr>
              <w:t>高年齢者</w:t>
            </w:r>
            <w:r w:rsidRPr="00C47C9D">
              <w:rPr>
                <w:rFonts w:ascii="ＭＳ Ｐゴシック" w:eastAsia="ＭＳ Ｐゴシック" w:hAnsi="ＭＳ Ｐゴシック" w:cs="HG教科書体" w:hint="eastAsia"/>
                <w:color w:val="0070C0"/>
                <w:kern w:val="0"/>
                <w:szCs w:val="21"/>
                <w:u w:val="single"/>
              </w:rPr>
              <w:t>向けの業務内容の例】</w:t>
            </w:r>
          </w:p>
        </w:tc>
      </w:tr>
      <w:tr w:rsidR="006E0A0A" w:rsidRPr="00C47C9D" w:rsidTr="006E0A0A">
        <w:trPr>
          <w:trHeight w:val="1914"/>
        </w:trPr>
        <w:tc>
          <w:tcPr>
            <w:tcW w:w="4536" w:type="dxa"/>
            <w:vAlign w:val="center"/>
          </w:tcPr>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○製造現場での技術・技能指導</w:t>
            </w:r>
          </w:p>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w:t>
            </w:r>
            <w:r w:rsidR="00BE106D" w:rsidRPr="00C47C9D">
              <w:rPr>
                <w:rFonts w:asciiTheme="minorEastAsia" w:eastAsiaTheme="minorEastAsia" w:hAnsiTheme="minorEastAsia" w:hint="eastAsia"/>
                <w:szCs w:val="21"/>
              </w:rPr>
              <w:t>製造現場での仕分け・検品・</w:t>
            </w:r>
            <w:r w:rsidRPr="00C47C9D">
              <w:rPr>
                <w:rFonts w:asciiTheme="minorEastAsia" w:eastAsiaTheme="minorEastAsia" w:hAnsiTheme="minorEastAsia" w:hint="eastAsia"/>
                <w:szCs w:val="21"/>
              </w:rPr>
              <w:t>配送</w:t>
            </w:r>
          </w:p>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○トラブル対応の機械オペレーター</w:t>
            </w:r>
          </w:p>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○電気技術者など保有資格を活かした業務</w:t>
            </w:r>
          </w:p>
          <w:p w:rsidR="006E0A0A" w:rsidRPr="00C47C9D" w:rsidRDefault="00FF58C2" w:rsidP="007E4843">
            <w:pPr>
              <w:autoSpaceDE w:val="0"/>
              <w:autoSpaceDN w:val="0"/>
              <w:spacing w:line="320" w:lineRule="exact"/>
              <w:ind w:leftChars="84" w:left="210" w:hangingChars="16" w:hanging="34"/>
              <w:rPr>
                <w:rFonts w:asciiTheme="minorEastAsia" w:eastAsiaTheme="minorEastAsia" w:hAnsiTheme="minorEastAsia" w:cs="HG教科書体"/>
                <w:color w:val="000000"/>
                <w:kern w:val="0"/>
                <w:sz w:val="20"/>
                <w:szCs w:val="20"/>
              </w:rPr>
            </w:pPr>
            <w:r w:rsidRPr="00C47C9D">
              <w:rPr>
                <w:rFonts w:asciiTheme="minorEastAsia" w:eastAsiaTheme="minorEastAsia" w:hAnsiTheme="minorEastAsia" w:hint="eastAsia"/>
                <w:szCs w:val="21"/>
              </w:rPr>
              <w:t>○環境保全のための散水</w:t>
            </w:r>
          </w:p>
        </w:tc>
        <w:tc>
          <w:tcPr>
            <w:tcW w:w="4536" w:type="dxa"/>
            <w:vAlign w:val="center"/>
          </w:tcPr>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○施設等の管理・環境整備</w:t>
            </w:r>
            <w:r w:rsidR="00FF58C2" w:rsidRPr="00C47C9D">
              <w:rPr>
                <w:rFonts w:asciiTheme="minorEastAsia" w:eastAsiaTheme="minorEastAsia" w:hAnsiTheme="minorEastAsia" w:hint="eastAsia"/>
                <w:szCs w:val="21"/>
              </w:rPr>
              <w:t>業務</w:t>
            </w:r>
          </w:p>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○新製品開発､生産･品質管理</w:t>
            </w:r>
            <w:r w:rsidR="00FF58C2" w:rsidRPr="00C47C9D">
              <w:rPr>
                <w:rFonts w:asciiTheme="minorEastAsia" w:eastAsiaTheme="minorEastAsia" w:hAnsiTheme="minorEastAsia" w:hint="eastAsia"/>
                <w:szCs w:val="21"/>
              </w:rPr>
              <w:t>業務</w:t>
            </w:r>
          </w:p>
          <w:p w:rsidR="0083061F" w:rsidRPr="00C47C9D" w:rsidRDefault="00FF58C2"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○人脈・経験を生かした営業</w:t>
            </w:r>
            <w:r w:rsidR="006E0A0A" w:rsidRPr="00C47C9D">
              <w:rPr>
                <w:rFonts w:asciiTheme="minorEastAsia" w:eastAsiaTheme="minorEastAsia" w:hAnsiTheme="minorEastAsia" w:hint="eastAsia"/>
                <w:szCs w:val="21"/>
              </w:rPr>
              <w:t>、対外調整・</w:t>
            </w:r>
          </w:p>
          <w:p w:rsidR="006E0A0A" w:rsidRPr="00C47C9D" w:rsidRDefault="0083061F" w:rsidP="007E4843">
            <w:pPr>
              <w:autoSpaceDE w:val="0"/>
              <w:autoSpaceDN w:val="0"/>
              <w:spacing w:line="320" w:lineRule="exact"/>
              <w:ind w:leftChars="84" w:left="210" w:hangingChars="16" w:hanging="3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6E0A0A" w:rsidRPr="00C47C9D">
              <w:rPr>
                <w:rFonts w:asciiTheme="minorEastAsia" w:eastAsiaTheme="minorEastAsia" w:hAnsiTheme="minorEastAsia" w:hint="eastAsia"/>
                <w:szCs w:val="21"/>
              </w:rPr>
              <w:t>折衝業務</w:t>
            </w:r>
          </w:p>
          <w:p w:rsidR="006E0A0A" w:rsidRPr="00C47C9D" w:rsidRDefault="006E0A0A" w:rsidP="007E4843">
            <w:pPr>
              <w:autoSpaceDE w:val="0"/>
              <w:autoSpaceDN w:val="0"/>
              <w:spacing w:line="320" w:lineRule="exact"/>
              <w:ind w:leftChars="84" w:left="210" w:hangingChars="16" w:hanging="34"/>
              <w:rPr>
                <w:rFonts w:asciiTheme="minorEastAsia" w:eastAsiaTheme="minorEastAsia" w:hAnsiTheme="minorEastAsia"/>
                <w:sz w:val="20"/>
                <w:szCs w:val="20"/>
              </w:rPr>
            </w:pPr>
            <w:r w:rsidRPr="00C47C9D">
              <w:rPr>
                <w:rFonts w:asciiTheme="minorEastAsia" w:eastAsiaTheme="minorEastAsia" w:hAnsiTheme="minorEastAsia" w:hint="eastAsia"/>
                <w:szCs w:val="21"/>
              </w:rPr>
              <w:t>○教育担当係など教育的・助言的な業務</w:t>
            </w:r>
          </w:p>
        </w:tc>
      </w:tr>
    </w:tbl>
    <w:p w:rsidR="006E0A0A" w:rsidRPr="00C47C9D" w:rsidRDefault="00272F56" w:rsidP="007E4843">
      <w:pPr>
        <w:widowControl/>
        <w:autoSpaceDE w:val="0"/>
        <w:autoSpaceDN w:val="0"/>
        <w:jc w:val="left"/>
        <w:rPr>
          <w:rFonts w:ascii="ＭＳ ゴシック" w:eastAsia="ＭＳ ゴシック" w:hAnsi="ＭＳ ゴシック"/>
          <w:sz w:val="22"/>
        </w:rPr>
      </w:pPr>
      <w:r w:rsidRPr="00C47C9D">
        <w:rPr>
          <w:rFonts w:ascii="ＭＳ ゴシック" w:eastAsia="ＭＳ ゴシック" w:hAnsi="ＭＳ ゴシック"/>
          <w:sz w:val="22"/>
        </w:rPr>
        <w:br w:type="page"/>
      </w:r>
      <w:r w:rsidR="006E0A0A" w:rsidRPr="00C47C9D">
        <w:rPr>
          <w:rFonts w:ascii="ＭＳ ゴシック" w:eastAsia="ＭＳ ゴシック" w:hAnsi="ＭＳ ゴシック" w:hint="eastAsia"/>
          <w:sz w:val="22"/>
        </w:rPr>
        <w:lastRenderedPageBreak/>
        <w:t xml:space="preserve">(2) </w:t>
      </w:r>
      <w:r w:rsidR="006E0A0A" w:rsidRPr="00C47C9D">
        <w:rPr>
          <w:rFonts w:ascii="ＭＳ ゴシック" w:eastAsia="ＭＳ ゴシック" w:hAnsi="ＭＳ ゴシック" w:cs="HG教科書体" w:hint="eastAsia"/>
          <w:kern w:val="0"/>
          <w:sz w:val="22"/>
        </w:rPr>
        <w:t>職場・</w:t>
      </w:r>
      <w:r w:rsidR="006E0A0A" w:rsidRPr="00C47C9D">
        <w:rPr>
          <w:rFonts w:ascii="ＭＳ ゴシック" w:eastAsia="ＭＳ ゴシック" w:hAnsi="ＭＳ ゴシック" w:cs="ＭＳ 明朝" w:hint="eastAsia"/>
          <w:kern w:val="0"/>
          <w:sz w:val="22"/>
        </w:rPr>
        <w:t>作業環境の整備</w:t>
      </w:r>
    </w:p>
    <w:p w:rsidR="006E0A0A" w:rsidRPr="00C47C9D" w:rsidRDefault="006E0A0A" w:rsidP="00911F72">
      <w:pPr>
        <w:autoSpaceDE w:val="0"/>
        <w:autoSpaceDN w:val="0"/>
        <w:spacing w:line="320" w:lineRule="exact"/>
        <w:ind w:leftChars="67" w:left="141" w:firstLineChars="100" w:firstLine="210"/>
        <w:rPr>
          <w:rFonts w:asciiTheme="minorEastAsia" w:eastAsiaTheme="minorEastAsia" w:hAnsiTheme="minorEastAsia" w:cs="メイリオ"/>
          <w:szCs w:val="21"/>
        </w:rPr>
      </w:pPr>
      <w:r w:rsidRPr="00911F72">
        <w:rPr>
          <w:rFonts w:asciiTheme="minorEastAsia" w:eastAsiaTheme="minorEastAsia" w:hAnsiTheme="minorEastAsia" w:hint="eastAsia"/>
          <w:szCs w:val="21"/>
        </w:rPr>
        <w:t>制度導入に際し、</w:t>
      </w:r>
      <w:r w:rsidRPr="00C47C9D">
        <w:rPr>
          <w:rFonts w:asciiTheme="minorEastAsia" w:eastAsiaTheme="minorEastAsia" w:hAnsiTheme="minorEastAsia" w:hint="eastAsia"/>
          <w:szCs w:val="21"/>
        </w:rPr>
        <w:t>65歳以上の</w:t>
      </w:r>
      <w:r w:rsidRPr="00911F72">
        <w:rPr>
          <w:rFonts w:asciiTheme="minorEastAsia" w:eastAsiaTheme="minorEastAsia" w:hAnsiTheme="minorEastAsia" w:hint="eastAsia"/>
          <w:szCs w:val="21"/>
        </w:rPr>
        <w:t>高年齢</w:t>
      </w:r>
      <w:r w:rsidRPr="00911F72">
        <w:rPr>
          <w:rFonts w:asciiTheme="minorEastAsia" w:eastAsiaTheme="minorEastAsia" w:hAnsiTheme="minorEastAsia"/>
          <w:szCs w:val="21"/>
        </w:rPr>
        <w:t>者就労の機会の拡大が可能となるような機械設備、作業方法の改</w:t>
      </w:r>
      <w:r w:rsidRPr="00C47C9D">
        <w:rPr>
          <w:rFonts w:asciiTheme="minorEastAsia" w:eastAsiaTheme="minorEastAsia" w:hAnsiTheme="minorEastAsia" w:cs="メイリオ"/>
          <w:szCs w:val="21"/>
        </w:rPr>
        <w:t>善</w:t>
      </w:r>
      <w:r w:rsidRPr="00C47C9D">
        <w:rPr>
          <w:rFonts w:asciiTheme="minorEastAsia" w:eastAsiaTheme="minorEastAsia" w:hAnsiTheme="minorEastAsia" w:cs="メイリオ" w:hint="eastAsia"/>
          <w:szCs w:val="21"/>
        </w:rPr>
        <w:t>など、</w:t>
      </w:r>
      <w:r w:rsidRPr="00C47C9D">
        <w:rPr>
          <w:rFonts w:asciiTheme="minorEastAsia" w:eastAsiaTheme="minorEastAsia" w:hAnsiTheme="minorEastAsia" w:cs="HG教科書体" w:hint="eastAsia"/>
          <w:kern w:val="0"/>
          <w:szCs w:val="21"/>
        </w:rPr>
        <w:t>職場・</w:t>
      </w:r>
      <w:r w:rsidRPr="00C47C9D">
        <w:rPr>
          <w:rFonts w:asciiTheme="minorEastAsia" w:eastAsiaTheme="minorEastAsia" w:hAnsiTheme="minorEastAsia" w:cs="ＭＳ 明朝" w:hint="eastAsia"/>
          <w:kern w:val="0"/>
          <w:szCs w:val="21"/>
        </w:rPr>
        <w:t>作業環境の整備</w:t>
      </w:r>
      <w:r w:rsidRPr="00C47C9D">
        <w:rPr>
          <w:rFonts w:asciiTheme="minorEastAsia" w:eastAsiaTheme="minorEastAsia" w:hAnsiTheme="minorEastAsia" w:cs="メイリオ" w:hint="eastAsia"/>
          <w:szCs w:val="21"/>
        </w:rPr>
        <w:t>を併せて検討することも大切です。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072"/>
      </w:tblGrid>
      <w:tr w:rsidR="006E0A0A" w:rsidRPr="00C47C9D" w:rsidTr="00291D3F">
        <w:trPr>
          <w:trHeight w:val="4956"/>
        </w:trPr>
        <w:tc>
          <w:tcPr>
            <w:tcW w:w="9072" w:type="dxa"/>
          </w:tcPr>
          <w:p w:rsidR="006E0A0A" w:rsidRDefault="006E0A0A" w:rsidP="00291D3F">
            <w:pPr>
              <w:autoSpaceDE w:val="0"/>
              <w:autoSpaceDN w:val="0"/>
              <w:spacing w:after="120" w:line="320" w:lineRule="exact"/>
              <w:ind w:rightChars="-51" w:right="-107"/>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【機械設備の改善、休憩室の設置等の例】</w:t>
            </w:r>
          </w:p>
          <w:p w:rsidR="006E0A0A" w:rsidRPr="00C47C9D" w:rsidRDefault="006E0A0A" w:rsidP="00291D3F">
            <w:pPr>
              <w:autoSpaceDE w:val="0"/>
              <w:autoSpaceDN w:val="0"/>
              <w:spacing w:line="320" w:lineRule="exact"/>
              <w:ind w:left="110" w:hangingChars="50" w:hanging="110"/>
              <w:rPr>
                <w:rFonts w:ascii="ＭＳ ゴシック" w:eastAsia="ＭＳ ゴシック" w:hAnsi="ＭＳ ゴシック"/>
                <w:sz w:val="22"/>
              </w:rPr>
            </w:pPr>
            <w:r w:rsidRPr="00C47C9D">
              <w:rPr>
                <w:rFonts w:ascii="ＭＳ ゴシック" w:eastAsia="ＭＳ ゴシック" w:hAnsi="ＭＳ ゴシック" w:hint="eastAsia"/>
                <w:sz w:val="22"/>
              </w:rPr>
              <w:t xml:space="preserve">○ </w:t>
            </w:r>
            <w:r w:rsidR="00BE106D" w:rsidRPr="00C47C9D">
              <w:rPr>
                <w:rFonts w:ascii="ＭＳ ゴシック" w:eastAsia="ＭＳ ゴシック" w:hAnsi="ＭＳ ゴシック" w:hint="eastAsia"/>
                <w:sz w:val="22"/>
              </w:rPr>
              <w:t>視覚、筋力等身体的機能を使う作業について作業補助具等の設置</w:t>
            </w:r>
          </w:p>
          <w:p w:rsidR="006E0A0A" w:rsidRPr="00C47C9D" w:rsidRDefault="006E0A0A" w:rsidP="00291D3F">
            <w:pPr>
              <w:autoSpaceDE w:val="0"/>
              <w:autoSpaceDN w:val="0"/>
              <w:spacing w:line="320" w:lineRule="exact"/>
              <w:ind w:leftChars="150" w:left="525" w:hangingChars="100" w:hanging="210"/>
              <w:rPr>
                <w:rFonts w:ascii="ＭＳ 明朝" w:hAnsi="ＭＳ 明朝"/>
                <w:szCs w:val="21"/>
              </w:rPr>
            </w:pPr>
            <w:r w:rsidRPr="00C47C9D">
              <w:rPr>
                <w:rFonts w:ascii="ＭＳ 明朝" w:hAnsi="ＭＳ 明朝" w:hint="eastAsia"/>
                <w:szCs w:val="21"/>
              </w:rPr>
              <w:t>・製品、原材料等重量物の上下移動をリフティ</w:t>
            </w:r>
            <w:r w:rsidR="00BE106D" w:rsidRPr="00C47C9D">
              <w:rPr>
                <w:rFonts w:ascii="ＭＳ 明朝" w:hAnsi="ＭＳ 明朝" w:hint="eastAsia"/>
                <w:szCs w:val="21"/>
              </w:rPr>
              <w:t>ング装置・バケット上昇機・エレベーター等の導入で軽作業化へ改善</w:t>
            </w:r>
          </w:p>
          <w:p w:rsidR="006E0A0A" w:rsidRPr="00C47C9D" w:rsidRDefault="006E0A0A" w:rsidP="00291D3F">
            <w:pPr>
              <w:autoSpaceDE w:val="0"/>
              <w:autoSpaceDN w:val="0"/>
              <w:spacing w:line="320" w:lineRule="exact"/>
              <w:ind w:leftChars="151" w:left="481" w:hangingChars="78" w:hanging="164"/>
              <w:rPr>
                <w:rFonts w:ascii="ＭＳ 明朝" w:hAnsi="ＭＳ 明朝"/>
                <w:szCs w:val="21"/>
              </w:rPr>
            </w:pPr>
            <w:r w:rsidRPr="00C47C9D">
              <w:rPr>
                <w:rFonts w:ascii="ＭＳ 明朝" w:hAnsi="ＭＳ 明朝" w:hint="eastAsia"/>
                <w:szCs w:val="21"/>
              </w:rPr>
              <w:t>・横移動は、ベ</w:t>
            </w:r>
            <w:r w:rsidR="00BE106D" w:rsidRPr="00C47C9D">
              <w:rPr>
                <w:rFonts w:ascii="ＭＳ 明朝" w:hAnsi="ＭＳ 明朝" w:hint="eastAsia"/>
                <w:szCs w:val="21"/>
              </w:rPr>
              <w:t>ルトコンベアーによる移動方式の導入で重量物作業を軽作業化に改善</w:t>
            </w:r>
          </w:p>
          <w:p w:rsidR="00911F72" w:rsidRPr="00291D3F" w:rsidRDefault="00911F72" w:rsidP="00291D3F">
            <w:pPr>
              <w:autoSpaceDE w:val="0"/>
              <w:autoSpaceDN w:val="0"/>
              <w:rPr>
                <w:rFonts w:ascii="ＭＳ ゴシック" w:eastAsia="ＭＳ ゴシック" w:hAnsi="ＭＳ ゴシック"/>
                <w:spacing w:val="-6"/>
                <w:sz w:val="22"/>
              </w:rPr>
            </w:pPr>
            <w:r w:rsidRPr="00C47C9D">
              <w:rPr>
                <w:rFonts w:ascii="ＭＳ ゴシック" w:eastAsia="ＭＳ ゴシック" w:hAnsi="ＭＳ ゴシック" w:hint="eastAsia"/>
                <w:sz w:val="22"/>
              </w:rPr>
              <w:t xml:space="preserve">○ </w:t>
            </w:r>
            <w:r w:rsidRPr="00291D3F">
              <w:rPr>
                <w:rFonts w:ascii="ＭＳ ゴシック" w:eastAsia="ＭＳ ゴシック" w:hAnsi="ＭＳ ゴシック" w:hint="eastAsia"/>
                <w:spacing w:val="-6"/>
                <w:sz w:val="22"/>
              </w:rPr>
              <w:t>生産機器・装置の作業位置の高さを作業者の作業姿勢に無理を与えないレイアウトに変更</w:t>
            </w:r>
          </w:p>
          <w:p w:rsidR="006E0A0A" w:rsidRPr="00C47C9D" w:rsidRDefault="006E0A0A" w:rsidP="00291D3F">
            <w:pPr>
              <w:autoSpaceDE w:val="0"/>
              <w:autoSpaceDN w:val="0"/>
              <w:rPr>
                <w:rFonts w:ascii="ＭＳ ゴシック" w:eastAsia="ＭＳ ゴシック" w:hAnsi="ＭＳ ゴシック"/>
                <w:sz w:val="22"/>
              </w:rPr>
            </w:pPr>
            <w:r w:rsidRPr="00C47C9D">
              <w:rPr>
                <w:rFonts w:ascii="ＭＳ ゴシック" w:eastAsia="ＭＳ ゴシック" w:hAnsi="ＭＳ ゴシック" w:hint="eastAsia"/>
                <w:sz w:val="22"/>
              </w:rPr>
              <w:t xml:space="preserve">○ </w:t>
            </w:r>
            <w:r w:rsidR="00BE106D" w:rsidRPr="00C47C9D">
              <w:rPr>
                <w:rFonts w:ascii="ＭＳ ゴシック" w:eastAsia="ＭＳ ゴシック" w:hAnsi="ＭＳ ゴシック" w:hint="eastAsia"/>
                <w:sz w:val="22"/>
              </w:rPr>
              <w:t>判断力、注意力低下を補完し作業安全確保の作業方法の改善</w:t>
            </w:r>
          </w:p>
          <w:p w:rsidR="006E0A0A" w:rsidRPr="00C47C9D" w:rsidRDefault="006E0A0A" w:rsidP="00291D3F">
            <w:pPr>
              <w:autoSpaceDE w:val="0"/>
              <w:autoSpaceDN w:val="0"/>
              <w:rPr>
                <w:rFonts w:ascii="ＭＳ ゴシック" w:eastAsia="ＭＳ ゴシック" w:hAnsi="ＭＳ ゴシック"/>
                <w:sz w:val="22"/>
              </w:rPr>
            </w:pPr>
            <w:r w:rsidRPr="00C47C9D">
              <w:rPr>
                <w:rFonts w:ascii="ＭＳ ゴシック" w:eastAsia="ＭＳ ゴシック" w:hAnsi="ＭＳ ゴシック" w:hint="eastAsia"/>
                <w:sz w:val="22"/>
              </w:rPr>
              <w:t>○ 照明、</w:t>
            </w:r>
            <w:r w:rsidR="00BE106D" w:rsidRPr="00C47C9D">
              <w:rPr>
                <w:rFonts w:ascii="ＭＳ ゴシック" w:eastAsia="ＭＳ ゴシック" w:hAnsi="ＭＳ ゴシック" w:hint="eastAsia"/>
                <w:sz w:val="22"/>
              </w:rPr>
              <w:t>騒音、室温、湿度等の作業環境の改善による作業効率向上と負担軽減</w:t>
            </w:r>
          </w:p>
          <w:p w:rsidR="006E0A0A" w:rsidRPr="00C47C9D" w:rsidRDefault="00BE106D" w:rsidP="00291D3F">
            <w:pPr>
              <w:autoSpaceDE w:val="0"/>
              <w:autoSpaceDN w:val="0"/>
              <w:spacing w:line="320" w:lineRule="exact"/>
              <w:ind w:leftChars="150" w:left="525" w:hangingChars="100" w:hanging="210"/>
              <w:rPr>
                <w:rFonts w:ascii="ＭＳ 明朝" w:hAnsi="ＭＳ 明朝"/>
                <w:szCs w:val="21"/>
              </w:rPr>
            </w:pPr>
            <w:r w:rsidRPr="00C47C9D">
              <w:rPr>
                <w:rFonts w:ascii="ＭＳ 明朝" w:hAnsi="ＭＳ 明朝" w:hint="eastAsia"/>
                <w:szCs w:val="21"/>
              </w:rPr>
              <w:t>・作業手順を分かり易く機械に貼るなどの作業環境改善</w:t>
            </w:r>
          </w:p>
          <w:p w:rsidR="006E0A0A" w:rsidRPr="00C47C9D" w:rsidRDefault="006E0A0A" w:rsidP="00291D3F">
            <w:pPr>
              <w:autoSpaceDE w:val="0"/>
              <w:autoSpaceDN w:val="0"/>
              <w:spacing w:line="320" w:lineRule="exact"/>
              <w:ind w:leftChars="150" w:left="525" w:hangingChars="100" w:hanging="210"/>
              <w:rPr>
                <w:rFonts w:ascii="ＭＳ 明朝" w:hAnsi="ＭＳ 明朝"/>
                <w:szCs w:val="21"/>
              </w:rPr>
            </w:pPr>
            <w:r w:rsidRPr="00C47C9D">
              <w:rPr>
                <w:rFonts w:ascii="ＭＳ 明朝" w:hAnsi="ＭＳ 明朝" w:hint="eastAsia"/>
                <w:szCs w:val="21"/>
              </w:rPr>
              <w:t>・室内、車庫、誘導灯のＬＥＤ化で視力の落ちる</w:t>
            </w:r>
            <w:r w:rsidR="00CA7CD3" w:rsidRPr="00C47C9D">
              <w:rPr>
                <w:rFonts w:ascii="ＭＳ 明朝" w:hAnsi="ＭＳ 明朝" w:hint="eastAsia"/>
                <w:szCs w:val="21"/>
              </w:rPr>
              <w:t>高年齢者</w:t>
            </w:r>
            <w:r w:rsidRPr="00C47C9D">
              <w:rPr>
                <w:rFonts w:ascii="ＭＳ 明朝" w:hAnsi="ＭＳ 明朝" w:hint="eastAsia"/>
                <w:szCs w:val="21"/>
              </w:rPr>
              <w:t>の労働環境改善</w:t>
            </w:r>
          </w:p>
          <w:p w:rsidR="006E0A0A" w:rsidRPr="00C47C9D" w:rsidRDefault="006E0A0A" w:rsidP="00291D3F">
            <w:pPr>
              <w:autoSpaceDE w:val="0"/>
              <w:autoSpaceDN w:val="0"/>
              <w:spacing w:line="320" w:lineRule="exact"/>
              <w:ind w:leftChars="150" w:left="525" w:hangingChars="100" w:hanging="210"/>
              <w:rPr>
                <w:rFonts w:ascii="ＭＳ 明朝" w:hAnsi="ＭＳ 明朝"/>
                <w:szCs w:val="21"/>
              </w:rPr>
            </w:pPr>
            <w:r w:rsidRPr="00C47C9D">
              <w:rPr>
                <w:rFonts w:ascii="ＭＳ 明朝" w:hAnsi="ＭＳ 明朝" w:hint="eastAsia"/>
                <w:szCs w:val="21"/>
              </w:rPr>
              <w:t>・騒音発生職場での保護具装着、騒音低減等</w:t>
            </w:r>
            <w:r w:rsidR="00BE106D" w:rsidRPr="00C47C9D">
              <w:rPr>
                <w:rFonts w:ascii="ＭＳ 明朝" w:hAnsi="ＭＳ 明朝" w:hint="eastAsia"/>
                <w:szCs w:val="21"/>
              </w:rPr>
              <w:t>の作業環境整備</w:t>
            </w:r>
          </w:p>
          <w:p w:rsidR="006E0A0A" w:rsidRPr="00C47C9D" w:rsidRDefault="006E0A0A" w:rsidP="00291D3F">
            <w:pPr>
              <w:autoSpaceDE w:val="0"/>
              <w:autoSpaceDN w:val="0"/>
              <w:spacing w:line="276" w:lineRule="auto"/>
              <w:rPr>
                <w:rFonts w:ascii="ＭＳ ゴシック" w:eastAsia="ＭＳ ゴシック" w:hAnsi="ＭＳ ゴシック"/>
                <w:sz w:val="22"/>
              </w:rPr>
            </w:pPr>
            <w:r w:rsidRPr="00C47C9D">
              <w:rPr>
                <w:rFonts w:ascii="ＭＳ ゴシック" w:eastAsia="ＭＳ ゴシック" w:hAnsi="ＭＳ ゴシック" w:hint="eastAsia"/>
                <w:sz w:val="22"/>
              </w:rPr>
              <w:t xml:space="preserve">○ </w:t>
            </w:r>
            <w:r w:rsidR="0037067F" w:rsidRPr="00C47C9D">
              <w:rPr>
                <w:rFonts w:ascii="ＭＳ ゴシック" w:eastAsia="ＭＳ ゴシック" w:hAnsi="ＭＳ ゴシック" w:hint="eastAsia"/>
                <w:sz w:val="22"/>
              </w:rPr>
              <w:t>加齢に伴う体力低下を考慮（</w:t>
            </w:r>
            <w:r w:rsidR="00BE106D" w:rsidRPr="00C47C9D">
              <w:rPr>
                <w:rFonts w:ascii="ＭＳ ゴシック" w:eastAsia="ＭＳ ゴシック" w:hAnsi="ＭＳ ゴシック" w:hint="eastAsia"/>
                <w:sz w:val="22"/>
              </w:rPr>
              <w:t>洋式トイレ</w:t>
            </w:r>
            <w:r w:rsidR="0037067F" w:rsidRPr="00C47C9D">
              <w:rPr>
                <w:rFonts w:ascii="ＭＳ ゴシック" w:eastAsia="ＭＳ ゴシック" w:hAnsi="ＭＳ ゴシック" w:hint="eastAsia"/>
                <w:sz w:val="22"/>
              </w:rPr>
              <w:t>への</w:t>
            </w:r>
            <w:r w:rsidR="00BE106D" w:rsidRPr="00C47C9D">
              <w:rPr>
                <w:rFonts w:ascii="ＭＳ ゴシック" w:eastAsia="ＭＳ ゴシック" w:hAnsi="ＭＳ ゴシック" w:hint="eastAsia"/>
                <w:sz w:val="22"/>
              </w:rPr>
              <w:t>変更</w:t>
            </w:r>
            <w:r w:rsidR="0037067F" w:rsidRPr="00C47C9D">
              <w:rPr>
                <w:rFonts w:ascii="ＭＳ ゴシック" w:eastAsia="ＭＳ ゴシック" w:hAnsi="ＭＳ ゴシック" w:hint="eastAsia"/>
                <w:sz w:val="22"/>
              </w:rPr>
              <w:t>など）</w:t>
            </w:r>
          </w:p>
          <w:p w:rsidR="006E0A0A" w:rsidRPr="00C47C9D" w:rsidRDefault="006E0A0A" w:rsidP="00291D3F">
            <w:pPr>
              <w:autoSpaceDE w:val="0"/>
              <w:autoSpaceDN w:val="0"/>
              <w:spacing w:line="276" w:lineRule="auto"/>
              <w:rPr>
                <w:rFonts w:ascii="ＭＳ ゴシック" w:eastAsia="ＭＳ ゴシック" w:hAnsi="ＭＳ ゴシック"/>
                <w:sz w:val="22"/>
              </w:rPr>
            </w:pPr>
            <w:r w:rsidRPr="00C47C9D">
              <w:rPr>
                <w:rFonts w:ascii="ＭＳ ゴシック" w:eastAsia="ＭＳ ゴシック" w:hAnsi="ＭＳ ゴシック" w:hint="eastAsia"/>
                <w:sz w:val="22"/>
              </w:rPr>
              <w:t xml:space="preserve">○ </w:t>
            </w:r>
            <w:r w:rsidR="00BE106D" w:rsidRPr="00C47C9D">
              <w:rPr>
                <w:rFonts w:ascii="ＭＳ ゴシック" w:eastAsia="ＭＳ ゴシック" w:hAnsi="ＭＳ ゴシック" w:hint="eastAsia"/>
                <w:sz w:val="22"/>
              </w:rPr>
              <w:t>立ち仕事に伴う健康負荷を</w:t>
            </w:r>
            <w:r w:rsidR="008013E7" w:rsidRPr="00C47C9D">
              <w:rPr>
                <w:rFonts w:ascii="ＭＳ ゴシック" w:eastAsia="ＭＳ ゴシック" w:hAnsi="ＭＳ ゴシック" w:hint="eastAsia"/>
                <w:sz w:val="22"/>
              </w:rPr>
              <w:t>考慮</w:t>
            </w:r>
            <w:r w:rsidR="00BE106D" w:rsidRPr="00C47C9D">
              <w:rPr>
                <w:rFonts w:ascii="ＭＳ ゴシック" w:eastAsia="ＭＳ ゴシック" w:hAnsi="ＭＳ ゴシック" w:hint="eastAsia"/>
                <w:sz w:val="22"/>
              </w:rPr>
              <w:t>し、たたみ式の休憩室を増設</w:t>
            </w:r>
          </w:p>
          <w:p w:rsidR="006E0A0A" w:rsidRPr="00C47C9D" w:rsidRDefault="006E0A0A" w:rsidP="00291D3F">
            <w:pPr>
              <w:autoSpaceDE w:val="0"/>
              <w:autoSpaceDN w:val="0"/>
              <w:spacing w:after="60" w:line="276" w:lineRule="auto"/>
              <w:rPr>
                <w:rFonts w:ascii="ＭＳ 明朝" w:hAnsi="ＭＳ 明朝"/>
                <w:sz w:val="18"/>
                <w:szCs w:val="18"/>
              </w:rPr>
            </w:pPr>
            <w:r w:rsidRPr="00C47C9D">
              <w:rPr>
                <w:rFonts w:ascii="ＭＳ ゴシック" w:eastAsia="ＭＳ ゴシック" w:hAnsi="ＭＳ ゴシック" w:hint="eastAsia"/>
                <w:sz w:val="22"/>
              </w:rPr>
              <w:t xml:space="preserve">○ </w:t>
            </w:r>
            <w:r w:rsidR="00BE106D" w:rsidRPr="00C47C9D">
              <w:rPr>
                <w:rFonts w:ascii="ＭＳ ゴシック" w:eastAsia="ＭＳ ゴシック" w:hAnsi="ＭＳ ゴシック" w:hint="eastAsia"/>
                <w:sz w:val="22"/>
              </w:rPr>
              <w:t>安心・安全に休憩・休息がとれる清潔な休憩室の整備</w:t>
            </w:r>
          </w:p>
        </w:tc>
      </w:tr>
    </w:tbl>
    <w:p w:rsidR="001E4663" w:rsidRPr="00C47C9D" w:rsidRDefault="001E4663" w:rsidP="007E4843">
      <w:pPr>
        <w:autoSpaceDE w:val="0"/>
        <w:autoSpaceDN w:val="0"/>
        <w:rPr>
          <w:rFonts w:ascii="ＭＳ ゴシック" w:eastAsia="ＭＳ ゴシック" w:hAnsi="ＭＳ ゴシック"/>
          <w:sz w:val="24"/>
          <w:szCs w:val="24"/>
          <w:u w:val="double" w:color="00B050"/>
        </w:rPr>
      </w:pPr>
    </w:p>
    <w:p w:rsidR="006E0A0A" w:rsidRPr="00C47C9D" w:rsidRDefault="007A6EE5" w:rsidP="007E4843">
      <w:pPr>
        <w:autoSpaceDE w:val="0"/>
        <w:autoSpaceDN w:val="0"/>
        <w:rPr>
          <w:rFonts w:ascii="ＭＳ ゴシック" w:eastAsia="ＭＳ ゴシック" w:hAnsi="ＭＳ ゴシック"/>
          <w:sz w:val="24"/>
          <w:szCs w:val="24"/>
          <w:u w:val="double" w:color="00B050"/>
        </w:rPr>
      </w:pPr>
      <w:r w:rsidRPr="00C47C9D">
        <w:rPr>
          <w:rFonts w:ascii="ＭＳ ゴシック" w:eastAsia="ＭＳ ゴシック" w:hAnsi="ＭＳ ゴシック" w:hint="eastAsia"/>
          <w:sz w:val="24"/>
          <w:szCs w:val="24"/>
          <w:u w:val="double" w:color="00B050"/>
        </w:rPr>
        <w:t>５</w:t>
      </w:r>
      <w:r w:rsidR="006E0A0A" w:rsidRPr="00C47C9D">
        <w:rPr>
          <w:rFonts w:ascii="ＭＳ ゴシック" w:eastAsia="ＭＳ ゴシック" w:hAnsi="ＭＳ ゴシック" w:hint="eastAsia"/>
          <w:sz w:val="24"/>
          <w:szCs w:val="24"/>
          <w:u w:val="double" w:color="00B050"/>
        </w:rPr>
        <w:t>．人事処遇制度等の内容</w:t>
      </w:r>
    </w:p>
    <w:p w:rsidR="006E0A0A" w:rsidRPr="00C47C9D" w:rsidRDefault="006E0A0A"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次に制度設計に当たっての具体的な内容について検討します。この項目の内容が各社の導入する継続雇用制度について独自性が発揮される部分です。</w:t>
      </w:r>
    </w:p>
    <w:p w:rsidR="006E0A0A" w:rsidRPr="00C47C9D" w:rsidRDefault="006E0A0A" w:rsidP="00E76436">
      <w:pPr>
        <w:autoSpaceDE w:val="0"/>
        <w:autoSpaceDN w:val="0"/>
        <w:spacing w:beforeLines="50" w:line="320" w:lineRule="exact"/>
        <w:ind w:firstLineChars="100" w:firstLine="220"/>
        <w:rPr>
          <w:rFonts w:ascii="ＭＳ ゴシック" w:eastAsia="ＭＳ ゴシック" w:hAnsi="ＭＳ ゴシック"/>
          <w:sz w:val="22"/>
        </w:rPr>
      </w:pPr>
      <w:r w:rsidRPr="00C47C9D">
        <w:rPr>
          <w:rFonts w:ascii="ＭＳ ゴシック" w:eastAsia="ＭＳ ゴシック" w:hAnsi="ＭＳ ゴシック" w:hint="eastAsia"/>
          <w:sz w:val="22"/>
        </w:rPr>
        <w:t>(1) 継続雇用対象者の選定</w:t>
      </w:r>
    </w:p>
    <w:p w:rsidR="002640F0" w:rsidRPr="00C47C9D" w:rsidRDefault="006E0A0A"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65歳以上の継続雇用対象者を希望者全員ではなく、限定する場合は、客観性のある基準（</w:t>
      </w:r>
      <w:r w:rsidR="0044037D" w:rsidRPr="00C47C9D">
        <w:rPr>
          <w:rFonts w:asciiTheme="minorEastAsia" w:eastAsiaTheme="minorEastAsia" w:hAnsiTheme="minorEastAsia" w:hint="eastAsia"/>
          <w:szCs w:val="21"/>
        </w:rPr>
        <w:t>選定する基準</w:t>
      </w:r>
      <w:r w:rsidRPr="00C47C9D">
        <w:rPr>
          <w:rFonts w:asciiTheme="minorEastAsia" w:eastAsiaTheme="minorEastAsia" w:hAnsiTheme="minorEastAsia" w:hint="eastAsia"/>
          <w:szCs w:val="21"/>
        </w:rPr>
        <w:t>）を検討します。</w:t>
      </w:r>
    </w:p>
    <w:p w:rsidR="006E0A0A" w:rsidRPr="00C47C9D" w:rsidRDefault="006E0A0A"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次に65歳以上の継続雇用対象者の移行基準の具体例を示しますので、参考にしてください。</w:t>
      </w:r>
    </w:p>
    <w:p w:rsidR="006E0A0A" w:rsidRPr="00C47C9D" w:rsidRDefault="006E0A0A"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なお、希望者全員を継続雇用の対象とした場合、</w:t>
      </w:r>
      <w:r w:rsidRPr="00C47C9D">
        <w:rPr>
          <w:rFonts w:asciiTheme="minorEastAsia" w:eastAsiaTheme="minorEastAsia" w:hAnsiTheme="minorEastAsia"/>
          <w:szCs w:val="21"/>
        </w:rPr>
        <w:t>就業規則に定める解雇事由又は退職事由（年齢に係るものを除く</w:t>
      </w:r>
      <w:r w:rsidR="00911F72">
        <w:rPr>
          <w:rFonts w:asciiTheme="minorEastAsia" w:eastAsiaTheme="minorEastAsia" w:hAnsiTheme="minorEastAsia"/>
          <w:szCs w:val="21"/>
        </w:rPr>
        <w:t>）</w:t>
      </w:r>
      <w:r w:rsidRPr="00C47C9D">
        <w:rPr>
          <w:rFonts w:asciiTheme="minorEastAsia" w:eastAsiaTheme="minorEastAsia" w:hAnsiTheme="minorEastAsia"/>
          <w:szCs w:val="21"/>
        </w:rPr>
        <w:t>に該当する場合には、継続雇用しないことができます。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072"/>
      </w:tblGrid>
      <w:tr w:rsidR="002640F0" w:rsidRPr="00C47C9D" w:rsidTr="004E0387">
        <w:trPr>
          <w:trHeight w:val="3402"/>
        </w:trPr>
        <w:tc>
          <w:tcPr>
            <w:tcW w:w="9072" w:type="dxa"/>
          </w:tcPr>
          <w:p w:rsidR="002640F0" w:rsidRPr="00C47C9D" w:rsidRDefault="002640F0" w:rsidP="004E0387">
            <w:pPr>
              <w:autoSpaceDE w:val="0"/>
              <w:autoSpaceDN w:val="0"/>
              <w:spacing w:after="120" w:line="320" w:lineRule="exact"/>
              <w:ind w:leftChars="-52" w:left="-109"/>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【継続雇用制度の適用対象者を選定する基準の例】</w:t>
            </w:r>
          </w:p>
          <w:p w:rsidR="002640F0" w:rsidRPr="00C47C9D" w:rsidRDefault="004E0387" w:rsidP="004E0387">
            <w:pPr>
              <w:autoSpaceDE w:val="0"/>
              <w:autoSpaceDN w:val="0"/>
              <w:spacing w:line="360" w:lineRule="exact"/>
              <w:ind w:leftChars="17" w:left="420" w:hangingChars="183" w:hanging="384"/>
              <w:rPr>
                <w:rFonts w:ascii="ＭＳ 明朝" w:hAnsi="ＭＳ 明朝"/>
                <w:szCs w:val="21"/>
              </w:rPr>
            </w:pPr>
            <w:r>
              <w:rPr>
                <w:rFonts w:ascii="ＭＳ 明朝" w:hAnsi="ＭＳ 明朝" w:hint="eastAsia"/>
                <w:szCs w:val="21"/>
              </w:rPr>
              <w:t>①</w:t>
            </w:r>
            <w:r w:rsidR="00BE106D" w:rsidRPr="00C47C9D">
              <w:rPr>
                <w:rFonts w:ascii="ＭＳ 明朝" w:hAnsi="ＭＳ 明朝" w:hint="eastAsia"/>
                <w:szCs w:val="21"/>
              </w:rPr>
              <w:t>働く意欲がある者</w:t>
            </w:r>
          </w:p>
          <w:p w:rsidR="002640F0" w:rsidRPr="004E0387" w:rsidRDefault="002640F0" w:rsidP="004E0387">
            <w:pPr>
              <w:autoSpaceDE w:val="0"/>
              <w:autoSpaceDN w:val="0"/>
              <w:spacing w:line="360" w:lineRule="exact"/>
              <w:ind w:leftChars="17" w:left="420" w:hangingChars="183" w:hanging="384"/>
              <w:rPr>
                <w:rFonts w:ascii="ＭＳ 明朝" w:hAnsi="ＭＳ 明朝"/>
                <w:spacing w:val="-8"/>
                <w:szCs w:val="21"/>
              </w:rPr>
            </w:pPr>
            <w:r w:rsidRPr="00C47C9D">
              <w:rPr>
                <w:rFonts w:ascii="ＭＳ 明朝" w:hAnsi="ＭＳ 明朝" w:hint="eastAsia"/>
                <w:szCs w:val="21"/>
              </w:rPr>
              <w:t>②</w:t>
            </w:r>
            <w:r w:rsidRPr="004E0387">
              <w:rPr>
                <w:rFonts w:ascii="ＭＳ 明朝" w:hAnsi="ＭＳ 明朝" w:hint="eastAsia"/>
                <w:spacing w:val="-8"/>
                <w:szCs w:val="21"/>
              </w:rPr>
              <w:t>直近（再雇用契約前１年以</w:t>
            </w:r>
            <w:r w:rsidR="00BE106D" w:rsidRPr="004E0387">
              <w:rPr>
                <w:rFonts w:ascii="ＭＳ 明朝" w:hAnsi="ＭＳ 明朝" w:hint="eastAsia"/>
                <w:spacing w:val="-8"/>
                <w:szCs w:val="21"/>
              </w:rPr>
              <w:t>内）の健康診断結果において、業務遂行上問題がないと認められる者</w:t>
            </w:r>
          </w:p>
          <w:p w:rsidR="002640F0" w:rsidRPr="00C47C9D" w:rsidRDefault="002640F0" w:rsidP="004E0387">
            <w:pPr>
              <w:autoSpaceDE w:val="0"/>
              <w:autoSpaceDN w:val="0"/>
              <w:spacing w:line="360" w:lineRule="exact"/>
              <w:ind w:leftChars="17" w:left="420" w:hangingChars="183" w:hanging="384"/>
              <w:rPr>
                <w:rFonts w:ascii="ＭＳ 明朝" w:hAnsi="ＭＳ 明朝"/>
                <w:szCs w:val="21"/>
              </w:rPr>
            </w:pPr>
            <w:r w:rsidRPr="00C47C9D">
              <w:rPr>
                <w:rFonts w:ascii="ＭＳ 明朝" w:hAnsi="ＭＳ 明朝" w:hint="eastAsia"/>
                <w:szCs w:val="21"/>
              </w:rPr>
              <w:t>③再雇用契約時点において、</w:t>
            </w:r>
            <w:r w:rsidR="00BE106D" w:rsidRPr="00C47C9D">
              <w:rPr>
                <w:rFonts w:ascii="ＭＳ 明朝" w:hAnsi="ＭＳ 明朝" w:hint="eastAsia"/>
                <w:szCs w:val="21"/>
              </w:rPr>
              <w:t>私傷病で欠勤していない者</w:t>
            </w:r>
          </w:p>
          <w:p w:rsidR="0037067F" w:rsidRPr="00C47C9D" w:rsidRDefault="00BE106D" w:rsidP="004E0387">
            <w:pPr>
              <w:autoSpaceDE w:val="0"/>
              <w:autoSpaceDN w:val="0"/>
              <w:spacing w:line="360" w:lineRule="exact"/>
              <w:ind w:leftChars="17" w:left="420" w:hangingChars="183" w:hanging="384"/>
              <w:rPr>
                <w:rFonts w:ascii="ＭＳ 明朝" w:hAnsi="ＭＳ 明朝"/>
                <w:szCs w:val="21"/>
              </w:rPr>
            </w:pPr>
            <w:r w:rsidRPr="00C47C9D">
              <w:rPr>
                <w:rFonts w:ascii="ＭＳ 明朝" w:hAnsi="ＭＳ 明朝" w:hint="eastAsia"/>
                <w:szCs w:val="21"/>
              </w:rPr>
              <w:t>④前年度</w:t>
            </w:r>
            <w:r w:rsidR="0037067F" w:rsidRPr="00C47C9D">
              <w:rPr>
                <w:rFonts w:ascii="ＭＳ 明朝" w:hAnsi="ＭＳ 明朝" w:hint="eastAsia"/>
                <w:szCs w:val="21"/>
              </w:rPr>
              <w:t>に懲戒処分を受けていない者</w:t>
            </w:r>
          </w:p>
          <w:p w:rsidR="002640F0" w:rsidRPr="00C47C9D" w:rsidRDefault="0037067F" w:rsidP="004E0387">
            <w:pPr>
              <w:autoSpaceDE w:val="0"/>
              <w:autoSpaceDN w:val="0"/>
              <w:spacing w:line="360" w:lineRule="exact"/>
              <w:ind w:leftChars="17" w:left="420" w:hangingChars="183" w:hanging="384"/>
              <w:rPr>
                <w:rFonts w:ascii="ＭＳ 明朝" w:hAnsi="ＭＳ 明朝"/>
                <w:szCs w:val="21"/>
              </w:rPr>
            </w:pPr>
            <w:r w:rsidRPr="00C47C9D">
              <w:rPr>
                <w:rFonts w:ascii="ＭＳ 明朝" w:hAnsi="ＭＳ 明朝" w:hint="eastAsia"/>
                <w:szCs w:val="21"/>
              </w:rPr>
              <w:t>⑤</w:t>
            </w:r>
            <w:r w:rsidR="002640F0" w:rsidRPr="00C47C9D">
              <w:rPr>
                <w:rFonts w:ascii="ＭＳ 明朝" w:hAnsi="ＭＳ 明朝" w:hint="eastAsia"/>
                <w:szCs w:val="21"/>
              </w:rPr>
              <w:t>過去1年間の出勤率90％以上、勤務態度（協調性、他の模範、後輩の指導育成等）</w:t>
            </w:r>
            <w:r w:rsidRPr="00C47C9D">
              <w:rPr>
                <w:rFonts w:ascii="ＭＳ 明朝" w:hAnsi="ＭＳ 明朝" w:hint="eastAsia"/>
                <w:szCs w:val="21"/>
              </w:rPr>
              <w:t>の良好な者</w:t>
            </w:r>
          </w:p>
          <w:p w:rsidR="002640F0" w:rsidRPr="00C47C9D" w:rsidRDefault="0037067F" w:rsidP="004E0387">
            <w:pPr>
              <w:autoSpaceDE w:val="0"/>
              <w:autoSpaceDN w:val="0"/>
              <w:spacing w:line="360" w:lineRule="exact"/>
              <w:ind w:leftChars="17" w:left="420" w:hangingChars="183" w:hanging="384"/>
              <w:rPr>
                <w:rFonts w:ascii="ＭＳ 明朝" w:hAnsi="ＭＳ 明朝"/>
                <w:szCs w:val="21"/>
              </w:rPr>
            </w:pPr>
            <w:r w:rsidRPr="00C47C9D">
              <w:rPr>
                <w:rFonts w:ascii="ＭＳ 明朝" w:hAnsi="ＭＳ 明朝" w:hint="eastAsia"/>
                <w:szCs w:val="21"/>
              </w:rPr>
              <w:t>⑥</w:t>
            </w:r>
            <w:r w:rsidR="002640F0" w:rsidRPr="00C47C9D">
              <w:rPr>
                <w:rFonts w:ascii="ＭＳ 明朝" w:hAnsi="ＭＳ 明朝" w:hint="eastAsia"/>
                <w:szCs w:val="21"/>
              </w:rPr>
              <w:t>前年度の成績考課で、</w:t>
            </w:r>
            <w:r w:rsidRPr="00C47C9D">
              <w:rPr>
                <w:rFonts w:ascii="ＭＳ 明朝" w:hAnsi="ＭＳ 明朝" w:hint="eastAsia"/>
                <w:szCs w:val="21"/>
              </w:rPr>
              <w:t>基準未満の</w:t>
            </w:r>
            <w:r w:rsidR="002640F0" w:rsidRPr="00C47C9D">
              <w:rPr>
                <w:rFonts w:ascii="ＭＳ 明朝" w:hAnsi="ＭＳ 明朝" w:hint="eastAsia"/>
                <w:szCs w:val="21"/>
              </w:rPr>
              <w:t>評価を受けていない者</w:t>
            </w:r>
          </w:p>
          <w:p w:rsidR="002640F0" w:rsidRPr="00C47C9D" w:rsidRDefault="0037067F" w:rsidP="004E0387">
            <w:pPr>
              <w:autoSpaceDE w:val="0"/>
              <w:autoSpaceDN w:val="0"/>
              <w:spacing w:line="360" w:lineRule="exact"/>
              <w:ind w:leftChars="17" w:left="420" w:hangingChars="183" w:hanging="384"/>
              <w:rPr>
                <w:rFonts w:ascii="ＭＳ 明朝" w:hAnsi="ＭＳ 明朝"/>
                <w:szCs w:val="21"/>
              </w:rPr>
            </w:pPr>
            <w:r w:rsidRPr="00C47C9D">
              <w:rPr>
                <w:rFonts w:ascii="ＭＳ 明朝" w:hAnsi="ＭＳ 明朝" w:hint="eastAsia"/>
                <w:szCs w:val="21"/>
              </w:rPr>
              <w:t>⑦</w:t>
            </w:r>
            <w:r w:rsidR="00BE106D" w:rsidRPr="00C47C9D">
              <w:rPr>
                <w:rFonts w:ascii="ＭＳ 明朝" w:hAnsi="ＭＳ 明朝" w:hint="eastAsia"/>
                <w:szCs w:val="21"/>
              </w:rPr>
              <w:t>業務に必要な資格取得の有無</w:t>
            </w:r>
          </w:p>
          <w:p w:rsidR="002640F0" w:rsidRPr="00C47C9D" w:rsidRDefault="0037067F" w:rsidP="004E0387">
            <w:pPr>
              <w:autoSpaceDE w:val="0"/>
              <w:autoSpaceDN w:val="0"/>
              <w:spacing w:line="360" w:lineRule="exact"/>
              <w:ind w:leftChars="17" w:left="420" w:hangingChars="183" w:hanging="384"/>
              <w:rPr>
                <w:rFonts w:ascii="ＭＳ 明朝" w:hAnsi="ＭＳ 明朝"/>
                <w:sz w:val="18"/>
                <w:szCs w:val="18"/>
              </w:rPr>
            </w:pPr>
            <w:r w:rsidRPr="00C47C9D">
              <w:rPr>
                <w:rFonts w:ascii="ＭＳ 明朝" w:hAnsi="ＭＳ 明朝" w:hint="eastAsia"/>
                <w:szCs w:val="21"/>
              </w:rPr>
              <w:t>⑧</w:t>
            </w:r>
            <w:r w:rsidR="00BE106D" w:rsidRPr="00C47C9D">
              <w:rPr>
                <w:rFonts w:ascii="ＭＳ 明朝" w:hAnsi="ＭＳ 明朝" w:hint="eastAsia"/>
                <w:szCs w:val="21"/>
              </w:rPr>
              <w:t>会社が業務上必要があると認めた場合</w:t>
            </w:r>
          </w:p>
        </w:tc>
      </w:tr>
    </w:tbl>
    <w:p w:rsidR="002640F0" w:rsidRPr="00C47C9D" w:rsidRDefault="002640F0" w:rsidP="007E4843">
      <w:pPr>
        <w:autoSpaceDE w:val="0"/>
        <w:autoSpaceDN w:val="0"/>
        <w:spacing w:before="120" w:line="320" w:lineRule="exact"/>
        <w:ind w:leftChars="100" w:left="430" w:hangingChars="100" w:hanging="220"/>
        <w:rPr>
          <w:rFonts w:ascii="ＭＳ ゴシック" w:eastAsia="ＭＳ ゴシック" w:hAnsi="ＭＳ ゴシック"/>
          <w:sz w:val="22"/>
        </w:rPr>
      </w:pPr>
      <w:r w:rsidRPr="00C47C9D">
        <w:rPr>
          <w:rFonts w:ascii="ＭＳ ゴシック" w:eastAsia="ＭＳ ゴシック" w:hAnsi="ＭＳ ゴシック" w:hint="eastAsia"/>
          <w:sz w:val="22"/>
        </w:rPr>
        <w:t xml:space="preserve">(2) </w:t>
      </w:r>
      <w:r w:rsidRPr="00C47C9D">
        <w:rPr>
          <w:rFonts w:ascii="ＭＳ ゴシック" w:eastAsia="ＭＳ ゴシック" w:hAnsi="ＭＳ ゴシック" w:cs="HG教科書体" w:hint="eastAsia"/>
          <w:color w:val="000000"/>
          <w:kern w:val="0"/>
          <w:sz w:val="22"/>
        </w:rPr>
        <w:t>雇用形態</w:t>
      </w:r>
    </w:p>
    <w:p w:rsidR="002640F0" w:rsidRPr="00C47C9D" w:rsidRDefault="002640F0" w:rsidP="00E76436">
      <w:pPr>
        <w:autoSpaceDE w:val="0"/>
        <w:autoSpaceDN w:val="0"/>
        <w:spacing w:afterLines="50" w:line="320" w:lineRule="exact"/>
        <w:ind w:leftChars="100" w:left="210" w:firstLineChars="100" w:firstLine="210"/>
        <w:rPr>
          <w:rFonts w:asciiTheme="minorEastAsia" w:eastAsiaTheme="minorEastAsia" w:hAnsiTheme="minorEastAsia" w:cs="HG教科書体"/>
          <w:color w:val="000000"/>
          <w:kern w:val="0"/>
          <w:szCs w:val="21"/>
        </w:rPr>
      </w:pPr>
      <w:r w:rsidRPr="00C47C9D">
        <w:rPr>
          <w:rFonts w:asciiTheme="minorEastAsia" w:eastAsiaTheme="minorEastAsia" w:hAnsiTheme="minorEastAsia" w:hint="eastAsia"/>
          <w:szCs w:val="21"/>
        </w:rPr>
        <w:t>65歳以上の</w:t>
      </w:r>
      <w:r w:rsidRPr="00C47C9D">
        <w:rPr>
          <w:rFonts w:asciiTheme="minorEastAsia" w:eastAsiaTheme="minorEastAsia" w:hAnsiTheme="minorEastAsia" w:cs="HG教科書体" w:hint="eastAsia"/>
          <w:color w:val="000000"/>
          <w:kern w:val="0"/>
          <w:szCs w:val="21"/>
        </w:rPr>
        <w:t>継続雇用者の雇用形態をどうするか検討します。</w:t>
      </w:r>
      <w:r w:rsidRPr="00C47C9D">
        <w:rPr>
          <w:rFonts w:asciiTheme="minorEastAsia" w:eastAsiaTheme="minorEastAsia" w:hAnsiTheme="minorEastAsia" w:hint="eastAsia"/>
          <w:szCs w:val="21"/>
        </w:rPr>
        <w:t>新たな</w:t>
      </w:r>
      <w:r w:rsidRPr="00C47C9D">
        <w:rPr>
          <w:rFonts w:asciiTheme="minorEastAsia" w:eastAsiaTheme="minorEastAsia" w:hAnsiTheme="minorEastAsia" w:cs="HG教科書体" w:hint="eastAsia"/>
          <w:color w:val="000000"/>
          <w:kern w:val="0"/>
          <w:szCs w:val="21"/>
        </w:rPr>
        <w:t>雇用形態を導入する場合に</w:t>
      </w:r>
      <w:r w:rsidRPr="00C47C9D">
        <w:rPr>
          <w:rFonts w:asciiTheme="minorEastAsia" w:eastAsiaTheme="minorEastAsia" w:hAnsiTheme="minorEastAsia" w:hint="eastAsia"/>
          <w:szCs w:val="21"/>
        </w:rPr>
        <w:t>次の例を</w:t>
      </w:r>
      <w:r w:rsidRPr="00C47C9D">
        <w:rPr>
          <w:rFonts w:asciiTheme="minorEastAsia" w:eastAsiaTheme="minorEastAsia" w:hAnsiTheme="minorEastAsia" w:cs="HG教科書体" w:hint="eastAsia"/>
          <w:color w:val="000000"/>
          <w:kern w:val="0"/>
          <w:szCs w:val="21"/>
        </w:rPr>
        <w:t>参考にしてください。</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178"/>
      </w:tblGrid>
      <w:tr w:rsidR="002640F0" w:rsidRPr="00C47C9D" w:rsidTr="00233290">
        <w:tc>
          <w:tcPr>
            <w:tcW w:w="9178" w:type="dxa"/>
          </w:tcPr>
          <w:p w:rsidR="002640F0" w:rsidRPr="00C47C9D" w:rsidRDefault="002640F0" w:rsidP="007E4843">
            <w:pPr>
              <w:autoSpaceDE w:val="0"/>
              <w:autoSpaceDN w:val="0"/>
              <w:spacing w:before="120" w:after="120" w:line="320" w:lineRule="exact"/>
              <w:ind w:leftChars="16" w:left="34" w:rightChars="15" w:right="31"/>
              <w:jc w:val="center"/>
              <w:rPr>
                <w:rFonts w:asciiTheme="majorEastAsia" w:eastAsiaTheme="majorEastAsia" w:hAnsiTheme="majorEastAsia" w:cs="HG教科書体"/>
                <w:color w:val="0070C0"/>
                <w:kern w:val="0"/>
                <w:szCs w:val="21"/>
                <w:u w:val="single"/>
              </w:rPr>
            </w:pPr>
            <w:r w:rsidRPr="00C47C9D">
              <w:rPr>
                <w:rFonts w:asciiTheme="majorEastAsia" w:eastAsiaTheme="majorEastAsia" w:hAnsiTheme="majorEastAsia" w:cs="HG教科書体" w:hint="eastAsia"/>
                <w:color w:val="0070C0"/>
                <w:kern w:val="0"/>
                <w:szCs w:val="21"/>
                <w:u w:val="single"/>
              </w:rPr>
              <w:lastRenderedPageBreak/>
              <w:t>【継続雇用者の雇用形態の例】</w:t>
            </w:r>
          </w:p>
          <w:p w:rsidR="002640F0" w:rsidRPr="00C47C9D" w:rsidRDefault="002640F0" w:rsidP="007E4843">
            <w:pPr>
              <w:autoSpaceDE w:val="0"/>
              <w:autoSpaceDN w:val="0"/>
              <w:spacing w:line="240" w:lineRule="exact"/>
              <w:rPr>
                <w:rFonts w:asciiTheme="minorEastAsia" w:eastAsiaTheme="minorEastAsia" w:hAnsiTheme="minorEastAsia"/>
                <w:sz w:val="22"/>
              </w:rPr>
            </w:pPr>
            <w:r w:rsidRPr="00C47C9D">
              <w:rPr>
                <w:rFonts w:asciiTheme="majorEastAsia" w:eastAsiaTheme="majorEastAsia" w:hAnsiTheme="majorEastAsia" w:hint="eastAsia"/>
                <w:sz w:val="22"/>
              </w:rPr>
              <w:t>１．</w:t>
            </w:r>
            <w:r w:rsidRPr="00C47C9D">
              <w:rPr>
                <w:rFonts w:asciiTheme="majorEastAsia" w:eastAsiaTheme="majorEastAsia" w:hAnsiTheme="majorEastAsia"/>
                <w:sz w:val="22"/>
              </w:rPr>
              <w:t>正社員</w:t>
            </w:r>
          </w:p>
          <w:p w:rsidR="002640F0" w:rsidRPr="00C47C9D" w:rsidRDefault="002640F0"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雇用期間の定めが</w:t>
            </w:r>
            <w:r w:rsidRPr="00C47C9D">
              <w:rPr>
                <w:rFonts w:asciiTheme="minorEastAsia" w:eastAsiaTheme="minorEastAsia" w:hAnsiTheme="minorEastAsia"/>
                <w:szCs w:val="21"/>
              </w:rPr>
              <w:t>なく雇用された社員</w:t>
            </w:r>
            <w:r w:rsidR="00BE106D" w:rsidRPr="00C47C9D">
              <w:rPr>
                <w:rFonts w:asciiTheme="minorEastAsia" w:eastAsiaTheme="minorEastAsia" w:hAnsiTheme="minorEastAsia" w:hint="eastAsia"/>
                <w:szCs w:val="21"/>
              </w:rPr>
              <w:t>です</w:t>
            </w:r>
            <w:r w:rsidRPr="00C47C9D">
              <w:rPr>
                <w:rFonts w:asciiTheme="minorEastAsia" w:eastAsiaTheme="minorEastAsia" w:hAnsiTheme="minorEastAsia"/>
                <w:szCs w:val="21"/>
              </w:rPr>
              <w:t>。</w:t>
            </w:r>
            <w:r w:rsidRPr="00C47C9D">
              <w:rPr>
                <w:rFonts w:asciiTheme="minorEastAsia" w:eastAsiaTheme="minorEastAsia" w:hAnsiTheme="minorEastAsia" w:hint="eastAsia"/>
                <w:szCs w:val="21"/>
              </w:rPr>
              <w:t>従って</w:t>
            </w:r>
            <w:r w:rsidRPr="00C47C9D">
              <w:rPr>
                <w:rFonts w:asciiTheme="minorEastAsia" w:eastAsiaTheme="minorEastAsia" w:hAnsiTheme="minorEastAsia"/>
                <w:szCs w:val="21"/>
              </w:rPr>
              <w:t>解雇が厳しく制限され、原則として</w:t>
            </w:r>
            <w:hyperlink r:id="rId21" w:history="1">
              <w:r w:rsidRPr="00C47C9D">
                <w:rPr>
                  <w:rFonts w:asciiTheme="minorEastAsia" w:eastAsiaTheme="minorEastAsia" w:hAnsiTheme="minorEastAsia"/>
                  <w:szCs w:val="21"/>
                </w:rPr>
                <w:t>フルタイム</w:t>
              </w:r>
            </w:hyperlink>
            <w:r w:rsidRPr="00C47C9D">
              <w:rPr>
                <w:rFonts w:asciiTheme="minorEastAsia" w:eastAsiaTheme="minorEastAsia" w:hAnsiTheme="minorEastAsia"/>
                <w:szCs w:val="21"/>
              </w:rPr>
              <w:t>で勤務し</w:t>
            </w:r>
            <w:hyperlink r:id="rId22" w:history="1">
              <w:r w:rsidRPr="00C47C9D">
                <w:rPr>
                  <w:rFonts w:asciiTheme="minorEastAsia" w:eastAsiaTheme="minorEastAsia" w:hAnsiTheme="minorEastAsia"/>
                  <w:szCs w:val="21"/>
                </w:rPr>
                <w:t>三六協定</w:t>
              </w:r>
            </w:hyperlink>
            <w:r w:rsidRPr="00C47C9D">
              <w:rPr>
                <w:rFonts w:asciiTheme="minorEastAsia" w:eastAsiaTheme="minorEastAsia" w:hAnsiTheme="minorEastAsia"/>
                <w:szCs w:val="21"/>
              </w:rPr>
              <w:t>の範囲で残業も義務づけられている</w:t>
            </w:r>
            <w:r w:rsidRPr="00C47C9D">
              <w:rPr>
                <w:rFonts w:asciiTheme="minorEastAsia" w:eastAsiaTheme="minorEastAsia" w:hAnsiTheme="minorEastAsia" w:hint="eastAsia"/>
                <w:szCs w:val="21"/>
              </w:rPr>
              <w:t>が、会社</w:t>
            </w:r>
            <w:r w:rsidRPr="00C47C9D">
              <w:rPr>
                <w:rFonts w:asciiTheme="minorEastAsia" w:eastAsiaTheme="minorEastAsia" w:hAnsiTheme="minorEastAsia"/>
                <w:szCs w:val="21"/>
              </w:rPr>
              <w:t>によって</w:t>
            </w:r>
            <w:r w:rsidRPr="00C47C9D">
              <w:rPr>
                <w:rFonts w:asciiTheme="minorEastAsia" w:eastAsiaTheme="minorEastAsia" w:hAnsiTheme="minorEastAsia" w:hint="eastAsia"/>
                <w:szCs w:val="21"/>
              </w:rPr>
              <w:t>は</w:t>
            </w:r>
            <w:hyperlink r:id="rId23" w:history="1">
              <w:r w:rsidRPr="00C47C9D">
                <w:rPr>
                  <w:rFonts w:asciiTheme="minorEastAsia" w:eastAsiaTheme="minorEastAsia" w:hAnsiTheme="minorEastAsia"/>
                  <w:szCs w:val="21"/>
                </w:rPr>
                <w:t>所定労働時間</w:t>
              </w:r>
            </w:hyperlink>
            <w:r w:rsidRPr="00C47C9D">
              <w:rPr>
                <w:rFonts w:asciiTheme="minorEastAsia" w:eastAsiaTheme="minorEastAsia" w:hAnsiTheme="minorEastAsia"/>
                <w:szCs w:val="21"/>
              </w:rPr>
              <w:t>は異なり、</w:t>
            </w:r>
            <w:hyperlink r:id="rId24" w:history="1">
              <w:r w:rsidRPr="00C47C9D">
                <w:rPr>
                  <w:rFonts w:asciiTheme="minorEastAsia" w:eastAsiaTheme="minorEastAsia" w:hAnsiTheme="minorEastAsia"/>
                  <w:szCs w:val="21"/>
                </w:rPr>
                <w:t>裁量労働制</w:t>
              </w:r>
            </w:hyperlink>
            <w:r w:rsidRPr="00C47C9D">
              <w:rPr>
                <w:rFonts w:asciiTheme="minorEastAsia" w:eastAsiaTheme="minorEastAsia" w:hAnsiTheme="minorEastAsia"/>
                <w:szCs w:val="21"/>
              </w:rPr>
              <w:t>や</w:t>
            </w:r>
            <w:hyperlink r:id="rId25" w:history="1">
              <w:r w:rsidRPr="00C47C9D">
                <w:rPr>
                  <w:rFonts w:asciiTheme="minorEastAsia" w:eastAsiaTheme="minorEastAsia" w:hAnsiTheme="minorEastAsia"/>
                  <w:szCs w:val="21"/>
                </w:rPr>
                <w:t>短時間</w:t>
              </w:r>
            </w:hyperlink>
            <w:r w:rsidRPr="00C47C9D">
              <w:rPr>
                <w:rFonts w:asciiTheme="minorEastAsia" w:eastAsiaTheme="minorEastAsia" w:hAnsiTheme="minorEastAsia"/>
                <w:szCs w:val="21"/>
              </w:rPr>
              <w:t>勤務などの</w:t>
            </w:r>
            <w:hyperlink r:id="rId26" w:history="1">
              <w:r w:rsidRPr="00C47C9D">
                <w:rPr>
                  <w:rFonts w:asciiTheme="minorEastAsia" w:eastAsiaTheme="minorEastAsia" w:hAnsiTheme="minorEastAsia"/>
                  <w:szCs w:val="21"/>
                </w:rPr>
                <w:t>正社員</w:t>
              </w:r>
            </w:hyperlink>
            <w:r w:rsidRPr="00C47C9D">
              <w:rPr>
                <w:rFonts w:asciiTheme="minorEastAsia" w:eastAsiaTheme="minorEastAsia" w:hAnsiTheme="minorEastAsia"/>
                <w:szCs w:val="21"/>
              </w:rPr>
              <w:t>も存在</w:t>
            </w:r>
            <w:r w:rsidR="00BE106D" w:rsidRPr="00C47C9D">
              <w:rPr>
                <w:rFonts w:asciiTheme="minorEastAsia" w:eastAsiaTheme="minorEastAsia" w:hAnsiTheme="minorEastAsia" w:hint="eastAsia"/>
                <w:szCs w:val="21"/>
              </w:rPr>
              <w:t>します</w:t>
            </w:r>
            <w:r w:rsidRPr="00C47C9D">
              <w:rPr>
                <w:rFonts w:asciiTheme="minorEastAsia" w:eastAsiaTheme="minorEastAsia" w:hAnsiTheme="minorEastAsia"/>
                <w:szCs w:val="21"/>
              </w:rPr>
              <w:t>。</w:t>
            </w:r>
            <w:r w:rsidRPr="00C47C9D">
              <w:rPr>
                <w:rFonts w:asciiTheme="minorEastAsia" w:eastAsiaTheme="minorEastAsia" w:hAnsiTheme="minorEastAsia" w:hint="eastAsia"/>
                <w:szCs w:val="21"/>
              </w:rPr>
              <w:t>社会保険・定期昇給・賞与・各種休暇の受給対象者で、給与の算定基準は月給制がほとんど</w:t>
            </w:r>
            <w:r w:rsidR="00BE106D" w:rsidRPr="00C47C9D">
              <w:rPr>
                <w:rFonts w:asciiTheme="minorEastAsia" w:eastAsiaTheme="minorEastAsia" w:hAnsiTheme="minorEastAsia" w:hint="eastAsia"/>
                <w:szCs w:val="21"/>
              </w:rPr>
              <w:t>です</w:t>
            </w:r>
            <w:r w:rsidRPr="00C47C9D">
              <w:rPr>
                <w:rFonts w:asciiTheme="minorEastAsia" w:eastAsiaTheme="minorEastAsia" w:hAnsiTheme="minorEastAsia" w:hint="eastAsia"/>
                <w:szCs w:val="21"/>
              </w:rPr>
              <w:t>。</w:t>
            </w:r>
          </w:p>
          <w:p w:rsidR="002640F0" w:rsidRPr="00C47C9D" w:rsidRDefault="002640F0" w:rsidP="007E4843">
            <w:pPr>
              <w:autoSpaceDE w:val="0"/>
              <w:autoSpaceDN w:val="0"/>
              <w:spacing w:line="320" w:lineRule="exact"/>
              <w:ind w:leftChars="90" w:left="189" w:firstLineChars="100" w:firstLine="210"/>
              <w:rPr>
                <w:rFonts w:asciiTheme="minorEastAsia" w:eastAsiaTheme="minorEastAsia" w:hAnsiTheme="minorEastAsia"/>
                <w:szCs w:val="21"/>
              </w:rPr>
            </w:pPr>
            <w:r w:rsidRPr="00C47C9D">
              <w:rPr>
                <w:rFonts w:asciiTheme="minorEastAsia" w:eastAsiaTheme="minorEastAsia" w:hAnsiTheme="minorEastAsia"/>
                <w:szCs w:val="21"/>
              </w:rPr>
              <w:t>短時間正社員</w:t>
            </w:r>
            <w:r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期間の定めのない労働契約を結</w:t>
            </w:r>
            <w:r w:rsidRPr="00C47C9D">
              <w:rPr>
                <w:rFonts w:asciiTheme="minorEastAsia" w:eastAsiaTheme="minorEastAsia" w:hAnsiTheme="minorEastAsia" w:hint="eastAsia"/>
                <w:szCs w:val="21"/>
              </w:rPr>
              <w:t>び、</w:t>
            </w:r>
            <w:r w:rsidRPr="00C47C9D">
              <w:rPr>
                <w:rFonts w:asciiTheme="minorEastAsia" w:eastAsiaTheme="minorEastAsia" w:hAnsiTheme="minorEastAsia"/>
                <w:szCs w:val="21"/>
              </w:rPr>
              <w:t>フルタイムの正社員と比べて、所定労働時間</w:t>
            </w:r>
            <w:r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所定労働日数</w:t>
            </w:r>
            <w:r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が短い正社員。優秀な人材の獲得や社員の定着率の向上、採用コスト削減</w:t>
            </w:r>
            <w:r w:rsidRPr="00C47C9D">
              <w:rPr>
                <w:rFonts w:asciiTheme="minorEastAsia" w:eastAsiaTheme="minorEastAsia" w:hAnsiTheme="minorEastAsia" w:hint="eastAsia"/>
                <w:szCs w:val="21"/>
              </w:rPr>
              <w:t>の</w:t>
            </w:r>
            <w:r w:rsidRPr="00C47C9D">
              <w:rPr>
                <w:rFonts w:asciiTheme="minorEastAsia" w:eastAsiaTheme="minorEastAsia" w:hAnsiTheme="minorEastAsia"/>
                <w:szCs w:val="21"/>
              </w:rPr>
              <w:t>メリットあ</w:t>
            </w:r>
            <w:r w:rsidRPr="00C47C9D">
              <w:rPr>
                <w:rFonts w:asciiTheme="minorEastAsia" w:eastAsiaTheme="minorEastAsia" w:hAnsiTheme="minorEastAsia" w:hint="eastAsia"/>
                <w:szCs w:val="21"/>
              </w:rPr>
              <w:t>り</w:t>
            </w:r>
            <w:r w:rsidRPr="00C47C9D">
              <w:rPr>
                <w:rFonts w:asciiTheme="minorEastAsia" w:eastAsiaTheme="minorEastAsia" w:hAnsiTheme="minorEastAsia"/>
                <w:szCs w:val="21"/>
              </w:rPr>
              <w:t>。</w:t>
            </w:r>
          </w:p>
          <w:p w:rsidR="00D64A70" w:rsidRPr="00C47C9D" w:rsidRDefault="002640F0" w:rsidP="007E4843">
            <w:pPr>
              <w:autoSpaceDE w:val="0"/>
              <w:autoSpaceDN w:val="0"/>
              <w:spacing w:before="120" w:line="280" w:lineRule="exact"/>
              <w:ind w:left="403" w:hangingChars="183" w:hanging="403"/>
              <w:jc w:val="left"/>
              <w:rPr>
                <w:rFonts w:asciiTheme="majorEastAsia" w:eastAsiaTheme="majorEastAsia" w:hAnsiTheme="majorEastAsia"/>
                <w:sz w:val="22"/>
              </w:rPr>
            </w:pPr>
            <w:r w:rsidRPr="00C47C9D">
              <w:rPr>
                <w:rFonts w:asciiTheme="majorEastAsia" w:eastAsiaTheme="majorEastAsia" w:hAnsiTheme="majorEastAsia" w:hint="eastAsia"/>
                <w:sz w:val="22"/>
              </w:rPr>
              <w:t>２．嘱託社員</w:t>
            </w:r>
          </w:p>
          <w:p w:rsidR="002640F0" w:rsidRPr="00C47C9D" w:rsidRDefault="002640F0"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正社員の就業規則とは別に契約を結び、専</w:t>
            </w:r>
            <w:r w:rsidR="00C861F7" w:rsidRPr="00C47C9D">
              <w:rPr>
                <w:rFonts w:asciiTheme="minorEastAsia" w:eastAsiaTheme="minorEastAsia" w:hAnsiTheme="minorEastAsia" w:hint="eastAsia"/>
                <w:szCs w:val="21"/>
              </w:rPr>
              <w:t>門分野の職種で定年退職者の再雇用の手段として用いられる場合が多くなっています</w:t>
            </w:r>
            <w:r w:rsidRPr="00C47C9D">
              <w:rPr>
                <w:rFonts w:asciiTheme="minorEastAsia" w:eastAsiaTheme="minorEastAsia" w:hAnsiTheme="minorEastAsia" w:hint="eastAsia"/>
                <w:szCs w:val="21"/>
              </w:rPr>
              <w:t>。</w:t>
            </w:r>
          </w:p>
          <w:p w:rsidR="002640F0" w:rsidRPr="00C47C9D" w:rsidRDefault="002640F0" w:rsidP="007E4843">
            <w:pPr>
              <w:autoSpaceDE w:val="0"/>
              <w:autoSpaceDN w:val="0"/>
              <w:spacing w:before="120" w:line="240" w:lineRule="exact"/>
              <w:rPr>
                <w:rFonts w:asciiTheme="majorEastAsia" w:eastAsiaTheme="majorEastAsia" w:hAnsiTheme="majorEastAsia"/>
                <w:sz w:val="22"/>
              </w:rPr>
            </w:pPr>
            <w:r w:rsidRPr="00C47C9D">
              <w:rPr>
                <w:rFonts w:asciiTheme="majorEastAsia" w:eastAsiaTheme="majorEastAsia" w:hAnsiTheme="majorEastAsia" w:hint="eastAsia"/>
                <w:sz w:val="22"/>
              </w:rPr>
              <w:t>３．</w:t>
            </w:r>
            <w:r w:rsidRPr="00C47C9D">
              <w:rPr>
                <w:rFonts w:asciiTheme="majorEastAsia" w:eastAsiaTheme="majorEastAsia" w:hAnsiTheme="majorEastAsia"/>
                <w:sz w:val="22"/>
              </w:rPr>
              <w:t>契約社員</w:t>
            </w:r>
          </w:p>
          <w:p w:rsidR="002640F0" w:rsidRPr="00C47C9D" w:rsidRDefault="002640F0" w:rsidP="007E4843">
            <w:pPr>
              <w:autoSpaceDE w:val="0"/>
              <w:autoSpaceDN w:val="0"/>
              <w:spacing w:line="32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会社</w:t>
            </w:r>
            <w:r w:rsidRPr="00C47C9D">
              <w:rPr>
                <w:rFonts w:asciiTheme="minorEastAsia" w:eastAsiaTheme="minorEastAsia" w:hAnsiTheme="minorEastAsia"/>
                <w:szCs w:val="21"/>
              </w:rPr>
              <w:t>と</w:t>
            </w:r>
            <w:r w:rsidRPr="00C47C9D">
              <w:rPr>
                <w:rFonts w:asciiTheme="minorEastAsia" w:eastAsiaTheme="minorEastAsia" w:hAnsiTheme="minorEastAsia" w:hint="eastAsia"/>
                <w:szCs w:val="21"/>
              </w:rPr>
              <w:t>雇用期間を定めて</w:t>
            </w:r>
            <w:r w:rsidRPr="00C47C9D">
              <w:rPr>
                <w:rFonts w:asciiTheme="minorEastAsia" w:eastAsiaTheme="minorEastAsia" w:hAnsiTheme="minorEastAsia"/>
                <w:szCs w:val="21"/>
              </w:rPr>
              <w:t>契約し、勤務時間・賃金等を個別に決定</w:t>
            </w:r>
            <w:r w:rsidR="00BE106D" w:rsidRPr="00C47C9D">
              <w:rPr>
                <w:rFonts w:asciiTheme="minorEastAsia" w:eastAsiaTheme="minorEastAsia" w:hAnsiTheme="minorEastAsia" w:hint="eastAsia"/>
                <w:szCs w:val="21"/>
              </w:rPr>
              <w:t>される</w:t>
            </w:r>
            <w:r w:rsidRPr="00C47C9D">
              <w:rPr>
                <w:rFonts w:asciiTheme="minorEastAsia" w:eastAsiaTheme="minorEastAsia" w:hAnsiTheme="minorEastAsia"/>
                <w:szCs w:val="21"/>
              </w:rPr>
              <w:t>。雇用期間が終了すれば、自動的に退職とな</w:t>
            </w:r>
            <w:r w:rsidRPr="00C47C9D">
              <w:rPr>
                <w:rFonts w:asciiTheme="minorEastAsia" w:eastAsiaTheme="minorEastAsia" w:hAnsiTheme="minorEastAsia" w:hint="eastAsia"/>
                <w:szCs w:val="21"/>
              </w:rPr>
              <w:t>る</w:t>
            </w:r>
            <w:r w:rsidRPr="00C47C9D">
              <w:rPr>
                <w:rFonts w:asciiTheme="minorEastAsia" w:eastAsiaTheme="minorEastAsia" w:hAnsiTheme="minorEastAsia"/>
                <w:szCs w:val="21"/>
              </w:rPr>
              <w:t>。社会保険</w:t>
            </w:r>
            <w:r w:rsidRPr="00C47C9D">
              <w:rPr>
                <w:rFonts w:asciiTheme="minorEastAsia" w:eastAsiaTheme="minorEastAsia" w:hAnsiTheme="minorEastAsia" w:hint="eastAsia"/>
                <w:szCs w:val="21"/>
              </w:rPr>
              <w:t>の対象者で</w:t>
            </w:r>
            <w:r w:rsidRPr="00C47C9D">
              <w:rPr>
                <w:rFonts w:asciiTheme="minorEastAsia" w:eastAsiaTheme="minorEastAsia" w:hAnsiTheme="minorEastAsia"/>
                <w:szCs w:val="21"/>
              </w:rPr>
              <w:t>賞与や交通費が支給されるなど、福利厚生面は正社員と同等の場合もあ</w:t>
            </w:r>
            <w:r w:rsidRPr="00C47C9D">
              <w:rPr>
                <w:rFonts w:asciiTheme="minorEastAsia" w:eastAsiaTheme="minorEastAsia" w:hAnsiTheme="minorEastAsia" w:hint="eastAsia"/>
                <w:szCs w:val="21"/>
              </w:rPr>
              <w:t>る</w:t>
            </w:r>
            <w:r w:rsidRPr="00C47C9D">
              <w:rPr>
                <w:rFonts w:asciiTheme="minorEastAsia" w:eastAsiaTheme="minorEastAsia" w:hAnsiTheme="minorEastAsia"/>
                <w:szCs w:val="21"/>
              </w:rPr>
              <w:t>。専門的な能力が求められる職種や、業務に繁閑のある職種など</w:t>
            </w:r>
            <w:r w:rsidRPr="00C47C9D">
              <w:rPr>
                <w:rFonts w:asciiTheme="minorEastAsia" w:eastAsiaTheme="minorEastAsia" w:hAnsiTheme="minorEastAsia" w:hint="eastAsia"/>
                <w:szCs w:val="21"/>
              </w:rPr>
              <w:t>に</w:t>
            </w:r>
            <w:r w:rsidRPr="00C47C9D">
              <w:rPr>
                <w:rFonts w:asciiTheme="minorEastAsia" w:eastAsiaTheme="minorEastAsia" w:hAnsiTheme="minorEastAsia"/>
                <w:szCs w:val="21"/>
              </w:rPr>
              <w:t>多</w:t>
            </w:r>
            <w:r w:rsidR="00C861F7" w:rsidRPr="00C47C9D">
              <w:rPr>
                <w:rFonts w:asciiTheme="minorEastAsia" w:eastAsiaTheme="minorEastAsia" w:hAnsiTheme="minorEastAsia" w:hint="eastAsia"/>
                <w:szCs w:val="21"/>
              </w:rPr>
              <w:t>くみられます</w:t>
            </w:r>
            <w:r w:rsidRPr="00C47C9D">
              <w:rPr>
                <w:rFonts w:asciiTheme="minorEastAsia" w:eastAsiaTheme="minorEastAsia" w:hAnsiTheme="minorEastAsia"/>
                <w:szCs w:val="21"/>
              </w:rPr>
              <w:t>。</w:t>
            </w:r>
          </w:p>
          <w:p w:rsidR="002640F0" w:rsidRPr="00C47C9D" w:rsidRDefault="002640F0" w:rsidP="007E4843">
            <w:pPr>
              <w:autoSpaceDE w:val="0"/>
              <w:autoSpaceDN w:val="0"/>
              <w:spacing w:before="120" w:line="240" w:lineRule="exact"/>
              <w:rPr>
                <w:rFonts w:asciiTheme="majorEastAsia" w:eastAsiaTheme="majorEastAsia" w:hAnsiTheme="majorEastAsia"/>
                <w:sz w:val="22"/>
              </w:rPr>
            </w:pPr>
            <w:r w:rsidRPr="00C47C9D">
              <w:rPr>
                <w:rFonts w:asciiTheme="majorEastAsia" w:eastAsiaTheme="majorEastAsia" w:hAnsiTheme="majorEastAsia" w:hint="eastAsia"/>
                <w:sz w:val="22"/>
              </w:rPr>
              <w:t>４．</w:t>
            </w:r>
            <w:r w:rsidRPr="00C47C9D">
              <w:rPr>
                <w:rFonts w:asciiTheme="majorEastAsia" w:eastAsiaTheme="majorEastAsia" w:hAnsiTheme="majorEastAsia"/>
                <w:sz w:val="22"/>
              </w:rPr>
              <w:t>パート・アルバイト</w:t>
            </w:r>
            <w:r w:rsidRPr="00C47C9D">
              <w:rPr>
                <w:rFonts w:asciiTheme="majorEastAsia" w:eastAsiaTheme="majorEastAsia" w:hAnsiTheme="majorEastAsia" w:hint="eastAsia"/>
                <w:sz w:val="22"/>
              </w:rPr>
              <w:t>社員</w:t>
            </w:r>
          </w:p>
          <w:p w:rsidR="002640F0" w:rsidRPr="00C47C9D" w:rsidRDefault="002640F0" w:rsidP="007E4843">
            <w:pPr>
              <w:autoSpaceDE w:val="0"/>
              <w:autoSpaceDN w:val="0"/>
              <w:spacing w:line="320" w:lineRule="exact"/>
              <w:ind w:leftChars="100" w:left="210" w:firstLineChars="100" w:firstLine="210"/>
              <w:rPr>
                <w:rFonts w:ascii="ＭＳ ゴシック" w:eastAsia="ＭＳ ゴシック" w:hAnsi="ＭＳ ゴシック" w:cs="HG教科書体"/>
                <w:color w:val="000000"/>
                <w:kern w:val="0"/>
                <w:szCs w:val="21"/>
              </w:rPr>
            </w:pPr>
            <w:r w:rsidRPr="00C47C9D">
              <w:rPr>
                <w:rFonts w:asciiTheme="minorEastAsia" w:eastAsiaTheme="minorEastAsia" w:hAnsiTheme="minorEastAsia"/>
                <w:szCs w:val="21"/>
              </w:rPr>
              <w:t>同じ事業所</w:t>
            </w:r>
            <w:r w:rsidRPr="00C47C9D">
              <w:rPr>
                <w:rFonts w:asciiTheme="minorEastAsia" w:eastAsiaTheme="minorEastAsia" w:hAnsiTheme="minorEastAsia" w:hint="eastAsia"/>
                <w:szCs w:val="21"/>
              </w:rPr>
              <w:t>の</w:t>
            </w:r>
            <w:r w:rsidRPr="00C47C9D">
              <w:rPr>
                <w:rFonts w:asciiTheme="minorEastAsia" w:eastAsiaTheme="minorEastAsia" w:hAnsiTheme="minorEastAsia"/>
                <w:szCs w:val="21"/>
              </w:rPr>
              <w:t>正社員と比べ</w:t>
            </w:r>
            <w:r w:rsidRPr="00C47C9D">
              <w:rPr>
                <w:rFonts w:asciiTheme="minorEastAsia" w:eastAsiaTheme="minorEastAsia" w:hAnsiTheme="minorEastAsia" w:hint="eastAsia"/>
                <w:szCs w:val="21"/>
              </w:rPr>
              <w:t>、</w:t>
            </w:r>
            <w:r w:rsidRPr="00C47C9D">
              <w:rPr>
                <w:rFonts w:asciiTheme="minorEastAsia" w:eastAsiaTheme="minorEastAsia" w:hAnsiTheme="minorEastAsia"/>
                <w:szCs w:val="21"/>
              </w:rPr>
              <w:t>短期間・短時間で臨時的、もしくは</w:t>
            </w:r>
            <w:r w:rsidRPr="00C47C9D">
              <w:rPr>
                <w:rFonts w:asciiTheme="minorEastAsia" w:eastAsiaTheme="minorEastAsia" w:hAnsiTheme="minorEastAsia" w:hint="eastAsia"/>
                <w:szCs w:val="21"/>
              </w:rPr>
              <w:t>補助・補完的</w:t>
            </w:r>
            <w:r w:rsidRPr="00C47C9D">
              <w:rPr>
                <w:rFonts w:asciiTheme="minorEastAsia" w:eastAsiaTheme="minorEastAsia" w:hAnsiTheme="minorEastAsia"/>
                <w:szCs w:val="21"/>
              </w:rPr>
              <w:t>に勤務する雇用形態</w:t>
            </w:r>
            <w:r w:rsidR="00BE106D" w:rsidRPr="00C47C9D">
              <w:rPr>
                <w:rFonts w:asciiTheme="minorEastAsia" w:eastAsiaTheme="minorEastAsia" w:hAnsiTheme="minorEastAsia" w:hint="eastAsia"/>
                <w:szCs w:val="21"/>
              </w:rPr>
              <w:t>です</w:t>
            </w:r>
            <w:r w:rsidRPr="00C47C9D">
              <w:rPr>
                <w:rFonts w:asciiTheme="minorEastAsia" w:eastAsiaTheme="minorEastAsia" w:hAnsiTheme="minorEastAsia"/>
                <w:szCs w:val="21"/>
              </w:rPr>
              <w:t>。原則的に社会保険や交通費支給はあ</w:t>
            </w:r>
            <w:r w:rsidRPr="00C47C9D">
              <w:rPr>
                <w:rFonts w:asciiTheme="minorEastAsia" w:eastAsiaTheme="minorEastAsia" w:hAnsiTheme="minorEastAsia" w:hint="eastAsia"/>
                <w:szCs w:val="21"/>
              </w:rPr>
              <w:t>る</w:t>
            </w:r>
            <w:r w:rsidRPr="00C47C9D">
              <w:rPr>
                <w:rFonts w:asciiTheme="minorEastAsia" w:eastAsiaTheme="minorEastAsia" w:hAnsiTheme="minorEastAsia"/>
                <w:szCs w:val="21"/>
              </w:rPr>
              <w:t>が、勤務日数によっては適用されない場合もあ</w:t>
            </w:r>
            <w:r w:rsidRPr="00C47C9D">
              <w:rPr>
                <w:rFonts w:asciiTheme="minorEastAsia" w:eastAsiaTheme="minorEastAsia" w:hAnsiTheme="minorEastAsia" w:hint="eastAsia"/>
                <w:szCs w:val="21"/>
              </w:rPr>
              <w:t>る。</w:t>
            </w:r>
            <w:r w:rsidR="00911F72">
              <w:rPr>
                <w:rFonts w:asciiTheme="minorEastAsia" w:eastAsiaTheme="minorEastAsia" w:hAnsiTheme="minorEastAsia"/>
                <w:szCs w:val="21"/>
              </w:rPr>
              <w:t>賞与は支給されないケースがほとんど</w:t>
            </w:r>
            <w:r w:rsidRPr="00C47C9D">
              <w:rPr>
                <w:rFonts w:asciiTheme="minorEastAsia" w:eastAsiaTheme="minorEastAsia" w:hAnsiTheme="minorEastAsia"/>
                <w:szCs w:val="21"/>
              </w:rPr>
              <w:t>。勤務時間や日数の希望が通りやすいので、</w:t>
            </w:r>
            <w:r w:rsidRPr="00C47C9D">
              <w:rPr>
                <w:rFonts w:asciiTheme="minorEastAsia" w:eastAsiaTheme="minorEastAsia" w:hAnsiTheme="minorEastAsia" w:hint="eastAsia"/>
                <w:szCs w:val="21"/>
              </w:rPr>
              <w:t>自分</w:t>
            </w:r>
            <w:r w:rsidR="00C861F7" w:rsidRPr="00C47C9D">
              <w:rPr>
                <w:rFonts w:asciiTheme="minorEastAsia" w:eastAsiaTheme="minorEastAsia" w:hAnsiTheme="minorEastAsia"/>
                <w:szCs w:val="21"/>
              </w:rPr>
              <w:t>のライフスタイルに合わせた働き方がで</w:t>
            </w:r>
            <w:r w:rsidR="00C861F7" w:rsidRPr="00C47C9D">
              <w:rPr>
                <w:rFonts w:asciiTheme="minorEastAsia" w:eastAsiaTheme="minorEastAsia" w:hAnsiTheme="minorEastAsia" w:hint="eastAsia"/>
                <w:szCs w:val="21"/>
              </w:rPr>
              <w:t>きます</w:t>
            </w:r>
            <w:r w:rsidRPr="00C47C9D">
              <w:rPr>
                <w:rFonts w:asciiTheme="minorEastAsia" w:eastAsiaTheme="minorEastAsia" w:hAnsiTheme="minorEastAsia"/>
                <w:szCs w:val="21"/>
              </w:rPr>
              <w:t>。</w:t>
            </w:r>
          </w:p>
        </w:tc>
      </w:tr>
    </w:tbl>
    <w:p w:rsidR="001E4663" w:rsidRPr="00C47C9D" w:rsidRDefault="001E4663" w:rsidP="007E4843">
      <w:pPr>
        <w:autoSpaceDE w:val="0"/>
        <w:autoSpaceDN w:val="0"/>
        <w:spacing w:before="120" w:line="320" w:lineRule="exact"/>
        <w:ind w:leftChars="100" w:left="430" w:hangingChars="100" w:hanging="220"/>
        <w:rPr>
          <w:rFonts w:ascii="ＭＳ ゴシック" w:eastAsia="ＭＳ ゴシック" w:hAnsi="ＭＳ ゴシック"/>
          <w:sz w:val="22"/>
        </w:rPr>
      </w:pPr>
    </w:p>
    <w:p w:rsidR="002640F0" w:rsidRPr="00C47C9D" w:rsidRDefault="002640F0" w:rsidP="007E4843">
      <w:pPr>
        <w:autoSpaceDE w:val="0"/>
        <w:autoSpaceDN w:val="0"/>
        <w:spacing w:before="120" w:line="320" w:lineRule="exact"/>
        <w:ind w:leftChars="100" w:left="430" w:hangingChars="100" w:hanging="220"/>
        <w:rPr>
          <w:rFonts w:ascii="ＭＳ ゴシック" w:eastAsia="ＭＳ ゴシック" w:hAnsi="ＭＳ ゴシック"/>
          <w:sz w:val="22"/>
        </w:rPr>
      </w:pPr>
      <w:r w:rsidRPr="00C47C9D">
        <w:rPr>
          <w:rFonts w:ascii="ＭＳ ゴシック" w:eastAsia="ＭＳ ゴシック" w:hAnsi="ＭＳ ゴシック" w:hint="eastAsia"/>
          <w:sz w:val="22"/>
        </w:rPr>
        <w:t xml:space="preserve">(3) </w:t>
      </w:r>
      <w:r w:rsidRPr="00C47C9D">
        <w:rPr>
          <w:rFonts w:ascii="ＭＳ ゴシック" w:eastAsia="ＭＳ ゴシック" w:hAnsi="ＭＳ ゴシック" w:cs="HG教科書体" w:hint="eastAsia"/>
          <w:color w:val="000000"/>
          <w:kern w:val="0"/>
          <w:sz w:val="22"/>
        </w:rPr>
        <w:t>勤務形態</w:t>
      </w:r>
    </w:p>
    <w:p w:rsidR="002640F0" w:rsidRPr="00C47C9D" w:rsidRDefault="002640F0" w:rsidP="007E4843">
      <w:pPr>
        <w:autoSpaceDE w:val="0"/>
        <w:autoSpaceDN w:val="0"/>
        <w:spacing w:line="320" w:lineRule="exact"/>
        <w:ind w:leftChars="100" w:left="210" w:firstLineChars="100" w:firstLine="210"/>
        <w:rPr>
          <w:rFonts w:asciiTheme="minorEastAsia" w:eastAsiaTheme="minorEastAsia" w:hAnsiTheme="minorEastAsia" w:cs="HG教科書体"/>
          <w:color w:val="000000"/>
          <w:kern w:val="0"/>
          <w:szCs w:val="21"/>
        </w:rPr>
      </w:pPr>
      <w:r w:rsidRPr="00C47C9D">
        <w:rPr>
          <w:rFonts w:asciiTheme="minorEastAsia" w:eastAsiaTheme="minorEastAsia" w:hAnsiTheme="minorEastAsia" w:hint="eastAsia"/>
          <w:szCs w:val="21"/>
        </w:rPr>
        <w:t>65歳以上の</w:t>
      </w:r>
      <w:r w:rsidRPr="00C47C9D">
        <w:rPr>
          <w:rFonts w:asciiTheme="minorEastAsia" w:eastAsiaTheme="minorEastAsia" w:hAnsiTheme="minorEastAsia" w:cs="HG教科書体" w:hint="eastAsia"/>
          <w:color w:val="000000"/>
          <w:kern w:val="0"/>
          <w:szCs w:val="21"/>
        </w:rPr>
        <w:t>継続雇用者の勤務形態をどうするか検討します。</w:t>
      </w:r>
      <w:r w:rsidRPr="00C47C9D">
        <w:rPr>
          <w:rFonts w:asciiTheme="minorEastAsia" w:eastAsiaTheme="minorEastAsia" w:hAnsiTheme="minorEastAsia" w:cs="ＭＳ明朝" w:hint="eastAsia"/>
          <w:kern w:val="0"/>
          <w:szCs w:val="21"/>
        </w:rPr>
        <w:t>本人の希望によって幅広く選べるよう選択肢を多く設け、</w:t>
      </w:r>
      <w:r w:rsidRPr="00C47C9D">
        <w:rPr>
          <w:rFonts w:asciiTheme="minorEastAsia" w:eastAsiaTheme="minorEastAsia" w:hAnsiTheme="minorEastAsia" w:cs="HG教科書体" w:hint="eastAsia"/>
          <w:color w:val="000000"/>
          <w:kern w:val="0"/>
          <w:szCs w:val="21"/>
        </w:rPr>
        <w:t>会社事情だけでなく、継続雇用者</w:t>
      </w:r>
      <w:r w:rsidRPr="00C47C9D">
        <w:rPr>
          <w:rFonts w:asciiTheme="minorEastAsia" w:eastAsiaTheme="minorEastAsia" w:hAnsiTheme="minorEastAsia" w:cs="ＭＳ明朝" w:hint="eastAsia"/>
          <w:kern w:val="0"/>
          <w:szCs w:val="21"/>
        </w:rPr>
        <w:t>のライフスタイルや健康に応じた柔軟な働き方なども考慮した</w:t>
      </w:r>
      <w:r w:rsidRPr="00C47C9D">
        <w:rPr>
          <w:rFonts w:asciiTheme="minorEastAsia" w:eastAsiaTheme="minorEastAsia" w:hAnsiTheme="minorEastAsia" w:cs="HG教科書体" w:hint="eastAsia"/>
          <w:color w:val="000000"/>
          <w:kern w:val="0"/>
          <w:szCs w:val="21"/>
        </w:rPr>
        <w:t>多様な形態が考えられます。</w:t>
      </w:r>
      <w:r w:rsidRPr="00C47C9D">
        <w:rPr>
          <w:rFonts w:asciiTheme="minorEastAsia" w:eastAsiaTheme="minorEastAsia" w:hAnsiTheme="minorEastAsia" w:hint="eastAsia"/>
          <w:szCs w:val="21"/>
        </w:rPr>
        <w:t>次の例を</w:t>
      </w:r>
      <w:r w:rsidRPr="00C47C9D">
        <w:rPr>
          <w:rFonts w:asciiTheme="minorEastAsia" w:eastAsiaTheme="minorEastAsia" w:hAnsiTheme="minorEastAsia" w:cs="HG教科書体" w:hint="eastAsia"/>
          <w:color w:val="000000"/>
          <w:kern w:val="0"/>
          <w:szCs w:val="21"/>
        </w:rPr>
        <w:t>参考にしてください。</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4536"/>
      </w:tblGrid>
      <w:tr w:rsidR="002640F0" w:rsidRPr="00C47C9D" w:rsidTr="00233290">
        <w:trPr>
          <w:trHeight w:val="443"/>
        </w:trPr>
        <w:tc>
          <w:tcPr>
            <w:tcW w:w="9072" w:type="dxa"/>
            <w:gridSpan w:val="2"/>
            <w:tcBorders>
              <w:top w:val="single" w:sz="4" w:space="0" w:color="auto"/>
              <w:bottom w:val="nil"/>
            </w:tcBorders>
            <w:vAlign w:val="center"/>
          </w:tcPr>
          <w:p w:rsidR="002640F0" w:rsidRPr="00C47C9D" w:rsidRDefault="002640F0" w:rsidP="007E4843">
            <w:pPr>
              <w:autoSpaceDE w:val="0"/>
              <w:autoSpaceDN w:val="0"/>
              <w:spacing w:before="60" w:after="120" w:line="320" w:lineRule="exact"/>
              <w:ind w:leftChars="-52" w:left="-109" w:rightChars="15" w:right="31"/>
              <w:jc w:val="center"/>
              <w:rPr>
                <w:rFonts w:ascii="ＭＳ 明朝" w:hAnsi="ＭＳ 明朝"/>
                <w:szCs w:val="21"/>
              </w:rPr>
            </w:pPr>
            <w:r w:rsidRPr="00C47C9D">
              <w:rPr>
                <w:rFonts w:ascii="ＭＳ Ｐゴシック" w:eastAsia="ＭＳ Ｐゴシック" w:hAnsi="ＭＳ Ｐゴシック" w:cs="HG教科書体" w:hint="eastAsia"/>
                <w:color w:val="0070C0"/>
                <w:kern w:val="0"/>
                <w:szCs w:val="21"/>
                <w:u w:val="single"/>
              </w:rPr>
              <w:t>【継続雇用者の勤務形態の例】</w:t>
            </w:r>
          </w:p>
        </w:tc>
      </w:tr>
      <w:tr w:rsidR="002640F0" w:rsidRPr="00C47C9D" w:rsidTr="0037067F">
        <w:trPr>
          <w:trHeight w:val="1134"/>
        </w:trPr>
        <w:tc>
          <w:tcPr>
            <w:tcW w:w="4536" w:type="dxa"/>
            <w:tcBorders>
              <w:top w:val="nil"/>
              <w:bottom w:val="single" w:sz="4" w:space="0" w:color="auto"/>
            </w:tcBorders>
          </w:tcPr>
          <w:p w:rsidR="002640F0" w:rsidRPr="00C47C9D" w:rsidRDefault="002640F0" w:rsidP="007E4843">
            <w:pPr>
              <w:autoSpaceDE w:val="0"/>
              <w:autoSpaceDN w:val="0"/>
              <w:adjustRightInd w:val="0"/>
              <w:spacing w:line="320" w:lineRule="exact"/>
              <w:ind w:leftChars="83" w:left="174"/>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① 常勤</w:t>
            </w:r>
          </w:p>
          <w:p w:rsidR="002640F0" w:rsidRPr="00C47C9D" w:rsidRDefault="002640F0" w:rsidP="007E4843">
            <w:pPr>
              <w:autoSpaceDE w:val="0"/>
              <w:autoSpaceDN w:val="0"/>
              <w:adjustRightInd w:val="0"/>
              <w:spacing w:line="320" w:lineRule="exact"/>
              <w:ind w:leftChars="83" w:left="174"/>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② 非常勤</w:t>
            </w:r>
          </w:p>
          <w:p w:rsidR="002640F0" w:rsidRPr="00C47C9D" w:rsidRDefault="002640F0" w:rsidP="007E4843">
            <w:pPr>
              <w:autoSpaceDE w:val="0"/>
              <w:autoSpaceDN w:val="0"/>
              <w:adjustRightInd w:val="0"/>
              <w:spacing w:line="320" w:lineRule="exact"/>
              <w:ind w:leftChars="83" w:left="174"/>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③ 通常勤務(フルタイム</w:t>
            </w:r>
            <w:r w:rsidRPr="00C47C9D">
              <w:rPr>
                <w:rFonts w:asciiTheme="minorEastAsia" w:eastAsiaTheme="minorEastAsia" w:hAnsiTheme="minorEastAsia"/>
                <w:sz w:val="20"/>
                <w:szCs w:val="20"/>
              </w:rPr>
              <w:t>勤務</w:t>
            </w:r>
            <w:r w:rsidRPr="00C47C9D">
              <w:rPr>
                <w:rFonts w:asciiTheme="minorEastAsia" w:eastAsiaTheme="minorEastAsia" w:hAnsiTheme="minorEastAsia" w:hint="eastAsia"/>
                <w:sz w:val="20"/>
                <w:szCs w:val="20"/>
              </w:rPr>
              <w:t>)</w:t>
            </w:r>
          </w:p>
          <w:p w:rsidR="002640F0" w:rsidRPr="00C47C9D" w:rsidRDefault="002640F0" w:rsidP="007E4843">
            <w:pPr>
              <w:autoSpaceDE w:val="0"/>
              <w:autoSpaceDN w:val="0"/>
              <w:adjustRightInd w:val="0"/>
              <w:spacing w:line="320" w:lineRule="exact"/>
              <w:ind w:leftChars="83" w:left="474" w:hangingChars="150" w:hanging="300"/>
              <w:rPr>
                <w:rFonts w:asciiTheme="minorEastAsia" w:eastAsiaTheme="minorEastAsia" w:hAnsiTheme="minorEastAsia" w:cs="HG教科書体"/>
                <w:color w:val="0070C0"/>
                <w:kern w:val="0"/>
                <w:sz w:val="20"/>
                <w:szCs w:val="20"/>
                <w:u w:val="single"/>
              </w:rPr>
            </w:pPr>
            <w:r w:rsidRPr="00C47C9D">
              <w:rPr>
                <w:rFonts w:asciiTheme="minorEastAsia" w:eastAsiaTheme="minorEastAsia" w:hAnsiTheme="minorEastAsia" w:hint="eastAsia"/>
                <w:sz w:val="20"/>
                <w:szCs w:val="20"/>
              </w:rPr>
              <w:t>④ 短時間勤務(午前、午後)</w:t>
            </w:r>
          </w:p>
        </w:tc>
        <w:tc>
          <w:tcPr>
            <w:tcW w:w="4536" w:type="dxa"/>
            <w:tcBorders>
              <w:top w:val="nil"/>
              <w:bottom w:val="single" w:sz="4" w:space="0" w:color="auto"/>
            </w:tcBorders>
          </w:tcPr>
          <w:p w:rsidR="002640F0" w:rsidRPr="00C47C9D" w:rsidRDefault="002640F0" w:rsidP="007E4843">
            <w:pPr>
              <w:autoSpaceDE w:val="0"/>
              <w:autoSpaceDN w:val="0"/>
              <w:adjustRightInd w:val="0"/>
              <w:spacing w:line="320" w:lineRule="exact"/>
              <w:ind w:leftChars="83" w:left="474" w:hangingChars="150" w:hanging="3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⑤ 短日勤務(週３日・４日勤務、隔日勤務等)</w:t>
            </w:r>
          </w:p>
          <w:p w:rsidR="002640F0" w:rsidRPr="00C47C9D" w:rsidRDefault="002640F0" w:rsidP="007E4843">
            <w:pPr>
              <w:autoSpaceDE w:val="0"/>
              <w:autoSpaceDN w:val="0"/>
              <w:adjustRightInd w:val="0"/>
              <w:spacing w:line="320" w:lineRule="exact"/>
              <w:ind w:leftChars="83" w:left="174"/>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⑥ ペア勤務</w:t>
            </w:r>
          </w:p>
          <w:p w:rsidR="002640F0" w:rsidRPr="00C47C9D" w:rsidRDefault="002640F0" w:rsidP="007E4843">
            <w:pPr>
              <w:autoSpaceDE w:val="0"/>
              <w:autoSpaceDN w:val="0"/>
              <w:adjustRightInd w:val="0"/>
              <w:spacing w:line="320" w:lineRule="exact"/>
              <w:ind w:leftChars="83" w:left="174"/>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⑦ </w:t>
            </w:r>
            <w:r w:rsidRPr="00C47C9D">
              <w:rPr>
                <w:rFonts w:asciiTheme="minorEastAsia" w:eastAsiaTheme="minorEastAsia" w:hAnsiTheme="minorEastAsia"/>
                <w:sz w:val="20"/>
                <w:szCs w:val="20"/>
              </w:rPr>
              <w:t>早出、遅出、</w:t>
            </w:r>
            <w:hyperlink r:id="rId27" w:history="1">
              <w:r w:rsidRPr="00C47C9D">
                <w:rPr>
                  <w:rFonts w:asciiTheme="minorEastAsia" w:eastAsiaTheme="minorEastAsia" w:hAnsiTheme="minorEastAsia" w:hint="eastAsia"/>
                  <w:sz w:val="20"/>
                  <w:szCs w:val="20"/>
                </w:rPr>
                <w:t>交代制</w:t>
              </w:r>
            </w:hyperlink>
            <w:r w:rsidRPr="00C47C9D">
              <w:rPr>
                <w:rFonts w:asciiTheme="minorEastAsia" w:eastAsiaTheme="minorEastAsia" w:hAnsiTheme="minorEastAsia" w:hint="eastAsia"/>
                <w:sz w:val="20"/>
                <w:szCs w:val="20"/>
              </w:rPr>
              <w:t>勤務</w:t>
            </w:r>
          </w:p>
          <w:p w:rsidR="002640F0" w:rsidRPr="00C47C9D" w:rsidRDefault="002640F0" w:rsidP="007E4843">
            <w:pPr>
              <w:autoSpaceDE w:val="0"/>
              <w:autoSpaceDN w:val="0"/>
              <w:adjustRightInd w:val="0"/>
              <w:spacing w:line="260" w:lineRule="exact"/>
              <w:ind w:leftChars="83" w:left="174"/>
              <w:rPr>
                <w:rFonts w:asciiTheme="minorEastAsia" w:eastAsiaTheme="minorEastAsia" w:hAnsiTheme="minorEastAsia" w:cs="HG教科書体"/>
                <w:color w:val="0070C0"/>
                <w:kern w:val="0"/>
                <w:sz w:val="20"/>
                <w:szCs w:val="20"/>
                <w:u w:val="single"/>
              </w:rPr>
            </w:pPr>
          </w:p>
        </w:tc>
      </w:tr>
    </w:tbl>
    <w:p w:rsidR="001C3F34" w:rsidRPr="00C47C9D" w:rsidRDefault="001C3F34" w:rsidP="007E4843">
      <w:pPr>
        <w:autoSpaceDE w:val="0"/>
        <w:autoSpaceDN w:val="0"/>
        <w:spacing w:before="120" w:line="320" w:lineRule="exact"/>
        <w:ind w:leftChars="100" w:left="420" w:hangingChars="100" w:hanging="210"/>
        <w:rPr>
          <w:rFonts w:ascii="ＭＳ ゴシック" w:eastAsia="ＭＳ ゴシック" w:hAnsi="ＭＳ ゴシック"/>
          <w:szCs w:val="21"/>
        </w:rPr>
      </w:pPr>
    </w:p>
    <w:p w:rsidR="002640F0" w:rsidRPr="00C47C9D" w:rsidRDefault="002640F0" w:rsidP="007E4843">
      <w:pPr>
        <w:autoSpaceDE w:val="0"/>
        <w:autoSpaceDN w:val="0"/>
        <w:spacing w:before="120" w:line="320" w:lineRule="exact"/>
        <w:ind w:leftChars="100" w:left="420" w:hangingChars="100" w:hanging="210"/>
        <w:rPr>
          <w:rFonts w:ascii="ＭＳ ゴシック" w:eastAsia="ＭＳ ゴシック" w:hAnsi="ＭＳ ゴシック" w:cs="HG教科書体"/>
          <w:color w:val="000000"/>
          <w:kern w:val="0"/>
          <w:sz w:val="22"/>
        </w:rPr>
      </w:pPr>
      <w:r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 w:val="22"/>
        </w:rPr>
        <w:t>(4) 賃金</w:t>
      </w:r>
      <w:r w:rsidRPr="00C47C9D">
        <w:rPr>
          <w:rFonts w:ascii="ＭＳ ゴシック" w:eastAsia="ＭＳ ゴシック" w:hAnsi="ＭＳ ゴシック" w:cs="HG教科書体" w:hint="eastAsia"/>
          <w:color w:val="000000"/>
          <w:kern w:val="0"/>
          <w:sz w:val="22"/>
        </w:rPr>
        <w:t>形態</w:t>
      </w:r>
    </w:p>
    <w:p w:rsidR="002640F0" w:rsidRPr="00C47C9D" w:rsidRDefault="002640F0" w:rsidP="007E4843">
      <w:pPr>
        <w:autoSpaceDE w:val="0"/>
        <w:autoSpaceDN w:val="0"/>
        <w:spacing w:line="320" w:lineRule="exact"/>
        <w:ind w:leftChars="200" w:left="42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賃金形態及び賃金額を</w:t>
      </w:r>
      <w:r w:rsidRPr="00C47C9D">
        <w:rPr>
          <w:rFonts w:asciiTheme="minorEastAsia" w:eastAsiaTheme="minorEastAsia" w:hAnsiTheme="minorEastAsia" w:cs="HG教科書体" w:hint="eastAsia"/>
          <w:kern w:val="0"/>
          <w:szCs w:val="21"/>
        </w:rPr>
        <w:t>どうするか検討します。</w:t>
      </w:r>
      <w:r w:rsidRPr="00C47C9D">
        <w:rPr>
          <w:rFonts w:asciiTheme="minorEastAsia" w:eastAsiaTheme="minorEastAsia" w:hAnsiTheme="minorEastAsia" w:hint="eastAsia"/>
          <w:szCs w:val="21"/>
        </w:rPr>
        <w:t>特に65歳以上の継続雇用者の賃金については、公的年金受給額との関連でどのように設定するかなど。</w:t>
      </w:r>
    </w:p>
    <w:p w:rsidR="00293CC3" w:rsidRPr="00C47C9D" w:rsidRDefault="002640F0" w:rsidP="007E4843">
      <w:pPr>
        <w:autoSpaceDE w:val="0"/>
        <w:autoSpaceDN w:val="0"/>
        <w:spacing w:line="320" w:lineRule="exact"/>
        <w:ind w:leftChars="200" w:left="42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例えば、65歳以上の継続雇用者については、在職老齢年金の仕組みで年金額の調整がなされ支給されます。年金額の調整は老齢厚生年金部分についてのみ実施され、収入が多くても老齢基礎年金は全</w:t>
      </w:r>
      <w:r w:rsidRPr="00AF7584">
        <w:rPr>
          <w:rFonts w:asciiTheme="minorEastAsia" w:eastAsiaTheme="minorEastAsia" w:hAnsiTheme="minorEastAsia" w:hint="eastAsia"/>
          <w:spacing w:val="-2"/>
          <w:szCs w:val="21"/>
        </w:rPr>
        <w:t>額支給されます。従って、賃金が下がっても一定の生活水準を維持することが可能です。また、働いていても70歳に達すれば老齢厚生年金の被保険者ではなくなり、保険料を納める必要はなくなりますが、引き続き</w:t>
      </w:r>
      <w:r w:rsidR="00A508C3" w:rsidRPr="00AF7584">
        <w:rPr>
          <w:rFonts w:asciiTheme="minorEastAsia" w:eastAsiaTheme="minorEastAsia" w:hAnsiTheme="minorEastAsia" w:hint="eastAsia"/>
          <w:spacing w:val="-2"/>
          <w:szCs w:val="21"/>
        </w:rPr>
        <w:t>年金額の調整の</w:t>
      </w:r>
      <w:r w:rsidRPr="00AF7584">
        <w:rPr>
          <w:rFonts w:asciiTheme="minorEastAsia" w:eastAsiaTheme="minorEastAsia" w:hAnsiTheme="minorEastAsia" w:hint="eastAsia"/>
          <w:spacing w:val="-2"/>
          <w:szCs w:val="21"/>
        </w:rPr>
        <w:t>対象となります。詳しくは、最寄りの</w:t>
      </w:r>
      <w:r w:rsidR="008A703A" w:rsidRPr="00AF7584">
        <w:rPr>
          <w:rFonts w:asciiTheme="minorEastAsia" w:eastAsiaTheme="minorEastAsia" w:hAnsiTheme="minorEastAsia" w:hint="eastAsia"/>
          <w:spacing w:val="-2"/>
          <w:szCs w:val="21"/>
        </w:rPr>
        <w:t>年金</w:t>
      </w:r>
      <w:r w:rsidRPr="00AF7584">
        <w:rPr>
          <w:rFonts w:asciiTheme="minorEastAsia" w:eastAsiaTheme="minorEastAsia" w:hAnsiTheme="minorEastAsia" w:hint="eastAsia"/>
          <w:spacing w:val="-2"/>
          <w:szCs w:val="21"/>
        </w:rPr>
        <w:t>事務所へ問い合わせ</w:t>
      </w:r>
      <w:r w:rsidR="00BE106D" w:rsidRPr="00AF7584">
        <w:rPr>
          <w:rFonts w:asciiTheme="minorEastAsia" w:eastAsiaTheme="minorEastAsia" w:hAnsiTheme="minorEastAsia" w:hint="eastAsia"/>
          <w:spacing w:val="-2"/>
          <w:szCs w:val="21"/>
        </w:rPr>
        <w:t>て</w:t>
      </w:r>
      <w:r w:rsidR="008A703A" w:rsidRPr="00AF7584">
        <w:rPr>
          <w:rFonts w:asciiTheme="minorEastAsia" w:eastAsiaTheme="minorEastAsia" w:hAnsiTheme="minorEastAsia" w:hint="eastAsia"/>
          <w:spacing w:val="-2"/>
          <w:szCs w:val="21"/>
        </w:rPr>
        <w:t>ください。</w:t>
      </w:r>
      <w:r w:rsidR="00293CC3" w:rsidRPr="00C47C9D">
        <w:rPr>
          <w:rFonts w:asciiTheme="minorEastAsia" w:eastAsiaTheme="minorEastAsia" w:hAnsiTheme="minorEastAsia"/>
          <w:szCs w:val="21"/>
        </w:rPr>
        <w:br w:type="page"/>
      </w:r>
    </w:p>
    <w:p w:rsidR="002640F0" w:rsidRPr="00C47C9D" w:rsidRDefault="002640F0" w:rsidP="007E4843">
      <w:pPr>
        <w:autoSpaceDE w:val="0"/>
        <w:autoSpaceDN w:val="0"/>
        <w:spacing w:line="320" w:lineRule="exact"/>
        <w:ind w:leftChars="100" w:left="210" w:firstLineChars="100" w:firstLine="210"/>
        <w:rPr>
          <w:rFonts w:asciiTheme="minorEastAsia" w:eastAsiaTheme="minorEastAsia" w:hAnsiTheme="minorEastAsia"/>
          <w:szCs w:val="21"/>
        </w:rPr>
      </w:pPr>
    </w:p>
    <w:tbl>
      <w:tblPr>
        <w:tblStyle w:val="ab"/>
        <w:tblW w:w="0" w:type="auto"/>
        <w:tblInd w:w="392" w:type="dxa"/>
        <w:tblLook w:val="04A0"/>
      </w:tblPr>
      <w:tblGrid>
        <w:gridCol w:w="9728"/>
      </w:tblGrid>
      <w:tr w:rsidR="001F011B" w:rsidRPr="00C47C9D" w:rsidTr="00873D35">
        <w:tc>
          <w:tcPr>
            <w:tcW w:w="9728" w:type="dxa"/>
          </w:tcPr>
          <w:p w:rsidR="001F011B" w:rsidRPr="00C47C9D" w:rsidRDefault="002368A1" w:rsidP="007E4843">
            <w:pPr>
              <w:autoSpaceDE w:val="0"/>
              <w:autoSpaceDN w:val="0"/>
              <w:spacing w:line="320" w:lineRule="exact"/>
              <w:ind w:rightChars="15" w:right="31"/>
              <w:jc w:val="left"/>
              <w:rPr>
                <w:rFonts w:ascii="ＭＳ Ｐゴシック" w:eastAsia="ＭＳ Ｐゴシック" w:hAnsi="ＭＳ Ｐゴシック" w:cs="HG教科書体"/>
                <w:kern w:val="0"/>
                <w:sz w:val="22"/>
              </w:rPr>
            </w:pPr>
            <w:r>
              <w:rPr>
                <w:rFonts w:ascii="ＭＳ Ｐゴシック" w:eastAsia="ＭＳ Ｐゴシック" w:hAnsi="ＭＳ Ｐゴシック" w:cs="HG教科書体" w:hint="eastAsia"/>
                <w:kern w:val="0"/>
                <w:sz w:val="24"/>
                <w:szCs w:val="24"/>
              </w:rPr>
              <w:t>☞</w:t>
            </w:r>
            <w:r w:rsidR="00C105C3" w:rsidRPr="00C47C9D">
              <w:rPr>
                <w:rFonts w:ascii="ＭＳ Ｐゴシック" w:eastAsia="ＭＳ Ｐゴシック" w:hAnsi="ＭＳ Ｐゴシック" w:cs="HG教科書体" w:hint="eastAsia"/>
                <w:kern w:val="0"/>
                <w:sz w:val="22"/>
              </w:rPr>
              <w:t>ポイント</w:t>
            </w:r>
          </w:p>
          <w:p w:rsidR="00C105C3" w:rsidRPr="00C47C9D" w:rsidRDefault="00C105C3" w:rsidP="007E4843">
            <w:pPr>
              <w:autoSpaceDE w:val="0"/>
              <w:autoSpaceDN w:val="0"/>
              <w:spacing w:line="320" w:lineRule="exact"/>
              <w:ind w:rightChars="15" w:right="31"/>
              <w:jc w:val="left"/>
              <w:rPr>
                <w:rFonts w:ascii="ＭＳ Ｐゴシック" w:eastAsia="ＭＳ Ｐゴシック" w:hAnsi="ＭＳ Ｐゴシック" w:cs="HG教科書体"/>
                <w:kern w:val="0"/>
                <w:sz w:val="22"/>
              </w:rPr>
            </w:pPr>
            <w:r w:rsidRPr="00C47C9D">
              <w:rPr>
                <w:rFonts w:ascii="ＭＳ Ｐゴシック" w:eastAsia="ＭＳ Ｐゴシック" w:hAnsi="ＭＳ Ｐゴシック" w:cs="HG教科書体" w:hint="eastAsia"/>
                <w:kern w:val="0"/>
                <w:sz w:val="22"/>
              </w:rPr>
              <w:t xml:space="preserve">　用語の解説</w:t>
            </w:r>
          </w:p>
          <w:p w:rsidR="00AB4A6B"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color w:val="0070C0"/>
                <w:kern w:val="0"/>
                <w:szCs w:val="21"/>
              </w:rPr>
              <w:t xml:space="preserve">　</w:t>
            </w:r>
            <w:r w:rsidR="00AB264F" w:rsidRPr="00C47C9D">
              <w:rPr>
                <w:rFonts w:asciiTheme="minorEastAsia" w:eastAsiaTheme="minorEastAsia" w:hAnsiTheme="minorEastAsia" w:cs="HG教科書体" w:hint="eastAsia"/>
                <w:kern w:val="0"/>
                <w:szCs w:val="21"/>
              </w:rPr>
              <w:t>①</w:t>
            </w:r>
            <w:r w:rsidRPr="00C47C9D">
              <w:rPr>
                <w:rFonts w:asciiTheme="minorEastAsia" w:eastAsiaTheme="minorEastAsia" w:hAnsiTheme="minorEastAsia" w:cs="HG教科書体" w:hint="eastAsia"/>
                <w:kern w:val="0"/>
                <w:szCs w:val="21"/>
              </w:rPr>
              <w:t>常勤</w:t>
            </w:r>
          </w:p>
          <w:p w:rsidR="001F011B" w:rsidRPr="00C47C9D" w:rsidRDefault="00D64A70" w:rsidP="007E4843">
            <w:pPr>
              <w:autoSpaceDE w:val="0"/>
              <w:autoSpaceDN w:val="0"/>
              <w:spacing w:line="320" w:lineRule="exact"/>
              <w:ind w:rightChars="15" w:right="31" w:firstLineChars="200" w:firstLine="420"/>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毎日所定の勤務時間中、常時その職務に従事する勤務形態</w:t>
            </w:r>
          </w:p>
          <w:p w:rsidR="00C105C3"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264F" w:rsidRPr="00C47C9D">
              <w:rPr>
                <w:rFonts w:asciiTheme="minorEastAsia" w:eastAsiaTheme="minorEastAsia" w:hAnsiTheme="minorEastAsia" w:cs="HG教科書体" w:hint="eastAsia"/>
                <w:kern w:val="0"/>
                <w:szCs w:val="21"/>
              </w:rPr>
              <w:t>②</w:t>
            </w:r>
            <w:r w:rsidRPr="00C47C9D">
              <w:rPr>
                <w:rFonts w:asciiTheme="minorEastAsia" w:eastAsiaTheme="minorEastAsia" w:hAnsiTheme="minorEastAsia" w:cs="HG教科書体" w:hint="eastAsia"/>
                <w:kern w:val="0"/>
                <w:szCs w:val="21"/>
              </w:rPr>
              <w:t xml:space="preserve">非常勤　</w:t>
            </w:r>
          </w:p>
          <w:p w:rsidR="001F011B" w:rsidRPr="00C47C9D" w:rsidRDefault="00D64A70" w:rsidP="007E4843">
            <w:pPr>
              <w:autoSpaceDE w:val="0"/>
              <w:autoSpaceDN w:val="0"/>
              <w:spacing w:line="320" w:lineRule="exact"/>
              <w:ind w:rightChars="15" w:right="31" w:firstLineChars="100" w:firstLine="210"/>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常時勤務することを要しない従業員のことで、特定の日だけの</w:t>
            </w:r>
            <w:r w:rsidR="00C105C3" w:rsidRPr="00C47C9D">
              <w:rPr>
                <w:rFonts w:asciiTheme="minorEastAsia" w:eastAsiaTheme="minorEastAsia" w:hAnsiTheme="minorEastAsia" w:cs="HG教科書体" w:hint="eastAsia"/>
                <w:kern w:val="0"/>
                <w:szCs w:val="21"/>
              </w:rPr>
              <w:t>勤務</w:t>
            </w:r>
          </w:p>
          <w:p w:rsidR="00C105C3"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264F" w:rsidRPr="00C47C9D">
              <w:rPr>
                <w:rFonts w:asciiTheme="minorEastAsia" w:eastAsiaTheme="minorEastAsia" w:hAnsiTheme="minorEastAsia" w:cs="HG教科書体" w:hint="eastAsia"/>
                <w:kern w:val="0"/>
                <w:szCs w:val="21"/>
              </w:rPr>
              <w:t>③</w:t>
            </w:r>
            <w:r w:rsidRPr="00C47C9D">
              <w:rPr>
                <w:rFonts w:asciiTheme="minorEastAsia" w:eastAsiaTheme="minorEastAsia" w:hAnsiTheme="minorEastAsia" w:cs="HG教科書体" w:hint="eastAsia"/>
                <w:kern w:val="0"/>
                <w:szCs w:val="21"/>
              </w:rPr>
              <w:t>短時間勤務（パートタイマー）</w:t>
            </w:r>
          </w:p>
          <w:p w:rsidR="001F011B" w:rsidRPr="00C47C9D" w:rsidRDefault="00C105C3" w:rsidP="007E4843">
            <w:pPr>
              <w:autoSpaceDE w:val="0"/>
              <w:autoSpaceDN w:val="0"/>
              <w:spacing w:line="320" w:lineRule="exact"/>
              <w:ind w:leftChars="16" w:left="458" w:rightChars="15" w:right="31" w:hangingChars="202" w:hanging="424"/>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264F" w:rsidRPr="00C47C9D">
              <w:rPr>
                <w:rFonts w:asciiTheme="minorEastAsia" w:eastAsiaTheme="minorEastAsia" w:hAnsiTheme="minorEastAsia" w:cs="HG教科書体" w:hint="eastAsia"/>
                <w:kern w:val="0"/>
                <w:szCs w:val="21"/>
              </w:rPr>
              <w:t xml:space="preserve">　パートタイマーの</w:t>
            </w:r>
            <w:r w:rsidRPr="00C47C9D">
              <w:rPr>
                <w:rFonts w:asciiTheme="minorEastAsia" w:eastAsiaTheme="minorEastAsia" w:hAnsiTheme="minorEastAsia" w:cs="HG教科書体" w:hint="eastAsia"/>
                <w:kern w:val="0"/>
                <w:szCs w:val="21"/>
              </w:rPr>
              <w:t>定義は多様であるが、一般的にはフルタイマーに対する用語として、フルタイムよりも少ない時間または日数で働くもの</w:t>
            </w:r>
          </w:p>
          <w:p w:rsidR="001F011B"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264F" w:rsidRPr="00C47C9D">
              <w:rPr>
                <w:rFonts w:asciiTheme="minorEastAsia" w:eastAsiaTheme="minorEastAsia" w:hAnsiTheme="minorEastAsia" w:cs="HG教科書体" w:hint="eastAsia"/>
                <w:kern w:val="0"/>
                <w:szCs w:val="21"/>
              </w:rPr>
              <w:t>④</w:t>
            </w:r>
            <w:r w:rsidRPr="00C47C9D">
              <w:rPr>
                <w:rFonts w:asciiTheme="minorEastAsia" w:eastAsiaTheme="minorEastAsia" w:hAnsiTheme="minorEastAsia" w:cs="HG教科書体" w:hint="eastAsia"/>
                <w:kern w:val="0"/>
                <w:szCs w:val="21"/>
              </w:rPr>
              <w:t>短日勤務</w:t>
            </w:r>
          </w:p>
          <w:p w:rsidR="001F011B" w:rsidRPr="00C47C9D" w:rsidRDefault="00E43A9B"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C105C3" w:rsidRPr="00C47C9D">
              <w:rPr>
                <w:rFonts w:asciiTheme="minorEastAsia" w:eastAsiaTheme="minorEastAsia" w:hAnsiTheme="minorEastAsia" w:cs="HG教科書体" w:hint="eastAsia"/>
                <w:kern w:val="0"/>
                <w:szCs w:val="21"/>
              </w:rPr>
              <w:t>パートタイマーの一種で1日の所定労働</w:t>
            </w:r>
            <w:r w:rsidR="00D64A70" w:rsidRPr="00C47C9D">
              <w:rPr>
                <w:rFonts w:asciiTheme="minorEastAsia" w:eastAsiaTheme="minorEastAsia" w:hAnsiTheme="minorEastAsia" w:cs="HG教科書体" w:hint="eastAsia"/>
                <w:kern w:val="0"/>
                <w:szCs w:val="21"/>
              </w:rPr>
              <w:t>時間は正社員と同じだが勤務日数は少なくする勤務形態</w:t>
            </w:r>
          </w:p>
          <w:p w:rsidR="001F011B"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264F" w:rsidRPr="00C47C9D">
              <w:rPr>
                <w:rFonts w:asciiTheme="minorEastAsia" w:eastAsiaTheme="minorEastAsia" w:hAnsiTheme="minorEastAsia" w:cs="HG教科書体" w:hint="eastAsia"/>
                <w:kern w:val="0"/>
                <w:szCs w:val="21"/>
              </w:rPr>
              <w:t>⑤</w:t>
            </w:r>
            <w:r w:rsidRPr="00C47C9D">
              <w:rPr>
                <w:rFonts w:asciiTheme="minorEastAsia" w:eastAsiaTheme="minorEastAsia" w:hAnsiTheme="minorEastAsia" w:cs="HG教科書体" w:hint="eastAsia"/>
                <w:kern w:val="0"/>
                <w:szCs w:val="21"/>
              </w:rPr>
              <w:t>ペア勤務</w:t>
            </w:r>
          </w:p>
          <w:p w:rsidR="001F011B" w:rsidRPr="00C47C9D" w:rsidRDefault="00C105C3"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若年者と</w:t>
            </w:r>
            <w:r w:rsidR="00CA7CD3" w:rsidRPr="00C47C9D">
              <w:rPr>
                <w:rFonts w:asciiTheme="minorEastAsia" w:eastAsiaTheme="minorEastAsia" w:hAnsiTheme="minorEastAsia" w:cs="HG教科書体" w:hint="eastAsia"/>
                <w:kern w:val="0"/>
                <w:szCs w:val="21"/>
              </w:rPr>
              <w:t>高年齢者</w:t>
            </w:r>
            <w:r w:rsidRPr="00C47C9D">
              <w:rPr>
                <w:rFonts w:asciiTheme="minorEastAsia" w:eastAsiaTheme="minorEastAsia" w:hAnsiTheme="minorEastAsia" w:cs="HG教科書体" w:hint="eastAsia"/>
                <w:kern w:val="0"/>
                <w:szCs w:val="21"/>
              </w:rPr>
              <w:t>が組んで就業すること</w:t>
            </w:r>
            <w:r w:rsidR="00D64A70" w:rsidRPr="00C47C9D">
              <w:rPr>
                <w:rFonts w:asciiTheme="minorEastAsia" w:eastAsiaTheme="minorEastAsia" w:hAnsiTheme="minorEastAsia" w:cs="HG教科書体" w:hint="eastAsia"/>
                <w:kern w:val="0"/>
                <w:szCs w:val="21"/>
              </w:rPr>
              <w:t>で、相互の不充分なところを補うことも可能</w:t>
            </w:r>
          </w:p>
          <w:p w:rsidR="001F011B" w:rsidRPr="00C47C9D" w:rsidRDefault="00AB264F" w:rsidP="007E4843">
            <w:pPr>
              <w:autoSpaceDE w:val="0"/>
              <w:autoSpaceDN w:val="0"/>
              <w:spacing w:line="320" w:lineRule="exact"/>
              <w:ind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⑥</w:t>
            </w:r>
            <w:r w:rsidR="00AB4A6B" w:rsidRPr="00C47C9D">
              <w:rPr>
                <w:rFonts w:asciiTheme="minorEastAsia" w:eastAsiaTheme="minorEastAsia" w:hAnsiTheme="minorEastAsia" w:cs="HG教科書体" w:hint="eastAsia"/>
                <w:kern w:val="0"/>
                <w:szCs w:val="21"/>
              </w:rPr>
              <w:t>フレックスタイム勤務</w:t>
            </w:r>
          </w:p>
          <w:p w:rsidR="00AB4A6B" w:rsidRPr="00C47C9D" w:rsidRDefault="00AB264F" w:rsidP="007E4843">
            <w:pPr>
              <w:autoSpaceDE w:val="0"/>
              <w:autoSpaceDN w:val="0"/>
              <w:spacing w:line="320" w:lineRule="exact"/>
              <w:ind w:leftChars="83" w:left="174" w:rightChars="15" w:right="31"/>
              <w:jc w:val="left"/>
              <w:rPr>
                <w:rFonts w:asciiTheme="minorEastAsia" w:eastAsiaTheme="minorEastAsia" w:hAnsiTheme="minorEastAsia" w:cs="HG教科書体"/>
                <w:kern w:val="0"/>
                <w:szCs w:val="21"/>
              </w:rPr>
            </w:pPr>
            <w:r w:rsidRPr="00C47C9D">
              <w:rPr>
                <w:rFonts w:asciiTheme="minorEastAsia" w:eastAsiaTheme="minorEastAsia" w:hAnsiTheme="minorEastAsia" w:cs="HG教科書体" w:hint="eastAsia"/>
                <w:kern w:val="0"/>
                <w:szCs w:val="21"/>
              </w:rPr>
              <w:t xml:space="preserve">　</w:t>
            </w:r>
            <w:r w:rsidR="00AB4A6B" w:rsidRPr="00C47C9D">
              <w:rPr>
                <w:rFonts w:asciiTheme="minorEastAsia" w:eastAsiaTheme="minorEastAsia" w:hAnsiTheme="minorEastAsia" w:cs="HG教科書体" w:hint="eastAsia"/>
                <w:kern w:val="0"/>
                <w:szCs w:val="21"/>
              </w:rPr>
              <w:t>1週間または1ヶ月の総労働時間数を定め、その範囲内で各日の始業･終業時刻は従業員が決める。</w:t>
            </w:r>
          </w:p>
          <w:p w:rsidR="00AB4A6B" w:rsidRPr="00C47C9D" w:rsidRDefault="00AB4A6B" w:rsidP="007E4843">
            <w:pPr>
              <w:autoSpaceDE w:val="0"/>
              <w:autoSpaceDN w:val="0"/>
              <w:spacing w:line="320" w:lineRule="exact"/>
              <w:ind w:rightChars="15" w:right="31"/>
              <w:jc w:val="left"/>
              <w:rPr>
                <w:rFonts w:ascii="ＭＳ Ｐゴシック" w:eastAsia="ＭＳ Ｐゴシック" w:hAnsi="ＭＳ Ｐゴシック" w:cs="HG教科書体"/>
                <w:color w:val="0070C0"/>
                <w:kern w:val="0"/>
                <w:szCs w:val="21"/>
              </w:rPr>
            </w:pPr>
            <w:r w:rsidRPr="00C47C9D">
              <w:rPr>
                <w:rFonts w:asciiTheme="minorEastAsia" w:eastAsiaTheme="minorEastAsia" w:hAnsiTheme="minorEastAsia" w:cs="HG教科書体" w:hint="eastAsia"/>
                <w:kern w:val="0"/>
                <w:szCs w:val="21"/>
              </w:rPr>
              <w:t xml:space="preserve">　　必ず勤務しなければならない時間帯（コアタイム）を設けることもできる。</w:t>
            </w:r>
          </w:p>
        </w:tc>
      </w:tr>
    </w:tbl>
    <w:p w:rsidR="00CA7CD3" w:rsidRPr="00C47C9D" w:rsidRDefault="00CA7CD3" w:rsidP="007E4843">
      <w:pPr>
        <w:autoSpaceDE w:val="0"/>
        <w:autoSpaceDN w:val="0"/>
        <w:spacing w:before="120" w:after="120" w:line="320" w:lineRule="exact"/>
        <w:ind w:left="1" w:rightChars="15" w:right="31"/>
        <w:jc w:val="center"/>
        <w:rPr>
          <w:rFonts w:ascii="ＭＳ Ｐゴシック" w:eastAsia="ＭＳ Ｐゴシック" w:hAnsi="ＭＳ Ｐゴシック" w:cs="HG教科書体"/>
          <w:color w:val="0070C0"/>
          <w:kern w:val="0"/>
          <w:szCs w:val="21"/>
          <w:u w:val="single"/>
        </w:rPr>
      </w:pPr>
    </w:p>
    <w:p w:rsidR="007902F3" w:rsidRPr="00C47C9D" w:rsidRDefault="007902F3" w:rsidP="007E4843">
      <w:pPr>
        <w:autoSpaceDE w:val="0"/>
        <w:autoSpaceDN w:val="0"/>
        <w:spacing w:before="120" w:after="120" w:line="320" w:lineRule="exact"/>
        <w:ind w:left="1" w:rightChars="15" w:right="31"/>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【継続雇用者の賃金形態の例】</w:t>
      </w:r>
    </w:p>
    <w:p w:rsidR="007902F3" w:rsidRPr="00C47C9D" w:rsidRDefault="007902F3" w:rsidP="007E4843">
      <w:pPr>
        <w:autoSpaceDE w:val="0"/>
        <w:autoSpaceDN w:val="0"/>
        <w:spacing w:before="240" w:line="24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１．</w:t>
      </w:r>
      <w:r w:rsidRPr="00C47C9D">
        <w:rPr>
          <w:rFonts w:ascii="ＭＳ Ｐゴシック" w:eastAsia="ＭＳ Ｐゴシック" w:hAnsi="ＭＳ Ｐゴシック"/>
          <w:sz w:val="22"/>
        </w:rPr>
        <w:t>時間給</w:t>
      </w:r>
      <w:r w:rsidRPr="00C47C9D">
        <w:rPr>
          <w:rFonts w:ascii="ＭＳ Ｐゴシック" w:eastAsia="ＭＳ Ｐゴシック" w:hAnsi="ＭＳ Ｐゴシック" w:hint="eastAsia"/>
          <w:sz w:val="22"/>
        </w:rPr>
        <w:t>(</w:t>
      </w:r>
      <w:r w:rsidRPr="00C47C9D">
        <w:rPr>
          <w:rFonts w:ascii="ＭＳ Ｐゴシック" w:eastAsia="ＭＳ Ｐゴシック" w:hAnsi="ＭＳ Ｐゴシック"/>
          <w:sz w:val="22"/>
        </w:rPr>
        <w:t>労働者の作業した時間を単位として算定</w:t>
      </w:r>
      <w:r w:rsidRPr="00C47C9D">
        <w:rPr>
          <w:rFonts w:ascii="ＭＳ Ｐゴシック" w:eastAsia="ＭＳ Ｐゴシック" w:hAnsi="ＭＳ Ｐゴシック" w:hint="eastAsia"/>
          <w:sz w:val="22"/>
        </w:rPr>
        <w:t>）</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① </w:t>
      </w:r>
      <w:r w:rsidRPr="00C47C9D">
        <w:rPr>
          <w:rFonts w:asciiTheme="minorEastAsia" w:eastAsiaTheme="minorEastAsia" w:hAnsiTheme="minorEastAsia"/>
          <w:sz w:val="20"/>
          <w:szCs w:val="20"/>
        </w:rPr>
        <w:t>時給</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② </w:t>
      </w:r>
      <w:r w:rsidRPr="00C47C9D">
        <w:rPr>
          <w:rFonts w:asciiTheme="minorEastAsia" w:eastAsiaTheme="minorEastAsia" w:hAnsiTheme="minorEastAsia"/>
          <w:sz w:val="20"/>
          <w:szCs w:val="20"/>
        </w:rPr>
        <w:t>日給</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③ 日給月給(欠勤･遅刻･早退の場合はその分賃金を控除)</w:t>
      </w:r>
    </w:p>
    <w:p w:rsidR="0083061F"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④ </w:t>
      </w:r>
      <w:r w:rsidRPr="00C47C9D">
        <w:rPr>
          <w:rFonts w:asciiTheme="minorEastAsia" w:eastAsiaTheme="minorEastAsia" w:hAnsiTheme="minorEastAsia"/>
          <w:sz w:val="20"/>
          <w:szCs w:val="20"/>
        </w:rPr>
        <w:t>月給</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⑤ </w:t>
      </w:r>
      <w:r w:rsidRPr="00C47C9D">
        <w:rPr>
          <w:rFonts w:asciiTheme="minorEastAsia" w:eastAsiaTheme="minorEastAsia" w:hAnsiTheme="minorEastAsia"/>
          <w:sz w:val="20"/>
          <w:szCs w:val="20"/>
        </w:rPr>
        <w:t>年俸</w:t>
      </w:r>
      <w:r w:rsidRPr="00C47C9D">
        <w:rPr>
          <w:rFonts w:asciiTheme="minorEastAsia" w:eastAsiaTheme="minorEastAsia" w:hAnsiTheme="minorEastAsia" w:hint="eastAsia"/>
          <w:sz w:val="20"/>
          <w:szCs w:val="20"/>
        </w:rPr>
        <w:t>(業績などを勘案して1年分の賃金を提示する方法）</w:t>
      </w:r>
    </w:p>
    <w:p w:rsidR="00873D35" w:rsidRPr="00C47C9D" w:rsidRDefault="00873D35" w:rsidP="007E4843">
      <w:pPr>
        <w:autoSpaceDE w:val="0"/>
        <w:autoSpaceDN w:val="0"/>
        <w:spacing w:line="320" w:lineRule="exact"/>
        <w:ind w:firstLineChars="176" w:firstLine="352"/>
        <w:rPr>
          <w:rFonts w:asciiTheme="minorEastAsia" w:eastAsiaTheme="minorEastAsia" w:hAnsiTheme="minorEastAsia"/>
          <w:sz w:val="20"/>
          <w:szCs w:val="20"/>
        </w:rPr>
      </w:pPr>
    </w:p>
    <w:p w:rsidR="007902F3" w:rsidRPr="00C47C9D" w:rsidRDefault="007902F3" w:rsidP="007E4843">
      <w:pPr>
        <w:autoSpaceDE w:val="0"/>
        <w:autoSpaceDN w:val="0"/>
        <w:spacing w:before="60" w:line="240" w:lineRule="exact"/>
        <w:rPr>
          <w:rFonts w:asciiTheme="majorEastAsia" w:eastAsiaTheme="majorEastAsia" w:hAnsiTheme="majorEastAsia"/>
          <w:sz w:val="22"/>
        </w:rPr>
      </w:pPr>
      <w:r w:rsidRPr="00C47C9D">
        <w:rPr>
          <w:rFonts w:asciiTheme="majorEastAsia" w:eastAsiaTheme="majorEastAsia" w:hAnsiTheme="majorEastAsia" w:hint="eastAsia"/>
          <w:sz w:val="22"/>
        </w:rPr>
        <w:t>２．</w:t>
      </w:r>
      <w:hyperlink r:id="rId28" w:history="1">
        <w:r w:rsidRPr="00C47C9D">
          <w:rPr>
            <w:rFonts w:asciiTheme="majorEastAsia" w:eastAsiaTheme="majorEastAsia" w:hAnsiTheme="majorEastAsia"/>
            <w:sz w:val="22"/>
          </w:rPr>
          <w:t>出来高給</w:t>
        </w:r>
      </w:hyperlink>
      <w:r w:rsidRPr="00C47C9D">
        <w:rPr>
          <w:rFonts w:asciiTheme="majorEastAsia" w:eastAsiaTheme="majorEastAsia" w:hAnsiTheme="majorEastAsia" w:hint="eastAsia"/>
          <w:sz w:val="22"/>
        </w:rPr>
        <w:t>(</w:t>
      </w:r>
      <w:hyperlink r:id="rId29" w:tooltip="作業の意味" w:history="1">
        <w:r w:rsidRPr="00C47C9D">
          <w:rPr>
            <w:rFonts w:asciiTheme="majorEastAsia" w:eastAsiaTheme="majorEastAsia" w:hAnsiTheme="majorEastAsia" w:hint="eastAsia"/>
            <w:sz w:val="22"/>
          </w:rPr>
          <w:t>作業</w:t>
        </w:r>
      </w:hyperlink>
      <w:hyperlink r:id="rId30" w:tooltip="能率の意味" w:history="1">
        <w:r w:rsidRPr="00C47C9D">
          <w:rPr>
            <w:rFonts w:asciiTheme="majorEastAsia" w:eastAsiaTheme="majorEastAsia" w:hAnsiTheme="majorEastAsia" w:hint="eastAsia"/>
            <w:sz w:val="22"/>
          </w:rPr>
          <w:t>能率</w:t>
        </w:r>
      </w:hyperlink>
      <w:r w:rsidRPr="00C47C9D">
        <w:rPr>
          <w:rFonts w:asciiTheme="majorEastAsia" w:eastAsiaTheme="majorEastAsia" w:hAnsiTheme="majorEastAsia" w:hint="eastAsia"/>
          <w:sz w:val="22"/>
        </w:rPr>
        <w:t>により</w:t>
      </w:r>
      <w:hyperlink r:id="rId31" w:tooltip="決めの意味" w:history="1">
        <w:r w:rsidRPr="00C47C9D">
          <w:rPr>
            <w:rFonts w:asciiTheme="majorEastAsia" w:eastAsiaTheme="majorEastAsia" w:hAnsiTheme="majorEastAsia" w:hint="eastAsia"/>
            <w:sz w:val="22"/>
          </w:rPr>
          <w:t>決め</w:t>
        </w:r>
      </w:hyperlink>
      <w:r w:rsidRPr="00C47C9D">
        <w:rPr>
          <w:rFonts w:asciiTheme="majorEastAsia" w:eastAsiaTheme="majorEastAsia" w:hAnsiTheme="majorEastAsia" w:hint="eastAsia"/>
          <w:sz w:val="22"/>
        </w:rPr>
        <w:t>られる</w:t>
      </w:r>
      <w:hyperlink r:id="rId32" w:tooltip="能率給の意味" w:history="1">
        <w:r w:rsidRPr="00C47C9D">
          <w:rPr>
            <w:rFonts w:asciiTheme="majorEastAsia" w:eastAsiaTheme="majorEastAsia" w:hAnsiTheme="majorEastAsia" w:hint="eastAsia"/>
            <w:sz w:val="22"/>
          </w:rPr>
          <w:t>能率給</w:t>
        </w:r>
      </w:hyperlink>
      <w:r w:rsidRPr="00C47C9D">
        <w:rPr>
          <w:rFonts w:asciiTheme="majorEastAsia" w:eastAsiaTheme="majorEastAsia" w:hAnsiTheme="majorEastAsia" w:hint="eastAsia"/>
          <w:sz w:val="22"/>
        </w:rPr>
        <w:t>)</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① </w:t>
      </w:r>
      <w:r w:rsidRPr="00C47C9D">
        <w:rPr>
          <w:rFonts w:asciiTheme="minorEastAsia" w:eastAsiaTheme="minorEastAsia" w:hAnsiTheme="minorEastAsia"/>
          <w:sz w:val="20"/>
          <w:szCs w:val="20"/>
        </w:rPr>
        <w:t>歩合給</w:t>
      </w:r>
    </w:p>
    <w:p w:rsidR="007902F3"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② </w:t>
      </w:r>
      <w:r w:rsidRPr="00C47C9D">
        <w:rPr>
          <w:rFonts w:asciiTheme="minorEastAsia" w:eastAsiaTheme="minorEastAsia" w:hAnsiTheme="minorEastAsia"/>
          <w:sz w:val="20"/>
          <w:szCs w:val="20"/>
        </w:rPr>
        <w:t>業績給</w:t>
      </w:r>
    </w:p>
    <w:p w:rsidR="00AB264F" w:rsidRPr="00C47C9D" w:rsidRDefault="007902F3" w:rsidP="007E4843">
      <w:pPr>
        <w:autoSpaceDE w:val="0"/>
        <w:autoSpaceDN w:val="0"/>
        <w:spacing w:line="320" w:lineRule="exact"/>
        <w:ind w:firstLineChars="176" w:firstLine="352"/>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xml:space="preserve">③ </w:t>
      </w:r>
      <w:hyperlink r:id="rId33" w:history="1">
        <w:r w:rsidRPr="00C47C9D">
          <w:rPr>
            <w:rFonts w:asciiTheme="minorEastAsia" w:eastAsiaTheme="minorEastAsia" w:hAnsiTheme="minorEastAsia"/>
            <w:sz w:val="20"/>
            <w:szCs w:val="20"/>
          </w:rPr>
          <w:t>個数賃金</w:t>
        </w:r>
      </w:hyperlink>
      <w:r w:rsidRPr="00C47C9D">
        <w:rPr>
          <w:rFonts w:asciiTheme="minorEastAsia" w:eastAsiaTheme="minorEastAsia" w:hAnsiTheme="minorEastAsia" w:hint="eastAsia"/>
          <w:sz w:val="20"/>
          <w:szCs w:val="20"/>
        </w:rPr>
        <w:t>(</w:t>
      </w:r>
      <w:r w:rsidRPr="00C47C9D">
        <w:rPr>
          <w:rFonts w:asciiTheme="minorEastAsia" w:eastAsiaTheme="minorEastAsia" w:hAnsiTheme="minorEastAsia"/>
          <w:sz w:val="20"/>
          <w:szCs w:val="20"/>
        </w:rPr>
        <w:t>労働者が生産した生産物の個数に応じて支払われる</w:t>
      </w:r>
      <w:hyperlink r:id="rId34" w:history="1">
        <w:r w:rsidRPr="00C47C9D">
          <w:rPr>
            <w:rFonts w:asciiTheme="minorEastAsia" w:eastAsiaTheme="minorEastAsia" w:hAnsiTheme="minorEastAsia"/>
            <w:sz w:val="20"/>
            <w:szCs w:val="20"/>
          </w:rPr>
          <w:t>賃金形態</w:t>
        </w:r>
      </w:hyperlink>
      <w:r w:rsidRPr="00C47C9D">
        <w:rPr>
          <w:rFonts w:asciiTheme="minorEastAsia" w:eastAsiaTheme="minorEastAsia" w:hAnsiTheme="minorEastAsia" w:hint="eastAsia"/>
          <w:sz w:val="20"/>
          <w:szCs w:val="20"/>
        </w:rPr>
        <w:t>)</w:t>
      </w:r>
    </w:p>
    <w:p w:rsidR="00AB264F" w:rsidRPr="00C47C9D" w:rsidRDefault="00AB264F" w:rsidP="007E4843">
      <w:pPr>
        <w:widowControl/>
        <w:autoSpaceDE w:val="0"/>
        <w:autoSpaceDN w:val="0"/>
        <w:jc w:val="left"/>
        <w:rPr>
          <w:rFonts w:asciiTheme="minorEastAsia" w:eastAsiaTheme="minorEastAsia" w:hAnsiTheme="minorEastAsia"/>
          <w:sz w:val="20"/>
          <w:szCs w:val="20"/>
        </w:rPr>
      </w:pPr>
      <w:r w:rsidRPr="00C47C9D">
        <w:rPr>
          <w:rFonts w:asciiTheme="minorEastAsia" w:eastAsiaTheme="minorEastAsia" w:hAnsiTheme="minorEastAsia"/>
          <w:sz w:val="20"/>
          <w:szCs w:val="20"/>
        </w:rPr>
        <w:br w:type="page"/>
      </w:r>
    </w:p>
    <w:p w:rsidR="00873D35" w:rsidRPr="00C47C9D" w:rsidRDefault="00873D35" w:rsidP="007E4843">
      <w:pPr>
        <w:autoSpaceDE w:val="0"/>
        <w:autoSpaceDN w:val="0"/>
        <w:spacing w:before="120" w:after="120" w:line="320" w:lineRule="exact"/>
        <w:ind w:firstLineChars="100" w:firstLine="210"/>
        <w:rPr>
          <w:rFonts w:ascii="ＭＳ Ｐゴシック" w:eastAsia="ＭＳ Ｐゴシック" w:hAnsi="ＭＳ Ｐゴシック"/>
          <w:szCs w:val="21"/>
        </w:rPr>
      </w:pPr>
    </w:p>
    <w:p w:rsidR="00293CC3" w:rsidRPr="00C47C9D" w:rsidRDefault="007902F3" w:rsidP="007E4843">
      <w:pPr>
        <w:autoSpaceDE w:val="0"/>
        <w:autoSpaceDN w:val="0"/>
        <w:spacing w:before="120" w:after="120" w:line="320" w:lineRule="exact"/>
        <w:ind w:firstLineChars="100" w:firstLine="210"/>
        <w:rPr>
          <w:rFonts w:ascii="ＭＳ Ｐゴシック" w:eastAsia="ＭＳ Ｐゴシック" w:hAnsi="ＭＳ Ｐゴシック" w:cs="HG教科書体"/>
          <w:kern w:val="0"/>
          <w:szCs w:val="21"/>
        </w:rPr>
      </w:pPr>
      <w:r w:rsidRPr="00C47C9D">
        <w:rPr>
          <w:rFonts w:ascii="ＭＳ Ｐゴシック" w:eastAsia="ＭＳ Ｐゴシック" w:hAnsi="ＭＳ Ｐゴシック" w:hint="eastAsia"/>
          <w:szCs w:val="21"/>
        </w:rPr>
        <w:t>継続</w:t>
      </w:r>
      <w:r w:rsidRPr="00C47C9D">
        <w:rPr>
          <w:rFonts w:ascii="ＭＳ Ｐゴシック" w:eastAsia="ＭＳ Ｐゴシック" w:hAnsi="ＭＳ Ｐゴシック" w:cs="HG教科書体" w:hint="eastAsia"/>
          <w:kern w:val="0"/>
          <w:szCs w:val="21"/>
        </w:rPr>
        <w:t>雇用者の処遇条件等の一例を次に示しますので勤務形態（※１）や賃金水準（※２）を会員企業の実情に合わせて定めてください。</w:t>
      </w:r>
    </w:p>
    <w:p w:rsidR="00873D35" w:rsidRPr="00C47C9D" w:rsidRDefault="00873D35" w:rsidP="007E4843">
      <w:pPr>
        <w:autoSpaceDE w:val="0"/>
        <w:autoSpaceDN w:val="0"/>
        <w:spacing w:before="120" w:after="120" w:line="320" w:lineRule="exact"/>
        <w:ind w:firstLineChars="100" w:firstLine="210"/>
        <w:rPr>
          <w:rFonts w:ascii="ＭＳ Ｐゴシック" w:eastAsia="ＭＳ Ｐゴシック" w:hAnsi="ＭＳ Ｐゴシック" w:cs="HG教科書体"/>
          <w:kern w:val="0"/>
          <w:szCs w:val="21"/>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558"/>
        <w:gridCol w:w="1878"/>
        <w:gridCol w:w="1879"/>
        <w:gridCol w:w="1879"/>
        <w:gridCol w:w="1881"/>
      </w:tblGrid>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職　種</w:t>
            </w:r>
          </w:p>
        </w:tc>
        <w:tc>
          <w:tcPr>
            <w:tcW w:w="3757" w:type="dxa"/>
            <w:gridSpan w:val="2"/>
            <w:shd w:val="clear" w:color="auto" w:fill="FDE9D9"/>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Ａ業務</w:t>
            </w:r>
          </w:p>
        </w:tc>
        <w:tc>
          <w:tcPr>
            <w:tcW w:w="3759" w:type="dxa"/>
            <w:gridSpan w:val="2"/>
            <w:shd w:val="clear" w:color="auto" w:fill="FDE9D9"/>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Ｂ業務</w:t>
            </w:r>
          </w:p>
        </w:tc>
      </w:tr>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契約形態</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1年単位の有期雇用契約（70歳の誕生日が属する月まで）</w:t>
            </w:r>
          </w:p>
        </w:tc>
      </w:tr>
      <w:tr w:rsidR="007902F3" w:rsidRPr="00C47C9D" w:rsidTr="00AB264F">
        <w:tc>
          <w:tcPr>
            <w:tcW w:w="2123" w:type="dxa"/>
            <w:gridSpan w:val="2"/>
            <w:shd w:val="clear" w:color="auto" w:fill="DAEEF3"/>
            <w:vAlign w:val="center"/>
          </w:tcPr>
          <w:p w:rsidR="007902F3" w:rsidRPr="008B5E08" w:rsidRDefault="007902F3" w:rsidP="007E4843">
            <w:pPr>
              <w:autoSpaceDE w:val="0"/>
              <w:autoSpaceDN w:val="0"/>
              <w:spacing w:line="240" w:lineRule="exact"/>
              <w:rPr>
                <w:rFonts w:ascii="ＭＳ Ｐゴシック" w:eastAsia="ＭＳ Ｐゴシック" w:hAnsi="ＭＳ Ｐゴシック"/>
                <w:sz w:val="20"/>
                <w:szCs w:val="20"/>
              </w:rPr>
            </w:pPr>
            <w:r w:rsidRPr="008B5E08">
              <w:rPr>
                <w:rFonts w:ascii="ＭＳ Ｐゴシック" w:eastAsia="ＭＳ Ｐゴシック" w:hAnsi="ＭＳ Ｐゴシック" w:hint="eastAsia"/>
                <w:sz w:val="20"/>
                <w:szCs w:val="20"/>
              </w:rPr>
              <w:t>継続雇用時・</w:t>
            </w:r>
          </w:p>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8B5E08">
              <w:rPr>
                <w:rFonts w:ascii="ＭＳ Ｐゴシック" w:eastAsia="ＭＳ Ｐゴシック" w:hAnsi="ＭＳ Ｐゴシック" w:hint="eastAsia"/>
                <w:sz w:val="20"/>
                <w:szCs w:val="20"/>
              </w:rPr>
              <w:t>契約更新時の条件</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別途定める基準をクリアした場合に継続雇用</w:t>
            </w:r>
          </w:p>
        </w:tc>
      </w:tr>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勤務形態（※１）</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フルタイム型</w:t>
            </w:r>
          </w:p>
        </w:tc>
        <w:tc>
          <w:tcPr>
            <w:tcW w:w="1879"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パートタイム型</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フルタイム型</w:t>
            </w:r>
          </w:p>
        </w:tc>
        <w:tc>
          <w:tcPr>
            <w:tcW w:w="1881"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パートタイム型</w:t>
            </w:r>
          </w:p>
        </w:tc>
      </w:tr>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勤務日数</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社員と同様</w:t>
            </w:r>
          </w:p>
        </w:tc>
        <w:tc>
          <w:tcPr>
            <w:tcW w:w="1879"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会社要請の</w:t>
            </w:r>
          </w:p>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指定した日</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社員と同様</w:t>
            </w:r>
          </w:p>
        </w:tc>
        <w:tc>
          <w:tcPr>
            <w:tcW w:w="1881"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会社要請の</w:t>
            </w:r>
          </w:p>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指定した日</w:t>
            </w:r>
          </w:p>
        </w:tc>
      </w:tr>
      <w:tr w:rsidR="007902F3" w:rsidRPr="00C47C9D" w:rsidTr="00AB264F">
        <w:trPr>
          <w:trHeight w:val="397"/>
        </w:trPr>
        <w:tc>
          <w:tcPr>
            <w:tcW w:w="2123" w:type="dxa"/>
            <w:gridSpan w:val="2"/>
            <w:tcBorders>
              <w:top w:val="single" w:sz="4" w:space="0" w:color="auto"/>
            </w:tcBorders>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勤務時間</w:t>
            </w:r>
          </w:p>
        </w:tc>
        <w:tc>
          <w:tcPr>
            <w:tcW w:w="3757" w:type="dxa"/>
            <w:gridSpan w:val="2"/>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1日7時間（シフト制）</w:t>
            </w:r>
          </w:p>
        </w:tc>
        <w:tc>
          <w:tcPr>
            <w:tcW w:w="1879"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1日８時間</w:t>
            </w:r>
          </w:p>
        </w:tc>
        <w:tc>
          <w:tcPr>
            <w:tcW w:w="1880"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会社が指定した</w:t>
            </w:r>
          </w:p>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時間</w:t>
            </w:r>
          </w:p>
        </w:tc>
      </w:tr>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 xml:space="preserve">休　　</w:t>
            </w:r>
            <w:r w:rsidR="008B5E08">
              <w:rPr>
                <w:rFonts w:ascii="ＭＳ Ｐゴシック" w:eastAsia="ＭＳ Ｐゴシック" w:hAnsi="ＭＳ Ｐゴシック" w:hint="eastAsia"/>
                <w:szCs w:val="21"/>
              </w:rPr>
              <w:t xml:space="preserve">　</w:t>
            </w:r>
            <w:r w:rsidRPr="00C47C9D">
              <w:rPr>
                <w:rFonts w:ascii="ＭＳ Ｐゴシック" w:eastAsia="ＭＳ Ｐゴシック" w:hAnsi="ＭＳ Ｐゴシック" w:hint="eastAsia"/>
                <w:szCs w:val="21"/>
              </w:rPr>
              <w:t>憩</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60分</w:t>
            </w:r>
          </w:p>
        </w:tc>
      </w:tr>
      <w:tr w:rsidR="007902F3" w:rsidRPr="00C47C9D" w:rsidTr="00AB264F">
        <w:trPr>
          <w:trHeight w:val="397"/>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休日、休暇等</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従来通り</w:t>
            </w:r>
          </w:p>
        </w:tc>
      </w:tr>
      <w:tr w:rsidR="007902F3" w:rsidRPr="00C47C9D" w:rsidTr="00AB264F">
        <w:trPr>
          <w:trHeight w:val="397"/>
        </w:trPr>
        <w:tc>
          <w:tcPr>
            <w:tcW w:w="565" w:type="dxa"/>
            <w:vMerge w:val="restart"/>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賃</w:t>
            </w: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金</w:t>
            </w:r>
          </w:p>
        </w:tc>
        <w:tc>
          <w:tcPr>
            <w:tcW w:w="1558" w:type="dxa"/>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支給形態</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月　給</w:t>
            </w:r>
          </w:p>
        </w:tc>
        <w:tc>
          <w:tcPr>
            <w:tcW w:w="1879"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日　給</w:t>
            </w:r>
          </w:p>
        </w:tc>
        <w:tc>
          <w:tcPr>
            <w:tcW w:w="1878"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月　給</w:t>
            </w:r>
          </w:p>
        </w:tc>
        <w:tc>
          <w:tcPr>
            <w:tcW w:w="1881"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時　給</w:t>
            </w:r>
          </w:p>
        </w:tc>
      </w:tr>
      <w:tr w:rsidR="007902F3" w:rsidRPr="00C47C9D" w:rsidTr="00AB264F">
        <w:tc>
          <w:tcPr>
            <w:tcW w:w="565" w:type="dxa"/>
            <w:vMerge/>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tc>
        <w:tc>
          <w:tcPr>
            <w:tcW w:w="1558" w:type="dxa"/>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賃金水準</w:t>
            </w: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（※２）</w:t>
            </w:r>
          </w:p>
        </w:tc>
        <w:tc>
          <w:tcPr>
            <w:tcW w:w="1878" w:type="dxa"/>
            <w:vAlign w:val="center"/>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原則として65歳直前の○○％。但し個別に決定することがある</w:t>
            </w:r>
          </w:p>
        </w:tc>
        <w:tc>
          <w:tcPr>
            <w:tcW w:w="1879"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従来通り</w:t>
            </w:r>
          </w:p>
        </w:tc>
        <w:tc>
          <w:tcPr>
            <w:tcW w:w="1878" w:type="dxa"/>
            <w:vAlign w:val="center"/>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原則として65歳直前の○○％。但し個別に決定することがある</w:t>
            </w:r>
          </w:p>
        </w:tc>
        <w:tc>
          <w:tcPr>
            <w:tcW w:w="1881" w:type="dxa"/>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従来通り</w:t>
            </w:r>
          </w:p>
        </w:tc>
      </w:tr>
      <w:tr w:rsidR="007902F3" w:rsidRPr="00C47C9D" w:rsidTr="00AB264F">
        <w:trPr>
          <w:trHeight w:val="397"/>
        </w:trPr>
        <w:tc>
          <w:tcPr>
            <w:tcW w:w="565" w:type="dxa"/>
            <w:vMerge/>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tc>
        <w:tc>
          <w:tcPr>
            <w:tcW w:w="1558" w:type="dxa"/>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賃金改訂</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原則として賃金改訂は行わない。但し個別に賃金改訂することがある。</w:t>
            </w:r>
          </w:p>
        </w:tc>
      </w:tr>
      <w:tr w:rsidR="007902F3" w:rsidRPr="00C47C9D" w:rsidTr="00AB264F">
        <w:trPr>
          <w:trHeight w:val="397"/>
        </w:trPr>
        <w:tc>
          <w:tcPr>
            <w:tcW w:w="565" w:type="dxa"/>
            <w:vMerge/>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tc>
        <w:tc>
          <w:tcPr>
            <w:tcW w:w="1558" w:type="dxa"/>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諸 手 当</w:t>
            </w:r>
          </w:p>
        </w:tc>
        <w:tc>
          <w:tcPr>
            <w:tcW w:w="3757" w:type="dxa"/>
            <w:gridSpan w:val="2"/>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リーダー手当あり</w:t>
            </w:r>
          </w:p>
        </w:tc>
        <w:tc>
          <w:tcPr>
            <w:tcW w:w="3759" w:type="dxa"/>
            <w:gridSpan w:val="2"/>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公的資格に応じた手当あり</w:t>
            </w:r>
          </w:p>
        </w:tc>
      </w:tr>
      <w:tr w:rsidR="007902F3" w:rsidRPr="00C47C9D" w:rsidTr="00AB264F">
        <w:trPr>
          <w:trHeight w:val="397"/>
        </w:trPr>
        <w:tc>
          <w:tcPr>
            <w:tcW w:w="565" w:type="dxa"/>
            <w:vMerge/>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p>
        </w:tc>
        <w:tc>
          <w:tcPr>
            <w:tcW w:w="1558" w:type="dxa"/>
            <w:shd w:val="clear" w:color="auto" w:fill="DAEEF3"/>
            <w:vAlign w:val="center"/>
          </w:tcPr>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時 間 外</w:t>
            </w:r>
          </w:p>
          <w:p w:rsidR="007902F3" w:rsidRPr="00C47C9D" w:rsidRDefault="007902F3" w:rsidP="007E4843">
            <w:pPr>
              <w:autoSpaceDE w:val="0"/>
              <w:autoSpaceDN w:val="0"/>
              <w:spacing w:line="240" w:lineRule="exact"/>
              <w:jc w:val="center"/>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勤務手当</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従来通り</w:t>
            </w:r>
          </w:p>
        </w:tc>
      </w:tr>
      <w:tr w:rsidR="007902F3" w:rsidRPr="00C47C9D" w:rsidTr="00AB264F">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 xml:space="preserve">賞　　</w:t>
            </w:r>
            <w:r w:rsidR="008B5E08">
              <w:rPr>
                <w:rFonts w:ascii="ＭＳ Ｐゴシック" w:eastAsia="ＭＳ Ｐゴシック" w:hAnsi="ＭＳ Ｐゴシック" w:hint="eastAsia"/>
                <w:szCs w:val="21"/>
              </w:rPr>
              <w:t xml:space="preserve">　</w:t>
            </w:r>
            <w:r w:rsidRPr="00C47C9D">
              <w:rPr>
                <w:rFonts w:ascii="ＭＳ Ｐゴシック" w:eastAsia="ＭＳ Ｐゴシック" w:hAnsi="ＭＳ Ｐゴシック" w:hint="eastAsia"/>
                <w:szCs w:val="21"/>
              </w:rPr>
              <w:t>与</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なし</w:t>
            </w:r>
          </w:p>
        </w:tc>
      </w:tr>
      <w:tr w:rsidR="007902F3" w:rsidRPr="00C47C9D" w:rsidTr="00AB264F">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退 職 金</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なし</w:t>
            </w:r>
          </w:p>
        </w:tc>
      </w:tr>
      <w:tr w:rsidR="007902F3" w:rsidRPr="00C47C9D" w:rsidTr="00AB264F">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福利厚生</w:t>
            </w:r>
          </w:p>
        </w:tc>
        <w:tc>
          <w:tcPr>
            <w:tcW w:w="7516" w:type="dxa"/>
            <w:gridSpan w:val="4"/>
            <w:vAlign w:val="center"/>
          </w:tcPr>
          <w:p w:rsidR="007902F3" w:rsidRPr="00C47C9D" w:rsidRDefault="007902F3" w:rsidP="007E4843">
            <w:pPr>
              <w:autoSpaceDE w:val="0"/>
              <w:autoSpaceDN w:val="0"/>
              <w:spacing w:line="240" w:lineRule="exact"/>
              <w:jc w:val="center"/>
              <w:rPr>
                <w:rFonts w:asciiTheme="minorEastAsia" w:eastAsiaTheme="minorEastAsia" w:hAnsiTheme="minorEastAsia"/>
                <w:szCs w:val="21"/>
              </w:rPr>
            </w:pPr>
            <w:r w:rsidRPr="00C47C9D">
              <w:rPr>
                <w:rFonts w:asciiTheme="minorEastAsia" w:eastAsiaTheme="minorEastAsia" w:hAnsiTheme="minorEastAsia" w:hint="eastAsia"/>
                <w:szCs w:val="21"/>
              </w:rPr>
              <w:t>従来通り</w:t>
            </w:r>
          </w:p>
        </w:tc>
      </w:tr>
      <w:tr w:rsidR="007902F3" w:rsidRPr="00C47C9D" w:rsidTr="00AB264F">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社会保険</w:t>
            </w:r>
          </w:p>
        </w:tc>
        <w:tc>
          <w:tcPr>
            <w:tcW w:w="7516" w:type="dxa"/>
            <w:gridSpan w:val="4"/>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健康保険法・厚生年金保険法の考え方（一般的な社員の勤務日・時間との比較で3/4以上勤務する場合は加入）に沿って加入・非加入を決定する</w:t>
            </w:r>
            <w:r w:rsidR="00D64A70" w:rsidRPr="00C47C9D">
              <w:rPr>
                <w:rFonts w:asciiTheme="minorEastAsia" w:eastAsiaTheme="minorEastAsia" w:hAnsiTheme="minorEastAsia" w:hint="eastAsia"/>
                <w:szCs w:val="21"/>
              </w:rPr>
              <w:t>。</w:t>
            </w:r>
          </w:p>
        </w:tc>
      </w:tr>
      <w:tr w:rsidR="007902F3" w:rsidRPr="00C47C9D" w:rsidTr="002439C5">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雇用保険</w:t>
            </w:r>
          </w:p>
        </w:tc>
        <w:tc>
          <w:tcPr>
            <w:tcW w:w="7516" w:type="dxa"/>
            <w:gridSpan w:val="4"/>
            <w:vAlign w:val="center"/>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雇用保険法の考え方に沿って決定する</w:t>
            </w:r>
            <w:r w:rsidR="00D64A70" w:rsidRPr="00C47C9D">
              <w:rPr>
                <w:rFonts w:asciiTheme="minorEastAsia" w:eastAsiaTheme="minorEastAsia" w:hAnsiTheme="minorEastAsia" w:hint="eastAsia"/>
                <w:szCs w:val="21"/>
              </w:rPr>
              <w:t>。</w:t>
            </w:r>
          </w:p>
        </w:tc>
      </w:tr>
      <w:tr w:rsidR="007902F3" w:rsidRPr="00C47C9D" w:rsidTr="002439C5">
        <w:trPr>
          <w:trHeight w:val="480"/>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人事考課</w:t>
            </w:r>
          </w:p>
        </w:tc>
        <w:tc>
          <w:tcPr>
            <w:tcW w:w="7516" w:type="dxa"/>
            <w:gridSpan w:val="4"/>
            <w:vAlign w:val="center"/>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別に定める勤務実績による評価を行い、契約更新の際の基準とする</w:t>
            </w:r>
            <w:r w:rsidR="00D64A70" w:rsidRPr="00C47C9D">
              <w:rPr>
                <w:rFonts w:asciiTheme="minorEastAsia" w:eastAsiaTheme="minorEastAsia" w:hAnsiTheme="minorEastAsia" w:hint="eastAsia"/>
                <w:szCs w:val="21"/>
              </w:rPr>
              <w:t>。</w:t>
            </w:r>
          </w:p>
        </w:tc>
      </w:tr>
      <w:tr w:rsidR="007902F3" w:rsidRPr="00C47C9D" w:rsidTr="008B5E08">
        <w:trPr>
          <w:trHeight w:val="562"/>
        </w:trPr>
        <w:tc>
          <w:tcPr>
            <w:tcW w:w="2123" w:type="dxa"/>
            <w:gridSpan w:val="2"/>
            <w:shd w:val="clear" w:color="auto" w:fill="DAEEF3"/>
            <w:vAlign w:val="center"/>
          </w:tcPr>
          <w:p w:rsidR="007902F3" w:rsidRPr="00C47C9D" w:rsidRDefault="007902F3" w:rsidP="007E4843">
            <w:pPr>
              <w:autoSpaceDE w:val="0"/>
              <w:autoSpaceDN w:val="0"/>
              <w:spacing w:line="240" w:lineRule="exact"/>
              <w:rPr>
                <w:rFonts w:ascii="ＭＳ Ｐゴシック" w:eastAsia="ＭＳ Ｐゴシック" w:hAnsi="ＭＳ Ｐゴシック"/>
                <w:szCs w:val="21"/>
              </w:rPr>
            </w:pPr>
            <w:r w:rsidRPr="00C47C9D">
              <w:rPr>
                <w:rFonts w:ascii="ＭＳ Ｐゴシック" w:eastAsia="ＭＳ Ｐゴシック" w:hAnsi="ＭＳ Ｐゴシック" w:hint="eastAsia"/>
                <w:szCs w:val="21"/>
              </w:rPr>
              <w:t>そ の 他</w:t>
            </w:r>
          </w:p>
        </w:tc>
        <w:tc>
          <w:tcPr>
            <w:tcW w:w="7516" w:type="dxa"/>
            <w:gridSpan w:val="4"/>
          </w:tcPr>
          <w:p w:rsidR="007902F3" w:rsidRPr="00C47C9D" w:rsidRDefault="007902F3" w:rsidP="007E4843">
            <w:pPr>
              <w:autoSpaceDE w:val="0"/>
              <w:autoSpaceDN w:val="0"/>
              <w:spacing w:line="240" w:lineRule="exact"/>
              <w:rPr>
                <w:rFonts w:asciiTheme="minorEastAsia" w:eastAsiaTheme="minorEastAsia" w:hAnsiTheme="minorEastAsia"/>
                <w:szCs w:val="21"/>
              </w:rPr>
            </w:pPr>
            <w:r w:rsidRPr="00C47C9D">
              <w:rPr>
                <w:rFonts w:asciiTheme="minorEastAsia" w:eastAsiaTheme="minorEastAsia" w:hAnsiTheme="minorEastAsia" w:hint="eastAsia"/>
                <w:szCs w:val="21"/>
              </w:rPr>
              <w:t>会社からの要請があり本人も希望する場合は、70歳を超えても継続雇用する場合あり</w:t>
            </w:r>
            <w:r w:rsidR="00D64A70" w:rsidRPr="00C47C9D">
              <w:rPr>
                <w:rFonts w:asciiTheme="minorEastAsia" w:eastAsiaTheme="minorEastAsia" w:hAnsiTheme="minorEastAsia" w:hint="eastAsia"/>
                <w:szCs w:val="21"/>
              </w:rPr>
              <w:t>。</w:t>
            </w:r>
          </w:p>
        </w:tc>
      </w:tr>
    </w:tbl>
    <w:p w:rsidR="00AB264F" w:rsidRPr="00C47C9D" w:rsidRDefault="00AB264F" w:rsidP="007E4843">
      <w:pPr>
        <w:widowControl/>
        <w:autoSpaceDE w:val="0"/>
        <w:autoSpaceDN w:val="0"/>
        <w:jc w:val="left"/>
        <w:rPr>
          <w:rFonts w:ascii="ＭＳ ゴシック" w:eastAsia="ＭＳ ゴシック" w:hAnsi="ＭＳ ゴシック"/>
          <w:sz w:val="22"/>
        </w:rPr>
      </w:pPr>
    </w:p>
    <w:p w:rsidR="00AB264F" w:rsidRPr="00C47C9D" w:rsidRDefault="00AB264F" w:rsidP="007E4843">
      <w:pPr>
        <w:widowControl/>
        <w:autoSpaceDE w:val="0"/>
        <w:autoSpaceDN w:val="0"/>
        <w:jc w:val="left"/>
        <w:rPr>
          <w:rFonts w:ascii="ＭＳ ゴシック" w:eastAsia="ＭＳ ゴシック" w:hAnsi="ＭＳ ゴシック"/>
          <w:sz w:val="22"/>
        </w:rPr>
      </w:pPr>
      <w:r w:rsidRPr="00C47C9D">
        <w:rPr>
          <w:rFonts w:ascii="ＭＳ ゴシック" w:eastAsia="ＭＳ ゴシック" w:hAnsi="ＭＳ ゴシック"/>
          <w:sz w:val="22"/>
        </w:rPr>
        <w:br w:type="page"/>
      </w:r>
    </w:p>
    <w:p w:rsidR="002640F0" w:rsidRPr="00C47C9D" w:rsidRDefault="002640F0" w:rsidP="007E4843">
      <w:pPr>
        <w:widowControl/>
        <w:autoSpaceDE w:val="0"/>
        <w:autoSpaceDN w:val="0"/>
        <w:jc w:val="left"/>
        <w:rPr>
          <w:rFonts w:ascii="ＭＳ ゴシック" w:eastAsia="ＭＳ ゴシック" w:hAnsi="ＭＳ ゴシック" w:cs="HG教科書体"/>
          <w:kern w:val="0"/>
          <w:sz w:val="22"/>
        </w:rPr>
      </w:pPr>
      <w:r w:rsidRPr="00C47C9D">
        <w:rPr>
          <w:rFonts w:ascii="ＭＳ ゴシック" w:eastAsia="ＭＳ ゴシック" w:hAnsi="ＭＳ ゴシック" w:hint="eastAsia"/>
          <w:sz w:val="22"/>
        </w:rPr>
        <w:lastRenderedPageBreak/>
        <w:t>(5) 人事考課</w:t>
      </w:r>
      <w:r w:rsidRPr="00C47C9D">
        <w:rPr>
          <w:rFonts w:ascii="ＭＳ ゴシック" w:eastAsia="ＭＳ ゴシック" w:hAnsi="ＭＳ ゴシック" w:cs="ＭＳ 明朝" w:hint="eastAsia"/>
          <w:kern w:val="0"/>
          <w:sz w:val="22"/>
        </w:rPr>
        <w:t>及び能力開発</w:t>
      </w:r>
    </w:p>
    <w:p w:rsidR="002640F0" w:rsidRPr="00C47C9D" w:rsidRDefault="002640F0" w:rsidP="007E4843">
      <w:pPr>
        <w:autoSpaceDE w:val="0"/>
        <w:autoSpaceDN w:val="0"/>
        <w:spacing w:before="60" w:line="320" w:lineRule="exact"/>
        <w:ind w:leftChars="200" w:left="420" w:firstLineChars="100" w:firstLine="210"/>
        <w:rPr>
          <w:rFonts w:asciiTheme="minorEastAsia" w:eastAsiaTheme="minorEastAsia" w:hAnsiTheme="minorEastAsia" w:cs="HG教科書体"/>
          <w:kern w:val="0"/>
          <w:szCs w:val="21"/>
        </w:rPr>
      </w:pPr>
      <w:r w:rsidRPr="00C47C9D">
        <w:rPr>
          <w:rFonts w:asciiTheme="minorEastAsia" w:eastAsiaTheme="minorEastAsia" w:hAnsiTheme="minorEastAsia" w:hint="eastAsia"/>
          <w:szCs w:val="21"/>
        </w:rPr>
        <w:t>人事考課(能力評価など)</w:t>
      </w:r>
      <w:r w:rsidRPr="00C47C9D">
        <w:rPr>
          <w:rFonts w:asciiTheme="minorEastAsia" w:eastAsiaTheme="minorEastAsia" w:hAnsiTheme="minorEastAsia" w:cs="ＭＳ 明朝" w:hint="eastAsia"/>
          <w:kern w:val="0"/>
          <w:szCs w:val="21"/>
        </w:rPr>
        <w:t>及び能力開発</w:t>
      </w:r>
      <w:r w:rsidRPr="00C47C9D">
        <w:rPr>
          <w:rFonts w:asciiTheme="minorEastAsia" w:eastAsiaTheme="minorEastAsia" w:hAnsiTheme="minorEastAsia" w:hint="eastAsia"/>
          <w:szCs w:val="21"/>
        </w:rPr>
        <w:t>の方法を</w:t>
      </w:r>
      <w:r w:rsidRPr="00C47C9D">
        <w:rPr>
          <w:rFonts w:asciiTheme="minorEastAsia" w:eastAsiaTheme="minorEastAsia" w:hAnsiTheme="minorEastAsia" w:cs="HG教科書体" w:hint="eastAsia"/>
          <w:kern w:val="0"/>
          <w:szCs w:val="21"/>
        </w:rPr>
        <w:t>検討します。</w:t>
      </w:r>
    </w:p>
    <w:p w:rsidR="003F3046" w:rsidRPr="00C47C9D" w:rsidRDefault="002640F0" w:rsidP="00E76436">
      <w:pPr>
        <w:autoSpaceDE w:val="0"/>
        <w:autoSpaceDN w:val="0"/>
        <w:spacing w:beforeLines="50" w:afterLines="50" w:line="320" w:lineRule="exact"/>
        <w:ind w:firstLineChars="200" w:firstLine="440"/>
        <w:rPr>
          <w:rFonts w:ascii="ＭＳ ゴシック" w:eastAsia="ＭＳ ゴシック" w:hAnsi="ＭＳ ゴシック"/>
          <w:sz w:val="22"/>
        </w:rPr>
      </w:pPr>
      <w:r w:rsidRPr="00C47C9D">
        <w:rPr>
          <w:rFonts w:ascii="ＭＳ ゴシック" w:eastAsia="ＭＳ ゴシック" w:hAnsi="ＭＳ ゴシック" w:hint="eastAsia"/>
          <w:sz w:val="22"/>
        </w:rPr>
        <w:t>① 65歳以上の継続雇用対象者に対する人事評価表</w:t>
      </w:r>
    </w:p>
    <w:tbl>
      <w:tblPr>
        <w:tblW w:w="1020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206"/>
      </w:tblGrid>
      <w:tr w:rsidR="002640F0" w:rsidRPr="00C47C9D" w:rsidTr="00BE33C0">
        <w:trPr>
          <w:trHeight w:val="10140"/>
        </w:trPr>
        <w:tc>
          <w:tcPr>
            <w:tcW w:w="10206" w:type="dxa"/>
          </w:tcPr>
          <w:p w:rsidR="000274AB" w:rsidRPr="00C47C9D" w:rsidRDefault="00E76436" w:rsidP="007E4843">
            <w:pPr>
              <w:autoSpaceDE w:val="0"/>
              <w:autoSpaceDN w:val="0"/>
              <w:spacing w:before="120" w:line="360" w:lineRule="exact"/>
              <w:ind w:left="1" w:rightChars="15" w:right="31"/>
              <w:jc w:val="center"/>
              <w:rPr>
                <w:rFonts w:ascii="ＭＳ Ｐゴシック" w:eastAsia="ＭＳ Ｐゴシック" w:hAnsi="ＭＳ Ｐゴシック" w:cs="HG教科書体"/>
                <w:color w:val="0070C0"/>
                <w:kern w:val="0"/>
                <w:sz w:val="22"/>
                <w:u w:val="single"/>
              </w:rPr>
            </w:pPr>
            <w:r w:rsidRPr="00E76436">
              <w:rPr>
                <w:rFonts w:ascii="ＭＳ Ｐゴシック" w:eastAsia="ＭＳ Ｐゴシック" w:hAnsi="ＭＳ Ｐゴシック"/>
                <w:noProof/>
                <w:szCs w:val="21"/>
              </w:rPr>
              <w:pict>
                <v:shape id="テキスト ボックス 91" o:spid="_x0000_s1032" type="#_x0000_t202" style="position:absolute;left:0;text-align:left;margin-left:360.4pt;margin-top:19.75pt;width:142.85pt;height:17.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" filled="f" stroked="f">
                  <v:textbox style="mso-next-textbox:#テキスト ボックス 91" inset="5.85pt,.7pt,5.85pt,.7pt">
                    <w:txbxContent>
                      <w:p w:rsidR="000E3B6F" w:rsidRPr="0044037D" w:rsidRDefault="000E3B6F" w:rsidP="002640F0">
                        <w:pPr>
                          <w:jc w:val="right"/>
                          <w:rPr>
                            <w:rFonts w:ascii="ＭＳ Ｐゴシック" w:eastAsia="ＭＳ Ｐゴシック" w:hAnsi="ＭＳ Ｐゴシック"/>
                            <w:szCs w:val="21"/>
                          </w:rPr>
                        </w:pPr>
                        <w:r w:rsidRPr="0044037D">
                          <w:rPr>
                            <w:rFonts w:ascii="ＭＳ Ｐゴシック" w:eastAsia="ＭＳ Ｐゴシック" w:hAnsi="ＭＳ Ｐゴシック" w:hint="eastAsia"/>
                            <w:szCs w:val="21"/>
                          </w:rPr>
                          <w:t>日付：　　　年　　　月　　　日</w:t>
                        </w:r>
                      </w:p>
                    </w:txbxContent>
                  </v:textbox>
                </v:shape>
              </w:pict>
            </w:r>
            <w:r w:rsidR="002640F0" w:rsidRPr="00C47C9D">
              <w:rPr>
                <w:rFonts w:ascii="ＭＳ Ｐゴシック" w:eastAsia="ＭＳ Ｐゴシック" w:hAnsi="ＭＳ Ｐゴシック" w:cs="HG教科書体" w:hint="eastAsia"/>
                <w:color w:val="0070C0"/>
                <w:kern w:val="0"/>
                <w:sz w:val="22"/>
                <w:u w:val="single"/>
              </w:rPr>
              <w:t>【人事評価表の例】</w:t>
            </w:r>
          </w:p>
          <w:p w:rsidR="002640F0" w:rsidRPr="00C47C9D" w:rsidRDefault="002640F0" w:rsidP="007E4843">
            <w:pPr>
              <w:autoSpaceDE w:val="0"/>
              <w:autoSpaceDN w:val="0"/>
              <w:spacing w:line="360" w:lineRule="exact"/>
              <w:ind w:rightChars="269" w:right="565"/>
              <w:rPr>
                <w:rFonts w:ascii="ＭＳ Ｐゴシック" w:eastAsia="ＭＳ Ｐゴシック" w:hAnsi="ＭＳ Ｐゴシック"/>
                <w:szCs w:val="21"/>
                <w:u w:val="single"/>
              </w:rPr>
            </w:pPr>
            <w:r w:rsidRPr="00C47C9D">
              <w:rPr>
                <w:rFonts w:ascii="ＭＳ Ｐゴシック" w:eastAsia="ＭＳ Ｐゴシック" w:hAnsi="ＭＳ Ｐゴシック" w:hint="eastAsia"/>
                <w:szCs w:val="21"/>
                <w:u w:val="single"/>
              </w:rPr>
              <w:t xml:space="preserve">　　　　　　　　　年　　　期　人事評価表</w:t>
            </w:r>
          </w:p>
          <w:p w:rsidR="00631470" w:rsidRPr="00C47C9D" w:rsidRDefault="001E4663" w:rsidP="007E4843">
            <w:pPr>
              <w:autoSpaceDE w:val="0"/>
              <w:autoSpaceDN w:val="0"/>
              <w:spacing w:line="320" w:lineRule="exact"/>
              <w:rPr>
                <w:rFonts w:ascii="ＭＳ ゴシック" w:eastAsia="ＭＳ ゴシック" w:hAnsi="ＭＳ ゴシック"/>
                <w:color w:val="000000"/>
                <w:sz w:val="22"/>
              </w:rPr>
            </w:pPr>
            <w:r w:rsidRPr="00C47C9D">
              <w:rPr>
                <w:rFonts w:ascii="ＭＳ ゴシック" w:eastAsia="ＭＳ ゴシック" w:hAnsi="ＭＳ ゴシック" w:hint="eastAsia"/>
                <w:color w:val="000000"/>
                <w:sz w:val="22"/>
              </w:rPr>
              <w:t>勤務実績(1)</w:t>
            </w:r>
          </w:p>
          <w:tbl>
            <w:tblPr>
              <w:tblStyle w:val="ab"/>
              <w:tblW w:w="9810" w:type="dxa"/>
              <w:tblLayout w:type="fixed"/>
              <w:tblLook w:val="04A0"/>
            </w:tblPr>
            <w:tblGrid>
              <w:gridCol w:w="8251"/>
              <w:gridCol w:w="1559"/>
            </w:tblGrid>
            <w:tr w:rsidR="00F66351" w:rsidRPr="00C47C9D" w:rsidTr="00144FEC">
              <w:trPr>
                <w:trHeight w:val="113"/>
              </w:trPr>
              <w:tc>
                <w:tcPr>
                  <w:tcW w:w="8251" w:type="dxa"/>
                  <w:shd w:val="clear" w:color="auto" w:fill="FEE2D2"/>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行動基準</w:t>
                  </w:r>
                </w:p>
              </w:tc>
              <w:tc>
                <w:tcPr>
                  <w:tcW w:w="1559" w:type="dxa"/>
                  <w:shd w:val="clear" w:color="auto" w:fill="FEE2D2"/>
                  <w:vAlign w:val="center"/>
                </w:tcPr>
                <w:p w:rsidR="00F66351" w:rsidRPr="00C47C9D" w:rsidRDefault="00377CD1" w:rsidP="007E4843">
                  <w:pPr>
                    <w:autoSpaceDE w:val="0"/>
                    <w:autoSpaceDN w:val="0"/>
                    <w:spacing w:line="280" w:lineRule="exact"/>
                    <w:jc w:val="center"/>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評価</w:t>
                  </w:r>
                </w:p>
              </w:tc>
            </w:tr>
            <w:tr w:rsidR="00F66351" w:rsidRPr="00C47C9D" w:rsidTr="00144FEC">
              <w:trPr>
                <w:trHeight w:val="113"/>
              </w:trPr>
              <w:tc>
                <w:tcPr>
                  <w:tcW w:w="8251" w:type="dxa"/>
                </w:tcPr>
                <w:p w:rsidR="00F66351" w:rsidRPr="00C47C9D" w:rsidRDefault="007D7CE0" w:rsidP="007E4843">
                  <w:pPr>
                    <w:autoSpaceDE w:val="0"/>
                    <w:autoSpaceDN w:val="0"/>
                    <w:spacing w:line="280" w:lineRule="exact"/>
                    <w:ind w:firstLineChars="100" w:firstLine="180"/>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１．</w:t>
                  </w:r>
                  <w:r w:rsidR="00F66351" w:rsidRPr="00C47C9D">
                    <w:rPr>
                      <w:rFonts w:asciiTheme="minorEastAsia" w:eastAsiaTheme="minorEastAsia" w:hAnsiTheme="minorEastAsia" w:hint="eastAsia"/>
                      <w:color w:val="000000"/>
                      <w:sz w:val="18"/>
                      <w:szCs w:val="18"/>
                    </w:rPr>
                    <w:t>仕事の成果（結果）の正確さ、確実さは信頼性に貢献している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autoSpaceDE w:val="0"/>
                    <w:autoSpaceDN w:val="0"/>
                    <w:spacing w:line="280" w:lineRule="exact"/>
                    <w:ind w:firstLineChars="100" w:firstLine="180"/>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２．</w:t>
                  </w:r>
                  <w:r w:rsidR="00F66351" w:rsidRPr="00C47C9D">
                    <w:rPr>
                      <w:rFonts w:asciiTheme="minorEastAsia" w:eastAsiaTheme="minorEastAsia" w:hAnsiTheme="minorEastAsia" w:hint="eastAsia"/>
                      <w:color w:val="000000"/>
                      <w:sz w:val="18"/>
                      <w:szCs w:val="18"/>
                    </w:rPr>
                    <w:t>仕事の早さ、段取りの</w:t>
                  </w:r>
                  <w:r w:rsidR="004E0387">
                    <w:rPr>
                      <w:rFonts w:asciiTheme="minorEastAsia" w:eastAsiaTheme="minorEastAsia" w:hAnsiTheme="minorEastAsia" w:hint="eastAsia"/>
                      <w:color w:val="000000"/>
                      <w:sz w:val="18"/>
                      <w:szCs w:val="18"/>
                    </w:rPr>
                    <w:t>良さ</w:t>
                  </w:r>
                  <w:r w:rsidR="00F66351" w:rsidRPr="00C47C9D">
                    <w:rPr>
                      <w:rFonts w:asciiTheme="minorEastAsia" w:eastAsiaTheme="minorEastAsia" w:hAnsiTheme="minorEastAsia" w:hint="eastAsia"/>
                      <w:color w:val="000000"/>
                      <w:sz w:val="18"/>
                      <w:szCs w:val="18"/>
                    </w:rPr>
                    <w:t>、手際の</w:t>
                  </w:r>
                  <w:r w:rsidR="004E0387">
                    <w:rPr>
                      <w:rFonts w:asciiTheme="minorEastAsia" w:eastAsiaTheme="minorEastAsia" w:hAnsiTheme="minorEastAsia" w:hint="eastAsia"/>
                      <w:color w:val="000000"/>
                      <w:sz w:val="18"/>
                      <w:szCs w:val="18"/>
                    </w:rPr>
                    <w:t>良さ</w:t>
                  </w:r>
                  <w:r w:rsidR="00F66351" w:rsidRPr="00C47C9D">
                    <w:rPr>
                      <w:rFonts w:asciiTheme="minorEastAsia" w:eastAsiaTheme="minorEastAsia" w:hAnsiTheme="minorEastAsia" w:hint="eastAsia"/>
                      <w:color w:val="000000"/>
                      <w:sz w:val="18"/>
                      <w:szCs w:val="18"/>
                    </w:rPr>
                    <w:t>は生産性に貢献している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bl>
          <w:p w:rsidR="00F66351" w:rsidRPr="00C47C9D" w:rsidRDefault="001E4663" w:rsidP="007E4843">
            <w:pPr>
              <w:autoSpaceDE w:val="0"/>
              <w:autoSpaceDN w:val="0"/>
              <w:spacing w:line="320" w:lineRule="exact"/>
              <w:rPr>
                <w:rFonts w:ascii="ＭＳ ゴシック" w:eastAsia="ＭＳ ゴシック" w:hAnsi="ＭＳ ゴシック"/>
                <w:color w:val="000000"/>
                <w:sz w:val="22"/>
              </w:rPr>
            </w:pPr>
            <w:r w:rsidRPr="00C47C9D">
              <w:rPr>
                <w:rFonts w:ascii="ＭＳ ゴシック" w:eastAsia="ＭＳ ゴシック" w:hAnsi="ＭＳ ゴシック" w:hint="eastAsia"/>
                <w:color w:val="000000"/>
                <w:sz w:val="22"/>
              </w:rPr>
              <w:t>勤務実績(2)</w:t>
            </w:r>
          </w:p>
          <w:tbl>
            <w:tblPr>
              <w:tblStyle w:val="ab"/>
              <w:tblW w:w="0" w:type="auto"/>
              <w:tblLayout w:type="fixed"/>
              <w:tblLook w:val="04A0"/>
            </w:tblPr>
            <w:tblGrid>
              <w:gridCol w:w="8251"/>
              <w:gridCol w:w="1559"/>
            </w:tblGrid>
            <w:tr w:rsidR="00F66351" w:rsidRPr="00C47C9D" w:rsidTr="00144FEC">
              <w:trPr>
                <w:trHeight w:val="113"/>
              </w:trPr>
              <w:tc>
                <w:tcPr>
                  <w:tcW w:w="8251" w:type="dxa"/>
                  <w:shd w:val="clear" w:color="auto" w:fill="FEE2D2"/>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行動基準</w:t>
                  </w:r>
                </w:p>
              </w:tc>
              <w:tc>
                <w:tcPr>
                  <w:tcW w:w="1559" w:type="dxa"/>
                  <w:shd w:val="clear" w:color="auto" w:fill="FEE2D2"/>
                  <w:vAlign w:val="center"/>
                </w:tcPr>
                <w:p w:rsidR="00F66351" w:rsidRPr="00C47C9D" w:rsidRDefault="00377CD1" w:rsidP="007E4843">
                  <w:pPr>
                    <w:autoSpaceDE w:val="0"/>
                    <w:autoSpaceDN w:val="0"/>
                    <w:spacing w:line="280" w:lineRule="exact"/>
                    <w:jc w:val="center"/>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評価</w:t>
                  </w: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１．</w:t>
                  </w:r>
                  <w:r w:rsidR="00F66351" w:rsidRPr="00C47C9D">
                    <w:rPr>
                      <w:rFonts w:asciiTheme="minorEastAsia" w:eastAsiaTheme="minorEastAsia" w:hAnsiTheme="minorEastAsia" w:hint="eastAsia"/>
                      <w:color w:val="000000"/>
                      <w:sz w:val="18"/>
                      <w:szCs w:val="18"/>
                    </w:rPr>
                    <w:t>担当の仕事は自らの責任でやり遂げている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２．</w:t>
                  </w:r>
                  <w:r w:rsidR="00F66351" w:rsidRPr="00C47C9D">
                    <w:rPr>
                      <w:rFonts w:asciiTheme="minorEastAsia" w:eastAsiaTheme="minorEastAsia" w:hAnsiTheme="minorEastAsia" w:hint="eastAsia"/>
                      <w:color w:val="000000"/>
                      <w:sz w:val="18"/>
                      <w:szCs w:val="18"/>
                    </w:rPr>
                    <w:t>作業難易度が高い、納期が厳しい仕事もいやな顔をせず取り組んでいる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３．</w:t>
                  </w:r>
                  <w:r w:rsidR="00F66351" w:rsidRPr="00C47C9D">
                    <w:rPr>
                      <w:rFonts w:asciiTheme="minorEastAsia" w:eastAsiaTheme="minorEastAsia" w:hAnsiTheme="minorEastAsia" w:hint="eastAsia"/>
                      <w:color w:val="000000"/>
                      <w:sz w:val="18"/>
                      <w:szCs w:val="18"/>
                    </w:rPr>
                    <w:t>仲間が困っているとき、急ぎのときは進んで手伝っている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４．</w:t>
                  </w:r>
                  <w:r w:rsidR="00F66351" w:rsidRPr="00C47C9D">
                    <w:rPr>
                      <w:rFonts w:asciiTheme="minorEastAsia" w:eastAsiaTheme="minorEastAsia" w:hAnsiTheme="minorEastAsia" w:hint="eastAsia"/>
                      <w:color w:val="000000"/>
                      <w:sz w:val="18"/>
                      <w:szCs w:val="18"/>
                    </w:rPr>
                    <w:t>急な作業の変更にも気持ちよく応じている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５．</w:t>
                  </w:r>
                  <w:r w:rsidR="00F66351" w:rsidRPr="00C47C9D">
                    <w:rPr>
                      <w:rFonts w:asciiTheme="minorEastAsia" w:eastAsiaTheme="minorEastAsia" w:hAnsiTheme="minorEastAsia" w:hint="eastAsia"/>
                      <w:color w:val="000000"/>
                      <w:sz w:val="18"/>
                      <w:szCs w:val="18"/>
                    </w:rPr>
                    <w:t>自分の技術、ノウハウを後輩に出し惜しみなく教えている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６．</w:t>
                  </w:r>
                  <w:r w:rsidR="00F66351" w:rsidRPr="00C47C9D">
                    <w:rPr>
                      <w:rFonts w:asciiTheme="minorEastAsia" w:eastAsiaTheme="minorEastAsia" w:hAnsiTheme="minorEastAsia" w:hint="eastAsia"/>
                      <w:color w:val="000000"/>
                      <w:sz w:val="18"/>
                      <w:szCs w:val="18"/>
                    </w:rPr>
                    <w:t>経費節減、コスト低減などに積極的に提案している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７．</w:t>
                  </w:r>
                  <w:r w:rsidR="00F66351" w:rsidRPr="00C47C9D">
                    <w:rPr>
                      <w:rFonts w:asciiTheme="minorEastAsia" w:eastAsiaTheme="minorEastAsia" w:hAnsiTheme="minorEastAsia" w:hint="eastAsia"/>
                      <w:color w:val="000000"/>
                      <w:sz w:val="18"/>
                      <w:szCs w:val="18"/>
                    </w:rPr>
                    <w:t>職場会議、</w:t>
                  </w:r>
                  <w:r w:rsidR="00EB5B61">
                    <w:rPr>
                      <w:rFonts w:asciiTheme="minorEastAsia" w:eastAsiaTheme="minorEastAsia" w:hAnsiTheme="minorEastAsia" w:hint="eastAsia"/>
                      <w:color w:val="000000"/>
                      <w:sz w:val="18"/>
                      <w:szCs w:val="18"/>
                    </w:rPr>
                    <w:t>ＱＣ</w:t>
                  </w:r>
                  <w:r w:rsidR="00F66351" w:rsidRPr="00C47C9D">
                    <w:rPr>
                      <w:rFonts w:asciiTheme="minorEastAsia" w:eastAsiaTheme="minorEastAsia" w:hAnsiTheme="minorEastAsia" w:hint="eastAsia"/>
                      <w:color w:val="000000"/>
                      <w:sz w:val="18"/>
                      <w:szCs w:val="18"/>
                    </w:rPr>
                    <w:t>活動に積極的に参加している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８．</w:t>
                  </w:r>
                  <w:r w:rsidR="00F66351" w:rsidRPr="00C47C9D">
                    <w:rPr>
                      <w:rFonts w:asciiTheme="minorEastAsia" w:eastAsiaTheme="minorEastAsia" w:hAnsiTheme="minorEastAsia" w:hint="eastAsia"/>
                      <w:color w:val="000000"/>
                      <w:sz w:val="18"/>
                      <w:szCs w:val="18"/>
                    </w:rPr>
                    <w:t>時間中は雑談などがなく仕事に集中している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7D7CE0" w:rsidP="007E4843">
                  <w:pPr>
                    <w:tabs>
                      <w:tab w:val="right" w:pos="488"/>
                      <w:tab w:val="left" w:pos="63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９．</w:t>
                  </w:r>
                  <w:r w:rsidR="00F66351" w:rsidRPr="00C47C9D">
                    <w:rPr>
                      <w:rFonts w:asciiTheme="minorEastAsia" w:eastAsiaTheme="minorEastAsia" w:hAnsiTheme="minorEastAsia" w:hint="eastAsia"/>
                      <w:color w:val="000000"/>
                      <w:sz w:val="18"/>
                      <w:szCs w:val="18"/>
                    </w:rPr>
                    <w:t>決められた服装、ルールなどはきちんと守っている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05756D" w:rsidP="007E4843">
                  <w:pPr>
                    <w:tabs>
                      <w:tab w:val="right" w:pos="488"/>
                      <w:tab w:val="left" w:pos="54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10.</w:t>
                  </w:r>
                  <w:r w:rsidRPr="00C47C9D">
                    <w:rPr>
                      <w:rFonts w:asciiTheme="minorEastAsia" w:eastAsiaTheme="minorEastAsia" w:hAnsiTheme="minorEastAsia"/>
                      <w:color w:val="000000"/>
                      <w:sz w:val="18"/>
                      <w:szCs w:val="18"/>
                    </w:rPr>
                    <w:tab/>
                  </w:r>
                  <w:r w:rsidRPr="00C47C9D">
                    <w:rPr>
                      <w:rFonts w:asciiTheme="minorEastAsia" w:eastAsiaTheme="minorEastAsia" w:hAnsiTheme="minorEastAsia"/>
                      <w:color w:val="000000"/>
                      <w:sz w:val="18"/>
                      <w:szCs w:val="18"/>
                    </w:rPr>
                    <w:tab/>
                  </w:r>
                  <w:r w:rsidR="00F66351" w:rsidRPr="00C47C9D">
                    <w:rPr>
                      <w:rFonts w:asciiTheme="minorEastAsia" w:eastAsiaTheme="minorEastAsia" w:hAnsiTheme="minorEastAsia" w:hint="eastAsia"/>
                      <w:color w:val="000000"/>
                      <w:sz w:val="18"/>
                      <w:szCs w:val="18"/>
                    </w:rPr>
                    <w:t>かつての部下、同僚たちとも良好な人間関係を保っている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05756D" w:rsidP="007E4843">
                  <w:pPr>
                    <w:tabs>
                      <w:tab w:val="right" w:pos="488"/>
                      <w:tab w:val="left" w:pos="54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11.</w:t>
                  </w:r>
                  <w:r w:rsidRPr="00C47C9D">
                    <w:rPr>
                      <w:rFonts w:asciiTheme="minorEastAsia" w:eastAsiaTheme="minorEastAsia" w:hAnsiTheme="minorEastAsia" w:hint="eastAsia"/>
                      <w:color w:val="000000"/>
                      <w:sz w:val="18"/>
                      <w:szCs w:val="18"/>
                    </w:rPr>
                    <w:tab/>
                  </w:r>
                  <w:r w:rsidRPr="00C47C9D">
                    <w:rPr>
                      <w:rFonts w:asciiTheme="minorEastAsia" w:eastAsiaTheme="minorEastAsia" w:hAnsiTheme="minorEastAsia"/>
                      <w:color w:val="000000"/>
                      <w:sz w:val="18"/>
                      <w:szCs w:val="18"/>
                    </w:rPr>
                    <w:tab/>
                  </w:r>
                  <w:r w:rsidR="00F66351" w:rsidRPr="00C47C9D">
                    <w:rPr>
                      <w:rFonts w:asciiTheme="minorEastAsia" w:eastAsiaTheme="minorEastAsia" w:hAnsiTheme="minorEastAsia" w:hint="eastAsia"/>
                      <w:color w:val="000000"/>
                      <w:sz w:val="18"/>
                      <w:szCs w:val="18"/>
                    </w:rPr>
                    <w:t>日報、伝票、記録簿などの記入・記帳は正確かつ期限を守っている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r w:rsidR="00F66351" w:rsidRPr="00C47C9D" w:rsidTr="00144FEC">
              <w:trPr>
                <w:trHeight w:val="113"/>
              </w:trPr>
              <w:tc>
                <w:tcPr>
                  <w:tcW w:w="8251" w:type="dxa"/>
                </w:tcPr>
                <w:p w:rsidR="00F66351" w:rsidRPr="00C47C9D" w:rsidRDefault="0005756D" w:rsidP="007E4843">
                  <w:pPr>
                    <w:tabs>
                      <w:tab w:val="right" w:pos="488"/>
                      <w:tab w:val="left" w:pos="540"/>
                    </w:tabs>
                    <w:autoSpaceDE w:val="0"/>
                    <w:autoSpaceDN w:val="0"/>
                    <w:spacing w:line="280" w:lineRule="exact"/>
                    <w:ind w:leftChars="96" w:left="202"/>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12.</w:t>
                  </w:r>
                  <w:r w:rsidRPr="00C47C9D">
                    <w:rPr>
                      <w:rFonts w:asciiTheme="minorEastAsia" w:eastAsiaTheme="minorEastAsia" w:hAnsiTheme="minorEastAsia"/>
                      <w:color w:val="000000"/>
                      <w:sz w:val="18"/>
                      <w:szCs w:val="18"/>
                    </w:rPr>
                    <w:tab/>
                  </w:r>
                  <w:r w:rsidRPr="00C47C9D">
                    <w:rPr>
                      <w:rFonts w:asciiTheme="minorEastAsia" w:eastAsiaTheme="minorEastAsia" w:hAnsiTheme="minorEastAsia" w:hint="eastAsia"/>
                      <w:color w:val="000000"/>
                      <w:sz w:val="18"/>
                      <w:szCs w:val="18"/>
                    </w:rPr>
                    <w:tab/>
                  </w:r>
                  <w:r w:rsidR="00F66351" w:rsidRPr="00C47C9D">
                    <w:rPr>
                      <w:rFonts w:asciiTheme="minorEastAsia" w:eastAsiaTheme="minorEastAsia" w:hAnsiTheme="minorEastAsia" w:hint="eastAsia"/>
                      <w:color w:val="000000"/>
                      <w:sz w:val="18"/>
                      <w:szCs w:val="18"/>
                    </w:rPr>
                    <w:t>仕事にトラブル、異常などが発生したときはすぐに報告・連絡している</w:t>
                  </w:r>
                </w:p>
              </w:tc>
              <w:tc>
                <w:tcPr>
                  <w:tcW w:w="1559" w:type="dxa"/>
                  <w:vAlign w:val="center"/>
                </w:tcPr>
                <w:p w:rsidR="00F66351" w:rsidRPr="00C47C9D" w:rsidRDefault="00F66351" w:rsidP="007E4843">
                  <w:pPr>
                    <w:autoSpaceDE w:val="0"/>
                    <w:autoSpaceDN w:val="0"/>
                    <w:spacing w:line="280" w:lineRule="exact"/>
                    <w:rPr>
                      <w:rFonts w:asciiTheme="minorEastAsia" w:eastAsiaTheme="minorEastAsia" w:hAnsiTheme="minorEastAsia"/>
                      <w:color w:val="000000"/>
                      <w:szCs w:val="21"/>
                    </w:rPr>
                  </w:pPr>
                </w:p>
              </w:tc>
            </w:tr>
          </w:tbl>
          <w:p w:rsidR="00F66351" w:rsidRPr="00C47C9D" w:rsidRDefault="00F66351" w:rsidP="007E4843">
            <w:pPr>
              <w:autoSpaceDE w:val="0"/>
              <w:autoSpaceDN w:val="0"/>
              <w:spacing w:line="320" w:lineRule="exact"/>
              <w:rPr>
                <w:rFonts w:ascii="ＭＳ ゴシック" w:eastAsia="ＭＳ ゴシック" w:hAnsi="ＭＳ ゴシック"/>
                <w:color w:val="000000"/>
                <w:sz w:val="18"/>
                <w:szCs w:val="18"/>
              </w:rPr>
            </w:pPr>
          </w:p>
          <w:tbl>
            <w:tblPr>
              <w:tblStyle w:val="ab"/>
              <w:tblW w:w="0" w:type="auto"/>
              <w:tblBorders>
                <w:insideH w:val="none" w:sz="0" w:space="0" w:color="auto"/>
                <w:insideV w:val="none" w:sz="0" w:space="0" w:color="auto"/>
              </w:tblBorders>
              <w:tblLayout w:type="fixed"/>
              <w:tblLook w:val="04A0"/>
            </w:tblPr>
            <w:tblGrid>
              <w:gridCol w:w="5129"/>
              <w:gridCol w:w="4681"/>
            </w:tblGrid>
            <w:tr w:rsidR="002C77FD" w:rsidRPr="00C47C9D" w:rsidTr="00144FEC">
              <w:tc>
                <w:tcPr>
                  <w:tcW w:w="9810" w:type="dxa"/>
                  <w:gridSpan w:val="2"/>
                  <w:shd w:val="clear" w:color="auto" w:fill="FEE2D2"/>
                </w:tcPr>
                <w:p w:rsidR="002C77FD" w:rsidRPr="00C47C9D" w:rsidRDefault="001E4663"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勤務実績(1)</w:t>
                  </w:r>
                  <w:r w:rsidR="002C77FD" w:rsidRPr="00C47C9D">
                    <w:rPr>
                      <w:rFonts w:asciiTheme="minorEastAsia" w:eastAsiaTheme="minorEastAsia" w:hAnsiTheme="minorEastAsia" w:hint="eastAsia"/>
                      <w:color w:val="000000"/>
                      <w:szCs w:val="21"/>
                    </w:rPr>
                    <w:t>・</w:t>
                  </w:r>
                  <w:r w:rsidRPr="00C47C9D">
                    <w:rPr>
                      <w:rFonts w:asciiTheme="minorEastAsia" w:eastAsiaTheme="minorEastAsia" w:hAnsiTheme="minorEastAsia" w:hint="eastAsia"/>
                      <w:color w:val="000000"/>
                      <w:szCs w:val="21"/>
                    </w:rPr>
                    <w:t>(2)</w:t>
                  </w:r>
                  <w:r w:rsidR="002C77FD" w:rsidRPr="00C47C9D">
                    <w:rPr>
                      <w:rFonts w:asciiTheme="minorEastAsia" w:eastAsiaTheme="minorEastAsia" w:hAnsiTheme="minorEastAsia" w:hint="eastAsia"/>
                      <w:color w:val="000000"/>
                      <w:szCs w:val="21"/>
                    </w:rPr>
                    <w:t xml:space="preserve">　評価基準</w:t>
                  </w:r>
                </w:p>
              </w:tc>
            </w:tr>
            <w:tr w:rsidR="002C77FD" w:rsidRPr="00C47C9D" w:rsidTr="00144FEC">
              <w:trPr>
                <w:trHeight w:val="113"/>
              </w:trPr>
              <w:tc>
                <w:tcPr>
                  <w:tcW w:w="5129"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Ｓ：非の打ちどころがなく社員の模範である</w:t>
                  </w:r>
                </w:p>
              </w:tc>
              <w:tc>
                <w:tcPr>
                  <w:tcW w:w="4681"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Ａ：いつもそうしており、満足である</w:t>
                  </w:r>
                </w:p>
              </w:tc>
            </w:tr>
            <w:tr w:rsidR="002C77FD" w:rsidRPr="00C47C9D" w:rsidTr="00144FEC">
              <w:trPr>
                <w:trHeight w:val="113"/>
              </w:trPr>
              <w:tc>
                <w:tcPr>
                  <w:tcW w:w="5129"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Ｂ：たまに問題もあるが、概ねそうしている</w:t>
                  </w:r>
                </w:p>
              </w:tc>
              <w:tc>
                <w:tcPr>
                  <w:tcW w:w="4681"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Ｃ：期待はずれがときに発生する</w:t>
                  </w:r>
                </w:p>
              </w:tc>
            </w:tr>
            <w:tr w:rsidR="002C77FD" w:rsidRPr="00C47C9D" w:rsidTr="00144FEC">
              <w:trPr>
                <w:trHeight w:val="113"/>
              </w:trPr>
              <w:tc>
                <w:tcPr>
                  <w:tcW w:w="5129"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r w:rsidRPr="00C47C9D">
                    <w:rPr>
                      <w:rFonts w:asciiTheme="minorEastAsia" w:eastAsiaTheme="minorEastAsia" w:hAnsiTheme="minorEastAsia" w:hint="eastAsia"/>
                      <w:color w:val="000000"/>
                      <w:sz w:val="18"/>
                      <w:szCs w:val="18"/>
                    </w:rPr>
                    <w:t>Ｄ：あまり期待に応えていない</w:t>
                  </w:r>
                </w:p>
              </w:tc>
              <w:tc>
                <w:tcPr>
                  <w:tcW w:w="4681"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 w:val="18"/>
                      <w:szCs w:val="18"/>
                    </w:rPr>
                  </w:pPr>
                </w:p>
              </w:tc>
            </w:tr>
          </w:tbl>
          <w:p w:rsidR="002C77FD" w:rsidRPr="00C47C9D" w:rsidRDefault="00692E54" w:rsidP="007E4843">
            <w:pPr>
              <w:autoSpaceDE w:val="0"/>
              <w:autoSpaceDN w:val="0"/>
              <w:spacing w:line="320" w:lineRule="exact"/>
              <w:ind w:right="1221"/>
              <w:rPr>
                <w:rFonts w:ascii="ＭＳ ゴシック" w:eastAsia="ＭＳ ゴシック" w:hAnsi="ＭＳ ゴシック"/>
                <w:color w:val="000000"/>
                <w:sz w:val="22"/>
              </w:rPr>
            </w:pPr>
            <w:r w:rsidRPr="00C47C9D">
              <w:rPr>
                <w:rFonts w:ascii="ＭＳ ゴシック" w:eastAsia="ＭＳ ゴシック" w:hAnsi="ＭＳ ゴシック" w:hint="eastAsia"/>
                <w:color w:val="000000"/>
                <w:sz w:val="22"/>
              </w:rPr>
              <w:t>勤</w:t>
            </w:r>
            <w:r w:rsidR="001E4663" w:rsidRPr="00C47C9D">
              <w:rPr>
                <w:rFonts w:ascii="ＭＳ ゴシック" w:eastAsia="ＭＳ ゴシック" w:hAnsi="ＭＳ ゴシック" w:hint="eastAsia"/>
                <w:color w:val="000000"/>
                <w:sz w:val="22"/>
              </w:rPr>
              <w:t>務実績(3)</w:t>
            </w:r>
          </w:p>
          <w:tbl>
            <w:tblPr>
              <w:tblStyle w:val="ab"/>
              <w:tblW w:w="0" w:type="auto"/>
              <w:tblLayout w:type="fixed"/>
              <w:tblLook w:val="04A0"/>
            </w:tblPr>
            <w:tblGrid>
              <w:gridCol w:w="8251"/>
              <w:gridCol w:w="1559"/>
            </w:tblGrid>
            <w:tr w:rsidR="002C77FD" w:rsidRPr="00C47C9D" w:rsidTr="00144FEC">
              <w:tc>
                <w:tcPr>
                  <w:tcW w:w="8251" w:type="dxa"/>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行動基準</w:t>
                  </w:r>
                </w:p>
              </w:tc>
              <w:tc>
                <w:tcPr>
                  <w:tcW w:w="1559" w:type="dxa"/>
                  <w:shd w:val="clear" w:color="auto" w:fill="FEE2D2"/>
                  <w:vAlign w:val="center"/>
                </w:tcPr>
                <w:p w:rsidR="002C77FD" w:rsidRPr="00C47C9D" w:rsidRDefault="00377CD1" w:rsidP="007E4843">
                  <w:pPr>
                    <w:autoSpaceDE w:val="0"/>
                    <w:autoSpaceDN w:val="0"/>
                    <w:spacing w:line="280" w:lineRule="exact"/>
                    <w:jc w:val="center"/>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評価</w:t>
                  </w:r>
                </w:p>
              </w:tc>
            </w:tr>
            <w:tr w:rsidR="002C77FD" w:rsidRPr="00C47C9D" w:rsidTr="00144FEC">
              <w:trPr>
                <w:trHeight w:val="113"/>
              </w:trPr>
              <w:tc>
                <w:tcPr>
                  <w:tcW w:w="8251" w:type="dxa"/>
                </w:tcPr>
                <w:p w:rsidR="002C77FD" w:rsidRPr="00C47C9D" w:rsidRDefault="007D7CE0"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１．</w:t>
                  </w:r>
                  <w:r w:rsidR="002C77FD" w:rsidRPr="00C47C9D">
                    <w:rPr>
                      <w:rFonts w:asciiTheme="minorEastAsia" w:eastAsiaTheme="minorEastAsia" w:hAnsiTheme="minorEastAsia" w:hint="eastAsia"/>
                      <w:color w:val="000000"/>
                      <w:szCs w:val="21"/>
                    </w:rPr>
                    <w:t>基礎体力（筋力、動作など）、視力、聴力などに関して</w:t>
                  </w:r>
                </w:p>
              </w:tc>
              <w:tc>
                <w:tcPr>
                  <w:tcW w:w="1559" w:type="dxa"/>
                  <w:vAlign w:val="center"/>
                </w:tcPr>
                <w:p w:rsidR="002C77FD" w:rsidRPr="00C47C9D" w:rsidRDefault="002C77FD" w:rsidP="007E4843">
                  <w:pPr>
                    <w:autoSpaceDE w:val="0"/>
                    <w:autoSpaceDN w:val="0"/>
                    <w:spacing w:line="280" w:lineRule="exact"/>
                    <w:rPr>
                      <w:rFonts w:asciiTheme="minorEastAsia" w:eastAsiaTheme="minorEastAsia" w:hAnsiTheme="minorEastAsia"/>
                      <w:color w:val="000000"/>
                      <w:szCs w:val="21"/>
                    </w:rPr>
                  </w:pPr>
                </w:p>
              </w:tc>
            </w:tr>
            <w:tr w:rsidR="002C77FD" w:rsidRPr="00C47C9D" w:rsidTr="00144FEC">
              <w:trPr>
                <w:trHeight w:val="113"/>
              </w:trPr>
              <w:tc>
                <w:tcPr>
                  <w:tcW w:w="8251" w:type="dxa"/>
                </w:tcPr>
                <w:p w:rsidR="002C77FD" w:rsidRPr="00C47C9D" w:rsidRDefault="007D7CE0"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２．</w:t>
                  </w:r>
                  <w:r w:rsidR="002C77FD" w:rsidRPr="00C47C9D">
                    <w:rPr>
                      <w:rFonts w:asciiTheme="minorEastAsia" w:eastAsiaTheme="minorEastAsia" w:hAnsiTheme="minorEastAsia" w:hint="eastAsia"/>
                      <w:color w:val="000000"/>
                      <w:szCs w:val="21"/>
                    </w:rPr>
                    <w:t>出勤日数、勤務時間に関して</w:t>
                  </w:r>
                </w:p>
              </w:tc>
              <w:tc>
                <w:tcPr>
                  <w:tcW w:w="1559" w:type="dxa"/>
                  <w:vAlign w:val="center"/>
                </w:tcPr>
                <w:p w:rsidR="002C77FD" w:rsidRPr="00C47C9D" w:rsidRDefault="002C77FD" w:rsidP="007E4843">
                  <w:pPr>
                    <w:autoSpaceDE w:val="0"/>
                    <w:autoSpaceDN w:val="0"/>
                    <w:spacing w:line="280" w:lineRule="exact"/>
                    <w:rPr>
                      <w:rFonts w:asciiTheme="minorEastAsia" w:eastAsiaTheme="minorEastAsia" w:hAnsiTheme="minorEastAsia"/>
                      <w:color w:val="000000"/>
                      <w:szCs w:val="21"/>
                    </w:rPr>
                  </w:pPr>
                </w:p>
              </w:tc>
            </w:tr>
          </w:tbl>
          <w:p w:rsidR="002C77FD" w:rsidRPr="00C47C9D" w:rsidRDefault="002C77FD" w:rsidP="007E4843">
            <w:pPr>
              <w:autoSpaceDE w:val="0"/>
              <w:autoSpaceDN w:val="0"/>
              <w:spacing w:line="280" w:lineRule="exact"/>
              <w:ind w:right="1221"/>
              <w:rPr>
                <w:rFonts w:ascii="ＭＳ ゴシック" w:eastAsia="ＭＳ ゴシック" w:hAnsi="ＭＳ ゴシック"/>
                <w:color w:val="000000"/>
                <w:sz w:val="18"/>
                <w:szCs w:val="18"/>
              </w:rPr>
            </w:pPr>
          </w:p>
          <w:tbl>
            <w:tblPr>
              <w:tblStyle w:val="ab"/>
              <w:tblW w:w="9810" w:type="dxa"/>
              <w:tblBorders>
                <w:insideH w:val="none" w:sz="0" w:space="0" w:color="auto"/>
                <w:insideV w:val="none" w:sz="0" w:space="0" w:color="auto"/>
              </w:tblBorders>
              <w:tblLayout w:type="fixed"/>
              <w:tblLook w:val="04A0"/>
            </w:tblPr>
            <w:tblGrid>
              <w:gridCol w:w="5129"/>
              <w:gridCol w:w="4681"/>
            </w:tblGrid>
            <w:tr w:rsidR="002C77FD" w:rsidRPr="00C47C9D" w:rsidTr="00BE33C0">
              <w:tc>
                <w:tcPr>
                  <w:tcW w:w="9810" w:type="dxa"/>
                  <w:gridSpan w:val="2"/>
                  <w:shd w:val="clear" w:color="auto" w:fill="FEE2D2"/>
                </w:tcPr>
                <w:p w:rsidR="002C77FD" w:rsidRPr="00C47C9D" w:rsidRDefault="002C77F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勤務実績</w:t>
                  </w:r>
                  <w:r w:rsidR="001E4663" w:rsidRPr="00C47C9D">
                    <w:rPr>
                      <w:rFonts w:asciiTheme="minorEastAsia" w:eastAsiaTheme="minorEastAsia" w:hAnsiTheme="minorEastAsia" w:hint="eastAsia"/>
                      <w:color w:val="000000"/>
                      <w:szCs w:val="21"/>
                    </w:rPr>
                    <w:t>(3)</w:t>
                  </w:r>
                  <w:r w:rsidRPr="00C47C9D">
                    <w:rPr>
                      <w:rFonts w:asciiTheme="minorEastAsia" w:eastAsiaTheme="minorEastAsia" w:hAnsiTheme="minorEastAsia" w:hint="eastAsia"/>
                      <w:color w:val="000000"/>
                      <w:szCs w:val="21"/>
                    </w:rPr>
                    <w:t xml:space="preserve">　評価基準</w:t>
                  </w:r>
                </w:p>
              </w:tc>
            </w:tr>
            <w:tr w:rsidR="002C77FD" w:rsidRPr="00C47C9D" w:rsidTr="00BE33C0">
              <w:tc>
                <w:tcPr>
                  <w:tcW w:w="5129" w:type="dxa"/>
                  <w:shd w:val="clear" w:color="auto" w:fill="FEE2D2"/>
                </w:tcPr>
                <w:p w:rsidR="002C77FD" w:rsidRPr="00C47C9D" w:rsidRDefault="00CC37E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Ａ</w:t>
                  </w:r>
                  <w:r w:rsidR="002C77FD" w:rsidRPr="00C47C9D">
                    <w:rPr>
                      <w:rFonts w:asciiTheme="minorEastAsia" w:eastAsiaTheme="minorEastAsia" w:hAnsiTheme="minorEastAsia" w:hint="eastAsia"/>
                      <w:color w:val="000000"/>
                      <w:szCs w:val="21"/>
                    </w:rPr>
                    <w:t>：</w:t>
                  </w:r>
                  <w:r w:rsidRPr="00C47C9D">
                    <w:rPr>
                      <w:rFonts w:asciiTheme="minorEastAsia" w:eastAsiaTheme="minorEastAsia" w:hAnsiTheme="minorEastAsia" w:hint="eastAsia"/>
                      <w:color w:val="000000"/>
                      <w:szCs w:val="21"/>
                    </w:rPr>
                    <w:t>まったく問題はない</w:t>
                  </w:r>
                </w:p>
              </w:tc>
              <w:tc>
                <w:tcPr>
                  <w:tcW w:w="4681" w:type="dxa"/>
                  <w:shd w:val="clear" w:color="auto" w:fill="FEE2D2"/>
                </w:tcPr>
                <w:p w:rsidR="002C77FD" w:rsidRPr="00C47C9D" w:rsidRDefault="00CC37E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Ｂ：おおむね問題はない</w:t>
                  </w:r>
                </w:p>
              </w:tc>
            </w:tr>
            <w:tr w:rsidR="002C77FD" w:rsidRPr="00C47C9D" w:rsidTr="00BE33C0">
              <w:tc>
                <w:tcPr>
                  <w:tcW w:w="5129" w:type="dxa"/>
                  <w:shd w:val="clear" w:color="auto" w:fill="FEE2D2"/>
                </w:tcPr>
                <w:p w:rsidR="002C77FD" w:rsidRPr="00C47C9D" w:rsidRDefault="00CC37E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Ｃ</w:t>
                  </w:r>
                  <w:r w:rsidR="002C77FD" w:rsidRPr="00C47C9D">
                    <w:rPr>
                      <w:rFonts w:asciiTheme="minorEastAsia" w:eastAsiaTheme="minorEastAsia" w:hAnsiTheme="minorEastAsia" w:hint="eastAsia"/>
                      <w:color w:val="000000"/>
                      <w:szCs w:val="21"/>
                    </w:rPr>
                    <w:t>：</w:t>
                  </w:r>
                  <w:r w:rsidRPr="00C47C9D">
                    <w:rPr>
                      <w:rFonts w:asciiTheme="minorEastAsia" w:eastAsiaTheme="minorEastAsia" w:hAnsiTheme="minorEastAsia" w:hint="eastAsia"/>
                      <w:color w:val="000000"/>
                      <w:szCs w:val="21"/>
                    </w:rPr>
                    <w:t>多少問題があり、気がかりである</w:t>
                  </w:r>
                </w:p>
              </w:tc>
              <w:tc>
                <w:tcPr>
                  <w:tcW w:w="4681" w:type="dxa"/>
                  <w:shd w:val="clear" w:color="auto" w:fill="FEE2D2"/>
                </w:tcPr>
                <w:p w:rsidR="002C77FD" w:rsidRPr="00C47C9D" w:rsidRDefault="00CC37ED" w:rsidP="007E4843">
                  <w:pPr>
                    <w:autoSpaceDE w:val="0"/>
                    <w:autoSpaceDN w:val="0"/>
                    <w:spacing w:line="280" w:lineRule="exact"/>
                    <w:rPr>
                      <w:rFonts w:asciiTheme="minorEastAsia" w:eastAsiaTheme="minorEastAsia" w:hAnsiTheme="minorEastAsia"/>
                      <w:color w:val="000000"/>
                      <w:szCs w:val="21"/>
                    </w:rPr>
                  </w:pPr>
                  <w:r w:rsidRPr="00C47C9D">
                    <w:rPr>
                      <w:rFonts w:asciiTheme="minorEastAsia" w:eastAsiaTheme="minorEastAsia" w:hAnsiTheme="minorEastAsia" w:hint="eastAsia"/>
                      <w:color w:val="000000"/>
                      <w:szCs w:val="21"/>
                    </w:rPr>
                    <w:t>Ｄ</w:t>
                  </w:r>
                  <w:r w:rsidR="002C77FD" w:rsidRPr="00C47C9D">
                    <w:rPr>
                      <w:rFonts w:asciiTheme="minorEastAsia" w:eastAsiaTheme="minorEastAsia" w:hAnsiTheme="minorEastAsia" w:hint="eastAsia"/>
                      <w:color w:val="000000"/>
                      <w:szCs w:val="21"/>
                    </w:rPr>
                    <w:t>：</w:t>
                  </w:r>
                  <w:r w:rsidRPr="00C47C9D">
                    <w:rPr>
                      <w:rFonts w:asciiTheme="minorEastAsia" w:eastAsiaTheme="minorEastAsia" w:hAnsiTheme="minorEastAsia" w:hint="eastAsia"/>
                      <w:color w:val="000000"/>
                      <w:szCs w:val="21"/>
                    </w:rPr>
                    <w:t>問題がありこれ以上の勤務は困難</w:t>
                  </w:r>
                </w:p>
              </w:tc>
            </w:tr>
          </w:tbl>
          <w:p w:rsidR="006C6B67" w:rsidRPr="00C47C9D" w:rsidRDefault="006C6B67" w:rsidP="007E4843">
            <w:pPr>
              <w:autoSpaceDE w:val="0"/>
              <w:autoSpaceDN w:val="0"/>
              <w:ind w:right="1221"/>
              <w:rPr>
                <w:rFonts w:ascii="ＭＳ ゴシック" w:eastAsia="ＭＳ ゴシック" w:hAnsi="ＭＳ ゴシック"/>
                <w:color w:val="000000"/>
                <w:sz w:val="18"/>
                <w:szCs w:val="18"/>
              </w:rPr>
            </w:pPr>
          </w:p>
        </w:tc>
      </w:tr>
    </w:tbl>
    <w:p w:rsidR="00196338" w:rsidRPr="00C47C9D" w:rsidRDefault="00196338" w:rsidP="007E4843">
      <w:pPr>
        <w:autoSpaceDE w:val="0"/>
        <w:autoSpaceDN w:val="0"/>
        <w:ind w:firstLineChars="100" w:firstLine="220"/>
        <w:rPr>
          <w:rFonts w:asciiTheme="minorEastAsia" w:eastAsiaTheme="minorEastAsia" w:hAnsiTheme="minorEastAsia"/>
          <w:szCs w:val="21"/>
        </w:rPr>
      </w:pPr>
      <w:r w:rsidRPr="00C47C9D">
        <w:rPr>
          <w:rFonts w:ascii="ＭＳ ゴシック" w:eastAsia="ＭＳ ゴシック" w:hAnsi="ＭＳ ゴシック" w:hint="eastAsia"/>
          <w:sz w:val="22"/>
        </w:rPr>
        <w:t>＜人事評価表の活用方法＞</w:t>
      </w:r>
    </w:p>
    <w:p w:rsidR="007F242B" w:rsidRPr="00C47C9D" w:rsidRDefault="00196338" w:rsidP="007E4843">
      <w:pPr>
        <w:autoSpaceDE w:val="0"/>
        <w:autoSpaceDN w:val="0"/>
        <w:spacing w:line="320" w:lineRule="exact"/>
        <w:ind w:leftChars="100" w:left="42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xml:space="preserve">　　勤務実績</w:t>
      </w:r>
      <w:r w:rsidR="001E4663" w:rsidRPr="00C47C9D">
        <w:rPr>
          <w:rFonts w:asciiTheme="minorEastAsia" w:eastAsiaTheme="minorEastAsia" w:hAnsiTheme="minorEastAsia" w:hint="eastAsia"/>
          <w:szCs w:val="21"/>
        </w:rPr>
        <w:t>(3)</w:t>
      </w:r>
      <w:r w:rsidRPr="00C47C9D">
        <w:rPr>
          <w:rFonts w:asciiTheme="minorEastAsia" w:eastAsiaTheme="minorEastAsia" w:hAnsiTheme="minorEastAsia" w:hint="eastAsia"/>
          <w:szCs w:val="21"/>
        </w:rPr>
        <w:t>は体力・健康に関する事項であり、重要な基準となるため、勤務実績</w:t>
      </w:r>
      <w:r w:rsidR="001E4663" w:rsidRPr="00C47C9D">
        <w:rPr>
          <w:rFonts w:asciiTheme="minorEastAsia" w:eastAsiaTheme="minorEastAsia" w:hAnsiTheme="minorEastAsia" w:hint="eastAsia"/>
          <w:szCs w:val="21"/>
        </w:rPr>
        <w:t>(3)</w:t>
      </w:r>
      <w:r w:rsidRPr="00C47C9D">
        <w:rPr>
          <w:rFonts w:asciiTheme="minorEastAsia" w:eastAsiaTheme="minorEastAsia" w:hAnsiTheme="minorEastAsia" w:hint="eastAsia"/>
          <w:szCs w:val="21"/>
        </w:rPr>
        <w:t>の評価が</w:t>
      </w:r>
      <w:r w:rsidR="007F242B" w:rsidRPr="00C47C9D">
        <w:rPr>
          <w:rFonts w:asciiTheme="minorEastAsia" w:eastAsiaTheme="minorEastAsia" w:hAnsiTheme="minorEastAsia" w:hint="eastAsia"/>
          <w:szCs w:val="21"/>
        </w:rPr>
        <w:t>基準よりも</w:t>
      </w:r>
      <w:r w:rsidRPr="00C47C9D">
        <w:rPr>
          <w:rFonts w:asciiTheme="minorEastAsia" w:eastAsiaTheme="minorEastAsia" w:hAnsiTheme="minorEastAsia" w:hint="eastAsia"/>
          <w:szCs w:val="21"/>
        </w:rPr>
        <w:t>低い場合は勤務実績</w:t>
      </w:r>
      <w:r w:rsidR="001E4663" w:rsidRPr="00C47C9D">
        <w:rPr>
          <w:rFonts w:asciiTheme="minorEastAsia" w:eastAsiaTheme="minorEastAsia" w:hAnsiTheme="minorEastAsia" w:hint="eastAsia"/>
          <w:szCs w:val="21"/>
        </w:rPr>
        <w:t>(1)</w:t>
      </w:r>
      <w:r w:rsidRPr="00C47C9D">
        <w:rPr>
          <w:rFonts w:asciiTheme="minorEastAsia" w:eastAsiaTheme="minorEastAsia" w:hAnsiTheme="minorEastAsia" w:hint="eastAsia"/>
          <w:szCs w:val="21"/>
        </w:rPr>
        <w:t>または勤務実績</w:t>
      </w:r>
      <w:r w:rsidR="001E4663" w:rsidRPr="00C47C9D">
        <w:rPr>
          <w:rFonts w:asciiTheme="minorEastAsia" w:eastAsiaTheme="minorEastAsia" w:hAnsiTheme="minorEastAsia" w:hint="eastAsia"/>
          <w:szCs w:val="21"/>
        </w:rPr>
        <w:t>(2)</w:t>
      </w:r>
      <w:r w:rsidRPr="00C47C9D">
        <w:rPr>
          <w:rFonts w:asciiTheme="minorEastAsia" w:eastAsiaTheme="minorEastAsia" w:hAnsiTheme="minorEastAsia" w:hint="eastAsia"/>
          <w:szCs w:val="21"/>
        </w:rPr>
        <w:t>における評価が優れている場合</w:t>
      </w:r>
      <w:r w:rsidR="007F242B" w:rsidRPr="00C47C9D">
        <w:rPr>
          <w:rFonts w:asciiTheme="minorEastAsia" w:eastAsiaTheme="minorEastAsia" w:hAnsiTheme="minorEastAsia" w:hint="eastAsia"/>
          <w:szCs w:val="21"/>
        </w:rPr>
        <w:t>で</w:t>
      </w:r>
      <w:r w:rsidRPr="00C47C9D">
        <w:rPr>
          <w:rFonts w:asciiTheme="minorEastAsia" w:eastAsiaTheme="minorEastAsia" w:hAnsiTheme="minorEastAsia" w:hint="eastAsia"/>
          <w:szCs w:val="21"/>
        </w:rPr>
        <w:t>も契約更新の基準を満たさないことになるものと考えられます。従いまして勤務実績</w:t>
      </w:r>
      <w:r w:rsidR="001E4663" w:rsidRPr="00C47C9D">
        <w:rPr>
          <w:rFonts w:asciiTheme="minorEastAsia" w:eastAsiaTheme="minorEastAsia" w:hAnsiTheme="minorEastAsia" w:hint="eastAsia"/>
          <w:szCs w:val="21"/>
        </w:rPr>
        <w:t>(1)</w:t>
      </w:r>
      <w:r w:rsidRPr="00C47C9D">
        <w:rPr>
          <w:rFonts w:asciiTheme="minorEastAsia" w:eastAsiaTheme="minorEastAsia" w:hAnsiTheme="minorEastAsia" w:hint="eastAsia"/>
          <w:szCs w:val="21"/>
        </w:rPr>
        <w:t>および勤務実績</w:t>
      </w:r>
      <w:r w:rsidR="001E4663" w:rsidRPr="00C47C9D">
        <w:rPr>
          <w:rFonts w:asciiTheme="minorEastAsia" w:eastAsiaTheme="minorEastAsia" w:hAnsiTheme="minorEastAsia" w:hint="eastAsia"/>
          <w:szCs w:val="21"/>
        </w:rPr>
        <w:t>(2)</w:t>
      </w:r>
      <w:r w:rsidRPr="00C47C9D">
        <w:rPr>
          <w:rFonts w:asciiTheme="minorEastAsia" w:eastAsiaTheme="minorEastAsia" w:hAnsiTheme="minorEastAsia" w:hint="eastAsia"/>
          <w:szCs w:val="21"/>
        </w:rPr>
        <w:t>の評価と勤務実績</w:t>
      </w:r>
      <w:r w:rsidR="001E4663" w:rsidRPr="00C47C9D">
        <w:rPr>
          <w:rFonts w:asciiTheme="minorEastAsia" w:eastAsiaTheme="minorEastAsia" w:hAnsiTheme="minorEastAsia" w:hint="eastAsia"/>
          <w:szCs w:val="21"/>
        </w:rPr>
        <w:t>(3)</w:t>
      </w:r>
      <w:r w:rsidRPr="00C47C9D">
        <w:rPr>
          <w:rFonts w:asciiTheme="minorEastAsia" w:eastAsiaTheme="minorEastAsia" w:hAnsiTheme="minorEastAsia" w:hint="eastAsia"/>
          <w:szCs w:val="21"/>
        </w:rPr>
        <w:t>の評価は別判定とする必要があります。</w:t>
      </w:r>
      <w:r w:rsidR="007F242B" w:rsidRPr="00C47C9D">
        <w:rPr>
          <w:rFonts w:asciiTheme="minorEastAsia" w:eastAsiaTheme="minorEastAsia" w:hAnsiTheme="minorEastAsia" w:hint="eastAsia"/>
          <w:szCs w:val="21"/>
        </w:rPr>
        <w:t>人事評価の結果を用いる際の</w:t>
      </w:r>
      <w:r w:rsidR="00C14314" w:rsidRPr="00C47C9D">
        <w:rPr>
          <w:rFonts w:asciiTheme="minorEastAsia" w:eastAsiaTheme="minorEastAsia" w:hAnsiTheme="minorEastAsia" w:hint="eastAsia"/>
          <w:szCs w:val="21"/>
        </w:rPr>
        <w:t>契約更新のための基準</w:t>
      </w:r>
      <w:r w:rsidR="007F242B" w:rsidRPr="00C47C9D">
        <w:rPr>
          <w:rFonts w:asciiTheme="minorEastAsia" w:eastAsiaTheme="minorEastAsia" w:hAnsiTheme="minorEastAsia" w:hint="eastAsia"/>
          <w:szCs w:val="21"/>
        </w:rPr>
        <w:t>の設定</w:t>
      </w:r>
      <w:r w:rsidR="00C14314" w:rsidRPr="00C47C9D">
        <w:rPr>
          <w:rFonts w:asciiTheme="minorEastAsia" w:eastAsiaTheme="minorEastAsia" w:hAnsiTheme="minorEastAsia" w:hint="eastAsia"/>
          <w:szCs w:val="21"/>
        </w:rPr>
        <w:t>は会員企業各社の実情に合わせて設定してください</w:t>
      </w:r>
      <w:r w:rsidR="007F242B" w:rsidRPr="00C47C9D">
        <w:rPr>
          <w:rFonts w:asciiTheme="minorEastAsia" w:eastAsiaTheme="minorEastAsia" w:hAnsiTheme="minorEastAsia" w:hint="eastAsia"/>
          <w:szCs w:val="21"/>
        </w:rPr>
        <w:t>。</w:t>
      </w:r>
    </w:p>
    <w:p w:rsidR="00196338" w:rsidRPr="00C47C9D" w:rsidRDefault="007F242B" w:rsidP="007E4843">
      <w:pPr>
        <w:autoSpaceDE w:val="0"/>
        <w:autoSpaceDN w:val="0"/>
        <w:spacing w:line="320" w:lineRule="exact"/>
        <w:ind w:leftChars="100" w:left="42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例：</w:t>
      </w:r>
      <w:r w:rsidR="00AA584B" w:rsidRPr="00C47C9D">
        <w:rPr>
          <w:rFonts w:asciiTheme="minorEastAsia" w:eastAsiaTheme="minorEastAsia" w:hAnsiTheme="minorEastAsia" w:hint="eastAsia"/>
          <w:szCs w:val="21"/>
        </w:rPr>
        <w:t>人事評価における</w:t>
      </w:r>
      <w:r w:rsidRPr="00C47C9D">
        <w:rPr>
          <w:rFonts w:asciiTheme="minorEastAsia" w:eastAsiaTheme="minorEastAsia" w:hAnsiTheme="minorEastAsia" w:hint="eastAsia"/>
          <w:szCs w:val="21"/>
        </w:rPr>
        <w:t>勤務実績</w:t>
      </w:r>
      <w:r w:rsidR="001E4663" w:rsidRPr="00C47C9D">
        <w:rPr>
          <w:rFonts w:asciiTheme="minorEastAsia" w:eastAsiaTheme="minorEastAsia" w:hAnsiTheme="minorEastAsia" w:hint="eastAsia"/>
          <w:szCs w:val="21"/>
        </w:rPr>
        <w:t>(1)</w:t>
      </w:r>
      <w:r w:rsidR="00AA584B" w:rsidRPr="00C47C9D">
        <w:rPr>
          <w:rFonts w:asciiTheme="minorEastAsia" w:eastAsiaTheme="minorEastAsia" w:hAnsiTheme="minorEastAsia" w:hint="eastAsia"/>
          <w:szCs w:val="21"/>
        </w:rPr>
        <w:t>及び</w:t>
      </w:r>
      <w:r w:rsidR="001E4663" w:rsidRPr="00C47C9D">
        <w:rPr>
          <w:rFonts w:asciiTheme="minorEastAsia" w:eastAsiaTheme="minorEastAsia" w:hAnsiTheme="minorEastAsia" w:hint="eastAsia"/>
          <w:szCs w:val="21"/>
        </w:rPr>
        <w:t>(2)</w:t>
      </w:r>
      <w:r w:rsidR="00AA584B" w:rsidRPr="00C47C9D">
        <w:rPr>
          <w:rFonts w:asciiTheme="minorEastAsia" w:eastAsiaTheme="minorEastAsia" w:hAnsiTheme="minorEastAsia" w:hint="eastAsia"/>
          <w:szCs w:val="21"/>
        </w:rPr>
        <w:t>の</w:t>
      </w:r>
      <w:r w:rsidR="00283711" w:rsidRPr="00C47C9D">
        <w:rPr>
          <w:rFonts w:asciiTheme="minorEastAsia" w:eastAsiaTheme="minorEastAsia" w:hAnsiTheme="minorEastAsia" w:hint="eastAsia"/>
          <w:szCs w:val="21"/>
        </w:rPr>
        <w:t>評価</w:t>
      </w:r>
      <w:r w:rsidR="00AA584B" w:rsidRPr="00C47C9D">
        <w:rPr>
          <w:rFonts w:asciiTheme="minorEastAsia" w:eastAsiaTheme="minorEastAsia" w:hAnsiTheme="minorEastAsia" w:hint="eastAsia"/>
          <w:szCs w:val="21"/>
        </w:rPr>
        <w:t>が</w:t>
      </w:r>
      <w:r w:rsidRPr="00C47C9D">
        <w:rPr>
          <w:rFonts w:asciiTheme="minorEastAsia" w:eastAsiaTheme="minorEastAsia" w:hAnsiTheme="minorEastAsia" w:hint="eastAsia"/>
          <w:szCs w:val="21"/>
        </w:rPr>
        <w:t>平均</w:t>
      </w:r>
      <w:r w:rsidR="0023734D">
        <w:rPr>
          <w:rFonts w:asciiTheme="minorEastAsia" w:eastAsiaTheme="minorEastAsia" w:hAnsiTheme="minorEastAsia" w:hint="eastAsia"/>
          <w:szCs w:val="21"/>
        </w:rPr>
        <w:t>Ｂ</w:t>
      </w:r>
      <w:r w:rsidRPr="00C47C9D">
        <w:rPr>
          <w:rFonts w:asciiTheme="minorEastAsia" w:eastAsiaTheme="minorEastAsia" w:hAnsiTheme="minorEastAsia" w:hint="eastAsia"/>
          <w:szCs w:val="21"/>
        </w:rPr>
        <w:t>以上</w:t>
      </w:r>
      <w:r w:rsidR="00283711" w:rsidRPr="00C47C9D">
        <w:rPr>
          <w:rFonts w:asciiTheme="minorEastAsia" w:eastAsiaTheme="minorEastAsia" w:hAnsiTheme="minorEastAsia" w:hint="eastAsia"/>
          <w:szCs w:val="21"/>
        </w:rPr>
        <w:t>かつ</w:t>
      </w:r>
      <w:r w:rsidRPr="00C47C9D">
        <w:rPr>
          <w:rFonts w:asciiTheme="minorEastAsia" w:eastAsiaTheme="minorEastAsia" w:hAnsiTheme="minorEastAsia" w:hint="eastAsia"/>
          <w:szCs w:val="21"/>
        </w:rPr>
        <w:t>勤務実績</w:t>
      </w:r>
      <w:r w:rsidR="00F93E10" w:rsidRPr="00C47C9D">
        <w:rPr>
          <w:rFonts w:asciiTheme="minorEastAsia" w:eastAsiaTheme="minorEastAsia" w:hAnsiTheme="minorEastAsia" w:hint="eastAsia"/>
          <w:szCs w:val="21"/>
        </w:rPr>
        <w:t>(3)</w:t>
      </w:r>
      <w:r w:rsidR="00AA584B" w:rsidRPr="00C47C9D">
        <w:rPr>
          <w:rFonts w:asciiTheme="minorEastAsia" w:eastAsiaTheme="minorEastAsia" w:hAnsiTheme="minorEastAsia" w:hint="eastAsia"/>
          <w:szCs w:val="21"/>
        </w:rPr>
        <w:t>の</w:t>
      </w:r>
      <w:r w:rsidR="00283711" w:rsidRPr="00C47C9D">
        <w:rPr>
          <w:rFonts w:asciiTheme="minorEastAsia" w:eastAsiaTheme="minorEastAsia" w:hAnsiTheme="minorEastAsia" w:hint="eastAsia"/>
          <w:szCs w:val="21"/>
        </w:rPr>
        <w:t>評価</w:t>
      </w:r>
      <w:r w:rsidR="00AA584B" w:rsidRPr="00C47C9D">
        <w:rPr>
          <w:rFonts w:asciiTheme="minorEastAsia" w:eastAsiaTheme="minorEastAsia" w:hAnsiTheme="minorEastAsia" w:hint="eastAsia"/>
          <w:szCs w:val="21"/>
        </w:rPr>
        <w:t>が</w:t>
      </w:r>
      <w:r w:rsidR="0023734D">
        <w:rPr>
          <w:rFonts w:asciiTheme="minorEastAsia" w:eastAsiaTheme="minorEastAsia" w:hAnsiTheme="minorEastAsia" w:hint="eastAsia"/>
          <w:szCs w:val="21"/>
        </w:rPr>
        <w:t>Ｂ</w:t>
      </w:r>
      <w:r w:rsidRPr="00C47C9D">
        <w:rPr>
          <w:rFonts w:asciiTheme="minorEastAsia" w:eastAsiaTheme="minorEastAsia" w:hAnsiTheme="minorEastAsia" w:hint="eastAsia"/>
          <w:szCs w:val="21"/>
        </w:rPr>
        <w:t>以上</w:t>
      </w:r>
      <w:r w:rsidR="00AA584B" w:rsidRPr="00C47C9D">
        <w:rPr>
          <w:rFonts w:asciiTheme="minorEastAsia" w:eastAsiaTheme="minorEastAsia" w:hAnsiTheme="minorEastAsia" w:hint="eastAsia"/>
          <w:szCs w:val="21"/>
        </w:rPr>
        <w:t>の場合は</w:t>
      </w:r>
      <w:r w:rsidRPr="00C47C9D">
        <w:rPr>
          <w:rFonts w:asciiTheme="minorEastAsia" w:eastAsiaTheme="minorEastAsia" w:hAnsiTheme="minorEastAsia" w:hint="eastAsia"/>
          <w:szCs w:val="21"/>
        </w:rPr>
        <w:t>契約を更新する等</w:t>
      </w:r>
      <w:r w:rsidR="00AA584B" w:rsidRPr="00C47C9D">
        <w:rPr>
          <w:rFonts w:asciiTheme="minorEastAsia" w:eastAsiaTheme="minorEastAsia" w:hAnsiTheme="minorEastAsia" w:hint="eastAsia"/>
          <w:szCs w:val="21"/>
        </w:rPr>
        <w:t>の取り扱いが考えられます。</w:t>
      </w:r>
    </w:p>
    <w:p w:rsidR="002640F0" w:rsidRPr="00C47C9D" w:rsidRDefault="002640F0" w:rsidP="00E76436">
      <w:pPr>
        <w:autoSpaceDE w:val="0"/>
        <w:autoSpaceDN w:val="0"/>
        <w:spacing w:beforeLines="50"/>
        <w:ind w:firstLineChars="200" w:firstLine="440"/>
        <w:rPr>
          <w:rFonts w:ascii="ＭＳ ゴシック" w:eastAsia="ＭＳ ゴシック" w:hAnsi="ＭＳ ゴシック"/>
          <w:sz w:val="22"/>
        </w:rPr>
      </w:pPr>
      <w:r w:rsidRPr="00C47C9D">
        <w:rPr>
          <w:rFonts w:ascii="ＭＳ ゴシック" w:eastAsia="ＭＳ ゴシック" w:hAnsi="ＭＳ ゴシック" w:hint="eastAsia"/>
          <w:sz w:val="22"/>
        </w:rPr>
        <w:lastRenderedPageBreak/>
        <w:t>② 能力開発</w:t>
      </w:r>
    </w:p>
    <w:p w:rsidR="002640F0" w:rsidRPr="00C47C9D" w:rsidRDefault="002640F0" w:rsidP="004E0387">
      <w:pPr>
        <w:autoSpaceDE w:val="0"/>
        <w:autoSpaceDN w:val="0"/>
        <w:spacing w:line="320" w:lineRule="exact"/>
        <w:ind w:leftChars="200" w:left="420" w:firstLineChars="100" w:firstLine="210"/>
        <w:rPr>
          <w:rFonts w:asciiTheme="minorEastAsia" w:eastAsiaTheme="minorEastAsia" w:hAnsiTheme="minorEastAsia"/>
        </w:rPr>
      </w:pPr>
      <w:r w:rsidRPr="004E0387">
        <w:rPr>
          <w:rFonts w:asciiTheme="minorEastAsia" w:eastAsiaTheme="minorEastAsia" w:hAnsiTheme="minorEastAsia" w:cs="ＭＳ 明朝" w:hint="eastAsia"/>
          <w:kern w:val="0"/>
          <w:szCs w:val="21"/>
        </w:rPr>
        <w:t>定年後、再雇用され継続して働く場合には、事前に従業員へ継続雇用に向けての心構えや健康管理、定年後も生かせる知識・技術の習得などにより、やり甲斐をもって活き活きと働けるように、広く能力開発のための教育訓練を行っておくことが、定年後のスムーズな継続勤務につながります。次にその教育訓</w:t>
      </w:r>
      <w:r w:rsidRPr="00C47C9D">
        <w:rPr>
          <w:rFonts w:asciiTheme="minorEastAsia" w:eastAsiaTheme="minorEastAsia" w:hAnsiTheme="minorEastAsia" w:hint="eastAsia"/>
        </w:rPr>
        <w:t>練のカリキュラムの例を示します。</w:t>
      </w:r>
    </w:p>
    <w:tbl>
      <w:tblPr>
        <w:tblW w:w="9781"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781"/>
      </w:tblGrid>
      <w:tr w:rsidR="002640F0" w:rsidRPr="00C47C9D" w:rsidTr="00E43A9B">
        <w:tc>
          <w:tcPr>
            <w:tcW w:w="9781" w:type="dxa"/>
          </w:tcPr>
          <w:p w:rsidR="002640F0" w:rsidRPr="00C47C9D" w:rsidRDefault="002640F0" w:rsidP="007E4843">
            <w:pPr>
              <w:autoSpaceDE w:val="0"/>
              <w:autoSpaceDN w:val="0"/>
              <w:spacing w:before="120" w:after="120" w:line="320" w:lineRule="exact"/>
              <w:ind w:left="1" w:rightChars="15" w:right="31"/>
              <w:jc w:val="center"/>
              <w:rPr>
                <w:rFonts w:ascii="ＭＳ Ｐゴシック" w:eastAsia="ＭＳ Ｐゴシック" w:hAnsi="ＭＳ Ｐゴシック" w:cs="HG教科書体"/>
                <w:color w:val="0070C0"/>
                <w:kern w:val="0"/>
                <w:sz w:val="22"/>
                <w:u w:val="single"/>
              </w:rPr>
            </w:pPr>
            <w:r w:rsidRPr="00C47C9D">
              <w:rPr>
                <w:rFonts w:ascii="ＭＳ Ｐゴシック" w:eastAsia="ＭＳ Ｐゴシック" w:hAnsi="ＭＳ Ｐゴシック" w:cs="HG教科書体" w:hint="eastAsia"/>
                <w:color w:val="0070C0"/>
                <w:kern w:val="0"/>
                <w:sz w:val="22"/>
                <w:u w:val="single"/>
              </w:rPr>
              <w:t>【能力開発のための教育訓練の例】</w:t>
            </w:r>
          </w:p>
          <w:p w:rsidR="002640F0" w:rsidRPr="00C47C9D" w:rsidRDefault="002640F0" w:rsidP="007E4843">
            <w:pPr>
              <w:autoSpaceDE w:val="0"/>
              <w:autoSpaceDN w:val="0"/>
              <w:spacing w:line="240" w:lineRule="exact"/>
              <w:jc w:val="center"/>
              <w:rPr>
                <w:rFonts w:ascii="ＭＳ Ｐゴシック" w:eastAsia="ＭＳ Ｐゴシック" w:hAnsi="ＭＳ Ｐゴシック"/>
                <w:bCs/>
                <w:sz w:val="22"/>
              </w:rPr>
            </w:pPr>
            <w:r w:rsidRPr="00C47C9D">
              <w:rPr>
                <w:rFonts w:ascii="ＭＳ Ｐゴシック" w:eastAsia="ＭＳ Ｐゴシック" w:hAnsi="ＭＳ Ｐゴシック" w:hint="eastAsia"/>
                <w:bCs/>
                <w:sz w:val="22"/>
              </w:rPr>
              <w:t>生涯現役社会実現のための能力向上セミナー</w:t>
            </w:r>
          </w:p>
          <w:p w:rsidR="002640F0" w:rsidRPr="00C47C9D" w:rsidRDefault="002640F0" w:rsidP="00E76436">
            <w:pPr>
              <w:autoSpaceDE w:val="0"/>
              <w:autoSpaceDN w:val="0"/>
              <w:spacing w:afterLines="50" w:line="240" w:lineRule="exact"/>
              <w:jc w:val="center"/>
              <w:rPr>
                <w:rFonts w:ascii="ＭＳ Ｐゴシック" w:eastAsia="ＭＳ Ｐゴシック" w:hAnsi="ＭＳ Ｐゴシック"/>
                <w:sz w:val="22"/>
              </w:rPr>
            </w:pPr>
            <w:r w:rsidRPr="00C47C9D">
              <w:rPr>
                <w:rFonts w:ascii="ＭＳ Ｐゴシック" w:eastAsia="ＭＳ Ｐゴシック" w:hAnsi="ＭＳ Ｐゴシック" w:hint="eastAsia"/>
                <w:bCs/>
                <w:sz w:val="22"/>
              </w:rPr>
              <w:t>～心技体を充実させてモチベーションを高める～</w:t>
            </w:r>
          </w:p>
          <w:p w:rsidR="002640F0" w:rsidRPr="00C47C9D" w:rsidRDefault="002640F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bCs/>
                <w:szCs w:val="21"/>
              </w:rPr>
              <w:t>○ 少子高齢化社会の中で生きるために必要な心構え</w:t>
            </w:r>
          </w:p>
          <w:p w:rsidR="002640F0" w:rsidRPr="00C47C9D" w:rsidRDefault="002640F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bCs/>
                <w:szCs w:val="21"/>
              </w:rPr>
              <w:t>○ 「心技体」の充実と豊かな人生の設計(ライフプラン)</w:t>
            </w:r>
          </w:p>
          <w:p w:rsidR="002640F0" w:rsidRPr="00C47C9D" w:rsidRDefault="002640F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bCs/>
                <w:szCs w:val="21"/>
              </w:rPr>
              <w:t>○ 心の充実（良好な人間関係の構築）</w:t>
            </w:r>
          </w:p>
          <w:p w:rsidR="002640F0" w:rsidRPr="00C47C9D" w:rsidRDefault="002640F0" w:rsidP="007E4843">
            <w:pPr>
              <w:autoSpaceDE w:val="0"/>
              <w:autoSpaceDN w:val="0"/>
              <w:spacing w:line="280" w:lineRule="exact"/>
              <w:ind w:leftChars="50" w:left="525" w:hangingChars="200" w:hanging="420"/>
              <w:rPr>
                <w:rFonts w:asciiTheme="minorEastAsia" w:eastAsiaTheme="minorEastAsia" w:hAnsiTheme="minorEastAsia"/>
                <w:szCs w:val="21"/>
              </w:rPr>
            </w:pPr>
            <w:r w:rsidRPr="00C47C9D">
              <w:rPr>
                <w:rFonts w:asciiTheme="minorEastAsia" w:eastAsiaTheme="minorEastAsia" w:hAnsiTheme="minorEastAsia" w:hint="eastAsia"/>
                <w:bCs/>
                <w:szCs w:val="21"/>
              </w:rPr>
              <w:t xml:space="preserve">　・良好なコミュニケーションによる良好な人間関係の構築、感謝の気持ち、良きアドバイザーとして社内で活躍、職場に慣れる、職場に馴染む、社外で活躍する、気力を充実させモチベーションを高める</w:t>
            </w:r>
            <w:r w:rsidR="00D64A70" w:rsidRPr="00C47C9D">
              <w:rPr>
                <w:rFonts w:asciiTheme="minorEastAsia" w:eastAsiaTheme="minorEastAsia" w:hAnsiTheme="minorEastAsia" w:hint="eastAsia"/>
                <w:bCs/>
                <w:szCs w:val="21"/>
              </w:rPr>
              <w:t>。</w:t>
            </w:r>
          </w:p>
          <w:p w:rsidR="002640F0" w:rsidRPr="00C47C9D" w:rsidRDefault="002640F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bCs/>
                <w:szCs w:val="21"/>
              </w:rPr>
              <w:t xml:space="preserve">○ 技の充実（エンプロイアビリティを高める）　</w:t>
            </w:r>
          </w:p>
          <w:p w:rsidR="002640F0" w:rsidRPr="00C47C9D" w:rsidRDefault="002640F0" w:rsidP="007E4843">
            <w:pPr>
              <w:autoSpaceDE w:val="0"/>
              <w:autoSpaceDN w:val="0"/>
              <w:spacing w:line="280" w:lineRule="exact"/>
              <w:ind w:leftChars="50" w:left="525" w:hangingChars="200" w:hanging="420"/>
              <w:rPr>
                <w:rFonts w:asciiTheme="minorEastAsia" w:eastAsiaTheme="minorEastAsia" w:hAnsiTheme="minorEastAsia"/>
                <w:szCs w:val="21"/>
              </w:rPr>
            </w:pPr>
            <w:r w:rsidRPr="00C47C9D">
              <w:rPr>
                <w:rFonts w:asciiTheme="minorEastAsia" w:eastAsiaTheme="minorEastAsia" w:hAnsiTheme="minorEastAsia" w:hint="eastAsia"/>
                <w:bCs/>
                <w:szCs w:val="21"/>
              </w:rPr>
              <w:t xml:space="preserve">　・自分自身の職務経歴と強み弱みの明確化、自分が輝くための課題の発見、エンプロイアビリティを</w:t>
            </w:r>
            <w:r w:rsidR="0019196D" w:rsidRPr="00C47C9D">
              <w:rPr>
                <w:rFonts w:asciiTheme="minorEastAsia" w:eastAsiaTheme="minorEastAsia" w:hAnsiTheme="minorEastAsia" w:hint="eastAsia"/>
                <w:bCs/>
                <w:szCs w:val="21"/>
              </w:rPr>
              <w:t>高める</w:t>
            </w:r>
            <w:r w:rsidRPr="00C47C9D">
              <w:rPr>
                <w:rFonts w:asciiTheme="minorEastAsia" w:eastAsiaTheme="minorEastAsia" w:hAnsiTheme="minorEastAsia" w:hint="eastAsia"/>
                <w:bCs/>
                <w:szCs w:val="21"/>
              </w:rPr>
              <w:t>ために自分に必要なこと</w:t>
            </w:r>
          </w:p>
          <w:p w:rsidR="002640F0" w:rsidRPr="00C47C9D" w:rsidRDefault="002640F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bCs/>
                <w:szCs w:val="21"/>
              </w:rPr>
              <w:t xml:space="preserve">○ 体の充実（自分の健康は自分で守る）　</w:t>
            </w:r>
          </w:p>
          <w:p w:rsidR="002640F0" w:rsidRPr="00C47C9D" w:rsidRDefault="002640F0" w:rsidP="007E4843">
            <w:pPr>
              <w:autoSpaceDE w:val="0"/>
              <w:autoSpaceDN w:val="0"/>
              <w:spacing w:after="120" w:line="280" w:lineRule="exact"/>
              <w:ind w:firstLineChars="50" w:firstLine="105"/>
              <w:rPr>
                <w:rFonts w:ascii="ＭＳ Ｐゴシック" w:eastAsia="ＭＳ Ｐゴシック" w:hAnsi="ＭＳ Ｐゴシック"/>
                <w:sz w:val="18"/>
                <w:szCs w:val="18"/>
              </w:rPr>
            </w:pPr>
            <w:r w:rsidRPr="00C47C9D">
              <w:rPr>
                <w:rFonts w:asciiTheme="minorEastAsia" w:eastAsiaTheme="minorEastAsia" w:hAnsiTheme="minorEastAsia" w:hint="eastAsia"/>
                <w:bCs/>
                <w:szCs w:val="21"/>
              </w:rPr>
              <w:t xml:space="preserve">　・健康な体づくりのための課題の明確化、正しい生活習慣を身につける</w:t>
            </w:r>
            <w:r w:rsidR="00D64A70" w:rsidRPr="00C47C9D">
              <w:rPr>
                <w:rFonts w:asciiTheme="minorEastAsia" w:eastAsiaTheme="minorEastAsia" w:hAnsiTheme="minorEastAsia" w:hint="eastAsia"/>
                <w:bCs/>
                <w:szCs w:val="21"/>
              </w:rPr>
              <w:t>。</w:t>
            </w:r>
          </w:p>
        </w:tc>
      </w:tr>
    </w:tbl>
    <w:p w:rsidR="002640F0" w:rsidRPr="00C47C9D" w:rsidRDefault="002640F0" w:rsidP="007E4843">
      <w:pPr>
        <w:autoSpaceDE w:val="0"/>
        <w:autoSpaceDN w:val="0"/>
        <w:spacing w:before="240" w:line="320" w:lineRule="exact"/>
        <w:ind w:firstLineChars="100" w:firstLine="220"/>
        <w:rPr>
          <w:rFonts w:ascii="ＭＳ ゴシック" w:eastAsia="ＭＳ ゴシック" w:hAnsi="ＭＳ ゴシック" w:cs="ＭＳ 明朝"/>
          <w:kern w:val="0"/>
          <w:sz w:val="22"/>
        </w:rPr>
      </w:pPr>
      <w:r w:rsidRPr="00C47C9D">
        <w:rPr>
          <w:rFonts w:ascii="ＭＳ ゴシック" w:eastAsia="ＭＳ ゴシック" w:hAnsi="ＭＳ ゴシック" w:hint="eastAsia"/>
          <w:sz w:val="22"/>
        </w:rPr>
        <w:t xml:space="preserve">(6) </w:t>
      </w:r>
      <w:r w:rsidRPr="00C47C9D">
        <w:rPr>
          <w:rFonts w:ascii="ＭＳ ゴシック" w:eastAsia="ＭＳ ゴシック" w:hAnsi="ＭＳ ゴシック" w:cs="ＭＳ 明朝" w:hint="eastAsia"/>
          <w:kern w:val="0"/>
          <w:sz w:val="22"/>
        </w:rPr>
        <w:t>健康管理・安全衛生管理対策</w:t>
      </w:r>
    </w:p>
    <w:p w:rsidR="002640F0" w:rsidRPr="00C47C9D" w:rsidRDefault="000C7127" w:rsidP="007E4843">
      <w:pPr>
        <w:autoSpaceDE w:val="0"/>
        <w:autoSpaceDN w:val="0"/>
        <w:spacing w:line="320" w:lineRule="exact"/>
        <w:ind w:leftChars="200" w:left="420" w:firstLineChars="100" w:firstLine="210"/>
        <w:rPr>
          <w:rFonts w:asciiTheme="minorEastAsia" w:eastAsiaTheme="minorEastAsia" w:hAnsiTheme="minorEastAsia" w:cs="ＭＳ 明朝"/>
          <w:kern w:val="0"/>
          <w:szCs w:val="21"/>
        </w:rPr>
      </w:pPr>
      <w:r w:rsidRPr="00C47C9D">
        <w:rPr>
          <w:rFonts w:asciiTheme="minorEastAsia" w:eastAsiaTheme="minorEastAsia" w:hAnsiTheme="minorEastAsia" w:cs="ＭＳ 明朝" w:hint="eastAsia"/>
          <w:kern w:val="0"/>
          <w:szCs w:val="21"/>
        </w:rPr>
        <w:t>高年齢従業員は体力低下等により、勤務に支障をきたす病気の発症や</w:t>
      </w:r>
      <w:r w:rsidR="004E0387">
        <w:rPr>
          <w:rFonts w:asciiTheme="minorEastAsia" w:eastAsiaTheme="minorEastAsia" w:hAnsiTheme="minorEastAsia" w:cs="ＭＳ 明朝" w:hint="eastAsia"/>
          <w:kern w:val="0"/>
          <w:szCs w:val="21"/>
        </w:rPr>
        <w:t>怪我</w:t>
      </w:r>
      <w:r w:rsidRPr="00C47C9D">
        <w:rPr>
          <w:rFonts w:asciiTheme="minorEastAsia" w:eastAsiaTheme="minorEastAsia" w:hAnsiTheme="minorEastAsia" w:cs="ＭＳ 明朝" w:hint="eastAsia"/>
          <w:kern w:val="0"/>
          <w:szCs w:val="21"/>
        </w:rPr>
        <w:t>をすることも少なくありません。継続雇用のためには必須の</w:t>
      </w:r>
      <w:r w:rsidR="002640F0" w:rsidRPr="00C47C9D">
        <w:rPr>
          <w:rFonts w:asciiTheme="minorEastAsia" w:eastAsiaTheme="minorEastAsia" w:hAnsiTheme="minorEastAsia" w:cs="ＭＳ 明朝" w:hint="eastAsia"/>
          <w:kern w:val="0"/>
          <w:szCs w:val="21"/>
        </w:rPr>
        <w:t>健康管理・安全衛生管理対策について検討します。</w:t>
      </w:r>
    </w:p>
    <w:p w:rsidR="002640F0" w:rsidRPr="00C47C9D" w:rsidRDefault="002640F0" w:rsidP="00E76436">
      <w:pPr>
        <w:autoSpaceDE w:val="0"/>
        <w:autoSpaceDN w:val="0"/>
        <w:spacing w:beforeLines="50"/>
        <w:ind w:firstLineChars="200" w:firstLine="440"/>
        <w:rPr>
          <w:rFonts w:ascii="ＭＳ ゴシック" w:eastAsia="ＭＳ ゴシック" w:hAnsi="ＭＳ ゴシック" w:cs="ＭＳ 明朝"/>
          <w:kern w:val="0"/>
          <w:sz w:val="22"/>
        </w:rPr>
      </w:pPr>
      <w:r w:rsidRPr="00C47C9D">
        <w:rPr>
          <w:rFonts w:ascii="ＭＳ ゴシック" w:eastAsia="ＭＳ ゴシック" w:hAnsi="ＭＳ ゴシック" w:cs="HG教科書体" w:hint="eastAsia"/>
          <w:kern w:val="0"/>
          <w:sz w:val="22"/>
        </w:rPr>
        <w:t xml:space="preserve">① </w:t>
      </w:r>
      <w:r w:rsidRPr="00C47C9D">
        <w:rPr>
          <w:rFonts w:ascii="ＭＳ ゴシック" w:eastAsia="ＭＳ ゴシック" w:hAnsi="ＭＳ ゴシック" w:cs="ＭＳ 明朝" w:hint="eastAsia"/>
          <w:kern w:val="0"/>
          <w:sz w:val="22"/>
        </w:rPr>
        <w:t>健康管理対策の検討</w:t>
      </w:r>
    </w:p>
    <w:p w:rsidR="002640F0" w:rsidRPr="00C47C9D" w:rsidRDefault="002640F0" w:rsidP="007E4843">
      <w:pPr>
        <w:autoSpaceDE w:val="0"/>
        <w:autoSpaceDN w:val="0"/>
        <w:spacing w:line="300" w:lineRule="exact"/>
        <w:ind w:leftChars="250" w:left="525" w:firstLineChars="100" w:firstLine="210"/>
        <w:rPr>
          <w:rFonts w:asciiTheme="minorEastAsia" w:eastAsiaTheme="minorEastAsia" w:hAnsiTheme="minorEastAsia"/>
        </w:rPr>
      </w:pPr>
      <w:r w:rsidRPr="00C47C9D">
        <w:rPr>
          <w:rFonts w:asciiTheme="minorEastAsia" w:eastAsiaTheme="minorEastAsia" w:hAnsiTheme="minorEastAsia" w:hint="eastAsia"/>
        </w:rPr>
        <w:t>企業は、法令</w:t>
      </w:r>
      <w:r w:rsidR="009A6D4B" w:rsidRPr="00C47C9D">
        <w:rPr>
          <w:rFonts w:asciiTheme="minorEastAsia" w:eastAsiaTheme="minorEastAsia" w:hAnsiTheme="minorEastAsia" w:hint="eastAsia"/>
        </w:rPr>
        <w:t>遵守</w:t>
      </w:r>
      <w:r w:rsidRPr="00C47C9D">
        <w:rPr>
          <w:rFonts w:asciiTheme="minorEastAsia" w:eastAsiaTheme="minorEastAsia" w:hAnsiTheme="minorEastAsia" w:hint="eastAsia"/>
        </w:rPr>
        <w:t>やリスク管理の一環として従業員の健康管理対策や安全配慮義務が求められており、従業員が健康を損なうことは会社の生産性の低下など経営上の損失にもつながります。成人病対策、メンタルヘルス対策や過重労働防止対策など、</w:t>
      </w:r>
      <w:r w:rsidRPr="00C47C9D">
        <w:rPr>
          <w:rFonts w:asciiTheme="minorEastAsia" w:eastAsiaTheme="minorEastAsia" w:hAnsiTheme="minorEastAsia" w:cs="ＭＳ Ｐゴシック" w:hint="eastAsia"/>
          <w:kern w:val="0"/>
        </w:rPr>
        <w:t>可能な範囲でバランスよく健康管理対策を立案し、遂行することが大切です。</w:t>
      </w:r>
    </w:p>
    <w:p w:rsidR="002640F0" w:rsidRPr="00C47C9D" w:rsidRDefault="002640F0" w:rsidP="007E4843">
      <w:pPr>
        <w:autoSpaceDE w:val="0"/>
        <w:autoSpaceDN w:val="0"/>
        <w:spacing w:line="300" w:lineRule="exact"/>
        <w:ind w:leftChars="250" w:left="525" w:firstLineChars="100" w:firstLine="210"/>
        <w:rPr>
          <w:rFonts w:asciiTheme="minorEastAsia" w:eastAsiaTheme="minorEastAsia" w:hAnsiTheme="minorEastAsia" w:cs="ＭＳ 明朝"/>
          <w:kern w:val="0"/>
          <w:szCs w:val="21"/>
        </w:rPr>
      </w:pPr>
      <w:r w:rsidRPr="00C47C9D">
        <w:rPr>
          <w:rFonts w:asciiTheme="minorEastAsia" w:eastAsiaTheme="minorEastAsia" w:hAnsiTheme="minorEastAsia" w:cs="HG教科書体" w:hint="eastAsia"/>
          <w:kern w:val="0"/>
          <w:szCs w:val="21"/>
        </w:rPr>
        <w:t>高齢化に伴う健康不安、体力低下、作業効率低下を未然に防ぐため、健康状況の把握、体力測定の実施、メンタルヘルス</w:t>
      </w:r>
      <w:r w:rsidRPr="00C47C9D">
        <w:rPr>
          <w:rFonts w:asciiTheme="minorEastAsia" w:eastAsiaTheme="minorEastAsia" w:hAnsiTheme="minorEastAsia" w:cs="ＭＳ 明朝" w:hint="eastAsia"/>
          <w:kern w:val="0"/>
          <w:szCs w:val="21"/>
        </w:rPr>
        <w:t>ケアのあり方や方法などを検討します。</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160"/>
      </w:tblGrid>
      <w:tr w:rsidR="002640F0" w:rsidRPr="00C47C9D" w:rsidTr="00233290">
        <w:tc>
          <w:tcPr>
            <w:tcW w:w="9160" w:type="dxa"/>
          </w:tcPr>
          <w:p w:rsidR="002640F0" w:rsidRPr="00C47C9D" w:rsidRDefault="002640F0" w:rsidP="007E4843">
            <w:pPr>
              <w:autoSpaceDE w:val="0"/>
              <w:autoSpaceDN w:val="0"/>
              <w:spacing w:before="60" w:after="60" w:line="320" w:lineRule="exact"/>
              <w:ind w:leftChars="-52" w:left="-109" w:firstLineChars="70" w:firstLine="147"/>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【健康管理対策の例】</w:t>
            </w:r>
          </w:p>
          <w:p w:rsidR="00802BF9" w:rsidRPr="00C47C9D" w:rsidRDefault="00802BF9" w:rsidP="007E4843">
            <w:pPr>
              <w:autoSpaceDE w:val="0"/>
              <w:autoSpaceDN w:val="0"/>
              <w:spacing w:line="280" w:lineRule="exact"/>
              <w:ind w:left="315" w:hangingChars="150" w:hanging="315"/>
              <w:rPr>
                <w:rFonts w:asciiTheme="minorEastAsia" w:eastAsiaTheme="minorEastAsia" w:hAnsiTheme="minorEastAsia"/>
                <w:szCs w:val="21"/>
              </w:rPr>
            </w:pPr>
            <w:r w:rsidRPr="00C47C9D">
              <w:rPr>
                <w:rFonts w:asciiTheme="minorEastAsia" w:eastAsiaTheme="minorEastAsia" w:hAnsiTheme="minorEastAsia" w:hint="eastAsia"/>
                <w:szCs w:val="21"/>
              </w:rPr>
              <w:t>○ 健康管理のため粉塵の飛散防止を兼ねて適宜散水して作業</w:t>
            </w:r>
          </w:p>
          <w:p w:rsidR="00802BF9" w:rsidRPr="00C47C9D" w:rsidRDefault="00802BF9" w:rsidP="007E4843">
            <w:pPr>
              <w:autoSpaceDE w:val="0"/>
              <w:autoSpaceDN w:val="0"/>
              <w:spacing w:line="280" w:lineRule="exact"/>
              <w:ind w:left="315" w:hangingChars="150" w:hanging="315"/>
              <w:rPr>
                <w:rFonts w:asciiTheme="minorEastAsia" w:eastAsiaTheme="minorEastAsia" w:hAnsiTheme="minorEastAsia"/>
                <w:szCs w:val="21"/>
              </w:rPr>
            </w:pPr>
            <w:r w:rsidRPr="00C47C9D">
              <w:rPr>
                <w:rFonts w:asciiTheme="minorEastAsia" w:eastAsiaTheme="minorEastAsia" w:hAnsiTheme="minorEastAsia" w:hint="eastAsia"/>
                <w:szCs w:val="21"/>
              </w:rPr>
              <w:t>○ 毎日の朝礼や作業現場の</w:t>
            </w:r>
            <w:r w:rsidR="006D7B82">
              <w:rPr>
                <w:rFonts w:asciiTheme="minorEastAsia" w:eastAsiaTheme="minorEastAsia" w:hAnsiTheme="minorEastAsia" w:hint="eastAsia"/>
                <w:szCs w:val="21"/>
              </w:rPr>
              <w:t>ＫＹＫ</w:t>
            </w:r>
            <w:r w:rsidRPr="00C47C9D">
              <w:rPr>
                <w:rFonts w:asciiTheme="minorEastAsia" w:eastAsiaTheme="minorEastAsia" w:hAnsiTheme="minorEastAsia" w:hint="eastAsia"/>
                <w:szCs w:val="21"/>
              </w:rPr>
              <w:t>を通じて作業者の変化を把握</w:t>
            </w:r>
          </w:p>
          <w:p w:rsidR="00802BF9" w:rsidRPr="00C47C9D" w:rsidRDefault="00802BF9" w:rsidP="007E4843">
            <w:pPr>
              <w:autoSpaceDE w:val="0"/>
              <w:autoSpaceDN w:val="0"/>
              <w:spacing w:line="280" w:lineRule="exact"/>
              <w:ind w:left="315" w:hangingChars="150" w:hanging="315"/>
              <w:rPr>
                <w:rFonts w:asciiTheme="minorEastAsia" w:eastAsiaTheme="minorEastAsia" w:hAnsiTheme="minorEastAsia"/>
                <w:szCs w:val="21"/>
              </w:rPr>
            </w:pPr>
            <w:r w:rsidRPr="00C47C9D">
              <w:rPr>
                <w:rFonts w:asciiTheme="minorEastAsia" w:eastAsiaTheme="minorEastAsia" w:hAnsiTheme="minorEastAsia" w:hint="eastAsia"/>
                <w:szCs w:val="21"/>
              </w:rPr>
              <w:t>○ ストレスチェック制度によるメンタルヘルスの管理</w:t>
            </w:r>
          </w:p>
          <w:p w:rsidR="00E053AC" w:rsidRPr="00C47C9D" w:rsidRDefault="00E053AC" w:rsidP="007E4843">
            <w:pPr>
              <w:autoSpaceDE w:val="0"/>
              <w:autoSpaceDN w:val="0"/>
              <w:spacing w:line="280" w:lineRule="exact"/>
              <w:ind w:left="315" w:hangingChars="150" w:hanging="315"/>
              <w:rPr>
                <w:rFonts w:asciiTheme="minorEastAsia" w:eastAsiaTheme="minorEastAsia" w:hAnsiTheme="minorEastAsia" w:cs="ＭＳ Ｐゴシック"/>
                <w:kern w:val="0"/>
                <w:szCs w:val="21"/>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Ｐゴシック" w:hint="eastAsia"/>
                <w:kern w:val="0"/>
                <w:szCs w:val="21"/>
              </w:rPr>
              <w:t>職場におけるメンタル面での不調要因となる業務の質・量の問題、職場内の人間関係、上司のマネジメントの問題などのチェック機能設定による予防（本人との面談など）</w:t>
            </w:r>
          </w:p>
          <w:p w:rsidR="002640F0" w:rsidRPr="00C47C9D" w:rsidRDefault="002640F0" w:rsidP="007E4843">
            <w:pPr>
              <w:autoSpaceDE w:val="0"/>
              <w:autoSpaceDN w:val="0"/>
              <w:spacing w:line="280" w:lineRule="exact"/>
              <w:ind w:left="315" w:hangingChars="150" w:hanging="315"/>
              <w:rPr>
                <w:rFonts w:asciiTheme="minorEastAsia" w:eastAsiaTheme="minorEastAsia" w:hAnsiTheme="minorEastAsia" w:cs="ＭＳ Ｐゴシック"/>
                <w:kern w:val="0"/>
                <w:szCs w:val="21"/>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Ｐゴシック" w:hint="eastAsia"/>
                <w:kern w:val="0"/>
                <w:szCs w:val="21"/>
              </w:rPr>
              <w:t>健康診断結果を確認した上で、医療判定（要精査、要医療など）とは別に、就業判定</w:t>
            </w:r>
            <w:r w:rsidR="00775B73" w:rsidRPr="00C47C9D">
              <w:rPr>
                <w:rFonts w:asciiTheme="minorEastAsia" w:eastAsiaTheme="minorEastAsia" w:hAnsiTheme="minorEastAsia" w:cs="ＭＳ Ｐゴシック" w:hint="eastAsia"/>
                <w:kern w:val="0"/>
                <w:szCs w:val="21"/>
              </w:rPr>
              <w:t>（通常勤務可、要就業制限、要休業）について</w:t>
            </w:r>
            <w:r w:rsidR="00802BF9" w:rsidRPr="00C47C9D">
              <w:rPr>
                <w:rFonts w:asciiTheme="minorEastAsia" w:eastAsiaTheme="minorEastAsia" w:hAnsiTheme="minorEastAsia" w:cs="ＭＳ Ｐゴシック" w:hint="eastAsia"/>
                <w:kern w:val="0"/>
                <w:szCs w:val="21"/>
              </w:rPr>
              <w:t>医師</w:t>
            </w:r>
            <w:r w:rsidR="00775B73" w:rsidRPr="00C47C9D">
              <w:rPr>
                <w:rFonts w:asciiTheme="minorEastAsia" w:eastAsiaTheme="minorEastAsia" w:hAnsiTheme="minorEastAsia" w:cs="ＭＳ Ｐゴシック" w:hint="eastAsia"/>
                <w:kern w:val="0"/>
                <w:szCs w:val="21"/>
              </w:rPr>
              <w:t>から意見</w:t>
            </w:r>
            <w:r w:rsidR="000C7127" w:rsidRPr="00C47C9D">
              <w:rPr>
                <w:rFonts w:asciiTheme="minorEastAsia" w:eastAsiaTheme="minorEastAsia" w:hAnsiTheme="minorEastAsia" w:cs="ＭＳ Ｐゴシック" w:hint="eastAsia"/>
                <w:kern w:val="0"/>
                <w:szCs w:val="21"/>
              </w:rPr>
              <w:t>の聴取</w:t>
            </w:r>
            <w:r w:rsidRPr="00C47C9D">
              <w:rPr>
                <w:rFonts w:asciiTheme="minorEastAsia" w:eastAsiaTheme="minorEastAsia" w:hAnsiTheme="minorEastAsia" w:cs="ＭＳ Ｐゴシック" w:hint="eastAsia"/>
                <w:kern w:val="0"/>
                <w:szCs w:val="21"/>
              </w:rPr>
              <w:t>（</w:t>
            </w:r>
            <w:r w:rsidRPr="00C47C9D">
              <w:rPr>
                <w:rFonts w:asciiTheme="minorEastAsia" w:eastAsiaTheme="minorEastAsia" w:hAnsiTheme="minorEastAsia" w:cs="HG教科書体" w:hint="eastAsia"/>
                <w:kern w:val="0"/>
                <w:szCs w:val="21"/>
              </w:rPr>
              <w:t>視力・聴力・体力低下による就業適応力低下にそう就業形態・勤務時間の調整</w:t>
            </w:r>
            <w:r w:rsidRPr="00C47C9D">
              <w:rPr>
                <w:rFonts w:asciiTheme="minorEastAsia" w:eastAsiaTheme="minorEastAsia" w:hAnsiTheme="minorEastAsia" w:cs="ＭＳ Ｐゴシック" w:hint="eastAsia"/>
                <w:kern w:val="0"/>
                <w:szCs w:val="21"/>
              </w:rPr>
              <w:t>）</w:t>
            </w:r>
          </w:p>
          <w:p w:rsidR="002640F0" w:rsidRPr="00C47C9D" w:rsidRDefault="002640F0" w:rsidP="007E4843">
            <w:pPr>
              <w:autoSpaceDE w:val="0"/>
              <w:autoSpaceDN w:val="0"/>
              <w:spacing w:line="280" w:lineRule="exact"/>
              <w:ind w:left="210" w:hangingChars="100" w:hanging="210"/>
              <w:rPr>
                <w:rFonts w:asciiTheme="minorEastAsia" w:eastAsiaTheme="minorEastAsia" w:hAnsiTheme="minorEastAsia" w:cs="HG教科書体"/>
                <w:kern w:val="0"/>
                <w:szCs w:val="21"/>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HG教科書体" w:hint="eastAsia"/>
                <w:kern w:val="0"/>
                <w:szCs w:val="21"/>
              </w:rPr>
              <w:t>従業員との定期的な個別面談の実施（</w:t>
            </w:r>
            <w:r w:rsidRPr="00C47C9D">
              <w:rPr>
                <w:rFonts w:asciiTheme="minorEastAsia" w:eastAsiaTheme="minorEastAsia" w:hAnsiTheme="minorEastAsia" w:cs="ＭＳ Ｐゴシック" w:hint="eastAsia"/>
                <w:kern w:val="0"/>
                <w:szCs w:val="21"/>
              </w:rPr>
              <w:t>長時間</w:t>
            </w:r>
            <w:r w:rsidRPr="00C47C9D">
              <w:rPr>
                <w:rFonts w:asciiTheme="minorEastAsia" w:eastAsiaTheme="minorEastAsia" w:hAnsiTheme="minorEastAsia" w:cs="ＭＳ Ｐゴシック" w:hint="eastAsia"/>
                <w:bCs/>
                <w:kern w:val="0"/>
                <w:szCs w:val="21"/>
              </w:rPr>
              <w:t>労働者に医師による面接の実施も</w:t>
            </w:r>
            <w:r w:rsidR="00775B73" w:rsidRPr="00C47C9D">
              <w:rPr>
                <w:rFonts w:asciiTheme="minorEastAsia" w:eastAsiaTheme="minorEastAsia" w:hAnsiTheme="minorEastAsia" w:cs="HG教科書体" w:hint="eastAsia"/>
                <w:kern w:val="0"/>
                <w:szCs w:val="21"/>
              </w:rPr>
              <w:t>）</w:t>
            </w:r>
          </w:p>
          <w:p w:rsidR="002640F0" w:rsidRPr="00C47C9D" w:rsidRDefault="002640F0" w:rsidP="007E4843">
            <w:pPr>
              <w:autoSpaceDE w:val="0"/>
              <w:autoSpaceDN w:val="0"/>
              <w:spacing w:line="280" w:lineRule="exact"/>
              <w:rPr>
                <w:rFonts w:asciiTheme="minorEastAsia" w:eastAsiaTheme="minorEastAsia" w:hAnsiTheme="minorEastAsia" w:cs="HG教科書体"/>
                <w:kern w:val="0"/>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cs="ＭＳ 明朝" w:hint="eastAsia"/>
                <w:kern w:val="0"/>
                <w:szCs w:val="21"/>
              </w:rPr>
              <w:t>血圧測定器等の健康器具の設置</w:t>
            </w:r>
          </w:p>
          <w:p w:rsidR="002640F0" w:rsidRPr="00C47C9D" w:rsidRDefault="002640F0" w:rsidP="007E4843">
            <w:pPr>
              <w:autoSpaceDE w:val="0"/>
              <w:autoSpaceDN w:val="0"/>
              <w:spacing w:line="280" w:lineRule="exact"/>
              <w:rPr>
                <w:rFonts w:asciiTheme="minorEastAsia" w:eastAsiaTheme="minorEastAsia" w:hAnsiTheme="minorEastAsia" w:cs="ＭＳ Ｐゴシック"/>
                <w:bCs/>
                <w:kern w:val="0"/>
                <w:szCs w:val="21"/>
              </w:rPr>
            </w:pPr>
            <w:r w:rsidRPr="00C47C9D">
              <w:rPr>
                <w:rFonts w:asciiTheme="minorEastAsia" w:eastAsiaTheme="minorEastAsia" w:hAnsiTheme="minorEastAsia" w:hint="eastAsia"/>
                <w:szCs w:val="21"/>
              </w:rPr>
              <w:t xml:space="preserve">○ </w:t>
            </w:r>
            <w:r w:rsidR="00EB5B61">
              <w:rPr>
                <w:rFonts w:asciiTheme="minorEastAsia" w:eastAsiaTheme="minorEastAsia" w:hAnsiTheme="minorEastAsia" w:cs="ＭＳ Ｐゴシック" w:hint="eastAsia"/>
                <w:bCs/>
                <w:kern w:val="0"/>
                <w:szCs w:val="21"/>
              </w:rPr>
              <w:t>ＡＥＤ</w:t>
            </w:r>
            <w:r w:rsidRPr="00C47C9D">
              <w:rPr>
                <w:rFonts w:asciiTheme="minorEastAsia" w:eastAsiaTheme="minorEastAsia" w:hAnsiTheme="minorEastAsia" w:cs="ＭＳ Ｐゴシック" w:hint="eastAsia"/>
                <w:bCs/>
                <w:kern w:val="0"/>
                <w:szCs w:val="21"/>
              </w:rPr>
              <w:t>（自動体外式除細動器）の設置、</w:t>
            </w:r>
            <w:r w:rsidR="00775B73" w:rsidRPr="00C47C9D">
              <w:rPr>
                <w:rFonts w:asciiTheme="minorEastAsia" w:eastAsiaTheme="minorEastAsia" w:hAnsiTheme="minorEastAsia" w:cs="ＭＳ Ｐゴシック" w:hint="eastAsia"/>
                <w:bCs/>
                <w:kern w:val="0"/>
                <w:szCs w:val="21"/>
              </w:rPr>
              <w:t>従業員に対する救急救命の教育訓練実施</w:t>
            </w:r>
          </w:p>
          <w:p w:rsidR="00E053AC" w:rsidRPr="00C47C9D" w:rsidRDefault="00E053AC" w:rsidP="007E4843">
            <w:pPr>
              <w:autoSpaceDE w:val="0"/>
              <w:autoSpaceDN w:val="0"/>
              <w:spacing w:line="280" w:lineRule="exact"/>
              <w:rPr>
                <w:rFonts w:asciiTheme="minorEastAsia" w:eastAsiaTheme="minorEastAsia" w:hAnsiTheme="minorEastAsia" w:cs="ＭＳ Ｐゴシック"/>
                <w:kern w:val="0"/>
                <w:szCs w:val="21"/>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Ｐゴシック" w:hint="eastAsia"/>
                <w:kern w:val="0"/>
                <w:szCs w:val="21"/>
              </w:rPr>
              <w:t>過重労働を排し、特定の人に過度の負担のかからない組織・職場体制の整備</w:t>
            </w:r>
          </w:p>
          <w:p w:rsidR="00E053AC" w:rsidRPr="00C47C9D" w:rsidRDefault="00E053AC" w:rsidP="00E76436">
            <w:pPr>
              <w:autoSpaceDE w:val="0"/>
              <w:autoSpaceDN w:val="0"/>
              <w:spacing w:afterLines="50" w:line="280" w:lineRule="exact"/>
              <w:rPr>
                <w:rFonts w:ascii="ＭＳ Ｐゴシック" w:eastAsia="ＭＳ Ｐゴシック" w:hAnsi="ＭＳ Ｐゴシック" w:cs="HG教科書体"/>
                <w:kern w:val="0"/>
                <w:sz w:val="20"/>
                <w:szCs w:val="20"/>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Ｐゴシック" w:hint="eastAsia"/>
                <w:kern w:val="0"/>
                <w:szCs w:val="21"/>
              </w:rPr>
              <w:t>本人への健康に対する自覚と対応を促す文書発信、予防教育の実施</w:t>
            </w:r>
          </w:p>
        </w:tc>
      </w:tr>
    </w:tbl>
    <w:p w:rsidR="003F3046" w:rsidRPr="00C47C9D" w:rsidRDefault="003F3046" w:rsidP="007E4843">
      <w:pPr>
        <w:widowControl/>
        <w:autoSpaceDE w:val="0"/>
        <w:autoSpaceDN w:val="0"/>
        <w:jc w:val="left"/>
        <w:rPr>
          <w:rFonts w:ascii="ＭＳ ゴシック" w:eastAsia="ＭＳ ゴシック" w:hAnsi="ＭＳ ゴシック" w:cs="HG教科書体"/>
          <w:kern w:val="0"/>
          <w:sz w:val="22"/>
        </w:rPr>
      </w:pPr>
      <w:r w:rsidRPr="00C47C9D">
        <w:rPr>
          <w:rFonts w:ascii="ＭＳ ゴシック" w:eastAsia="ＭＳ ゴシック" w:hAnsi="ＭＳ ゴシック" w:cs="HG教科書体"/>
          <w:kern w:val="0"/>
          <w:sz w:val="22"/>
        </w:rPr>
        <w:br w:type="page"/>
      </w:r>
    </w:p>
    <w:p w:rsidR="002640F0" w:rsidRPr="00C47C9D" w:rsidRDefault="002640F0" w:rsidP="007E4843">
      <w:pPr>
        <w:autoSpaceDE w:val="0"/>
        <w:autoSpaceDN w:val="0"/>
        <w:spacing w:before="240"/>
        <w:ind w:firstLineChars="200" w:firstLine="440"/>
        <w:rPr>
          <w:rFonts w:ascii="ＭＳ ゴシック" w:eastAsia="ＭＳ ゴシック" w:hAnsi="ＭＳ ゴシック" w:cs="ＭＳ 明朝"/>
          <w:kern w:val="0"/>
          <w:sz w:val="22"/>
        </w:rPr>
      </w:pPr>
      <w:r w:rsidRPr="00C47C9D">
        <w:rPr>
          <w:rFonts w:ascii="ＭＳ ゴシック" w:eastAsia="ＭＳ ゴシック" w:hAnsi="ＭＳ ゴシック" w:cs="HG教科書体" w:hint="eastAsia"/>
          <w:kern w:val="0"/>
          <w:sz w:val="22"/>
        </w:rPr>
        <w:lastRenderedPageBreak/>
        <w:t xml:space="preserve">② </w:t>
      </w:r>
      <w:r w:rsidRPr="00C47C9D">
        <w:rPr>
          <w:rFonts w:ascii="ＭＳ ゴシック" w:eastAsia="ＭＳ ゴシック" w:hAnsi="ＭＳ ゴシック" w:cs="ＭＳ 明朝" w:hint="eastAsia"/>
          <w:kern w:val="0"/>
          <w:sz w:val="22"/>
        </w:rPr>
        <w:t>作業中の安全衛生管理対策</w:t>
      </w:r>
    </w:p>
    <w:p w:rsidR="002640F0" w:rsidRPr="00C47C9D" w:rsidRDefault="002640F0" w:rsidP="007E4843">
      <w:pPr>
        <w:autoSpaceDE w:val="0"/>
        <w:autoSpaceDN w:val="0"/>
        <w:spacing w:line="300" w:lineRule="exact"/>
        <w:ind w:leftChars="250" w:left="525" w:firstLineChars="100" w:firstLine="210"/>
        <w:rPr>
          <w:rFonts w:asciiTheme="minorEastAsia" w:eastAsiaTheme="minorEastAsia" w:hAnsiTheme="minorEastAsia" w:cs="ＭＳ Ｐゴシック"/>
          <w:kern w:val="0"/>
        </w:rPr>
      </w:pPr>
      <w:r w:rsidRPr="00C47C9D">
        <w:rPr>
          <w:rFonts w:asciiTheme="minorEastAsia" w:eastAsiaTheme="minorEastAsia" w:hAnsiTheme="minorEastAsia" w:cs="ＭＳ Ｐゴシック" w:hint="eastAsia"/>
          <w:kern w:val="0"/>
        </w:rPr>
        <w:t>労働安全衛生法で「事業者は快適な職場環境の実現と労働条件の改善を通じて職場における労働者の安全と健康を確保する義務」が求められおり、個々の労働者の就業上の配慮を行う責任が</w:t>
      </w:r>
      <w:r w:rsidR="004E0387">
        <w:rPr>
          <w:rFonts w:asciiTheme="minorEastAsia" w:eastAsiaTheme="minorEastAsia" w:hAnsiTheme="minorEastAsia" w:cs="ＭＳ Ｐゴシック" w:hint="eastAsia"/>
          <w:kern w:val="0"/>
        </w:rPr>
        <w:t>規定</w:t>
      </w:r>
      <w:r w:rsidR="00775B73" w:rsidRPr="00C47C9D">
        <w:rPr>
          <w:rFonts w:asciiTheme="minorEastAsia" w:eastAsiaTheme="minorEastAsia" w:hAnsiTheme="minorEastAsia" w:cs="ＭＳ Ｐゴシック" w:hint="eastAsia"/>
          <w:kern w:val="0"/>
        </w:rPr>
        <w:t>されています</w:t>
      </w:r>
      <w:r w:rsidRPr="00C47C9D">
        <w:rPr>
          <w:rFonts w:asciiTheme="minorEastAsia" w:eastAsiaTheme="minorEastAsia" w:hAnsiTheme="minorEastAsia" w:cs="ＭＳ Ｐゴシック" w:hint="eastAsia"/>
          <w:kern w:val="0"/>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160"/>
      </w:tblGrid>
      <w:tr w:rsidR="002640F0" w:rsidRPr="00C47C9D" w:rsidTr="00233290">
        <w:tc>
          <w:tcPr>
            <w:tcW w:w="9160" w:type="dxa"/>
          </w:tcPr>
          <w:p w:rsidR="002640F0" w:rsidRPr="00C47C9D" w:rsidRDefault="002640F0" w:rsidP="007E4843">
            <w:pPr>
              <w:autoSpaceDE w:val="0"/>
              <w:autoSpaceDN w:val="0"/>
              <w:spacing w:before="120" w:after="120" w:line="320" w:lineRule="exact"/>
              <w:ind w:leftChars="250" w:left="630" w:rightChars="606" w:right="1273" w:hangingChars="50" w:hanging="105"/>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【安全衛生管理対策の例】</w:t>
            </w:r>
          </w:p>
          <w:p w:rsidR="00802BF9" w:rsidRPr="00C47C9D" w:rsidRDefault="00802BF9"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C861F7" w:rsidRPr="00C47C9D">
              <w:rPr>
                <w:rFonts w:asciiTheme="minorEastAsia" w:eastAsiaTheme="minorEastAsia" w:hAnsiTheme="minorEastAsia" w:hint="eastAsia"/>
                <w:szCs w:val="21"/>
              </w:rPr>
              <w:t>ＫＹＫ（危険予知活動）</w:t>
            </w:r>
            <w:r w:rsidRPr="00C47C9D">
              <w:rPr>
                <w:rFonts w:asciiTheme="minorEastAsia" w:eastAsiaTheme="minorEastAsia" w:hAnsiTheme="minorEastAsia" w:hint="eastAsia"/>
                <w:szCs w:val="21"/>
              </w:rPr>
              <w:t>による防災</w:t>
            </w:r>
          </w:p>
          <w:p w:rsidR="00802BF9" w:rsidRPr="00C47C9D" w:rsidRDefault="00802BF9"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リスクアセスメントの実施で</w:t>
            </w:r>
            <w:r w:rsidR="00E053AC" w:rsidRPr="00C47C9D">
              <w:rPr>
                <w:rFonts w:asciiTheme="minorEastAsia" w:eastAsiaTheme="minorEastAsia" w:hAnsiTheme="minorEastAsia" w:hint="eastAsia"/>
                <w:szCs w:val="21"/>
              </w:rPr>
              <w:t>リスクの除去</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職場の照度管理で視力機能低下</w:t>
            </w:r>
            <w:r w:rsidR="000C7127" w:rsidRPr="00C47C9D">
              <w:rPr>
                <w:rFonts w:asciiTheme="minorEastAsia" w:eastAsiaTheme="minorEastAsia" w:hAnsiTheme="minorEastAsia" w:hint="eastAsia"/>
                <w:szCs w:val="21"/>
              </w:rPr>
              <w:t>の補完</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0C7127" w:rsidRPr="00C47C9D">
              <w:rPr>
                <w:rFonts w:asciiTheme="minorEastAsia" w:eastAsiaTheme="minorEastAsia" w:hAnsiTheme="minorEastAsia" w:hint="eastAsia"/>
                <w:szCs w:val="21"/>
              </w:rPr>
              <w:t>上下移動の排除で、平衡感覚機能低下の補完</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すわり作業の導入で、中腰姿勢・ねじり姿勢を軽減し、足・腰等筋肉</w:t>
            </w:r>
            <w:r w:rsidR="000C7127" w:rsidRPr="00C47C9D">
              <w:rPr>
                <w:rFonts w:asciiTheme="minorEastAsia" w:eastAsiaTheme="minorEastAsia" w:hAnsiTheme="minorEastAsia" w:hint="eastAsia"/>
                <w:szCs w:val="21"/>
              </w:rPr>
              <w:t>の機能低下の補完</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安全靴・安全帽・安全服の使用徹底による事故防護</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8A6FCF" w:rsidRPr="00C47C9D">
              <w:rPr>
                <w:rFonts w:asciiTheme="minorEastAsia" w:eastAsiaTheme="minorEastAsia" w:hAnsiTheme="minorEastAsia" w:hint="eastAsia"/>
                <w:szCs w:val="21"/>
              </w:rPr>
              <w:t>ストレッチベルト等、</w:t>
            </w:r>
            <w:r w:rsidR="000C7127" w:rsidRPr="00C47C9D">
              <w:rPr>
                <w:rFonts w:asciiTheme="minorEastAsia" w:eastAsiaTheme="minorEastAsia" w:hAnsiTheme="minorEastAsia" w:hint="eastAsia"/>
                <w:szCs w:val="21"/>
              </w:rPr>
              <w:t>補助器具の利用により身体負担の軽減化</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0C7127" w:rsidRPr="00C47C9D">
              <w:rPr>
                <w:rFonts w:asciiTheme="minorEastAsia" w:eastAsiaTheme="minorEastAsia" w:hAnsiTheme="minorEastAsia" w:hint="eastAsia"/>
                <w:szCs w:val="21"/>
              </w:rPr>
              <w:t>作業者は主に監視作業・補助作業を分担</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作業</w:t>
            </w:r>
            <w:r w:rsidR="00775B73" w:rsidRPr="00C47C9D">
              <w:rPr>
                <w:rFonts w:asciiTheme="minorEastAsia" w:eastAsiaTheme="minorEastAsia" w:hAnsiTheme="minorEastAsia" w:hint="eastAsia"/>
                <w:szCs w:val="21"/>
              </w:rPr>
              <w:t>場の床は、滑り止め措置を施すなど、バリアフリー</w:t>
            </w:r>
            <w:r w:rsidR="000C7127" w:rsidRPr="00C47C9D">
              <w:rPr>
                <w:rFonts w:asciiTheme="minorEastAsia" w:eastAsiaTheme="minorEastAsia" w:hAnsiTheme="minorEastAsia" w:hint="eastAsia"/>
                <w:szCs w:val="21"/>
              </w:rPr>
              <w:t>による</w:t>
            </w:r>
            <w:r w:rsidR="00775B73" w:rsidRPr="00C47C9D">
              <w:rPr>
                <w:rFonts w:asciiTheme="minorEastAsia" w:eastAsiaTheme="minorEastAsia" w:hAnsiTheme="minorEastAsia" w:hint="eastAsia"/>
                <w:szCs w:val="21"/>
              </w:rPr>
              <w:t>安全確保</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の能力に応じた作業手順書の作成</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災害発生を想定した避難訓練の実施</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喫煙室・コーナー設置による受動喫煙防止</w:t>
            </w:r>
          </w:p>
          <w:p w:rsidR="002640F0" w:rsidRPr="00C47C9D" w:rsidRDefault="002640F0" w:rsidP="00EA0BD7">
            <w:pPr>
              <w:autoSpaceDE w:val="0"/>
              <w:autoSpaceDN w:val="0"/>
              <w:spacing w:line="320" w:lineRule="exact"/>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8A6FCF" w:rsidRPr="00C47C9D">
              <w:rPr>
                <w:rFonts w:asciiTheme="minorEastAsia" w:eastAsiaTheme="minorEastAsia" w:hAnsiTheme="minorEastAsia" w:hint="eastAsia"/>
                <w:szCs w:val="21"/>
              </w:rPr>
              <w:t>ストレスチェック制度による</w:t>
            </w:r>
            <w:r w:rsidRPr="00C47C9D">
              <w:rPr>
                <w:rFonts w:asciiTheme="minorEastAsia" w:eastAsiaTheme="minorEastAsia" w:hAnsiTheme="minorEastAsia" w:hint="eastAsia"/>
                <w:szCs w:val="21"/>
              </w:rPr>
              <w:t>メンタルヘルスの</w:t>
            </w:r>
            <w:r w:rsidR="008A6FCF" w:rsidRPr="00C47C9D">
              <w:rPr>
                <w:rFonts w:asciiTheme="minorEastAsia" w:eastAsiaTheme="minorEastAsia" w:hAnsiTheme="minorEastAsia" w:hint="eastAsia"/>
                <w:szCs w:val="21"/>
              </w:rPr>
              <w:t>管理・</w:t>
            </w:r>
            <w:r w:rsidRPr="00C47C9D">
              <w:rPr>
                <w:rFonts w:asciiTheme="minorEastAsia" w:eastAsiaTheme="minorEastAsia" w:hAnsiTheme="minorEastAsia" w:hint="eastAsia"/>
                <w:szCs w:val="21"/>
              </w:rPr>
              <w:t>社内、社外相談窓口設置</w:t>
            </w:r>
          </w:p>
          <w:p w:rsidR="002640F0" w:rsidRPr="00C47C9D" w:rsidRDefault="002640F0" w:rsidP="00EA0BD7">
            <w:pPr>
              <w:autoSpaceDE w:val="0"/>
              <w:autoSpaceDN w:val="0"/>
              <w:spacing w:after="120" w:line="320" w:lineRule="exact"/>
              <w:ind w:leftChars="83" w:left="338" w:hangingChars="78" w:hanging="164"/>
              <w:rPr>
                <w:rFonts w:ascii="ＭＳ Ｐゴシック" w:eastAsia="ＭＳ Ｐゴシック" w:hAnsi="ＭＳ Ｐゴシック" w:cs="HG教科書体"/>
                <w:color w:val="000000"/>
                <w:kern w:val="0"/>
                <w:sz w:val="18"/>
                <w:szCs w:val="18"/>
              </w:rPr>
            </w:pPr>
            <w:r w:rsidRPr="00C47C9D">
              <w:rPr>
                <w:rFonts w:asciiTheme="minorEastAsia" w:eastAsiaTheme="minorEastAsia" w:hAnsiTheme="minorEastAsia" w:hint="eastAsia"/>
                <w:szCs w:val="21"/>
              </w:rPr>
              <w:t>○ 健康診断実施結果の医師等からの意見聴取による就業上の対策検討</w:t>
            </w:r>
          </w:p>
        </w:tc>
      </w:tr>
    </w:tbl>
    <w:p w:rsidR="002640F0" w:rsidRPr="00C47C9D" w:rsidRDefault="002640F0" w:rsidP="007E4843">
      <w:pPr>
        <w:autoSpaceDE w:val="0"/>
        <w:autoSpaceDN w:val="0"/>
        <w:spacing w:before="240" w:line="320" w:lineRule="exact"/>
        <w:ind w:leftChars="100" w:left="430" w:hangingChars="100" w:hanging="220"/>
        <w:rPr>
          <w:rFonts w:ascii="ＭＳ ゴシック" w:eastAsia="ＭＳ ゴシック" w:hAnsi="ＭＳ ゴシック"/>
          <w:sz w:val="22"/>
        </w:rPr>
      </w:pPr>
      <w:r w:rsidRPr="00C47C9D">
        <w:rPr>
          <w:rFonts w:ascii="ＭＳ ゴシック" w:eastAsia="ＭＳ ゴシック" w:hAnsi="ＭＳ ゴシック" w:hint="eastAsia"/>
          <w:sz w:val="22"/>
        </w:rPr>
        <w:t xml:space="preserve">(7) </w:t>
      </w:r>
      <w:r w:rsidR="00CA7CD3" w:rsidRPr="00C47C9D">
        <w:rPr>
          <w:rFonts w:ascii="ＭＳ ゴシック" w:eastAsia="ＭＳ ゴシック" w:hAnsi="ＭＳ ゴシック" w:hint="eastAsia"/>
          <w:sz w:val="22"/>
        </w:rPr>
        <w:t>高年齢者</w:t>
      </w:r>
      <w:r w:rsidRPr="00C47C9D">
        <w:rPr>
          <w:rFonts w:ascii="ＭＳ ゴシック" w:eastAsia="ＭＳ ゴシック" w:hAnsi="ＭＳ ゴシック" w:hint="eastAsia"/>
          <w:sz w:val="22"/>
        </w:rPr>
        <w:t>のモチベーション確保</w:t>
      </w:r>
    </w:p>
    <w:p w:rsidR="002640F0" w:rsidRPr="00C47C9D" w:rsidRDefault="002640F0" w:rsidP="00E76436">
      <w:pPr>
        <w:autoSpaceDE w:val="0"/>
        <w:autoSpaceDN w:val="0"/>
        <w:spacing w:afterLines="50" w:line="300" w:lineRule="exact"/>
        <w:ind w:leftChars="100" w:left="210" w:firstLineChars="100" w:firstLine="210"/>
        <w:rPr>
          <w:rFonts w:asciiTheme="minorEastAsia" w:eastAsiaTheme="minorEastAsia" w:hAnsiTheme="minorEastAsia" w:cs="HG教科書体"/>
          <w:color w:val="000000"/>
          <w:kern w:val="0"/>
          <w:szCs w:val="21"/>
        </w:rPr>
      </w:pPr>
      <w:r w:rsidRPr="00C47C9D">
        <w:rPr>
          <w:rFonts w:asciiTheme="minorEastAsia" w:eastAsiaTheme="minorEastAsia" w:hAnsiTheme="minorEastAsia" w:cs="HG教科書体" w:hint="eastAsia"/>
          <w:color w:val="000000"/>
          <w:kern w:val="0"/>
          <w:szCs w:val="21"/>
        </w:rPr>
        <w:t>定年後、再雇用されて働く場合は、仕事の内容は定年前とあまり変わらないにもかかわらず、賃金、人事処遇等の労働条件は、定年前と比べ低下するケースが多く、再雇用者のモチベーション（仕事への意欲、やる気）の低下を招くおそれが懸念されます。それを補う対策(どのような仕事を担当してもらうかなど)を検討しましょう。</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178"/>
      </w:tblGrid>
      <w:tr w:rsidR="002640F0" w:rsidRPr="00C47C9D" w:rsidTr="0005756D">
        <w:trPr>
          <w:trHeight w:val="4036"/>
        </w:trPr>
        <w:tc>
          <w:tcPr>
            <w:tcW w:w="9178" w:type="dxa"/>
          </w:tcPr>
          <w:p w:rsidR="002640F0" w:rsidRPr="00C47C9D" w:rsidRDefault="002640F0" w:rsidP="00EA0BD7">
            <w:pPr>
              <w:autoSpaceDE w:val="0"/>
              <w:autoSpaceDN w:val="0"/>
              <w:spacing w:before="60" w:after="60"/>
              <w:ind w:leftChars="250" w:left="630" w:rightChars="606" w:right="1273" w:hangingChars="50" w:hanging="105"/>
              <w:jc w:val="center"/>
              <w:rPr>
                <w:rFonts w:ascii="ＭＳ Ｐゴシック" w:eastAsia="ＭＳ Ｐゴシック" w:hAnsi="ＭＳ Ｐゴシック" w:cs="HG教科書体"/>
                <w:color w:val="0070C0"/>
                <w:kern w:val="0"/>
                <w:szCs w:val="21"/>
                <w:u w:val="single"/>
              </w:rPr>
            </w:pPr>
            <w:r w:rsidRPr="00C47C9D">
              <w:rPr>
                <w:rFonts w:ascii="ＭＳ Ｐゴシック" w:eastAsia="ＭＳ Ｐゴシック" w:hAnsi="ＭＳ Ｐゴシック" w:cs="HG教科書体" w:hint="eastAsia"/>
                <w:color w:val="0070C0"/>
                <w:kern w:val="0"/>
                <w:szCs w:val="21"/>
                <w:u w:val="single"/>
              </w:rPr>
              <w:t>【</w:t>
            </w:r>
            <w:r w:rsidR="00CA7CD3" w:rsidRPr="00C47C9D">
              <w:rPr>
                <w:rFonts w:ascii="ＭＳ Ｐゴシック" w:eastAsia="ＭＳ Ｐゴシック" w:hAnsi="ＭＳ Ｐゴシック" w:cs="HG教科書体" w:hint="eastAsia"/>
                <w:color w:val="0070C0"/>
                <w:kern w:val="0"/>
                <w:szCs w:val="21"/>
                <w:u w:val="single"/>
              </w:rPr>
              <w:t>高年齢者</w:t>
            </w:r>
            <w:r w:rsidRPr="00C47C9D">
              <w:rPr>
                <w:rFonts w:ascii="ＭＳ Ｐゴシック" w:eastAsia="ＭＳ Ｐゴシック" w:hAnsi="ＭＳ Ｐゴシック" w:cs="HG教科書体" w:hint="eastAsia"/>
                <w:color w:val="0070C0"/>
                <w:kern w:val="0"/>
                <w:szCs w:val="21"/>
                <w:u w:val="single"/>
              </w:rPr>
              <w:t>の士気高揚策の例】</w:t>
            </w:r>
          </w:p>
          <w:p w:rsidR="00A679ED" w:rsidRPr="00C47C9D" w:rsidRDefault="00A679ED"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業務に関連する資格取得の促進</w:t>
            </w:r>
          </w:p>
          <w:p w:rsidR="00A679ED" w:rsidRPr="00C47C9D" w:rsidRDefault="00A679ED"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優良社員の表彰</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若年者へ</w:t>
            </w:r>
            <w:r w:rsidR="00775B73" w:rsidRPr="00C47C9D">
              <w:rPr>
                <w:rFonts w:asciiTheme="minorEastAsia" w:eastAsiaTheme="minorEastAsia" w:hAnsiTheme="minorEastAsia" w:hint="eastAsia"/>
                <w:szCs w:val="21"/>
              </w:rPr>
              <w:t>の技術・技能伝承を担当（若年者とのペア勤務、指導・相談役等で）</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社内教育担当者への任命</w:t>
            </w:r>
          </w:p>
          <w:p w:rsidR="00A679ED" w:rsidRPr="00C47C9D" w:rsidRDefault="00A679ED"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コーチングやキャリアデザインを学習する機会の提供</w:t>
            </w:r>
          </w:p>
          <w:p w:rsidR="00A679ED"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継続雇用者についても成績による</w:t>
            </w:r>
            <w:r w:rsidR="00A679ED" w:rsidRPr="00C47C9D">
              <w:rPr>
                <w:rFonts w:asciiTheme="minorEastAsia" w:eastAsiaTheme="minorEastAsia" w:hAnsiTheme="minorEastAsia" w:hint="eastAsia"/>
                <w:szCs w:val="21"/>
              </w:rPr>
              <w:t>歩合給制度</w:t>
            </w:r>
            <w:r w:rsidR="00775B73" w:rsidRPr="00C47C9D">
              <w:rPr>
                <w:rFonts w:asciiTheme="minorEastAsia" w:eastAsiaTheme="minorEastAsia" w:hAnsiTheme="minorEastAsia" w:hint="eastAsia"/>
                <w:szCs w:val="21"/>
              </w:rPr>
              <w:t>の導入</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仕事に誇</w:t>
            </w:r>
            <w:r w:rsidR="000C7127" w:rsidRPr="00C47C9D">
              <w:rPr>
                <w:rFonts w:asciiTheme="minorEastAsia" w:eastAsiaTheme="minorEastAsia" w:hAnsiTheme="minorEastAsia" w:hint="eastAsia"/>
                <w:szCs w:val="21"/>
              </w:rPr>
              <w:t>りを持てるような職場環境づくり</w:t>
            </w:r>
            <w:r w:rsidRPr="00C47C9D">
              <w:rPr>
                <w:rFonts w:asciiTheme="minorEastAsia" w:eastAsiaTheme="minorEastAsia" w:hAnsiTheme="minorEastAsia" w:hint="eastAsia"/>
                <w:szCs w:val="21"/>
              </w:rPr>
              <w:t>（</w:t>
            </w:r>
            <w:r w:rsidR="00627CEB" w:rsidRPr="00C47C9D">
              <w:rPr>
                <w:rFonts w:asciiTheme="minorEastAsia" w:eastAsiaTheme="minorEastAsia" w:hAnsiTheme="minorEastAsia" w:hint="eastAsia"/>
                <w:szCs w:val="21"/>
              </w:rPr>
              <w:t>ポスト呼称</w:t>
            </w:r>
            <w:r w:rsidRPr="00C47C9D">
              <w:rPr>
                <w:rFonts w:asciiTheme="minorEastAsia" w:eastAsiaTheme="minorEastAsia" w:hAnsiTheme="minorEastAsia" w:hint="eastAsia"/>
                <w:szCs w:val="21"/>
              </w:rPr>
              <w:t>制度等の</w:t>
            </w:r>
            <w:r w:rsidR="00627CEB" w:rsidRPr="00C47C9D">
              <w:rPr>
                <w:rFonts w:asciiTheme="minorEastAsia" w:eastAsiaTheme="minorEastAsia" w:hAnsiTheme="minorEastAsia" w:hint="eastAsia"/>
                <w:szCs w:val="21"/>
              </w:rPr>
              <w:t>創設・</w:t>
            </w:r>
            <w:r w:rsidRPr="00C47C9D">
              <w:rPr>
                <w:rFonts w:asciiTheme="minorEastAsia" w:eastAsiaTheme="minorEastAsia" w:hAnsiTheme="minorEastAsia" w:hint="eastAsia"/>
                <w:szCs w:val="21"/>
              </w:rPr>
              <w:t>導入等）</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仕事と私生活の両立配慮と自己成長機会の提供</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役割や業務分担を明確にした上での権限委譲</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CA7CD3" w:rsidRPr="00C47C9D">
              <w:rPr>
                <w:rFonts w:asciiTheme="minorEastAsia" w:eastAsiaTheme="minorEastAsia" w:hAnsiTheme="minorEastAsia" w:hint="eastAsia"/>
                <w:szCs w:val="21"/>
              </w:rPr>
              <w:t>高年齢者</w:t>
            </w:r>
            <w:r w:rsidR="00775B73" w:rsidRPr="00C47C9D">
              <w:rPr>
                <w:rFonts w:asciiTheme="minorEastAsia" w:eastAsiaTheme="minorEastAsia" w:hAnsiTheme="minorEastAsia" w:hint="eastAsia"/>
                <w:szCs w:val="21"/>
              </w:rPr>
              <w:t>のスキルを活かした特命業務</w:t>
            </w:r>
          </w:p>
          <w:p w:rsidR="002640F0" w:rsidRPr="00C47C9D" w:rsidRDefault="002640F0" w:rsidP="00EA0BD7">
            <w:pPr>
              <w:autoSpaceDE w:val="0"/>
              <w:autoSpaceDN w:val="0"/>
              <w:ind w:leftChars="83" w:left="338" w:hangingChars="78" w:hanging="164"/>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00775B73" w:rsidRPr="00C47C9D">
              <w:rPr>
                <w:rFonts w:asciiTheme="minorEastAsia" w:eastAsiaTheme="minorEastAsia" w:hAnsiTheme="minorEastAsia" w:hint="eastAsia"/>
                <w:szCs w:val="21"/>
              </w:rPr>
              <w:t>経営トップとのコミュニケーション機会の設定</w:t>
            </w:r>
          </w:p>
          <w:p w:rsidR="002640F0" w:rsidRPr="00C47C9D" w:rsidRDefault="002640F0" w:rsidP="00EA0BD7">
            <w:pPr>
              <w:autoSpaceDE w:val="0"/>
              <w:autoSpaceDN w:val="0"/>
              <w:ind w:leftChars="83" w:left="338" w:hangingChars="78" w:hanging="164"/>
              <w:rPr>
                <w:rFonts w:ascii="ＭＳ Ｐゴシック" w:eastAsia="ＭＳ Ｐゴシック" w:hAnsi="ＭＳ Ｐゴシック"/>
                <w:color w:val="000000"/>
                <w:szCs w:val="21"/>
              </w:rPr>
            </w:pPr>
            <w:r w:rsidRPr="00C47C9D">
              <w:rPr>
                <w:rFonts w:asciiTheme="minorEastAsia" w:eastAsiaTheme="minorEastAsia" w:hAnsiTheme="minorEastAsia" w:hint="eastAsia"/>
                <w:szCs w:val="21"/>
              </w:rPr>
              <w:t>○ 人生の先輩としての良き相談相手(相談員等)</w:t>
            </w:r>
            <w:bookmarkStart w:id="0" w:name="_GoBack"/>
            <w:bookmarkEnd w:id="0"/>
          </w:p>
        </w:tc>
      </w:tr>
    </w:tbl>
    <w:p w:rsidR="00F428F0" w:rsidRPr="00C47C9D" w:rsidRDefault="00F428F0" w:rsidP="007E4843">
      <w:pPr>
        <w:widowControl/>
        <w:autoSpaceDE w:val="0"/>
        <w:autoSpaceDN w:val="0"/>
        <w:jc w:val="left"/>
        <w:rPr>
          <w:rFonts w:ascii="ＭＳ ゴシック" w:eastAsia="ＭＳ ゴシック" w:hAnsi="ＭＳ ゴシック"/>
          <w:color w:val="FF0000"/>
          <w:sz w:val="24"/>
          <w:szCs w:val="24"/>
        </w:rPr>
      </w:pPr>
      <w:r w:rsidRPr="00C47C9D">
        <w:rPr>
          <w:rFonts w:ascii="ＭＳ ゴシック" w:eastAsia="ＭＳ ゴシック" w:hAnsi="ＭＳ ゴシック"/>
          <w:color w:val="FF0000"/>
          <w:sz w:val="24"/>
          <w:szCs w:val="24"/>
        </w:rPr>
        <w:br w:type="page"/>
      </w:r>
    </w:p>
    <w:p w:rsidR="002640F0" w:rsidRPr="00C47C9D" w:rsidRDefault="00E76436" w:rsidP="007E4843">
      <w:pPr>
        <w:autoSpaceDE w:val="0"/>
        <w:autoSpaceDN w:val="0"/>
        <w:rPr>
          <w:rFonts w:ascii="ＭＳ ゴシック" w:eastAsia="ＭＳ ゴシック" w:hAnsi="ＭＳ ゴシック"/>
          <w:color w:val="FF0000"/>
          <w:sz w:val="24"/>
          <w:szCs w:val="24"/>
        </w:rPr>
      </w:pPr>
      <w:r>
        <w:rPr>
          <w:rFonts w:ascii="ＭＳ ゴシック" w:eastAsia="ＭＳ ゴシック" w:hAnsi="ＭＳ ゴシック"/>
          <w:noProof/>
          <w:color w:val="FF0000"/>
          <w:sz w:val="24"/>
          <w:szCs w:val="24"/>
        </w:rPr>
        <w:lastRenderedPageBreak/>
        <w:pict>
          <v:group id="グループ化 85" o:spid="_x0000_s1033" style="position:absolute;left:0;text-align:left;margin-left:-3.05pt;margin-top:7.45pt;width:482.15pt;height:23.4pt;z-index:251711488"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">
            <v:roundrect id="AutoShape 39" o:spid="_x0000_s1034" style="position:absolute;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9J8QA&#10;AADaAAAADwAAAGRycy9kb3ducmV2LnhtbESPX2vCQBDE3wt+h2MF3+rFPxSNntKWCkKhReuDj0tu&#10;TYK5vZBbTfz2PUHwcZiZ3zDLdecqdaUmlJ4NjIYJKOLM25JzA4e/zesMVBBki5VnMnCjAOtV72WJ&#10;qfUt7+i6l1xFCIcUDRQidap1yApyGIa+Jo7eyTcOJcom17bBNsJdpcdJ8qYdlhwXCqzps6DsvL84&#10;A9uzXL5/xvL7tZuO2vnEzQ4fx2DMoN+9L0AJdfIMP9pba2AC9yvxBu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DPSfEAAAA2gAAAA8AAAAAAAAAAAAAAAAAmAIAAGRycy9k&#10;b3ducmV2LnhtbFBLBQYAAAAABAAEAPUAAACJAwAAAAA=&#10;" strokecolor="#92cddc" strokeweight=".27339mm">
              <v:fill color2="#b6dde8" focus="100%" type="gradient"/>
              <v:shadow on="t" color="#205867" opacity=".5" offset="1pt"/>
              <v:textbox style="mso-next-textbox:#AutoShape 39" inset="5.85pt,.7pt,5.85pt,.7pt">
                <w:txbxContent>
                  <w:p w:rsidR="000E3B6F" w:rsidRDefault="000E3B6F" w:rsidP="002640F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Ⅴ．むすび</w:t>
                    </w:r>
                  </w:p>
                  <w:p w:rsidR="000E3B6F" w:rsidRDefault="000E3B6F" w:rsidP="002640F0"/>
                </w:txbxContent>
              </v:textbox>
            </v:roundrect>
            <v:shape id="AutoShape 40" o:spid="_x0000_s1035" type="#_x0000_t32" style="position:absolute;left:170;top:382;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RcIAAADaAAAADwAAAGRycy9kb3ducmV2LnhtbESPQYvCMBSE74L/ITzBm6ZKkaUapYiK&#10;IOyyKnh9NM+22LzUJGr995uFhT0OM/MNs1h1phFPcr62rGAyTkAQF1bXXCo4n7ajDxA+IGtsLJOC&#10;N3lYLfu9BWbavvibnsdQighhn6GCKoQ2k9IXFRn0Y9sSR+9qncEQpSuldviKcNPIaZLMpMGa40KF&#10;La0rKm7Hh1Fgdlt/WH/uZ26XUv5IN5f7V35Rajjo8jmIQF34D/+191pBCr9X4g2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sRcIAAADaAAAADwAAAAAAAAAAAAAA&#10;AAChAgAAZHJzL2Rvd25yZXYueG1sUEsFBgAAAAAEAAQA+QAAAJADAAAAAA==&#10;" strokecolor="#0070c0" strokeweight=".27339mm"/>
          </v:group>
        </w:pict>
      </w:r>
    </w:p>
    <w:p w:rsidR="002640F0" w:rsidRPr="00C47C9D" w:rsidRDefault="002640F0" w:rsidP="007E4843">
      <w:pPr>
        <w:autoSpaceDE w:val="0"/>
        <w:autoSpaceDN w:val="0"/>
        <w:rPr>
          <w:rFonts w:ascii="ＭＳ ゴシック" w:eastAsia="ＭＳ ゴシック" w:hAnsi="ＭＳ ゴシック"/>
          <w:color w:val="FF0000"/>
          <w:sz w:val="24"/>
          <w:szCs w:val="24"/>
        </w:rPr>
      </w:pPr>
    </w:p>
    <w:p w:rsidR="00CC37ED" w:rsidRPr="00C47C9D" w:rsidRDefault="00CC37ED" w:rsidP="007E4843">
      <w:pPr>
        <w:autoSpaceDE w:val="0"/>
        <w:autoSpaceDN w:val="0"/>
        <w:rPr>
          <w:rFonts w:ascii="ＭＳ ゴシック" w:eastAsia="ＭＳ ゴシック" w:hAnsi="ＭＳ ゴシック"/>
          <w:color w:val="FF0000"/>
          <w:sz w:val="24"/>
          <w:szCs w:val="24"/>
        </w:rPr>
      </w:pPr>
    </w:p>
    <w:tbl>
      <w:tblPr>
        <w:tblW w:w="0" w:type="auto"/>
        <w:tblInd w:w="108" w:type="dxa"/>
        <w:tblLayout w:type="fixed"/>
        <w:tblLook w:val="0000"/>
      </w:tblPr>
      <w:tblGrid>
        <w:gridCol w:w="9639"/>
      </w:tblGrid>
      <w:tr w:rsidR="002640F0" w:rsidRPr="00C47C9D" w:rsidTr="00A61ACB">
        <w:trPr>
          <w:trHeight w:val="5239"/>
        </w:trPr>
        <w:tc>
          <w:tcPr>
            <w:tcW w:w="9639" w:type="dxa"/>
          </w:tcPr>
          <w:p w:rsidR="002640F0" w:rsidRPr="00A61ACB" w:rsidRDefault="002640F0" w:rsidP="00A61ACB">
            <w:pPr>
              <w:autoSpaceDE w:val="0"/>
              <w:autoSpaceDN w:val="0"/>
              <w:spacing w:line="360" w:lineRule="auto"/>
              <w:ind w:leftChars="16" w:left="34" w:firstLineChars="65" w:firstLine="143"/>
              <w:rPr>
                <w:rFonts w:asciiTheme="minorEastAsia" w:eastAsiaTheme="minorEastAsia" w:hAnsiTheme="minorEastAsia"/>
                <w:sz w:val="24"/>
                <w:szCs w:val="24"/>
              </w:rPr>
            </w:pPr>
            <w:r w:rsidRPr="00C47C9D">
              <w:rPr>
                <w:rFonts w:ascii="ＭＳ ゴシック" w:eastAsia="ＭＳ ゴシック" w:hAnsi="ＭＳ ゴシック" w:hint="eastAsia"/>
                <w:sz w:val="22"/>
              </w:rPr>
              <w:t xml:space="preserve">　</w:t>
            </w:r>
            <w:r w:rsidRPr="00A61ACB">
              <w:rPr>
                <w:rFonts w:asciiTheme="minorEastAsia" w:eastAsiaTheme="minorEastAsia" w:hAnsiTheme="minorEastAsia" w:hint="eastAsia"/>
                <w:sz w:val="24"/>
                <w:szCs w:val="24"/>
              </w:rPr>
              <w:t>今回、当組合は、国が実施する「業界別生涯現役システム構築事業」に応募し、社会保険労務士や高年齢者雇用アドバイザーなどの専門家のアドバイスを受けながら、この｢生涯現役雇用制度導入マニュアル｣を作成いたしました。</w:t>
            </w:r>
          </w:p>
          <w:p w:rsidR="002640F0" w:rsidRPr="00A61ACB" w:rsidRDefault="00775B73" w:rsidP="00A61ACB">
            <w:pPr>
              <w:autoSpaceDE w:val="0"/>
              <w:autoSpaceDN w:val="0"/>
              <w:spacing w:line="360" w:lineRule="auto"/>
              <w:ind w:leftChars="16" w:left="34" w:firstLineChars="100" w:firstLine="240"/>
              <w:rPr>
                <w:rFonts w:asciiTheme="minorEastAsia" w:eastAsiaTheme="minorEastAsia" w:hAnsiTheme="minorEastAsia"/>
                <w:sz w:val="24"/>
                <w:szCs w:val="24"/>
              </w:rPr>
            </w:pPr>
            <w:r w:rsidRPr="00A61ACB">
              <w:rPr>
                <w:rFonts w:asciiTheme="minorEastAsia" w:eastAsiaTheme="minorEastAsia" w:hAnsiTheme="minorEastAsia" w:hint="eastAsia"/>
                <w:sz w:val="24"/>
                <w:szCs w:val="24"/>
              </w:rPr>
              <w:t>会員各社</w:t>
            </w:r>
            <w:r w:rsidR="002640F0" w:rsidRPr="00A61ACB">
              <w:rPr>
                <w:rFonts w:asciiTheme="minorEastAsia" w:eastAsiaTheme="minorEastAsia" w:hAnsiTheme="minorEastAsia" w:hint="eastAsia"/>
                <w:sz w:val="24"/>
                <w:szCs w:val="24"/>
              </w:rPr>
              <w:t>は、このマニュアルを高年齢従業員の活用に向けた生涯現役雇用制度の導入をご検討される際の手引書として活用いただき</w:t>
            </w:r>
            <w:r w:rsidRPr="00A61ACB">
              <w:rPr>
                <w:rFonts w:asciiTheme="minorEastAsia" w:eastAsiaTheme="minorEastAsia" w:hAnsiTheme="minorEastAsia" w:hint="eastAsia"/>
                <w:sz w:val="24"/>
                <w:szCs w:val="24"/>
              </w:rPr>
              <w:t>たい</w:t>
            </w:r>
            <w:r w:rsidR="0044037D" w:rsidRPr="00A61ACB">
              <w:rPr>
                <w:rFonts w:asciiTheme="minorEastAsia" w:eastAsiaTheme="minorEastAsia" w:hAnsiTheme="minorEastAsia" w:hint="eastAsia"/>
                <w:sz w:val="24"/>
                <w:szCs w:val="24"/>
              </w:rPr>
              <w:t>と考えております</w:t>
            </w:r>
            <w:r w:rsidRPr="00A61ACB">
              <w:rPr>
                <w:rFonts w:asciiTheme="minorEastAsia" w:eastAsiaTheme="minorEastAsia" w:hAnsiTheme="minorEastAsia" w:hint="eastAsia"/>
                <w:sz w:val="24"/>
                <w:szCs w:val="24"/>
              </w:rPr>
              <w:t>。導入にあたっては</w:t>
            </w:r>
            <w:r w:rsidR="002640F0" w:rsidRPr="00A61ACB">
              <w:rPr>
                <w:rFonts w:asciiTheme="minorEastAsia" w:eastAsiaTheme="minorEastAsia" w:hAnsiTheme="minorEastAsia" w:hint="eastAsia"/>
                <w:sz w:val="24"/>
                <w:szCs w:val="24"/>
              </w:rPr>
              <w:t>現在の雇用制度や職場環境</w:t>
            </w:r>
            <w:r w:rsidR="00CD0145" w:rsidRPr="00A61ACB">
              <w:rPr>
                <w:rFonts w:asciiTheme="minorEastAsia" w:eastAsiaTheme="minorEastAsia" w:hAnsiTheme="minorEastAsia" w:hint="eastAsia"/>
                <w:sz w:val="24"/>
                <w:szCs w:val="24"/>
              </w:rPr>
              <w:t>の</w:t>
            </w:r>
            <w:r w:rsidR="002640F0" w:rsidRPr="00A61ACB">
              <w:rPr>
                <w:rFonts w:asciiTheme="minorEastAsia" w:eastAsiaTheme="minorEastAsia" w:hAnsiTheme="minorEastAsia" w:hint="eastAsia"/>
                <w:sz w:val="24"/>
                <w:szCs w:val="24"/>
              </w:rPr>
              <w:t>見直し</w:t>
            </w:r>
            <w:r w:rsidRPr="00A61ACB">
              <w:rPr>
                <w:rFonts w:asciiTheme="minorEastAsia" w:eastAsiaTheme="minorEastAsia" w:hAnsiTheme="minorEastAsia" w:hint="eastAsia"/>
                <w:sz w:val="24"/>
                <w:szCs w:val="24"/>
              </w:rPr>
              <w:t>などを行い</w:t>
            </w:r>
            <w:r w:rsidR="002640F0" w:rsidRPr="00A61ACB">
              <w:rPr>
                <w:rFonts w:asciiTheme="minorEastAsia" w:eastAsiaTheme="minorEastAsia" w:hAnsiTheme="minorEastAsia" w:hint="eastAsia"/>
                <w:sz w:val="24"/>
                <w:szCs w:val="24"/>
              </w:rPr>
              <w:t>、制度の導入を実現された会員企業については、導入後の問題点がないかをフォロー点検し、従業員への周知・徹底を図り制度化を定着させることが必要と考えます。</w:t>
            </w:r>
          </w:p>
          <w:p w:rsidR="002640F0" w:rsidRPr="00A61ACB" w:rsidRDefault="00775B73" w:rsidP="00A61ACB">
            <w:pPr>
              <w:autoSpaceDE w:val="0"/>
              <w:autoSpaceDN w:val="0"/>
              <w:spacing w:line="360" w:lineRule="auto"/>
              <w:ind w:leftChars="16" w:left="34" w:firstLineChars="100" w:firstLine="240"/>
              <w:rPr>
                <w:rFonts w:asciiTheme="minorEastAsia" w:eastAsiaTheme="minorEastAsia" w:hAnsiTheme="minorEastAsia"/>
                <w:sz w:val="24"/>
                <w:szCs w:val="24"/>
              </w:rPr>
            </w:pPr>
            <w:r w:rsidRPr="00A61ACB">
              <w:rPr>
                <w:rFonts w:asciiTheme="minorEastAsia" w:eastAsiaTheme="minorEastAsia" w:hAnsiTheme="minorEastAsia" w:hint="eastAsia"/>
                <w:sz w:val="24"/>
                <w:szCs w:val="24"/>
              </w:rPr>
              <w:t>また、経営状況、雇用環境等から時期尚早</w:t>
            </w:r>
            <w:r w:rsidR="00CD0145" w:rsidRPr="00A61ACB">
              <w:rPr>
                <w:rFonts w:asciiTheme="minorEastAsia" w:eastAsiaTheme="minorEastAsia" w:hAnsiTheme="minorEastAsia" w:hint="eastAsia"/>
                <w:sz w:val="24"/>
                <w:szCs w:val="24"/>
              </w:rPr>
              <w:t>と考え</w:t>
            </w:r>
            <w:r w:rsidRPr="00A61ACB">
              <w:rPr>
                <w:rFonts w:asciiTheme="minorEastAsia" w:eastAsiaTheme="minorEastAsia" w:hAnsiTheme="minorEastAsia" w:hint="eastAsia"/>
                <w:sz w:val="24"/>
                <w:szCs w:val="24"/>
              </w:rPr>
              <w:t>制度導入</w:t>
            </w:r>
            <w:r w:rsidR="002640F0" w:rsidRPr="00A61ACB">
              <w:rPr>
                <w:rFonts w:asciiTheme="minorEastAsia" w:eastAsiaTheme="minorEastAsia" w:hAnsiTheme="minorEastAsia" w:hint="eastAsia"/>
                <w:sz w:val="24"/>
                <w:szCs w:val="24"/>
              </w:rPr>
              <w:t>に至らなかった企業においても、今後の少子高齢化による労働力不足に備え、高年齢従業員の知識や経験を生かす体制を再検討する際には</w:t>
            </w:r>
            <w:r w:rsidR="00CD0145" w:rsidRPr="00A61ACB">
              <w:rPr>
                <w:rFonts w:asciiTheme="minorEastAsia" w:eastAsiaTheme="minorEastAsia" w:hAnsiTheme="minorEastAsia" w:hint="eastAsia"/>
                <w:sz w:val="24"/>
                <w:szCs w:val="24"/>
              </w:rPr>
              <w:t>、</w:t>
            </w:r>
            <w:r w:rsidR="002640F0" w:rsidRPr="00A61ACB">
              <w:rPr>
                <w:rFonts w:asciiTheme="minorEastAsia" w:eastAsiaTheme="minorEastAsia" w:hAnsiTheme="minorEastAsia" w:hint="eastAsia"/>
                <w:sz w:val="24"/>
                <w:szCs w:val="24"/>
              </w:rPr>
              <w:t>今回の</w:t>
            </w:r>
            <w:r w:rsidR="00CD0145" w:rsidRPr="00A61ACB">
              <w:rPr>
                <w:rFonts w:asciiTheme="minorEastAsia" w:eastAsiaTheme="minorEastAsia" w:hAnsiTheme="minorEastAsia" w:hint="eastAsia"/>
                <w:sz w:val="24"/>
                <w:szCs w:val="24"/>
              </w:rPr>
              <w:t>本マニュアルが</w:t>
            </w:r>
            <w:r w:rsidR="002640F0" w:rsidRPr="00A61ACB">
              <w:rPr>
                <w:rFonts w:asciiTheme="minorEastAsia" w:eastAsiaTheme="minorEastAsia" w:hAnsiTheme="minorEastAsia" w:hint="eastAsia"/>
                <w:sz w:val="24"/>
                <w:szCs w:val="24"/>
              </w:rPr>
              <w:t>有意義なものにな</w:t>
            </w:r>
            <w:r w:rsidRPr="00A61ACB">
              <w:rPr>
                <w:rFonts w:asciiTheme="minorEastAsia" w:eastAsiaTheme="minorEastAsia" w:hAnsiTheme="minorEastAsia" w:hint="eastAsia"/>
                <w:sz w:val="24"/>
                <w:szCs w:val="24"/>
              </w:rPr>
              <w:t>ると考えられます</w:t>
            </w:r>
            <w:r w:rsidR="002640F0" w:rsidRPr="00A61ACB">
              <w:rPr>
                <w:rFonts w:asciiTheme="minorEastAsia" w:eastAsiaTheme="minorEastAsia" w:hAnsiTheme="minorEastAsia" w:hint="eastAsia"/>
                <w:sz w:val="24"/>
                <w:szCs w:val="24"/>
              </w:rPr>
              <w:t>。</w:t>
            </w:r>
          </w:p>
          <w:p w:rsidR="002640F0" w:rsidRPr="00C47C9D" w:rsidRDefault="00775B73" w:rsidP="00A61ACB">
            <w:pPr>
              <w:autoSpaceDE w:val="0"/>
              <w:autoSpaceDN w:val="0"/>
              <w:spacing w:line="360" w:lineRule="auto"/>
              <w:ind w:leftChars="16" w:left="34" w:firstLineChars="100" w:firstLine="240"/>
              <w:rPr>
                <w:rFonts w:asciiTheme="minorEastAsia" w:eastAsiaTheme="minorEastAsia" w:hAnsiTheme="minorEastAsia"/>
                <w:szCs w:val="21"/>
              </w:rPr>
            </w:pPr>
            <w:r w:rsidRPr="00A61ACB">
              <w:rPr>
                <w:rFonts w:asciiTheme="minorEastAsia" w:eastAsiaTheme="minorEastAsia" w:hAnsiTheme="minorEastAsia" w:hint="eastAsia"/>
                <w:sz w:val="24"/>
                <w:szCs w:val="24"/>
              </w:rPr>
              <w:t>本マニュアルをもとに自社にとって最適な継続雇用制度を</w:t>
            </w:r>
            <w:r w:rsidR="002640F0" w:rsidRPr="00A61ACB">
              <w:rPr>
                <w:rFonts w:asciiTheme="minorEastAsia" w:eastAsiaTheme="minorEastAsia" w:hAnsiTheme="minorEastAsia" w:hint="eastAsia"/>
                <w:sz w:val="24"/>
                <w:szCs w:val="24"/>
              </w:rPr>
              <w:t>導入</w:t>
            </w:r>
            <w:r w:rsidRPr="00A61ACB">
              <w:rPr>
                <w:rFonts w:asciiTheme="minorEastAsia" w:eastAsiaTheme="minorEastAsia" w:hAnsiTheme="minorEastAsia" w:hint="eastAsia"/>
                <w:sz w:val="24"/>
                <w:szCs w:val="24"/>
              </w:rPr>
              <w:t>するとともに、業界全体で</w:t>
            </w:r>
            <w:r w:rsidR="002640F0" w:rsidRPr="00A61ACB">
              <w:rPr>
                <w:rFonts w:asciiTheme="minorEastAsia" w:eastAsiaTheme="minorEastAsia" w:hAnsiTheme="minorEastAsia" w:hint="eastAsia"/>
                <w:sz w:val="24"/>
                <w:szCs w:val="24"/>
              </w:rPr>
              <w:t>生涯現役社会実現に向けた雇用制度が普及し</w:t>
            </w:r>
            <w:r w:rsidRPr="00A61ACB">
              <w:rPr>
                <w:rFonts w:asciiTheme="minorEastAsia" w:eastAsiaTheme="minorEastAsia" w:hAnsiTheme="minorEastAsia" w:hint="eastAsia"/>
                <w:sz w:val="24"/>
                <w:szCs w:val="24"/>
              </w:rPr>
              <w:t>、このことを通じて</w:t>
            </w:r>
            <w:r w:rsidR="002640F0" w:rsidRPr="00A61ACB">
              <w:rPr>
                <w:rFonts w:asciiTheme="minorEastAsia" w:eastAsiaTheme="minorEastAsia" w:hAnsiTheme="minorEastAsia" w:hint="eastAsia"/>
                <w:sz w:val="24"/>
                <w:szCs w:val="24"/>
              </w:rPr>
              <w:t>活性化が図られることを期待</w:t>
            </w:r>
            <w:r w:rsidR="00CD0145" w:rsidRPr="00A61ACB">
              <w:rPr>
                <w:rFonts w:asciiTheme="minorEastAsia" w:eastAsiaTheme="minorEastAsia" w:hAnsiTheme="minorEastAsia" w:hint="eastAsia"/>
                <w:sz w:val="24"/>
                <w:szCs w:val="24"/>
              </w:rPr>
              <w:t>して止みません</w:t>
            </w:r>
            <w:r w:rsidR="002640F0" w:rsidRPr="00A61ACB">
              <w:rPr>
                <w:rFonts w:asciiTheme="minorEastAsia" w:eastAsiaTheme="minorEastAsia" w:hAnsiTheme="minorEastAsia" w:hint="eastAsia"/>
                <w:sz w:val="24"/>
                <w:szCs w:val="24"/>
              </w:rPr>
              <w:t>。</w:t>
            </w:r>
          </w:p>
        </w:tc>
      </w:tr>
    </w:tbl>
    <w:p w:rsidR="002640F0" w:rsidRPr="00C47C9D" w:rsidRDefault="002640F0" w:rsidP="007E4843">
      <w:pPr>
        <w:widowControl/>
        <w:autoSpaceDE w:val="0"/>
        <w:autoSpaceDN w:val="0"/>
        <w:jc w:val="left"/>
        <w:rPr>
          <w:rFonts w:ascii="ＭＳ ゴシック" w:eastAsia="ＭＳ ゴシック" w:hAnsi="ＭＳ ゴシック"/>
          <w:szCs w:val="21"/>
        </w:rPr>
      </w:pPr>
    </w:p>
    <w:p w:rsidR="00E43A9B" w:rsidRPr="00C47C9D" w:rsidRDefault="00E43A9B"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szCs w:val="21"/>
        </w:rPr>
        <w:br w:type="page"/>
      </w:r>
    </w:p>
    <w:p w:rsidR="00E43A9B" w:rsidRPr="00C47C9D" w:rsidRDefault="00E43A9B" w:rsidP="007E4843">
      <w:pPr>
        <w:kinsoku w:val="0"/>
        <w:overflowPunct w:val="0"/>
        <w:autoSpaceDE w:val="0"/>
        <w:autoSpaceDN w:val="0"/>
        <w:spacing w:line="360" w:lineRule="exact"/>
        <w:jc w:val="center"/>
        <w:rPr>
          <w:rFonts w:ascii="ＭＳ ゴシック" w:eastAsia="ＭＳ ゴシック" w:hAnsi="ＭＳ ゴシック"/>
          <w:bCs/>
          <w:sz w:val="32"/>
          <w:szCs w:val="32"/>
        </w:rPr>
      </w:pPr>
    </w:p>
    <w:p w:rsidR="00233290" w:rsidRPr="00C47C9D" w:rsidRDefault="00233290" w:rsidP="007E4843">
      <w:pPr>
        <w:kinsoku w:val="0"/>
        <w:overflowPunct w:val="0"/>
        <w:autoSpaceDE w:val="0"/>
        <w:autoSpaceDN w:val="0"/>
        <w:spacing w:line="360" w:lineRule="exact"/>
        <w:jc w:val="center"/>
        <w:rPr>
          <w:rFonts w:ascii="ＭＳ ゴシック" w:eastAsia="ＭＳ ゴシック" w:hAnsi="ＭＳ ゴシック"/>
          <w:bCs/>
          <w:sz w:val="32"/>
          <w:szCs w:val="32"/>
        </w:rPr>
      </w:pPr>
      <w:r w:rsidRPr="00C47C9D">
        <w:rPr>
          <w:rFonts w:ascii="ＭＳ ゴシック" w:eastAsia="ＭＳ ゴシック" w:hAnsi="ＭＳ ゴシック" w:hint="eastAsia"/>
          <w:bCs/>
          <w:sz w:val="32"/>
          <w:szCs w:val="32"/>
        </w:rPr>
        <w:t>付属資料　目次</w:t>
      </w:r>
    </w:p>
    <w:p w:rsidR="00233290" w:rsidRPr="00C47C9D" w:rsidRDefault="00233290" w:rsidP="007E4843">
      <w:pPr>
        <w:autoSpaceDE w:val="0"/>
        <w:autoSpaceDN w:val="0"/>
        <w:spacing w:before="120" w:line="280" w:lineRule="exact"/>
        <w:jc w:val="left"/>
        <w:rPr>
          <w:rFonts w:ascii="ＭＳ ゴシック" w:eastAsia="ＭＳ ゴシック" w:hAnsi="ＭＳ ゴシック"/>
          <w:szCs w:val="21"/>
        </w:rPr>
      </w:pPr>
    </w:p>
    <w:p w:rsidR="00233290" w:rsidRPr="00C47C9D" w:rsidRDefault="00CD0145"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１</w:t>
      </w:r>
      <w:r w:rsidR="00233290" w:rsidRPr="00C47C9D">
        <w:rPr>
          <w:rFonts w:ascii="ＭＳ ゴシック" w:eastAsia="ＭＳ ゴシック" w:hAnsi="ＭＳ ゴシック" w:cs="ＭＳ Ｐゴシック" w:hint="eastAsia"/>
          <w:kern w:val="0"/>
          <w:szCs w:val="21"/>
        </w:rPr>
        <w:t>．</w:t>
      </w:r>
      <w:r w:rsidR="00E579C6" w:rsidRPr="00C47C9D">
        <w:rPr>
          <w:rFonts w:ascii="ＭＳ ゴシック" w:eastAsia="ＭＳ ゴシック" w:hAnsi="ＭＳ ゴシック" w:cs="ＭＳ Ｐゴシック" w:hint="eastAsia"/>
          <w:kern w:val="0"/>
          <w:szCs w:val="21"/>
        </w:rPr>
        <w:t>生涯現役雇用制度導入に関する</w:t>
      </w:r>
      <w:r w:rsidR="00233290" w:rsidRPr="00C47C9D">
        <w:rPr>
          <w:rFonts w:ascii="ＭＳ ゴシック" w:eastAsia="ＭＳ ゴシック" w:hAnsi="ＭＳ ゴシック" w:cs="ＭＳ Ｐゴシック" w:hint="eastAsia"/>
          <w:kern w:val="0"/>
          <w:szCs w:val="21"/>
        </w:rPr>
        <w:t>会員企業</w:t>
      </w:r>
      <w:r w:rsidR="00E579C6" w:rsidRPr="00C47C9D">
        <w:rPr>
          <w:rFonts w:ascii="ＭＳ ゴシック" w:eastAsia="ＭＳ ゴシック" w:hAnsi="ＭＳ ゴシック" w:cs="ＭＳ Ｐゴシック" w:hint="eastAsia"/>
          <w:kern w:val="0"/>
          <w:szCs w:val="21"/>
        </w:rPr>
        <w:t>向け</w:t>
      </w:r>
      <w:r w:rsidR="00233290" w:rsidRPr="00C47C9D">
        <w:rPr>
          <w:rFonts w:ascii="ＭＳ ゴシック" w:eastAsia="ＭＳ ゴシック" w:hAnsi="ＭＳ ゴシック" w:cs="ＭＳ Ｐゴシック" w:hint="eastAsia"/>
          <w:kern w:val="0"/>
          <w:szCs w:val="21"/>
        </w:rPr>
        <w:t>アンケート集計結果</w:t>
      </w:r>
      <w:r w:rsidR="00250747" w:rsidRPr="00C47C9D">
        <w:rPr>
          <w:rFonts w:ascii="ＭＳ ゴシック" w:eastAsia="ＭＳ ゴシック" w:hAnsi="ＭＳ ゴシック" w:cs="ＭＳ Ｐゴシック" w:hint="eastAsia"/>
          <w:kern w:val="0"/>
          <w:szCs w:val="21"/>
        </w:rPr>
        <w:tab/>
        <w:t>22</w:t>
      </w:r>
    </w:p>
    <w:p w:rsidR="00233290" w:rsidRPr="00C47C9D" w:rsidRDefault="00CD0145"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２</w:t>
      </w:r>
      <w:r w:rsidR="00233290" w:rsidRPr="00C47C9D">
        <w:rPr>
          <w:rFonts w:ascii="ＭＳ ゴシック" w:eastAsia="ＭＳ ゴシック" w:hAnsi="ＭＳ ゴシック" w:cs="ＭＳ Ｐゴシック" w:hint="eastAsia"/>
          <w:kern w:val="0"/>
          <w:szCs w:val="21"/>
        </w:rPr>
        <w:t>．生涯現役雇用制度導入に関する従業員向けアンケート用紙</w:t>
      </w:r>
      <w:r w:rsidR="00A07B65" w:rsidRPr="00C47C9D">
        <w:rPr>
          <w:rFonts w:ascii="ＭＳ ゴシック" w:eastAsia="ＭＳ ゴシック" w:hAnsi="ＭＳ ゴシック" w:cs="ＭＳ Ｐゴシック" w:hint="eastAsia"/>
          <w:kern w:val="0"/>
          <w:szCs w:val="21"/>
        </w:rPr>
        <w:tab/>
      </w:r>
      <w:r w:rsidR="00250747" w:rsidRPr="00C47C9D">
        <w:rPr>
          <w:rFonts w:ascii="ＭＳ ゴシック" w:eastAsia="ＭＳ ゴシック" w:hAnsi="ＭＳ ゴシック" w:cs="ＭＳ Ｐゴシック" w:hint="eastAsia"/>
          <w:kern w:val="0"/>
          <w:szCs w:val="21"/>
        </w:rPr>
        <w:t>24</w:t>
      </w:r>
    </w:p>
    <w:p w:rsidR="00233290" w:rsidRPr="00C47C9D" w:rsidRDefault="00CD0145"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３</w:t>
      </w:r>
      <w:r w:rsidR="00233290" w:rsidRPr="00C47C9D">
        <w:rPr>
          <w:rFonts w:ascii="ＭＳ ゴシック" w:eastAsia="ＭＳ ゴシック" w:hAnsi="ＭＳ ゴシック" w:cs="ＭＳ Ｐゴシック" w:hint="eastAsia"/>
          <w:kern w:val="0"/>
          <w:szCs w:val="21"/>
        </w:rPr>
        <w:t>．生涯現役雇用制度導入に</w:t>
      </w:r>
      <w:r w:rsidRPr="00C47C9D">
        <w:rPr>
          <w:rFonts w:ascii="ＭＳ ゴシック" w:eastAsia="ＭＳ ゴシック" w:hAnsi="ＭＳ ゴシック" w:cs="ＭＳ Ｐゴシック" w:hint="eastAsia"/>
          <w:kern w:val="0"/>
          <w:szCs w:val="21"/>
        </w:rPr>
        <w:t>関する</w:t>
      </w:r>
      <w:r w:rsidR="00DE09FD" w:rsidRPr="00C47C9D">
        <w:rPr>
          <w:rFonts w:ascii="ＭＳ ゴシック" w:eastAsia="ＭＳ ゴシック" w:hAnsi="ＭＳ ゴシック" w:cs="ＭＳ Ｐゴシック" w:hint="eastAsia"/>
          <w:kern w:val="0"/>
          <w:szCs w:val="21"/>
        </w:rPr>
        <w:t>従業員向け</w:t>
      </w:r>
      <w:r w:rsidR="00233290" w:rsidRPr="00C47C9D">
        <w:rPr>
          <w:rFonts w:ascii="ＭＳ ゴシック" w:eastAsia="ＭＳ ゴシック" w:hAnsi="ＭＳ ゴシック" w:cs="ＭＳ Ｐゴシック" w:hint="eastAsia"/>
          <w:kern w:val="0"/>
          <w:szCs w:val="21"/>
        </w:rPr>
        <w:t>アンケート集計結果</w:t>
      </w:r>
      <w:r w:rsidR="00250747" w:rsidRPr="00C47C9D">
        <w:rPr>
          <w:rFonts w:ascii="ＭＳ ゴシック" w:eastAsia="ＭＳ ゴシック" w:hAnsi="ＭＳ ゴシック" w:cs="ＭＳ Ｐゴシック" w:hint="eastAsia"/>
          <w:kern w:val="0"/>
          <w:szCs w:val="21"/>
        </w:rPr>
        <w:tab/>
        <w:t>26</w:t>
      </w:r>
    </w:p>
    <w:p w:rsidR="00233290" w:rsidRPr="00C47C9D" w:rsidRDefault="00CD0145"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４</w:t>
      </w:r>
      <w:r w:rsidR="00233290" w:rsidRPr="00C47C9D">
        <w:rPr>
          <w:rFonts w:ascii="ＭＳ ゴシック" w:eastAsia="ＭＳ ゴシック" w:hAnsi="ＭＳ ゴシック" w:cs="ＭＳ Ｐゴシック" w:hint="eastAsia"/>
          <w:kern w:val="0"/>
          <w:szCs w:val="21"/>
        </w:rPr>
        <w:t>．従業員への説明資料の例</w:t>
      </w:r>
      <w:r w:rsidR="00643E55" w:rsidRPr="00C47C9D">
        <w:rPr>
          <w:rFonts w:ascii="ＭＳ ゴシック" w:eastAsia="ＭＳ ゴシック" w:hAnsi="ＭＳ ゴシック" w:cs="ＭＳ Ｐゴシック" w:hint="eastAsia"/>
          <w:kern w:val="0"/>
          <w:szCs w:val="21"/>
        </w:rPr>
        <w:tab/>
      </w:r>
      <w:r w:rsidR="00250747" w:rsidRPr="00C47C9D">
        <w:rPr>
          <w:rFonts w:ascii="ＭＳ ゴシック" w:eastAsia="ＭＳ ゴシック" w:hAnsi="ＭＳ ゴシック" w:cs="ＭＳ Ｐゴシック" w:hint="eastAsia"/>
          <w:kern w:val="0"/>
          <w:szCs w:val="21"/>
        </w:rPr>
        <w:t>28</w:t>
      </w:r>
    </w:p>
    <w:p w:rsidR="00233290" w:rsidRPr="00C47C9D" w:rsidRDefault="00CD0145"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５</w:t>
      </w:r>
      <w:r w:rsidR="00233290" w:rsidRPr="00C47C9D">
        <w:rPr>
          <w:rFonts w:ascii="ＭＳ ゴシック" w:eastAsia="ＭＳ ゴシック" w:hAnsi="ＭＳ ゴシック" w:cs="ＭＳ Ｐゴシック" w:hint="eastAsia"/>
          <w:kern w:val="0"/>
          <w:szCs w:val="21"/>
        </w:rPr>
        <w:t>．制度導入の就業規則、再雇用規程の具体例</w:t>
      </w:r>
      <w:r w:rsidR="00250747" w:rsidRPr="00C47C9D">
        <w:rPr>
          <w:rFonts w:ascii="ＭＳ ゴシック" w:eastAsia="ＭＳ ゴシック" w:hAnsi="ＭＳ ゴシック" w:cs="ＭＳ Ｐゴシック" w:hint="eastAsia"/>
          <w:kern w:val="0"/>
          <w:szCs w:val="21"/>
        </w:rPr>
        <w:tab/>
        <w:t>30</w:t>
      </w:r>
    </w:p>
    <w:p w:rsidR="00233290" w:rsidRPr="00C47C9D" w:rsidRDefault="009A6D4B"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６</w:t>
      </w:r>
      <w:r w:rsidR="00233290" w:rsidRPr="00C47C9D">
        <w:rPr>
          <w:rFonts w:ascii="ＭＳ ゴシック" w:eastAsia="ＭＳ ゴシック" w:hAnsi="ＭＳ ゴシック" w:cs="ＭＳ Ｐゴシック" w:hint="eastAsia"/>
          <w:kern w:val="0"/>
          <w:szCs w:val="21"/>
        </w:rPr>
        <w:t>．平成27年度の高年齢者雇用に関係する助成金の紹介</w:t>
      </w:r>
      <w:r w:rsidR="00250747" w:rsidRPr="00C47C9D">
        <w:rPr>
          <w:rFonts w:ascii="ＭＳ ゴシック" w:eastAsia="ＭＳ ゴシック" w:hAnsi="ＭＳ ゴシック" w:cs="ＭＳ Ｐゴシック" w:hint="eastAsia"/>
          <w:kern w:val="0"/>
          <w:szCs w:val="21"/>
        </w:rPr>
        <w:tab/>
        <w:t>33</w:t>
      </w:r>
    </w:p>
    <w:p w:rsidR="00233290" w:rsidRPr="00C47C9D" w:rsidRDefault="009A6D4B" w:rsidP="00E76436">
      <w:pPr>
        <w:widowControl/>
        <w:tabs>
          <w:tab w:val="left" w:leader="dot" w:pos="9240"/>
        </w:tabs>
        <w:autoSpaceDE w:val="0"/>
        <w:autoSpaceDN w:val="0"/>
        <w:spacing w:beforeLines="50" w:line="360" w:lineRule="exact"/>
        <w:jc w:val="left"/>
        <w:rPr>
          <w:rFonts w:ascii="ＭＳ ゴシック" w:eastAsia="ＭＳ ゴシック" w:hAnsi="ＭＳ ゴシック" w:cs="ＭＳ Ｐゴシック"/>
          <w:kern w:val="0"/>
          <w:szCs w:val="21"/>
        </w:rPr>
      </w:pPr>
      <w:r w:rsidRPr="00C47C9D">
        <w:rPr>
          <w:rFonts w:ascii="ＭＳ ゴシック" w:eastAsia="ＭＳ ゴシック" w:hAnsi="ＭＳ ゴシック" w:cs="ＭＳ Ｐゴシック" w:hint="eastAsia"/>
          <w:kern w:val="0"/>
          <w:szCs w:val="21"/>
        </w:rPr>
        <w:t>７</w:t>
      </w:r>
      <w:r w:rsidR="00233290" w:rsidRPr="00C47C9D">
        <w:rPr>
          <w:rFonts w:ascii="ＭＳ ゴシック" w:eastAsia="ＭＳ ゴシック" w:hAnsi="ＭＳ ゴシック" w:cs="ＭＳ Ｐゴシック" w:hint="eastAsia"/>
          <w:kern w:val="0"/>
          <w:szCs w:val="21"/>
        </w:rPr>
        <w:t>．公共職業安定所一覧</w:t>
      </w:r>
      <w:r w:rsidR="001129E0" w:rsidRPr="00C47C9D">
        <w:rPr>
          <w:rFonts w:ascii="ＭＳ ゴシック" w:eastAsia="ＭＳ ゴシック" w:hAnsi="ＭＳ ゴシック" w:cs="ＭＳ Ｐゴシック" w:hint="eastAsia"/>
          <w:kern w:val="0"/>
          <w:szCs w:val="21"/>
        </w:rPr>
        <w:t>（愛知県）</w:t>
      </w:r>
      <w:r w:rsidR="00250747" w:rsidRPr="00C47C9D">
        <w:rPr>
          <w:rFonts w:ascii="ＭＳ ゴシック" w:eastAsia="ＭＳ ゴシック" w:hAnsi="ＭＳ ゴシック" w:cs="ＭＳ Ｐゴシック" w:hint="eastAsia"/>
          <w:kern w:val="0"/>
          <w:szCs w:val="21"/>
        </w:rPr>
        <w:tab/>
        <w:t>34</w:t>
      </w: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r w:rsidRPr="00C47C9D">
        <w:rPr>
          <w:rFonts w:ascii="ＭＳ ゴシック" w:eastAsia="ＭＳ ゴシック" w:hAnsi="ＭＳ ゴシック" w:hint="eastAsia"/>
          <w:color w:val="FF0000"/>
          <w:sz w:val="24"/>
          <w:szCs w:val="24"/>
        </w:rPr>
        <w:tab/>
      </w: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233290" w:rsidRPr="00C47C9D" w:rsidRDefault="00233290" w:rsidP="007E4843">
      <w:pPr>
        <w:widowControl/>
        <w:autoSpaceDE w:val="0"/>
        <w:autoSpaceDN w:val="0"/>
        <w:jc w:val="left"/>
        <w:rPr>
          <w:rFonts w:ascii="ＭＳ ゴシック" w:eastAsia="ＭＳ ゴシック" w:hAnsi="ＭＳ ゴシック"/>
          <w:color w:val="FF0000"/>
          <w:sz w:val="24"/>
          <w:szCs w:val="24"/>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9A6D4B" w:rsidRPr="00C47C9D" w:rsidRDefault="009A6D4B" w:rsidP="007E4843">
      <w:pPr>
        <w:widowControl/>
        <w:autoSpaceDE w:val="0"/>
        <w:autoSpaceDN w:val="0"/>
        <w:jc w:val="left"/>
        <w:rPr>
          <w:rFonts w:ascii="ＭＳ ゴシック" w:eastAsia="ＭＳ ゴシック" w:hAnsi="ＭＳ ゴシック"/>
          <w:szCs w:val="21"/>
        </w:rPr>
      </w:pPr>
    </w:p>
    <w:p w:rsidR="00626A64" w:rsidRPr="00C47C9D" w:rsidRDefault="00626A64" w:rsidP="007E4843">
      <w:pPr>
        <w:widowControl/>
        <w:autoSpaceDE w:val="0"/>
        <w:autoSpaceDN w:val="0"/>
        <w:jc w:val="left"/>
        <w:rPr>
          <w:rFonts w:ascii="ＭＳ ゴシック" w:eastAsia="ＭＳ ゴシック" w:hAnsi="ＭＳ ゴシック"/>
          <w:szCs w:val="21"/>
        </w:rPr>
      </w:pPr>
    </w:p>
    <w:p w:rsidR="00233290" w:rsidRPr="00C47C9D" w:rsidRDefault="00626A64" w:rsidP="007E4843">
      <w:pPr>
        <w:widowControl/>
        <w:autoSpaceDE w:val="0"/>
        <w:autoSpaceDN w:val="0"/>
        <w:spacing w:line="320" w:lineRule="exact"/>
        <w:jc w:val="left"/>
        <w:rPr>
          <w:rFonts w:ascii="ＭＳ ゴシック" w:eastAsia="ＭＳ ゴシック" w:hAnsi="ＭＳ ゴシック" w:cs="ＭＳ Ｐゴシック"/>
          <w:kern w:val="0"/>
          <w:sz w:val="24"/>
          <w:szCs w:val="24"/>
        </w:rPr>
      </w:pPr>
      <w:r w:rsidRPr="00C47C9D">
        <w:rPr>
          <w:rFonts w:ascii="ＭＳ ゴシック" w:eastAsia="ＭＳ ゴシック" w:hAnsi="ＭＳ ゴシック" w:cs="ＭＳ Ｐゴシック" w:hint="eastAsia"/>
          <w:kern w:val="0"/>
          <w:sz w:val="24"/>
          <w:szCs w:val="24"/>
        </w:rPr>
        <w:lastRenderedPageBreak/>
        <w:t>１．</w:t>
      </w:r>
      <w:r w:rsidR="00F428F0" w:rsidRPr="00C47C9D">
        <w:rPr>
          <w:rFonts w:ascii="ＭＳ ゴシック" w:eastAsia="ＭＳ ゴシック" w:hAnsi="ＭＳ ゴシック" w:cs="ＭＳ Ｐゴシック" w:hint="eastAsia"/>
          <w:kern w:val="0"/>
          <w:szCs w:val="21"/>
        </w:rPr>
        <w:t>生涯現役雇用制度導入に関する会員企業向けアンケート集計結果【会社用アンケート】</w:t>
      </w:r>
    </w:p>
    <w:p w:rsidR="000B389F" w:rsidRPr="00C47C9D" w:rsidRDefault="000B389F" w:rsidP="007E4843">
      <w:pPr>
        <w:widowControl/>
        <w:autoSpaceDE w:val="0"/>
        <w:autoSpaceDN w:val="0"/>
        <w:spacing w:line="30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t>就業規則について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40"/>
        <w:gridCol w:w="7508"/>
        <w:gridCol w:w="1134"/>
        <w:gridCol w:w="993"/>
      </w:tblGrid>
      <w:tr w:rsidR="00950397" w:rsidRPr="00C47C9D" w:rsidTr="008B5E08">
        <w:trPr>
          <w:trHeight w:val="113"/>
        </w:trPr>
        <w:tc>
          <w:tcPr>
            <w:tcW w:w="440" w:type="dxa"/>
            <w:tcBorders>
              <w:bottom w:val="single" w:sz="2" w:space="0" w:color="auto"/>
            </w:tcBorders>
            <w:shd w:val="clear" w:color="auto" w:fill="DAEEF3" w:themeFill="accent5" w:themeFillTint="33"/>
            <w:noWrap/>
            <w:vAlign w:val="center"/>
            <w:hideMark/>
          </w:tcPr>
          <w:p w:rsidR="00950397" w:rsidRPr="00C47C9D" w:rsidRDefault="00950397"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08" w:type="dxa"/>
            <w:tcBorders>
              <w:bottom w:val="single" w:sz="2" w:space="0" w:color="auto"/>
            </w:tcBorders>
            <w:shd w:val="clear" w:color="auto" w:fill="auto"/>
            <w:vAlign w:val="center"/>
            <w:hideMark/>
          </w:tcPr>
          <w:p w:rsidR="00950397" w:rsidRPr="00C47C9D" w:rsidRDefault="00950397"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労基署へ提出済の就業規則がある</w:t>
            </w:r>
          </w:p>
        </w:tc>
        <w:tc>
          <w:tcPr>
            <w:tcW w:w="1134" w:type="dxa"/>
            <w:shd w:val="clear" w:color="auto" w:fill="auto"/>
            <w:noWrap/>
            <w:vAlign w:val="center"/>
            <w:hideMark/>
          </w:tcPr>
          <w:p w:rsidR="00950397" w:rsidRPr="00C47C9D" w:rsidRDefault="00950397"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13社</w:t>
            </w:r>
          </w:p>
        </w:tc>
        <w:tc>
          <w:tcPr>
            <w:tcW w:w="993" w:type="dxa"/>
            <w:shd w:val="clear" w:color="auto" w:fill="auto"/>
            <w:vAlign w:val="center"/>
            <w:hideMark/>
          </w:tcPr>
          <w:p w:rsidR="00950397" w:rsidRPr="00C47C9D" w:rsidRDefault="00950397"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100%</w:t>
            </w:r>
          </w:p>
        </w:tc>
      </w:tr>
      <w:tr w:rsidR="00950397" w:rsidRPr="00C47C9D" w:rsidTr="008B5E08">
        <w:trPr>
          <w:trHeight w:val="113"/>
        </w:trPr>
        <w:tc>
          <w:tcPr>
            <w:tcW w:w="440" w:type="dxa"/>
            <w:tcBorders>
              <w:top w:val="single" w:sz="2" w:space="0" w:color="auto"/>
            </w:tcBorders>
            <w:shd w:val="clear" w:color="auto" w:fill="DAEEF3" w:themeFill="accent5" w:themeFillTint="33"/>
            <w:noWrap/>
            <w:vAlign w:val="center"/>
            <w:hideMark/>
          </w:tcPr>
          <w:p w:rsidR="00950397" w:rsidRPr="00C47C9D" w:rsidRDefault="00950397"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08" w:type="dxa"/>
            <w:tcBorders>
              <w:top w:val="single" w:sz="2" w:space="0" w:color="auto"/>
            </w:tcBorders>
            <w:shd w:val="clear" w:color="auto" w:fill="auto"/>
            <w:vAlign w:val="center"/>
            <w:hideMark/>
          </w:tcPr>
          <w:p w:rsidR="00950397" w:rsidRPr="00C47C9D" w:rsidRDefault="00950397"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現在　就業規則を作成中</w:t>
            </w:r>
          </w:p>
        </w:tc>
        <w:tc>
          <w:tcPr>
            <w:tcW w:w="1134" w:type="dxa"/>
            <w:shd w:val="clear" w:color="auto" w:fill="auto"/>
            <w:noWrap/>
            <w:vAlign w:val="center"/>
            <w:hideMark/>
          </w:tcPr>
          <w:p w:rsidR="00950397" w:rsidRPr="00C47C9D" w:rsidRDefault="00950397"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shd w:val="clear" w:color="auto" w:fill="auto"/>
            <w:vAlign w:val="center"/>
            <w:hideMark/>
          </w:tcPr>
          <w:p w:rsidR="00950397" w:rsidRPr="00C47C9D" w:rsidRDefault="00950397"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950397" w:rsidRPr="00C47C9D" w:rsidRDefault="000B389F" w:rsidP="007E4843">
      <w:pPr>
        <w:widowControl/>
        <w:autoSpaceDE w:val="0"/>
        <w:autoSpaceDN w:val="0"/>
        <w:spacing w:line="20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t>定年制について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40"/>
        <w:gridCol w:w="2122"/>
        <w:gridCol w:w="1417"/>
        <w:gridCol w:w="992"/>
        <w:gridCol w:w="737"/>
        <w:gridCol w:w="2240"/>
        <w:gridCol w:w="1134"/>
        <w:gridCol w:w="993"/>
      </w:tblGrid>
      <w:tr w:rsidR="00832301" w:rsidRPr="00C47C9D" w:rsidTr="008B5E08">
        <w:trPr>
          <w:trHeight w:val="227"/>
        </w:trPr>
        <w:tc>
          <w:tcPr>
            <w:tcW w:w="440" w:type="dxa"/>
            <w:tcBorders>
              <w:bottom w:val="single" w:sz="2" w:space="0" w:color="auto"/>
            </w:tcBorders>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2122" w:type="dxa"/>
            <w:tcBorders>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60歳定年</w:t>
            </w:r>
          </w:p>
        </w:tc>
        <w:tc>
          <w:tcPr>
            <w:tcW w:w="1417" w:type="dxa"/>
            <w:tcBorders>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6社</w:t>
            </w:r>
          </w:p>
        </w:tc>
        <w:tc>
          <w:tcPr>
            <w:tcW w:w="992" w:type="dxa"/>
            <w:tcBorders>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46.15%</w:t>
            </w:r>
          </w:p>
        </w:tc>
        <w:tc>
          <w:tcPr>
            <w:tcW w:w="737" w:type="dxa"/>
            <w:tcBorders>
              <w:bottom w:val="single" w:sz="2" w:space="0" w:color="auto"/>
            </w:tcBorders>
            <w:shd w:val="clear" w:color="auto" w:fill="DAEEF3" w:themeFill="accent5" w:themeFillTint="33"/>
            <w:vAlign w:val="center"/>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2240" w:type="dxa"/>
            <w:vAlign w:val="center"/>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66歳～69歳定年</w:t>
            </w:r>
          </w:p>
        </w:tc>
        <w:tc>
          <w:tcPr>
            <w:tcW w:w="1134"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832301" w:rsidRPr="00C47C9D" w:rsidTr="008B5E08">
        <w:trPr>
          <w:trHeight w:val="157"/>
        </w:trPr>
        <w:tc>
          <w:tcPr>
            <w:tcW w:w="440" w:type="dxa"/>
            <w:tcBorders>
              <w:top w:val="single" w:sz="2" w:space="0" w:color="auto"/>
              <w:bottom w:val="single" w:sz="2" w:space="0" w:color="auto"/>
            </w:tcBorders>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2122" w:type="dxa"/>
            <w:tcBorders>
              <w:top w:val="single" w:sz="2" w:space="0" w:color="auto"/>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61歳～64歳定年</w:t>
            </w:r>
          </w:p>
        </w:tc>
        <w:tc>
          <w:tcPr>
            <w:tcW w:w="1417" w:type="dxa"/>
            <w:tcBorders>
              <w:top w:val="single" w:sz="2" w:space="0" w:color="auto"/>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2" w:type="dxa"/>
            <w:tcBorders>
              <w:top w:val="single" w:sz="2" w:space="0" w:color="auto"/>
              <w:bottom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c>
          <w:tcPr>
            <w:tcW w:w="737" w:type="dxa"/>
            <w:tcBorders>
              <w:top w:val="single" w:sz="2" w:space="0" w:color="auto"/>
              <w:bottom w:val="single" w:sz="2" w:space="0" w:color="auto"/>
            </w:tcBorders>
            <w:shd w:val="clear" w:color="auto" w:fill="DAEEF3" w:themeFill="accent5" w:themeFillTint="33"/>
            <w:vAlign w:val="center"/>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2240" w:type="dxa"/>
            <w:tcBorders>
              <w:top w:val="single" w:sz="2" w:space="0" w:color="auto"/>
              <w:bottom w:val="single" w:sz="2" w:space="0" w:color="auto"/>
            </w:tcBorders>
            <w:vAlign w:val="center"/>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70歳以上定年</w:t>
            </w:r>
          </w:p>
        </w:tc>
        <w:tc>
          <w:tcPr>
            <w:tcW w:w="1134"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832301" w:rsidRPr="00C47C9D" w:rsidTr="008B5E08">
        <w:trPr>
          <w:trHeight w:val="227"/>
        </w:trPr>
        <w:tc>
          <w:tcPr>
            <w:tcW w:w="440" w:type="dxa"/>
            <w:tcBorders>
              <w:top w:val="single" w:sz="2" w:space="0" w:color="auto"/>
            </w:tcBorders>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2122" w:type="dxa"/>
            <w:tcBorders>
              <w:top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65歳定年</w:t>
            </w:r>
          </w:p>
        </w:tc>
        <w:tc>
          <w:tcPr>
            <w:tcW w:w="1417" w:type="dxa"/>
            <w:tcBorders>
              <w:top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992" w:type="dxa"/>
            <w:tcBorders>
              <w:top w:val="single" w:sz="2" w:space="0" w:color="auto"/>
            </w:tcBorders>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38.46%</w:t>
            </w:r>
          </w:p>
        </w:tc>
        <w:tc>
          <w:tcPr>
            <w:tcW w:w="737" w:type="dxa"/>
            <w:tcBorders>
              <w:top w:val="single" w:sz="2" w:space="0" w:color="auto"/>
            </w:tcBorders>
            <w:shd w:val="clear" w:color="auto" w:fill="DAEEF3" w:themeFill="accent5" w:themeFillTint="33"/>
            <w:vAlign w:val="center"/>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2240" w:type="dxa"/>
            <w:tcBorders>
              <w:top w:val="single" w:sz="2" w:space="0" w:color="auto"/>
            </w:tcBorders>
            <w:vAlign w:val="center"/>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定年制がない</w:t>
            </w:r>
          </w:p>
        </w:tc>
        <w:tc>
          <w:tcPr>
            <w:tcW w:w="1134"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vAlign w:val="center"/>
          </w:tcPr>
          <w:p w:rsidR="00832301" w:rsidRPr="00C47C9D" w:rsidRDefault="000B53CC"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15.39</w:t>
            </w:r>
            <w:r w:rsidR="00832301" w:rsidRPr="00C47C9D">
              <w:rPr>
                <w:rFonts w:ascii="ＭＳ Ｐゴシック" w:eastAsia="ＭＳ Ｐゴシック" w:hAnsi="ＭＳ Ｐゴシック" w:cs="ＭＳ Ｐゴシック" w:hint="eastAsia"/>
                <w:color w:val="000000"/>
                <w:kern w:val="0"/>
                <w:sz w:val="16"/>
                <w:szCs w:val="16"/>
              </w:rPr>
              <w:t>%</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802382" w:rsidRPr="00C47C9D" w:rsidRDefault="000B389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高年齢雇用継続給付について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40"/>
        <w:gridCol w:w="7508"/>
        <w:gridCol w:w="1134"/>
        <w:gridCol w:w="993"/>
      </w:tblGrid>
      <w:tr w:rsidR="00802382" w:rsidRPr="00C47C9D" w:rsidTr="00781496">
        <w:trPr>
          <w:trHeight w:val="170"/>
        </w:trPr>
        <w:tc>
          <w:tcPr>
            <w:tcW w:w="440" w:type="dxa"/>
            <w:shd w:val="clear" w:color="auto" w:fill="DAEEF3" w:themeFill="accent5" w:themeFillTint="33"/>
            <w:noWrap/>
            <w:vAlign w:val="center"/>
            <w:hideMark/>
          </w:tcPr>
          <w:p w:rsidR="00802382" w:rsidRPr="00C47C9D" w:rsidRDefault="00802382"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08" w:type="dxa"/>
            <w:shd w:val="clear" w:color="auto" w:fill="auto"/>
            <w:vAlign w:val="center"/>
            <w:hideMark/>
          </w:tcPr>
          <w:p w:rsidR="00802382" w:rsidRPr="00C47C9D" w:rsidRDefault="00802382"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高年齢雇用継続給付を現在活用している</w:t>
            </w:r>
          </w:p>
        </w:tc>
        <w:tc>
          <w:tcPr>
            <w:tcW w:w="1134"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8社</w:t>
            </w:r>
          </w:p>
        </w:tc>
        <w:tc>
          <w:tcPr>
            <w:tcW w:w="993"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61.54%</w:t>
            </w:r>
          </w:p>
        </w:tc>
      </w:tr>
      <w:tr w:rsidR="00802382" w:rsidRPr="00C47C9D" w:rsidTr="00781496">
        <w:trPr>
          <w:trHeight w:val="170"/>
        </w:trPr>
        <w:tc>
          <w:tcPr>
            <w:tcW w:w="440" w:type="dxa"/>
            <w:shd w:val="clear" w:color="auto" w:fill="DAEEF3" w:themeFill="accent5" w:themeFillTint="33"/>
            <w:noWrap/>
            <w:vAlign w:val="center"/>
            <w:hideMark/>
          </w:tcPr>
          <w:p w:rsidR="00802382" w:rsidRPr="00C47C9D" w:rsidRDefault="00802382"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08" w:type="dxa"/>
            <w:shd w:val="clear" w:color="auto" w:fill="auto"/>
            <w:vAlign w:val="center"/>
            <w:hideMark/>
          </w:tcPr>
          <w:p w:rsidR="00802382" w:rsidRPr="00C47C9D" w:rsidRDefault="00802382"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過去に雇用継続給付を活用したことがある</w:t>
            </w:r>
          </w:p>
        </w:tc>
        <w:tc>
          <w:tcPr>
            <w:tcW w:w="1134"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r w:rsidR="00802382" w:rsidRPr="00C47C9D" w:rsidTr="00781496">
        <w:trPr>
          <w:trHeight w:val="170"/>
        </w:trPr>
        <w:tc>
          <w:tcPr>
            <w:tcW w:w="440" w:type="dxa"/>
            <w:shd w:val="clear" w:color="auto" w:fill="DAEEF3" w:themeFill="accent5" w:themeFillTint="33"/>
            <w:noWrap/>
            <w:vAlign w:val="center"/>
            <w:hideMark/>
          </w:tcPr>
          <w:p w:rsidR="00802382" w:rsidRPr="00C47C9D" w:rsidRDefault="00802382"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508" w:type="dxa"/>
            <w:shd w:val="clear" w:color="auto" w:fill="auto"/>
            <w:vAlign w:val="center"/>
            <w:hideMark/>
          </w:tcPr>
          <w:p w:rsidR="00802382" w:rsidRPr="00C47C9D" w:rsidRDefault="00802382"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高年齢雇用継続給付を活用したことがない</w:t>
            </w:r>
          </w:p>
        </w:tc>
        <w:tc>
          <w:tcPr>
            <w:tcW w:w="1134"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4社</w:t>
            </w:r>
          </w:p>
        </w:tc>
        <w:tc>
          <w:tcPr>
            <w:tcW w:w="993" w:type="dxa"/>
            <w:shd w:val="clear" w:color="auto" w:fill="auto"/>
            <w:vAlign w:val="center"/>
            <w:hideMark/>
          </w:tcPr>
          <w:p w:rsidR="00802382" w:rsidRPr="00C47C9D" w:rsidRDefault="00802382"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30.77%</w:t>
            </w:r>
          </w:p>
        </w:tc>
      </w:tr>
      <w:tr w:rsidR="00802382" w:rsidRPr="00C47C9D" w:rsidTr="00781496">
        <w:trPr>
          <w:trHeight w:val="170"/>
        </w:trPr>
        <w:tc>
          <w:tcPr>
            <w:tcW w:w="10075" w:type="dxa"/>
            <w:gridSpan w:val="4"/>
            <w:shd w:val="clear" w:color="auto" w:fill="auto"/>
            <w:vAlign w:val="center"/>
            <w:hideMark/>
          </w:tcPr>
          <w:p w:rsidR="00802382" w:rsidRPr="00C47C9D" w:rsidRDefault="00802382"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③の理由</w:t>
            </w:r>
            <w:r w:rsidR="00F428F0" w:rsidRPr="00C47C9D">
              <w:rPr>
                <w:rFonts w:ascii="ＭＳ Ｐゴシック" w:eastAsia="ＭＳ Ｐゴシック" w:hAnsi="ＭＳ Ｐゴシック" w:cs="ＭＳ Ｐゴシック" w:hint="eastAsia"/>
                <w:color w:val="000000"/>
                <w:kern w:val="0"/>
                <w:sz w:val="16"/>
                <w:szCs w:val="16"/>
              </w:rPr>
              <w:t>：65才定年の為60～64才は給与を下げない、面倒くさいから、賃金の下がりが少ない為、未記入</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802382"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65歳以降の継続雇用制度について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29"/>
        <w:gridCol w:w="7519"/>
        <w:gridCol w:w="1134"/>
        <w:gridCol w:w="993"/>
      </w:tblGrid>
      <w:tr w:rsidR="000B389F" w:rsidRPr="00C47C9D" w:rsidTr="00781496">
        <w:trPr>
          <w:trHeight w:val="20"/>
        </w:trPr>
        <w:tc>
          <w:tcPr>
            <w:tcW w:w="429"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19"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現在、65歳以降の「継続雇用制度」を既に導入し、運用している</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15.38%</w:t>
            </w:r>
          </w:p>
        </w:tc>
      </w:tr>
      <w:tr w:rsidR="000B389F" w:rsidRPr="00C47C9D" w:rsidTr="00781496">
        <w:trPr>
          <w:trHeight w:val="20"/>
        </w:trPr>
        <w:tc>
          <w:tcPr>
            <w:tcW w:w="429"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19"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65歳以降の「継続雇用」を制度化していないが運用している</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9社</w:t>
            </w:r>
          </w:p>
        </w:tc>
        <w:tc>
          <w:tcPr>
            <w:tcW w:w="993" w:type="dxa"/>
            <w:shd w:val="clear" w:color="auto" w:fill="auto"/>
            <w:vAlign w:val="center"/>
            <w:hideMark/>
          </w:tcPr>
          <w:p w:rsidR="000B389F" w:rsidRPr="00C47C9D" w:rsidRDefault="000B53CC"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69.24</w:t>
            </w:r>
            <w:r w:rsidR="000B389F" w:rsidRPr="00C47C9D">
              <w:rPr>
                <w:rFonts w:ascii="ＭＳ Ｐゴシック" w:eastAsia="ＭＳ Ｐゴシック" w:hAnsi="ＭＳ Ｐゴシック" w:cs="ＭＳ Ｐゴシック" w:hint="eastAsia"/>
                <w:color w:val="000000"/>
                <w:kern w:val="0"/>
                <w:sz w:val="16"/>
                <w:szCs w:val="16"/>
              </w:rPr>
              <w:t>%</w:t>
            </w:r>
          </w:p>
        </w:tc>
      </w:tr>
      <w:tr w:rsidR="000B389F" w:rsidRPr="00C47C9D" w:rsidTr="00781496">
        <w:trPr>
          <w:trHeight w:val="20"/>
        </w:trPr>
        <w:tc>
          <w:tcPr>
            <w:tcW w:w="429"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519"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65歳以降の「継続雇用制度」がない、運用実績もない</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15.38%</w:t>
            </w:r>
          </w:p>
        </w:tc>
      </w:tr>
    </w:tbl>
    <w:p w:rsidR="000B53CC" w:rsidRDefault="000B53CC"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802382"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65歳以降の継続雇用制度について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40"/>
        <w:gridCol w:w="7508"/>
        <w:gridCol w:w="1134"/>
        <w:gridCol w:w="993"/>
      </w:tblGrid>
      <w:tr w:rsidR="000B389F" w:rsidRPr="00C47C9D" w:rsidTr="000B53CC">
        <w:trPr>
          <w:trHeight w:val="300"/>
        </w:trPr>
        <w:tc>
          <w:tcPr>
            <w:tcW w:w="440" w:type="dxa"/>
            <w:shd w:val="clear" w:color="auto" w:fill="DAEEF3" w:themeFill="accent5" w:themeFillTint="33"/>
            <w:noWrap/>
            <w:vAlign w:val="center"/>
            <w:hideMark/>
          </w:tcPr>
          <w:p w:rsidR="000B389F" w:rsidRPr="00C47C9D" w:rsidRDefault="000B389F" w:rsidP="007E4843">
            <w:pPr>
              <w:widowControl/>
              <w:autoSpaceDE w:val="0"/>
              <w:autoSpaceDN w:val="0"/>
              <w:spacing w:line="2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08" w:type="dxa"/>
            <w:shd w:val="clear" w:color="auto" w:fill="auto"/>
            <w:vAlign w:val="center"/>
            <w:hideMark/>
          </w:tcPr>
          <w:p w:rsidR="000B389F" w:rsidRPr="00C47C9D" w:rsidRDefault="000B389F"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65歳以降も希望者全員を継続雇用している</w:t>
            </w:r>
          </w:p>
        </w:tc>
        <w:tc>
          <w:tcPr>
            <w:tcW w:w="1134" w:type="dxa"/>
            <w:shd w:val="clear" w:color="auto" w:fill="auto"/>
            <w:vAlign w:val="center"/>
            <w:hideMark/>
          </w:tcPr>
          <w:p w:rsidR="000B389F" w:rsidRPr="00C47C9D" w:rsidRDefault="000B389F" w:rsidP="007E4843">
            <w:pPr>
              <w:widowControl/>
              <w:autoSpaceDE w:val="0"/>
              <w:autoSpaceDN w:val="0"/>
              <w:spacing w:line="2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993" w:type="dxa"/>
            <w:shd w:val="clear" w:color="auto" w:fill="auto"/>
            <w:vAlign w:val="center"/>
            <w:hideMark/>
          </w:tcPr>
          <w:p w:rsidR="000B389F" w:rsidRPr="00C47C9D" w:rsidRDefault="000B389F" w:rsidP="007E4843">
            <w:pPr>
              <w:widowControl/>
              <w:autoSpaceDE w:val="0"/>
              <w:autoSpaceDN w:val="0"/>
              <w:spacing w:line="2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45.45%</w:t>
            </w:r>
          </w:p>
        </w:tc>
      </w:tr>
      <w:tr w:rsidR="000B389F" w:rsidRPr="00C47C9D" w:rsidTr="00781496">
        <w:trPr>
          <w:trHeight w:val="20"/>
        </w:trPr>
        <w:tc>
          <w:tcPr>
            <w:tcW w:w="440"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08"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会社の基準を満たす者についてのみ継続雇用している</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54.55%</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0B389F"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65歳以降の継続雇用の賃金について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40"/>
        <w:gridCol w:w="7508"/>
        <w:gridCol w:w="1134"/>
        <w:gridCol w:w="993"/>
      </w:tblGrid>
      <w:tr w:rsidR="000B389F" w:rsidRPr="00C47C9D" w:rsidTr="00781496">
        <w:trPr>
          <w:trHeight w:val="113"/>
        </w:trPr>
        <w:tc>
          <w:tcPr>
            <w:tcW w:w="440"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08"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65歳前と賃金は変わる</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63.64%</w:t>
            </w:r>
          </w:p>
        </w:tc>
      </w:tr>
      <w:tr w:rsidR="000B389F" w:rsidRPr="00C47C9D" w:rsidTr="000B53CC">
        <w:trPr>
          <w:trHeight w:val="113"/>
        </w:trPr>
        <w:tc>
          <w:tcPr>
            <w:tcW w:w="440" w:type="dxa"/>
            <w:shd w:val="clear" w:color="auto" w:fill="DAEEF3" w:themeFill="accent5" w:themeFillTint="33"/>
            <w:noWrap/>
            <w:vAlign w:val="center"/>
            <w:hideMark/>
          </w:tcPr>
          <w:p w:rsidR="000B389F" w:rsidRPr="00C47C9D" w:rsidRDefault="000B389F" w:rsidP="000B53CC">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08" w:type="dxa"/>
            <w:shd w:val="clear" w:color="auto" w:fill="auto"/>
            <w:vAlign w:val="center"/>
            <w:hideMark/>
          </w:tcPr>
          <w:p w:rsidR="000B389F" w:rsidRPr="00C47C9D" w:rsidRDefault="000B389F" w:rsidP="000B53CC">
            <w:pPr>
              <w:widowControl/>
              <w:autoSpaceDE w:val="0"/>
              <w:autoSpaceDN w:val="0"/>
              <w:spacing w:line="300" w:lineRule="exac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65歳前と賃金は変わらない</w:t>
            </w:r>
          </w:p>
        </w:tc>
        <w:tc>
          <w:tcPr>
            <w:tcW w:w="1134" w:type="dxa"/>
            <w:shd w:val="clear" w:color="auto" w:fill="auto"/>
            <w:vAlign w:val="center"/>
            <w:hideMark/>
          </w:tcPr>
          <w:p w:rsidR="000B389F" w:rsidRPr="00C47C9D" w:rsidRDefault="000B389F" w:rsidP="000B53CC">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4社</w:t>
            </w:r>
          </w:p>
        </w:tc>
        <w:tc>
          <w:tcPr>
            <w:tcW w:w="993" w:type="dxa"/>
            <w:shd w:val="clear" w:color="auto" w:fill="auto"/>
            <w:vAlign w:val="center"/>
            <w:hideMark/>
          </w:tcPr>
          <w:p w:rsidR="000B389F" w:rsidRPr="00C47C9D" w:rsidRDefault="000B389F" w:rsidP="000B53CC">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36.36%</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0B389F"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65歳以降の継続雇用の労働条件について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29"/>
        <w:gridCol w:w="7519"/>
        <w:gridCol w:w="1134"/>
        <w:gridCol w:w="993"/>
      </w:tblGrid>
      <w:tr w:rsidR="000B389F" w:rsidRPr="00C47C9D" w:rsidTr="00781496">
        <w:trPr>
          <w:trHeight w:val="227"/>
        </w:trPr>
        <w:tc>
          <w:tcPr>
            <w:tcW w:w="429"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19"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勤務時間、休日について65歳前と</w:t>
            </w:r>
            <w:r w:rsidR="000B53CC">
              <w:rPr>
                <w:rFonts w:ascii="ＭＳ Ｐゴシック" w:eastAsia="ＭＳ Ｐゴシック" w:hAnsi="ＭＳ Ｐゴシック" w:cs="ＭＳ Ｐゴシック" w:hint="eastAsia"/>
                <w:color w:val="000000"/>
                <w:kern w:val="0"/>
                <w:sz w:val="16"/>
                <w:szCs w:val="16"/>
              </w:rPr>
              <w:t>変わる</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9.09%</w:t>
            </w:r>
          </w:p>
        </w:tc>
      </w:tr>
      <w:tr w:rsidR="000B389F" w:rsidRPr="00C47C9D" w:rsidTr="00781496">
        <w:trPr>
          <w:trHeight w:val="227"/>
        </w:trPr>
        <w:tc>
          <w:tcPr>
            <w:tcW w:w="429" w:type="dxa"/>
            <w:shd w:val="clear" w:color="auto" w:fill="DAEEF3" w:themeFill="accent5" w:themeFillTint="33"/>
            <w:noWrap/>
            <w:vAlign w:val="center"/>
            <w:hideMark/>
          </w:tcPr>
          <w:p w:rsidR="000B389F" w:rsidRPr="00C47C9D" w:rsidRDefault="000B389F"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19" w:type="dxa"/>
            <w:shd w:val="clear" w:color="auto" w:fill="auto"/>
            <w:vAlign w:val="center"/>
            <w:hideMark/>
          </w:tcPr>
          <w:p w:rsidR="000B389F" w:rsidRPr="00C47C9D" w:rsidRDefault="000B389F"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勤務時間、休日について65歳前と</w:t>
            </w:r>
            <w:r w:rsidR="000B53CC">
              <w:rPr>
                <w:rFonts w:ascii="ＭＳ Ｐゴシック" w:eastAsia="ＭＳ Ｐゴシック" w:hAnsi="ＭＳ Ｐゴシック" w:cs="ＭＳ Ｐゴシック" w:hint="eastAsia"/>
                <w:color w:val="000000"/>
                <w:kern w:val="0"/>
                <w:sz w:val="16"/>
                <w:szCs w:val="16"/>
              </w:rPr>
              <w:t>変わらない</w:t>
            </w:r>
          </w:p>
        </w:tc>
        <w:tc>
          <w:tcPr>
            <w:tcW w:w="1134"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10社</w:t>
            </w:r>
          </w:p>
        </w:tc>
        <w:tc>
          <w:tcPr>
            <w:tcW w:w="993" w:type="dxa"/>
            <w:shd w:val="clear" w:color="auto" w:fill="auto"/>
            <w:vAlign w:val="center"/>
            <w:hideMark/>
          </w:tcPr>
          <w:p w:rsidR="000B389F" w:rsidRPr="00C47C9D" w:rsidRDefault="000B389F"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90.91%</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0B389F"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65歳以降の継続雇用の上限年齢について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40"/>
        <w:gridCol w:w="2122"/>
        <w:gridCol w:w="1417"/>
        <w:gridCol w:w="993"/>
        <w:gridCol w:w="708"/>
        <w:gridCol w:w="2268"/>
        <w:gridCol w:w="1134"/>
        <w:gridCol w:w="993"/>
      </w:tblGrid>
      <w:tr w:rsidR="00832301" w:rsidRPr="00C47C9D" w:rsidTr="00781496">
        <w:trPr>
          <w:trHeight w:val="20"/>
        </w:trPr>
        <w:tc>
          <w:tcPr>
            <w:tcW w:w="440" w:type="dxa"/>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2122" w:type="dxa"/>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66歳～69歳</w:t>
            </w:r>
          </w:p>
        </w:tc>
        <w:tc>
          <w:tcPr>
            <w:tcW w:w="1417"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18.18%</w:t>
            </w:r>
          </w:p>
        </w:tc>
        <w:tc>
          <w:tcPr>
            <w:tcW w:w="708" w:type="dxa"/>
            <w:shd w:val="clear" w:color="auto" w:fill="DAEEF3" w:themeFill="accent5" w:themeFillTint="33"/>
            <w:vAlign w:val="center"/>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2268" w:type="dxa"/>
            <w:vAlign w:val="center"/>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75歳まで</w:t>
            </w:r>
          </w:p>
        </w:tc>
        <w:tc>
          <w:tcPr>
            <w:tcW w:w="1134"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832301" w:rsidRPr="00C47C9D" w:rsidTr="00781496">
        <w:trPr>
          <w:trHeight w:val="20"/>
        </w:trPr>
        <w:tc>
          <w:tcPr>
            <w:tcW w:w="440" w:type="dxa"/>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2122" w:type="dxa"/>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70歳</w:t>
            </w:r>
          </w:p>
        </w:tc>
        <w:tc>
          <w:tcPr>
            <w:tcW w:w="1417"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18.18%</w:t>
            </w:r>
          </w:p>
        </w:tc>
        <w:tc>
          <w:tcPr>
            <w:tcW w:w="708" w:type="dxa"/>
            <w:shd w:val="clear" w:color="auto" w:fill="DAEEF3" w:themeFill="accent5" w:themeFillTint="33"/>
            <w:vAlign w:val="center"/>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2268" w:type="dxa"/>
            <w:vAlign w:val="center"/>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上限なし</w:t>
            </w:r>
          </w:p>
        </w:tc>
        <w:tc>
          <w:tcPr>
            <w:tcW w:w="1134"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6社</w:t>
            </w:r>
          </w:p>
        </w:tc>
        <w:tc>
          <w:tcPr>
            <w:tcW w:w="993" w:type="dxa"/>
            <w:vAlign w:val="center"/>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54.55%</w:t>
            </w:r>
          </w:p>
        </w:tc>
      </w:tr>
      <w:tr w:rsidR="00832301" w:rsidRPr="00C47C9D" w:rsidTr="00781496">
        <w:trPr>
          <w:trHeight w:val="20"/>
        </w:trPr>
        <w:tc>
          <w:tcPr>
            <w:tcW w:w="440" w:type="dxa"/>
            <w:shd w:val="clear" w:color="auto" w:fill="DAEEF3" w:themeFill="accent5" w:themeFillTint="33"/>
            <w:noWrap/>
            <w:vAlign w:val="center"/>
            <w:hideMark/>
          </w:tcPr>
          <w:p w:rsidR="00832301" w:rsidRPr="00C47C9D" w:rsidRDefault="00832301"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2122" w:type="dxa"/>
            <w:shd w:val="clear" w:color="auto" w:fill="auto"/>
            <w:vAlign w:val="center"/>
            <w:hideMark/>
          </w:tcPr>
          <w:p w:rsidR="00832301" w:rsidRPr="00C47C9D" w:rsidRDefault="00832301"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71歳～74歳</w:t>
            </w:r>
          </w:p>
        </w:tc>
        <w:tc>
          <w:tcPr>
            <w:tcW w:w="1417"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9.09%</w:t>
            </w:r>
          </w:p>
        </w:tc>
        <w:tc>
          <w:tcPr>
            <w:tcW w:w="5103" w:type="dxa"/>
            <w:gridSpan w:val="4"/>
          </w:tcPr>
          <w:p w:rsidR="00832301" w:rsidRPr="00C47C9D" w:rsidRDefault="00832301"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0B389F" w:rsidRPr="00C47C9D" w:rsidRDefault="00F27B3F" w:rsidP="007E4843">
      <w:pPr>
        <w:widowControl/>
        <w:autoSpaceDE w:val="0"/>
        <w:autoSpaceDN w:val="0"/>
        <w:spacing w:line="200" w:lineRule="exact"/>
        <w:jc w:val="left"/>
        <w:rPr>
          <w:rFonts w:ascii="ＭＳ ゴシック" w:eastAsia="ＭＳ ゴシック" w:hAnsi="ＭＳ ゴシック"/>
          <w:noProof/>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65歳以降の継続雇用の更新期間の単位について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40"/>
        <w:gridCol w:w="2122"/>
        <w:gridCol w:w="1417"/>
        <w:gridCol w:w="993"/>
        <w:gridCol w:w="708"/>
        <w:gridCol w:w="2268"/>
        <w:gridCol w:w="1134"/>
        <w:gridCol w:w="993"/>
      </w:tblGrid>
      <w:tr w:rsidR="00687F03" w:rsidRPr="00C47C9D" w:rsidTr="00781496">
        <w:trPr>
          <w:trHeight w:val="20"/>
        </w:trPr>
        <w:tc>
          <w:tcPr>
            <w:tcW w:w="440" w:type="dxa"/>
            <w:shd w:val="clear" w:color="auto" w:fill="DAEEF3" w:themeFill="accent5" w:themeFillTint="33"/>
            <w:noWrap/>
            <w:vAlign w:val="center"/>
            <w:hideMark/>
          </w:tcPr>
          <w:p w:rsidR="00687F03" w:rsidRPr="00C47C9D" w:rsidRDefault="00687F03"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2122" w:type="dxa"/>
            <w:shd w:val="clear" w:color="auto" w:fill="auto"/>
            <w:vAlign w:val="center"/>
            <w:hideMark/>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6か月間</w:t>
            </w:r>
          </w:p>
        </w:tc>
        <w:tc>
          <w:tcPr>
            <w:tcW w:w="1417"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9.09%</w:t>
            </w:r>
          </w:p>
        </w:tc>
        <w:tc>
          <w:tcPr>
            <w:tcW w:w="708" w:type="dxa"/>
            <w:shd w:val="clear" w:color="auto" w:fill="DAEEF3" w:themeFill="accent5" w:themeFillTint="33"/>
            <w:vAlign w:val="center"/>
          </w:tcPr>
          <w:p w:rsidR="00687F03" w:rsidRPr="00C47C9D" w:rsidRDefault="00687F03"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2268" w:type="dxa"/>
            <w:vAlign w:val="center"/>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3年間</w:t>
            </w:r>
          </w:p>
        </w:tc>
        <w:tc>
          <w:tcPr>
            <w:tcW w:w="1134" w:type="dxa"/>
            <w:vAlign w:val="center"/>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vAlign w:val="center"/>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687F03" w:rsidRPr="00C47C9D" w:rsidTr="00781496">
        <w:trPr>
          <w:trHeight w:val="20"/>
        </w:trPr>
        <w:tc>
          <w:tcPr>
            <w:tcW w:w="440" w:type="dxa"/>
            <w:shd w:val="clear" w:color="auto" w:fill="DAEEF3" w:themeFill="accent5" w:themeFillTint="33"/>
            <w:noWrap/>
            <w:vAlign w:val="center"/>
            <w:hideMark/>
          </w:tcPr>
          <w:p w:rsidR="00687F03" w:rsidRPr="00C47C9D" w:rsidRDefault="00687F03"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2122" w:type="dxa"/>
            <w:shd w:val="clear" w:color="auto" w:fill="auto"/>
            <w:vAlign w:val="center"/>
            <w:hideMark/>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1年間</w:t>
            </w:r>
          </w:p>
        </w:tc>
        <w:tc>
          <w:tcPr>
            <w:tcW w:w="1417"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8社</w:t>
            </w:r>
          </w:p>
        </w:tc>
        <w:tc>
          <w:tcPr>
            <w:tcW w:w="993"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72.73%</w:t>
            </w:r>
          </w:p>
        </w:tc>
        <w:tc>
          <w:tcPr>
            <w:tcW w:w="708" w:type="dxa"/>
            <w:shd w:val="clear" w:color="auto" w:fill="DAEEF3" w:themeFill="accent5" w:themeFillTint="33"/>
            <w:vAlign w:val="center"/>
          </w:tcPr>
          <w:p w:rsidR="00687F03" w:rsidRPr="00C47C9D" w:rsidRDefault="00687F03"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2268" w:type="dxa"/>
            <w:vAlign w:val="center"/>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その他</w:t>
            </w:r>
          </w:p>
        </w:tc>
        <w:tc>
          <w:tcPr>
            <w:tcW w:w="1134" w:type="dxa"/>
            <w:vAlign w:val="center"/>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993" w:type="dxa"/>
            <w:vAlign w:val="center"/>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18.18%</w:t>
            </w:r>
          </w:p>
        </w:tc>
      </w:tr>
      <w:tr w:rsidR="00687F03" w:rsidRPr="00C47C9D" w:rsidTr="00781496">
        <w:trPr>
          <w:trHeight w:val="20"/>
        </w:trPr>
        <w:tc>
          <w:tcPr>
            <w:tcW w:w="440" w:type="dxa"/>
            <w:shd w:val="clear" w:color="auto" w:fill="DAEEF3" w:themeFill="accent5" w:themeFillTint="33"/>
            <w:noWrap/>
            <w:vAlign w:val="center"/>
            <w:hideMark/>
          </w:tcPr>
          <w:p w:rsidR="00687F03" w:rsidRPr="00C47C9D" w:rsidRDefault="00687F03" w:rsidP="007E4843">
            <w:pPr>
              <w:widowControl/>
              <w:autoSpaceDE w:val="0"/>
              <w:autoSpaceDN w:val="0"/>
              <w:spacing w:line="30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2122" w:type="dxa"/>
            <w:shd w:val="clear" w:color="auto" w:fill="auto"/>
            <w:vAlign w:val="center"/>
            <w:hideMark/>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2年間</w:t>
            </w:r>
          </w:p>
        </w:tc>
        <w:tc>
          <w:tcPr>
            <w:tcW w:w="1417"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shd w:val="clear" w:color="auto" w:fill="auto"/>
            <w:vAlign w:val="center"/>
            <w:hideMark/>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c>
          <w:tcPr>
            <w:tcW w:w="5103" w:type="dxa"/>
            <w:gridSpan w:val="4"/>
          </w:tcPr>
          <w:p w:rsidR="00687F03" w:rsidRPr="00C47C9D" w:rsidRDefault="00687F03" w:rsidP="007E4843">
            <w:pPr>
              <w:widowControl/>
              <w:autoSpaceDE w:val="0"/>
              <w:autoSpaceDN w:val="0"/>
              <w:spacing w:line="300" w:lineRule="exact"/>
              <w:jc w:val="right"/>
              <w:rPr>
                <w:rFonts w:ascii="ＭＳ Ｐゴシック" w:eastAsia="ＭＳ Ｐゴシック" w:hAnsi="ＭＳ Ｐゴシック" w:cs="ＭＳ Ｐゴシック"/>
                <w:color w:val="000000"/>
                <w:kern w:val="0"/>
                <w:sz w:val="16"/>
                <w:szCs w:val="16"/>
              </w:rPr>
            </w:pPr>
          </w:p>
        </w:tc>
      </w:tr>
      <w:tr w:rsidR="00687F03" w:rsidRPr="00C47C9D" w:rsidTr="00781496">
        <w:trPr>
          <w:trHeight w:val="20"/>
        </w:trPr>
        <w:tc>
          <w:tcPr>
            <w:tcW w:w="10075" w:type="dxa"/>
            <w:gridSpan w:val="8"/>
          </w:tcPr>
          <w:p w:rsidR="00687F03" w:rsidRPr="00C47C9D" w:rsidRDefault="00687F03" w:rsidP="007E4843">
            <w:pPr>
              <w:widowControl/>
              <w:autoSpaceDE w:val="0"/>
              <w:autoSpaceDN w:val="0"/>
              <w:spacing w:line="30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⑤の理由：本人の身体状況による、本人から申し出のあるまで</w:t>
            </w:r>
          </w:p>
        </w:tc>
      </w:tr>
    </w:tbl>
    <w:p w:rsidR="008B5E08" w:rsidRDefault="008B5E0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6"/>
          <w:szCs w:val="16"/>
        </w:rPr>
      </w:pPr>
    </w:p>
    <w:p w:rsidR="00A9391C" w:rsidRPr="00C47C9D" w:rsidRDefault="00A9391C" w:rsidP="007E4843">
      <w:pPr>
        <w:widowControl/>
        <w:autoSpaceDE w:val="0"/>
        <w:autoSpaceDN w:val="0"/>
        <w:spacing w:line="200" w:lineRule="exact"/>
        <w:jc w:val="left"/>
        <w:rPr>
          <w:rFonts w:ascii="ＭＳ ゴシック" w:eastAsia="ＭＳ ゴシック" w:hAnsi="ＭＳ ゴシック" w:cs="ＭＳ Ｐゴシック"/>
          <w:kern w:val="0"/>
          <w:sz w:val="24"/>
          <w:szCs w:val="24"/>
        </w:rPr>
      </w:pPr>
      <w:r w:rsidRPr="00C47C9D">
        <w:rPr>
          <w:rFonts w:ascii="ＭＳ Ｐゴシック" w:eastAsia="ＭＳ Ｐゴシック" w:hAnsi="ＭＳ Ｐゴシック" w:cs="ＭＳ Ｐゴシック" w:hint="eastAsia"/>
          <w:color w:val="000000"/>
          <w:kern w:val="0"/>
          <w:sz w:val="16"/>
          <w:szCs w:val="16"/>
        </w:rPr>
        <w:t>外国人技能実習生について</w:t>
      </w:r>
    </w:p>
    <w:tbl>
      <w:tblPr>
        <w:tblW w:w="10075"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tblPr>
      <w:tblGrid>
        <w:gridCol w:w="429"/>
        <w:gridCol w:w="7519"/>
        <w:gridCol w:w="1134"/>
        <w:gridCol w:w="993"/>
      </w:tblGrid>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技能実習生等外国人労働者をこれまで雇用したことがない</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10社</w:t>
            </w:r>
          </w:p>
        </w:tc>
        <w:tc>
          <w:tcPr>
            <w:tcW w:w="993" w:type="dxa"/>
            <w:shd w:val="clear" w:color="auto" w:fill="auto"/>
            <w:vAlign w:val="center"/>
            <w:hideMark/>
          </w:tcPr>
          <w:p w:rsidR="00F428F0" w:rsidRPr="00C47C9D" w:rsidRDefault="000B53C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76.3</w:t>
            </w:r>
            <w:r w:rsidR="00F428F0" w:rsidRPr="00C47C9D">
              <w:rPr>
                <w:rFonts w:ascii="ＭＳ Ｐゴシック" w:eastAsia="ＭＳ Ｐゴシック" w:hAnsi="ＭＳ Ｐゴシック" w:cs="ＭＳ Ｐゴシック" w:hint="eastAsia"/>
                <w:color w:val="000000"/>
                <w:kern w:val="0"/>
                <w:sz w:val="16"/>
                <w:szCs w:val="16"/>
              </w:rPr>
              <w:t>%</w:t>
            </w:r>
          </w:p>
        </w:tc>
      </w:tr>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以前は技能実習生等を雇用していたが現在は雇用していない</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現在、技能実習生等を雇用している</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今後、技能実習を雇用したい</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今後、技能実習を雇用したくない</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993"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A9391C" w:rsidRPr="00C47C9D" w:rsidTr="00781496">
        <w:trPr>
          <w:trHeight w:val="17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7519"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1134"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993"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r w:rsidR="00F428F0" w:rsidRPr="00C47C9D" w:rsidTr="00781496">
        <w:trPr>
          <w:trHeight w:val="170"/>
        </w:trPr>
        <w:tc>
          <w:tcPr>
            <w:tcW w:w="7948" w:type="dxa"/>
            <w:gridSpan w:val="2"/>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③の人数</w:t>
            </w:r>
          </w:p>
        </w:tc>
        <w:tc>
          <w:tcPr>
            <w:tcW w:w="2127" w:type="dxa"/>
            <w:gridSpan w:val="2"/>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w:t>
            </w:r>
          </w:p>
        </w:tc>
      </w:tr>
      <w:tr w:rsidR="00A9391C" w:rsidRPr="00C47C9D" w:rsidTr="00781496">
        <w:trPr>
          <w:trHeight w:val="170"/>
        </w:trPr>
        <w:tc>
          <w:tcPr>
            <w:tcW w:w="10075" w:type="dxa"/>
            <w:gridSpan w:val="4"/>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④の理由：労働力の確保</w:t>
            </w:r>
          </w:p>
        </w:tc>
      </w:tr>
    </w:tbl>
    <w:p w:rsidR="00F428F0" w:rsidRPr="00C47C9D" w:rsidRDefault="00A9391C" w:rsidP="007E4843">
      <w:pPr>
        <w:widowControl/>
        <w:autoSpaceDE w:val="0"/>
        <w:autoSpaceDN w:val="0"/>
        <w:spacing w:line="32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lastRenderedPageBreak/>
        <w:t>65歳以上の従業員の活用に対する考え方</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29"/>
        <w:gridCol w:w="8086"/>
        <w:gridCol w:w="709"/>
        <w:gridCol w:w="851"/>
      </w:tblGrid>
      <w:tr w:rsidR="00F428F0" w:rsidRPr="00C47C9D" w:rsidTr="00EB5B61">
        <w:trPr>
          <w:trHeight w:val="2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8086"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健康、意欲、能力のある従業員であれば70歳に達するまでは積極的に活用したい</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30.8%</w:t>
            </w:r>
          </w:p>
        </w:tc>
      </w:tr>
      <w:tr w:rsidR="00F428F0" w:rsidRPr="00C47C9D" w:rsidTr="00EB5B61">
        <w:trPr>
          <w:trHeight w:val="2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8086"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健康、意欲、能力のある従業員であれば70歳を超えても積極的に活用したい</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53.8%</w:t>
            </w:r>
          </w:p>
        </w:tc>
      </w:tr>
      <w:tr w:rsidR="00F428F0" w:rsidRPr="00C47C9D" w:rsidTr="00EB5B61">
        <w:trPr>
          <w:trHeight w:val="20"/>
        </w:trPr>
        <w:tc>
          <w:tcPr>
            <w:tcW w:w="429"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8086"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健康、意欲、能力のある従業員であっても65歳以上の従業員の活用は考えていない</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15.4%</w:t>
            </w:r>
          </w:p>
        </w:tc>
      </w:tr>
    </w:tbl>
    <w:p w:rsidR="00AF7584" w:rsidRDefault="00AF7584" w:rsidP="00AF7584">
      <w:pPr>
        <w:widowControl/>
        <w:autoSpaceDE w:val="0"/>
        <w:autoSpaceDN w:val="0"/>
        <w:spacing w:line="180" w:lineRule="exact"/>
        <w:jc w:val="left"/>
        <w:rPr>
          <w:rFonts w:ascii="ＭＳ Ｐゴシック" w:eastAsia="ＭＳ Ｐゴシック" w:hAnsi="ＭＳ Ｐゴシック" w:cs="ＭＳ Ｐゴシック"/>
          <w:color w:val="000000"/>
          <w:kern w:val="0"/>
          <w:sz w:val="16"/>
          <w:szCs w:val="16"/>
        </w:rPr>
      </w:pPr>
    </w:p>
    <w:p w:rsidR="00F428F0" w:rsidRPr="00C47C9D" w:rsidRDefault="00A9391C" w:rsidP="00AF7584">
      <w:pPr>
        <w:widowControl/>
        <w:autoSpaceDE w:val="0"/>
        <w:autoSpaceDN w:val="0"/>
        <w:spacing w:line="18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65歳以降の継続雇用のため現在すでに実施しているもの</w:t>
      </w:r>
      <w:r w:rsidR="006831DC" w:rsidRPr="00C47C9D">
        <w:rPr>
          <w:rFonts w:ascii="ＭＳ Ｐゴシック" w:eastAsia="ＭＳ Ｐゴシック" w:hAnsi="ＭＳ Ｐゴシック" w:cs="ＭＳ Ｐゴシック" w:hint="eastAsia"/>
          <w:color w:val="000000"/>
          <w:kern w:val="0"/>
          <w:sz w:val="16"/>
          <w:szCs w:val="16"/>
        </w:rPr>
        <w:t>（複数回答）</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28"/>
        <w:gridCol w:w="8087"/>
        <w:gridCol w:w="709"/>
        <w:gridCol w:w="851"/>
      </w:tblGrid>
      <w:tr w:rsidR="00F428F0" w:rsidRPr="00C47C9D" w:rsidTr="00687F03">
        <w:trPr>
          <w:trHeight w:val="20"/>
        </w:trPr>
        <w:tc>
          <w:tcPr>
            <w:tcW w:w="428"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8087"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勤務形態を考慮した配置転換（再配置）、勤務時間や勤務形態の調整、機械設備への対応による負担の軽減化</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45.45%</w:t>
            </w:r>
          </w:p>
        </w:tc>
      </w:tr>
      <w:tr w:rsidR="00F428F0" w:rsidRPr="00C47C9D" w:rsidTr="00687F03">
        <w:trPr>
          <w:trHeight w:val="20"/>
        </w:trPr>
        <w:tc>
          <w:tcPr>
            <w:tcW w:w="428"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8087"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日常の健康状態のチェックや仕事前の準備体操など健康管理の徹底</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45.45%</w:t>
            </w:r>
          </w:p>
        </w:tc>
      </w:tr>
      <w:tr w:rsidR="00F428F0" w:rsidRPr="00C47C9D" w:rsidTr="00687F03">
        <w:trPr>
          <w:trHeight w:val="20"/>
        </w:trPr>
        <w:tc>
          <w:tcPr>
            <w:tcW w:w="428"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8087"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賃金、賞与、昇給、労働時間等、労働条件の見直し</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45.45%</w:t>
            </w:r>
          </w:p>
        </w:tc>
      </w:tr>
      <w:tr w:rsidR="00F428F0" w:rsidRPr="00C47C9D" w:rsidTr="00687F03">
        <w:trPr>
          <w:trHeight w:val="20"/>
        </w:trPr>
        <w:tc>
          <w:tcPr>
            <w:tcW w:w="428"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8087"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高年齢者の職場の再配置における配慮</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3社</w:t>
            </w:r>
          </w:p>
        </w:tc>
        <w:tc>
          <w:tcPr>
            <w:tcW w:w="851" w:type="dxa"/>
            <w:shd w:val="clear" w:color="auto" w:fill="auto"/>
            <w:vAlign w:val="center"/>
            <w:hideMark/>
          </w:tcPr>
          <w:p w:rsidR="00F428F0" w:rsidRPr="00C47C9D" w:rsidRDefault="0036316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27.2</w:t>
            </w:r>
            <w:r w:rsidR="00E71529">
              <w:rPr>
                <w:rFonts w:ascii="ＭＳ Ｐゴシック" w:eastAsia="ＭＳ Ｐゴシック" w:hAnsi="ＭＳ Ｐゴシック" w:cs="ＭＳ Ｐゴシック" w:hint="eastAsia"/>
                <w:color w:val="000000"/>
                <w:kern w:val="0"/>
                <w:sz w:val="16"/>
                <w:szCs w:val="16"/>
              </w:rPr>
              <w:t>7</w:t>
            </w:r>
            <w:r w:rsidR="00F428F0" w:rsidRPr="00C47C9D">
              <w:rPr>
                <w:rFonts w:ascii="ＭＳ Ｐゴシック" w:eastAsia="ＭＳ Ｐゴシック" w:hAnsi="ＭＳ Ｐゴシック" w:cs="ＭＳ Ｐゴシック" w:hint="eastAsia"/>
                <w:color w:val="000000"/>
                <w:kern w:val="0"/>
                <w:sz w:val="16"/>
                <w:szCs w:val="16"/>
              </w:rPr>
              <w:t>%</w:t>
            </w:r>
          </w:p>
        </w:tc>
      </w:tr>
      <w:tr w:rsidR="00F428F0" w:rsidRPr="00C47C9D" w:rsidTr="00687F03">
        <w:trPr>
          <w:trHeight w:val="20"/>
        </w:trPr>
        <w:tc>
          <w:tcPr>
            <w:tcW w:w="428" w:type="dxa"/>
            <w:shd w:val="clear" w:color="auto" w:fill="DAEEF3" w:themeFill="accent5" w:themeFillTint="33"/>
            <w:noWrap/>
            <w:vAlign w:val="center"/>
            <w:hideMark/>
          </w:tcPr>
          <w:p w:rsidR="00F428F0" w:rsidRPr="00C47C9D" w:rsidRDefault="00F428F0"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8087" w:type="dxa"/>
            <w:shd w:val="clear" w:color="auto" w:fill="auto"/>
            <w:vAlign w:val="center"/>
            <w:hideMark/>
          </w:tcPr>
          <w:p w:rsidR="00F428F0" w:rsidRPr="00C47C9D" w:rsidRDefault="00F428F0"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新規に導入された機械・機器等設備に関する教育訓練の充実</w:t>
            </w:r>
          </w:p>
        </w:tc>
        <w:tc>
          <w:tcPr>
            <w:tcW w:w="709"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851" w:type="dxa"/>
            <w:shd w:val="clear" w:color="auto" w:fill="auto"/>
            <w:vAlign w:val="center"/>
            <w:hideMark/>
          </w:tcPr>
          <w:p w:rsidR="00F428F0" w:rsidRPr="00C47C9D" w:rsidRDefault="00F428F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9.09%</w:t>
            </w:r>
          </w:p>
        </w:tc>
      </w:tr>
    </w:tbl>
    <w:p w:rsidR="00AF7584" w:rsidRDefault="00AF7584" w:rsidP="00AF7584">
      <w:pPr>
        <w:widowControl/>
        <w:autoSpaceDE w:val="0"/>
        <w:autoSpaceDN w:val="0"/>
        <w:spacing w:line="180" w:lineRule="exact"/>
        <w:jc w:val="left"/>
        <w:rPr>
          <w:rFonts w:ascii="ＭＳ Ｐゴシック" w:eastAsia="ＭＳ Ｐゴシック" w:hAnsi="ＭＳ Ｐゴシック" w:cs="ＭＳ Ｐゴシック"/>
          <w:color w:val="000000"/>
          <w:kern w:val="0"/>
          <w:sz w:val="16"/>
          <w:szCs w:val="16"/>
        </w:rPr>
      </w:pPr>
    </w:p>
    <w:p w:rsidR="006831DC" w:rsidRPr="00C47C9D" w:rsidRDefault="00A9391C" w:rsidP="00AF7584">
      <w:pPr>
        <w:widowControl/>
        <w:autoSpaceDE w:val="0"/>
        <w:autoSpaceDN w:val="0"/>
        <w:spacing w:line="18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65歳以降の継続雇用のために今後検討したいと思うもの</w:t>
      </w:r>
      <w:r w:rsidR="006831DC" w:rsidRPr="00C47C9D">
        <w:rPr>
          <w:rFonts w:ascii="ＭＳ ゴシック" w:eastAsia="ＭＳ ゴシック" w:hAnsi="ＭＳ ゴシック" w:cs="ＭＳ Ｐゴシック" w:hint="eastAsia"/>
          <w:kern w:val="0"/>
          <w:sz w:val="16"/>
          <w:szCs w:val="16"/>
        </w:rPr>
        <w:t>（複数回答）</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28"/>
        <w:gridCol w:w="8087"/>
        <w:gridCol w:w="709"/>
        <w:gridCol w:w="851"/>
      </w:tblGrid>
      <w:tr w:rsidR="00A9391C" w:rsidRPr="00C47C9D" w:rsidTr="00687F03">
        <w:trPr>
          <w:trHeight w:val="20"/>
        </w:trPr>
        <w:tc>
          <w:tcPr>
            <w:tcW w:w="42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808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勤務形態を考慮した配置転換（再配置）、勤務時間や勤務形態の調整、機械設備への対応による負担の軽減化</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36.36%</w:t>
            </w:r>
          </w:p>
        </w:tc>
      </w:tr>
      <w:tr w:rsidR="00A9391C" w:rsidRPr="00C47C9D" w:rsidTr="00687F03">
        <w:trPr>
          <w:trHeight w:val="20"/>
        </w:trPr>
        <w:tc>
          <w:tcPr>
            <w:tcW w:w="42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808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日常の健康状態のチェックや仕事前の準備体操など健康管理の徹底</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851" w:type="dxa"/>
            <w:shd w:val="clear" w:color="auto" w:fill="auto"/>
            <w:vAlign w:val="center"/>
            <w:hideMark/>
          </w:tcPr>
          <w:p w:rsidR="00A9391C" w:rsidRPr="00C47C9D" w:rsidRDefault="00E71529"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45.45</w:t>
            </w:r>
            <w:r w:rsidR="00A9391C" w:rsidRPr="00C47C9D">
              <w:rPr>
                <w:rFonts w:ascii="ＭＳ Ｐゴシック" w:eastAsia="ＭＳ Ｐゴシック" w:hAnsi="ＭＳ Ｐゴシック" w:cs="ＭＳ Ｐゴシック" w:hint="eastAsia"/>
                <w:color w:val="000000"/>
                <w:kern w:val="0"/>
                <w:sz w:val="16"/>
                <w:szCs w:val="16"/>
              </w:rPr>
              <w:t>%</w:t>
            </w:r>
          </w:p>
        </w:tc>
      </w:tr>
      <w:tr w:rsidR="00A9391C" w:rsidRPr="00C47C9D" w:rsidTr="00687F03">
        <w:trPr>
          <w:trHeight w:val="20"/>
        </w:trPr>
        <w:tc>
          <w:tcPr>
            <w:tcW w:w="42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808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賃金、賞与、昇給、労働時間等、労働条件の見直し</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18.18%</w:t>
            </w:r>
          </w:p>
        </w:tc>
      </w:tr>
      <w:tr w:rsidR="00A9391C" w:rsidRPr="00C47C9D" w:rsidTr="00687F03">
        <w:trPr>
          <w:trHeight w:val="20"/>
        </w:trPr>
        <w:tc>
          <w:tcPr>
            <w:tcW w:w="42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808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高年齢者の職場の再配置における配慮</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45.45%</w:t>
            </w:r>
          </w:p>
        </w:tc>
      </w:tr>
      <w:tr w:rsidR="00A9391C" w:rsidRPr="00C47C9D" w:rsidTr="00687F03">
        <w:trPr>
          <w:trHeight w:val="20"/>
        </w:trPr>
        <w:tc>
          <w:tcPr>
            <w:tcW w:w="42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808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新規に導入された機械・機器等設備に関する教育訓練の充実</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27.27%</w:t>
            </w:r>
          </w:p>
        </w:tc>
      </w:tr>
    </w:tbl>
    <w:p w:rsidR="00AF7584" w:rsidRDefault="00AF7584" w:rsidP="00AF7584">
      <w:pPr>
        <w:widowControl/>
        <w:autoSpaceDE w:val="0"/>
        <w:autoSpaceDN w:val="0"/>
        <w:spacing w:line="180" w:lineRule="exact"/>
        <w:jc w:val="left"/>
        <w:rPr>
          <w:rFonts w:ascii="ＭＳ Ｐゴシック" w:eastAsia="ＭＳ Ｐゴシック" w:hAnsi="ＭＳ Ｐゴシック" w:cs="ＭＳ Ｐゴシック"/>
          <w:color w:val="000000"/>
          <w:kern w:val="0"/>
          <w:sz w:val="16"/>
          <w:szCs w:val="16"/>
        </w:rPr>
      </w:pPr>
    </w:p>
    <w:p w:rsidR="00A9391C" w:rsidRPr="00C47C9D" w:rsidRDefault="00A9391C" w:rsidP="00AF7584">
      <w:pPr>
        <w:widowControl/>
        <w:autoSpaceDE w:val="0"/>
        <w:autoSpaceDN w:val="0"/>
        <w:spacing w:line="18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t>65歳以上の従業員の活用を考えていない理由</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29"/>
        <w:gridCol w:w="8086"/>
        <w:gridCol w:w="707"/>
        <w:gridCol w:w="853"/>
      </w:tblGrid>
      <w:tr w:rsidR="00A9391C" w:rsidRPr="00C47C9D" w:rsidTr="00687F03">
        <w:trPr>
          <w:trHeight w:val="20"/>
        </w:trPr>
        <w:tc>
          <w:tcPr>
            <w:tcW w:w="429"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8086"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高年齢者にやってもらう仕事がない</w:t>
            </w:r>
          </w:p>
        </w:tc>
        <w:tc>
          <w:tcPr>
            <w:tcW w:w="707"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853"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A9391C" w:rsidRPr="00C47C9D" w:rsidTr="00687F03">
        <w:trPr>
          <w:trHeight w:val="20"/>
        </w:trPr>
        <w:tc>
          <w:tcPr>
            <w:tcW w:w="429"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8086"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人件費が限られているため雇用できない</w:t>
            </w:r>
          </w:p>
        </w:tc>
        <w:tc>
          <w:tcPr>
            <w:tcW w:w="707"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853"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A9391C" w:rsidRPr="00C47C9D" w:rsidTr="00687F03">
        <w:trPr>
          <w:trHeight w:val="20"/>
        </w:trPr>
        <w:tc>
          <w:tcPr>
            <w:tcW w:w="429"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8086"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若年者の採用に制限を受ける</w:t>
            </w:r>
          </w:p>
        </w:tc>
        <w:tc>
          <w:tcPr>
            <w:tcW w:w="707"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0社</w:t>
            </w:r>
          </w:p>
        </w:tc>
        <w:tc>
          <w:tcPr>
            <w:tcW w:w="853"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0.00%</w:t>
            </w:r>
          </w:p>
        </w:tc>
      </w:tr>
      <w:tr w:rsidR="00A9391C" w:rsidRPr="00C47C9D" w:rsidTr="00687F03">
        <w:trPr>
          <w:trHeight w:val="20"/>
        </w:trPr>
        <w:tc>
          <w:tcPr>
            <w:tcW w:w="429"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8086"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世代交代の足かせとなる</w:t>
            </w:r>
          </w:p>
        </w:tc>
        <w:tc>
          <w:tcPr>
            <w:tcW w:w="707"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853"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50.00%</w:t>
            </w:r>
          </w:p>
        </w:tc>
      </w:tr>
      <w:tr w:rsidR="00A9391C" w:rsidRPr="00C47C9D" w:rsidTr="00687F03">
        <w:trPr>
          <w:trHeight w:val="20"/>
        </w:trPr>
        <w:tc>
          <w:tcPr>
            <w:tcW w:w="429"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8086"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健康面、安全面で不安がある</w:t>
            </w:r>
          </w:p>
        </w:tc>
        <w:tc>
          <w:tcPr>
            <w:tcW w:w="707"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853"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100.00%</w:t>
            </w:r>
          </w:p>
        </w:tc>
      </w:tr>
    </w:tbl>
    <w:p w:rsidR="00AF7584" w:rsidRDefault="00AF7584" w:rsidP="00AF7584">
      <w:pPr>
        <w:widowControl/>
        <w:autoSpaceDE w:val="0"/>
        <w:autoSpaceDN w:val="0"/>
        <w:spacing w:line="180" w:lineRule="exact"/>
        <w:jc w:val="left"/>
        <w:rPr>
          <w:rFonts w:ascii="ＭＳ Ｐゴシック" w:eastAsia="ＭＳ Ｐゴシック" w:hAnsi="ＭＳ Ｐゴシック" w:cs="ＭＳ Ｐゴシック"/>
          <w:color w:val="000000"/>
          <w:kern w:val="0"/>
          <w:sz w:val="16"/>
          <w:szCs w:val="16"/>
        </w:rPr>
      </w:pPr>
    </w:p>
    <w:p w:rsidR="00A9391C" w:rsidRPr="00C47C9D" w:rsidRDefault="00A9391C" w:rsidP="00AF7584">
      <w:pPr>
        <w:widowControl/>
        <w:autoSpaceDE w:val="0"/>
        <w:autoSpaceDN w:val="0"/>
        <w:spacing w:line="180" w:lineRule="exact"/>
        <w:jc w:val="left"/>
        <w:rPr>
          <w:rFonts w:ascii="ＭＳ ゴシック" w:eastAsia="ＭＳ ゴシック" w:hAnsi="ＭＳ ゴシック" w:cs="ＭＳ Ｐゴシック"/>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65歳以降の継続雇用するための基準として盛り込みたい主な項目</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358"/>
        <w:gridCol w:w="8157"/>
        <w:gridCol w:w="709"/>
        <w:gridCol w:w="851"/>
      </w:tblGrid>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健康診断結果及び体力診断の結果</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53.85%</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人事考課（一定以上の業務遂行能力や必要な知識等）</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53.85%</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勤務態度（協調性、後輩への指導育成、他の模範等）</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61.54%</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業務に必要な資格取得の有無</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46.15%</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過去の一定期間における出勤率</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23.08%</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その他</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r w:rsidR="00A9391C" w:rsidRPr="00C47C9D" w:rsidTr="00687F03">
        <w:trPr>
          <w:trHeight w:val="20"/>
        </w:trPr>
        <w:tc>
          <w:tcPr>
            <w:tcW w:w="358" w:type="dxa"/>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8157" w:type="dxa"/>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709"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1社</w:t>
            </w:r>
          </w:p>
        </w:tc>
        <w:tc>
          <w:tcPr>
            <w:tcW w:w="851" w:type="dxa"/>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7.69%</w:t>
            </w:r>
          </w:p>
        </w:tc>
      </w:tr>
    </w:tbl>
    <w:p w:rsidR="00A9391C" w:rsidRPr="00C47C9D" w:rsidRDefault="00A9391C" w:rsidP="007E4843">
      <w:pPr>
        <w:widowControl/>
        <w:autoSpaceDE w:val="0"/>
        <w:autoSpaceDN w:val="0"/>
        <w:spacing w:line="320" w:lineRule="exact"/>
        <w:jc w:val="left"/>
        <w:rPr>
          <w:rFonts w:ascii="ＭＳ ゴシック" w:eastAsia="ＭＳ ゴシック" w:hAnsi="ＭＳ ゴシック" w:cs="ＭＳ Ｐゴシック"/>
          <w:kern w:val="0"/>
          <w:sz w:val="16"/>
          <w:szCs w:val="16"/>
        </w:rPr>
      </w:pPr>
    </w:p>
    <w:tbl>
      <w:tblPr>
        <w:tblW w:w="10075" w:type="dxa"/>
        <w:tblInd w:w="89" w:type="dxa"/>
        <w:tblCellMar>
          <w:left w:w="99" w:type="dxa"/>
          <w:right w:w="99" w:type="dxa"/>
        </w:tblCellMar>
        <w:tblLook w:val="04A0"/>
      </w:tblPr>
      <w:tblGrid>
        <w:gridCol w:w="429"/>
        <w:gridCol w:w="4259"/>
        <w:gridCol w:w="1748"/>
        <w:gridCol w:w="1748"/>
        <w:gridCol w:w="1891"/>
      </w:tblGrid>
      <w:tr w:rsidR="00A9391C" w:rsidRPr="00C47C9D" w:rsidTr="00687F03">
        <w:trPr>
          <w:trHeight w:val="20"/>
        </w:trPr>
        <w:tc>
          <w:tcPr>
            <w:tcW w:w="4688"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65歳以降も働く方に対して期待する主な項目について</w:t>
            </w:r>
          </w:p>
        </w:tc>
        <w:tc>
          <w:tcPr>
            <w:tcW w:w="174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最も期待すること</w:t>
            </w:r>
          </w:p>
        </w:tc>
        <w:tc>
          <w:tcPr>
            <w:tcW w:w="174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次に期待すること</w:t>
            </w:r>
          </w:p>
        </w:tc>
        <w:tc>
          <w:tcPr>
            <w:tcW w:w="189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その次に期待すること</w:t>
            </w:r>
          </w:p>
        </w:tc>
      </w:tr>
      <w:tr w:rsidR="00A9391C" w:rsidRPr="00C47C9D" w:rsidTr="00687F03">
        <w:trPr>
          <w:trHeight w:val="20"/>
        </w:trPr>
        <w:tc>
          <w:tcPr>
            <w:tcW w:w="42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4259" w:type="dxa"/>
            <w:tcBorders>
              <w:top w:val="nil"/>
              <w:left w:val="nil"/>
              <w:bottom w:val="single" w:sz="4" w:space="0" w:color="auto"/>
              <w:right w:val="nil"/>
            </w:tcBorders>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いままでのキャリア（高い技術、技能、豊富な経験、人脈）</w:t>
            </w:r>
          </w:p>
        </w:tc>
        <w:tc>
          <w:tcPr>
            <w:tcW w:w="1748" w:type="dxa"/>
            <w:tcBorders>
              <w:top w:val="nil"/>
              <w:left w:val="single" w:sz="8" w:space="0" w:color="auto"/>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w:t>
            </w:r>
          </w:p>
        </w:tc>
        <w:tc>
          <w:tcPr>
            <w:tcW w:w="1748" w:type="dxa"/>
            <w:tcBorders>
              <w:top w:val="nil"/>
              <w:left w:val="nil"/>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w:t>
            </w:r>
          </w:p>
        </w:tc>
        <w:tc>
          <w:tcPr>
            <w:tcW w:w="1891" w:type="dxa"/>
            <w:tcBorders>
              <w:top w:val="nil"/>
              <w:left w:val="nil"/>
              <w:bottom w:val="single" w:sz="4" w:space="0" w:color="auto"/>
              <w:right w:val="single" w:sz="8"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r>
      <w:tr w:rsidR="00A9391C" w:rsidRPr="00C47C9D" w:rsidTr="00687F03">
        <w:trPr>
          <w:trHeight w:val="20"/>
        </w:trPr>
        <w:tc>
          <w:tcPr>
            <w:tcW w:w="42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4259" w:type="dxa"/>
            <w:tcBorders>
              <w:top w:val="nil"/>
              <w:left w:val="nil"/>
              <w:bottom w:val="single" w:sz="4" w:space="0" w:color="auto"/>
              <w:right w:val="nil"/>
            </w:tcBorders>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知識、技能、ノウハウの承継、後輩の指導育成</w:t>
            </w:r>
          </w:p>
        </w:tc>
        <w:tc>
          <w:tcPr>
            <w:tcW w:w="1748" w:type="dxa"/>
            <w:tcBorders>
              <w:top w:val="nil"/>
              <w:left w:val="single" w:sz="8" w:space="0" w:color="auto"/>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w:t>
            </w:r>
          </w:p>
        </w:tc>
        <w:tc>
          <w:tcPr>
            <w:tcW w:w="1748" w:type="dxa"/>
            <w:tcBorders>
              <w:top w:val="nil"/>
              <w:left w:val="nil"/>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w:t>
            </w:r>
          </w:p>
        </w:tc>
        <w:tc>
          <w:tcPr>
            <w:tcW w:w="1891" w:type="dxa"/>
            <w:tcBorders>
              <w:top w:val="nil"/>
              <w:left w:val="nil"/>
              <w:bottom w:val="single" w:sz="4" w:space="0" w:color="auto"/>
              <w:right w:val="single" w:sz="8"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r>
      <w:tr w:rsidR="00A9391C" w:rsidRPr="00C47C9D" w:rsidTr="00687F03">
        <w:trPr>
          <w:trHeight w:val="20"/>
        </w:trPr>
        <w:tc>
          <w:tcPr>
            <w:tcW w:w="42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4259" w:type="dxa"/>
            <w:tcBorders>
              <w:top w:val="nil"/>
              <w:left w:val="nil"/>
              <w:bottom w:val="single" w:sz="4" w:space="0" w:color="auto"/>
              <w:right w:val="nil"/>
            </w:tcBorders>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勤務態度（他社の模範、率先垂範、精力的な動き）</w:t>
            </w:r>
          </w:p>
        </w:tc>
        <w:tc>
          <w:tcPr>
            <w:tcW w:w="1748" w:type="dxa"/>
            <w:tcBorders>
              <w:top w:val="nil"/>
              <w:left w:val="single" w:sz="8" w:space="0" w:color="auto"/>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w:t>
            </w:r>
          </w:p>
        </w:tc>
        <w:tc>
          <w:tcPr>
            <w:tcW w:w="1748" w:type="dxa"/>
            <w:tcBorders>
              <w:top w:val="nil"/>
              <w:left w:val="nil"/>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w:t>
            </w:r>
          </w:p>
        </w:tc>
        <w:tc>
          <w:tcPr>
            <w:tcW w:w="1891" w:type="dxa"/>
            <w:tcBorders>
              <w:top w:val="nil"/>
              <w:left w:val="nil"/>
              <w:bottom w:val="single" w:sz="4" w:space="0" w:color="auto"/>
              <w:right w:val="single" w:sz="8"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r>
      <w:tr w:rsidR="00A9391C" w:rsidRPr="00C47C9D" w:rsidTr="00687F03">
        <w:trPr>
          <w:trHeight w:val="20"/>
        </w:trPr>
        <w:tc>
          <w:tcPr>
            <w:tcW w:w="42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A9391C" w:rsidRPr="00C47C9D" w:rsidRDefault="00A9391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4259" w:type="dxa"/>
            <w:tcBorders>
              <w:top w:val="nil"/>
              <w:left w:val="nil"/>
              <w:bottom w:val="single" w:sz="4" w:space="0" w:color="auto"/>
              <w:right w:val="nil"/>
            </w:tcBorders>
            <w:shd w:val="clear" w:color="auto" w:fill="auto"/>
            <w:vAlign w:val="center"/>
            <w:hideMark/>
          </w:tcPr>
          <w:p w:rsidR="00A9391C" w:rsidRPr="00C47C9D" w:rsidRDefault="00A9391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職場の人間関係の融和</w:t>
            </w:r>
          </w:p>
        </w:tc>
        <w:tc>
          <w:tcPr>
            <w:tcW w:w="1748" w:type="dxa"/>
            <w:tcBorders>
              <w:top w:val="nil"/>
              <w:left w:val="single" w:sz="8" w:space="0" w:color="auto"/>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c>
          <w:tcPr>
            <w:tcW w:w="1748" w:type="dxa"/>
            <w:tcBorders>
              <w:top w:val="nil"/>
              <w:left w:val="nil"/>
              <w:bottom w:val="single" w:sz="4" w:space="0" w:color="auto"/>
              <w:right w:val="single" w:sz="4"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w:t>
            </w:r>
          </w:p>
        </w:tc>
        <w:tc>
          <w:tcPr>
            <w:tcW w:w="1891" w:type="dxa"/>
            <w:tcBorders>
              <w:top w:val="nil"/>
              <w:left w:val="nil"/>
              <w:bottom w:val="single" w:sz="4" w:space="0" w:color="auto"/>
              <w:right w:val="single" w:sz="8" w:space="0" w:color="auto"/>
            </w:tcBorders>
            <w:shd w:val="clear" w:color="auto" w:fill="auto"/>
            <w:vAlign w:val="center"/>
            <w:hideMark/>
          </w:tcPr>
          <w:p w:rsidR="00A9391C" w:rsidRPr="00C47C9D" w:rsidRDefault="00A9391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0</w:t>
            </w:r>
          </w:p>
        </w:tc>
      </w:tr>
    </w:tbl>
    <w:p w:rsidR="00A9391C" w:rsidRPr="00C47C9D" w:rsidRDefault="00A9391C" w:rsidP="007E4843">
      <w:pPr>
        <w:widowControl/>
        <w:autoSpaceDE w:val="0"/>
        <w:autoSpaceDN w:val="0"/>
        <w:spacing w:line="320" w:lineRule="exact"/>
        <w:jc w:val="left"/>
        <w:rPr>
          <w:rFonts w:ascii="ＭＳ ゴシック" w:eastAsia="ＭＳ ゴシック" w:hAnsi="ＭＳ ゴシック" w:cs="ＭＳ Ｐゴシック"/>
          <w:kern w:val="0"/>
          <w:sz w:val="24"/>
          <w:szCs w:val="24"/>
        </w:rPr>
      </w:pPr>
    </w:p>
    <w:tbl>
      <w:tblPr>
        <w:tblW w:w="10075" w:type="dxa"/>
        <w:tblInd w:w="89" w:type="dxa"/>
        <w:tblCellMar>
          <w:left w:w="99" w:type="dxa"/>
          <w:right w:w="99" w:type="dxa"/>
        </w:tblCellMar>
        <w:tblLook w:val="04A0"/>
      </w:tblPr>
      <w:tblGrid>
        <w:gridCol w:w="440"/>
        <w:gridCol w:w="7508"/>
        <w:gridCol w:w="993"/>
        <w:gridCol w:w="1134"/>
      </w:tblGrid>
      <w:tr w:rsidR="006831DC" w:rsidRPr="00C47C9D" w:rsidTr="00687F03">
        <w:trPr>
          <w:trHeight w:val="20"/>
        </w:trPr>
        <w:tc>
          <w:tcPr>
            <w:tcW w:w="7948"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noWrap/>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技能承継について</w:t>
            </w:r>
          </w:p>
        </w:tc>
        <w:tc>
          <w:tcPr>
            <w:tcW w:w="993"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合計</w:t>
            </w:r>
          </w:p>
        </w:tc>
        <w:tc>
          <w:tcPr>
            <w:tcW w:w="1134"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r>
      <w:tr w:rsidR="006831DC" w:rsidRPr="00C47C9D" w:rsidTr="00687F03">
        <w:trPr>
          <w:trHeight w:val="20"/>
        </w:trPr>
        <w:tc>
          <w:tcPr>
            <w:tcW w:w="440"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508" w:type="dxa"/>
            <w:tcBorders>
              <w:top w:val="nil"/>
              <w:left w:val="nil"/>
              <w:bottom w:val="single" w:sz="4" w:space="0" w:color="auto"/>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技能承継は計画どおり出来ている</w:t>
            </w:r>
          </w:p>
        </w:tc>
        <w:tc>
          <w:tcPr>
            <w:tcW w:w="993" w:type="dxa"/>
            <w:tcBorders>
              <w:top w:val="nil"/>
              <w:left w:val="nil"/>
              <w:bottom w:val="single" w:sz="4" w:space="0" w:color="auto"/>
              <w:right w:val="single" w:sz="4"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7社</w:t>
            </w:r>
          </w:p>
        </w:tc>
        <w:tc>
          <w:tcPr>
            <w:tcW w:w="1134" w:type="dxa"/>
            <w:tcBorders>
              <w:top w:val="nil"/>
              <w:left w:val="nil"/>
              <w:bottom w:val="single" w:sz="4" w:space="0" w:color="auto"/>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53.85%</w:t>
            </w:r>
          </w:p>
        </w:tc>
      </w:tr>
      <w:tr w:rsidR="006831DC" w:rsidRPr="00C47C9D" w:rsidTr="00687F03">
        <w:trPr>
          <w:trHeight w:val="20"/>
        </w:trPr>
        <w:tc>
          <w:tcPr>
            <w:tcW w:w="440"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508" w:type="dxa"/>
            <w:tcBorders>
              <w:top w:val="nil"/>
              <w:left w:val="nil"/>
              <w:bottom w:val="single" w:sz="4" w:space="0" w:color="auto"/>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技能承継が出来ていない</w:t>
            </w:r>
          </w:p>
        </w:tc>
        <w:tc>
          <w:tcPr>
            <w:tcW w:w="993" w:type="dxa"/>
            <w:tcBorders>
              <w:top w:val="nil"/>
              <w:left w:val="nil"/>
              <w:bottom w:val="single" w:sz="4" w:space="0" w:color="auto"/>
              <w:right w:val="single" w:sz="4"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4社</w:t>
            </w:r>
          </w:p>
        </w:tc>
        <w:tc>
          <w:tcPr>
            <w:tcW w:w="1134" w:type="dxa"/>
            <w:tcBorders>
              <w:top w:val="nil"/>
              <w:left w:val="nil"/>
              <w:bottom w:val="single" w:sz="4" w:space="0" w:color="auto"/>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30.77%</w:t>
            </w:r>
          </w:p>
        </w:tc>
      </w:tr>
      <w:tr w:rsidR="006831DC" w:rsidRPr="00C47C9D" w:rsidTr="00687F03">
        <w:trPr>
          <w:trHeight w:val="20"/>
        </w:trPr>
        <w:tc>
          <w:tcPr>
            <w:tcW w:w="440" w:type="dxa"/>
            <w:tcBorders>
              <w:top w:val="nil"/>
              <w:left w:val="single" w:sz="8" w:space="0" w:color="auto"/>
              <w:bottom w:val="nil"/>
              <w:right w:val="single" w:sz="4" w:space="0" w:color="auto"/>
            </w:tcBorders>
            <w:shd w:val="clear" w:color="auto" w:fill="DAEEF3" w:themeFill="accent5" w:themeFillTint="33"/>
            <w:noWrap/>
            <w:vAlign w:val="center"/>
            <w:hideMark/>
          </w:tcPr>
          <w:p w:rsidR="006831DC" w:rsidRPr="00C47C9D" w:rsidRDefault="006831D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7508" w:type="dxa"/>
            <w:tcBorders>
              <w:top w:val="nil"/>
              <w:left w:val="nil"/>
              <w:bottom w:val="nil"/>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993" w:type="dxa"/>
            <w:tcBorders>
              <w:top w:val="nil"/>
              <w:left w:val="nil"/>
              <w:bottom w:val="single" w:sz="8" w:space="0" w:color="auto"/>
              <w:right w:val="single" w:sz="4"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2社</w:t>
            </w:r>
          </w:p>
        </w:tc>
        <w:tc>
          <w:tcPr>
            <w:tcW w:w="1134" w:type="dxa"/>
            <w:tcBorders>
              <w:top w:val="nil"/>
              <w:left w:val="nil"/>
              <w:bottom w:val="single" w:sz="8" w:space="0" w:color="auto"/>
              <w:right w:val="single" w:sz="8" w:space="0" w:color="auto"/>
            </w:tcBorders>
            <w:shd w:val="clear" w:color="auto" w:fill="auto"/>
            <w:vAlign w:val="center"/>
            <w:hideMark/>
          </w:tcPr>
          <w:p w:rsidR="006831DC" w:rsidRPr="00C47C9D" w:rsidRDefault="006831D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15.38%</w:t>
            </w:r>
          </w:p>
        </w:tc>
      </w:tr>
      <w:tr w:rsidR="006831DC" w:rsidRPr="00C47C9D" w:rsidTr="006831DC">
        <w:trPr>
          <w:trHeight w:val="20"/>
        </w:trPr>
        <w:tc>
          <w:tcPr>
            <w:tcW w:w="1007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831DC" w:rsidRPr="00C47C9D" w:rsidRDefault="006831DC" w:rsidP="007E4843">
            <w:pPr>
              <w:widowControl/>
              <w:autoSpaceDE w:val="0"/>
              <w:autoSpaceDN w:val="0"/>
              <w:spacing w:line="320" w:lineRule="exact"/>
              <w:ind w:leftChars="100" w:left="210" w:firstLineChars="100" w:firstLine="160"/>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②の理由：配置が固定化されており、なかなか他者の仕事を覚える機会がない、技能を引き継ぐ側の若手の採用をする余裕がない、資格取得者の欠乏、新規人材不足により承継が出来ない部分がある</w:t>
            </w:r>
          </w:p>
        </w:tc>
      </w:tr>
    </w:tbl>
    <w:p w:rsidR="00626A64" w:rsidRPr="00C47C9D" w:rsidRDefault="00626A64" w:rsidP="007E4843">
      <w:pPr>
        <w:widowControl/>
        <w:autoSpaceDE w:val="0"/>
        <w:autoSpaceDN w:val="0"/>
        <w:jc w:val="left"/>
        <w:rPr>
          <w:rFonts w:ascii="ＭＳ ゴシック" w:eastAsia="ＭＳ ゴシック" w:hAnsi="ＭＳ ゴシック"/>
          <w:sz w:val="24"/>
          <w:szCs w:val="24"/>
        </w:rPr>
      </w:pPr>
      <w:r w:rsidRPr="00C47C9D">
        <w:rPr>
          <w:rFonts w:ascii="ＭＳ ゴシック" w:eastAsia="ＭＳ ゴシック" w:hAnsi="ＭＳ ゴシック" w:cs="ＭＳ Ｐゴシック" w:hint="eastAsia"/>
          <w:kern w:val="0"/>
          <w:sz w:val="24"/>
          <w:szCs w:val="24"/>
        </w:rPr>
        <w:lastRenderedPageBreak/>
        <w:t>２．生涯現役雇用制度導入に関する従業員向けアンケート用紙</w:t>
      </w:r>
    </w:p>
    <w:p w:rsidR="0067541C" w:rsidRPr="00C47C9D" w:rsidRDefault="00E76436" w:rsidP="007E4843">
      <w:pPr>
        <w:widowControl/>
        <w:autoSpaceDE w:val="0"/>
        <w:autoSpaceDN w:val="0"/>
        <w:spacing w:line="320" w:lineRule="exact"/>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1055" type="#_x0000_t202" style="position:absolute;left:0;text-align:left;margin-left:3.4pt;margin-top:8.45pt;width:75.4pt;height:23.25pt;z-index:251736064" strokeweight="3pt">
            <v:stroke linestyle="thinThin"/>
            <v:textbox style="mso-next-textbox:#_x0000_s1055" inset="5.85pt,.7pt,5.85pt,.7pt">
              <w:txbxContent>
                <w:p w:rsidR="000E3B6F" w:rsidRPr="00BD1EC9" w:rsidRDefault="000E3B6F" w:rsidP="00BD1EC9">
                  <w:pPr>
                    <w:jc w:val="center"/>
                    <w:rPr>
                      <w:rFonts w:asciiTheme="majorEastAsia" w:eastAsiaTheme="majorEastAsia" w:hAnsiTheme="majorEastAsia"/>
                      <w:b/>
                      <w:sz w:val="24"/>
                      <w:szCs w:val="24"/>
                    </w:rPr>
                  </w:pPr>
                  <w:r w:rsidRPr="00BD1EC9">
                    <w:rPr>
                      <w:rFonts w:asciiTheme="majorEastAsia" w:eastAsiaTheme="majorEastAsia" w:hAnsiTheme="majorEastAsia" w:hint="eastAsia"/>
                      <w:b/>
                      <w:sz w:val="24"/>
                      <w:szCs w:val="24"/>
                    </w:rPr>
                    <w:t>従業員用</w:t>
                  </w:r>
                </w:p>
              </w:txbxContent>
            </v:textbox>
          </v:shape>
        </w:pict>
      </w:r>
    </w:p>
    <w:p w:rsidR="00770241" w:rsidRPr="00C47C9D" w:rsidRDefault="00770241" w:rsidP="007E4843">
      <w:pPr>
        <w:widowControl/>
        <w:autoSpaceDE w:val="0"/>
        <w:autoSpaceDN w:val="0"/>
        <w:spacing w:before="240" w:line="320" w:lineRule="exact"/>
        <w:jc w:val="center"/>
        <w:rPr>
          <w:rFonts w:ascii="ＭＳ ゴシック" w:eastAsia="ＭＳ ゴシック" w:hAnsi="ＭＳ ゴシック"/>
          <w:sz w:val="24"/>
          <w:szCs w:val="24"/>
        </w:rPr>
      </w:pPr>
      <w:r w:rsidRPr="00C47C9D">
        <w:rPr>
          <w:rFonts w:ascii="ＭＳ ゴシック" w:eastAsia="ＭＳ ゴシック" w:hAnsi="ＭＳ ゴシック" w:hint="eastAsia"/>
          <w:sz w:val="24"/>
          <w:szCs w:val="24"/>
        </w:rPr>
        <w:t>組合員企業様の従業員に関するアンケート調査表</w:t>
      </w:r>
    </w:p>
    <w:p w:rsidR="00770241" w:rsidRPr="00C47C9D" w:rsidRDefault="00770241" w:rsidP="007E4843">
      <w:pPr>
        <w:widowControl/>
        <w:autoSpaceDE w:val="0"/>
        <w:autoSpaceDN w:val="0"/>
        <w:spacing w:before="240" w:line="320" w:lineRule="exact"/>
        <w:jc w:val="left"/>
        <w:rPr>
          <w:rFonts w:ascii="ＭＳ ゴシック" w:eastAsia="ＭＳ ゴシック" w:hAnsi="ＭＳ ゴシック"/>
          <w:szCs w:val="21"/>
        </w:rPr>
      </w:pPr>
      <w:r w:rsidRPr="00C47C9D">
        <w:rPr>
          <w:rFonts w:ascii="ＭＳ ゴシック" w:eastAsia="ＭＳ ゴシック" w:hAnsi="ＭＳ ゴシック" w:hint="eastAsia"/>
          <w:szCs w:val="21"/>
        </w:rPr>
        <w:t>1.このアンケートの対象者は50歳から64歳までの方で会社が指定した従業員です。</w:t>
      </w:r>
    </w:p>
    <w:p w:rsidR="00770241" w:rsidRPr="00C47C9D" w:rsidRDefault="00770241" w:rsidP="00AF7584">
      <w:pPr>
        <w:widowControl/>
        <w:autoSpaceDE w:val="0"/>
        <w:autoSpaceDN w:val="0"/>
        <w:spacing w:line="320" w:lineRule="exact"/>
        <w:ind w:left="210" w:hangingChars="100" w:hanging="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2.このアンケートは当組合が取り組む重要な事業の一つである「生涯現役雇用制度」に役立てる為に行うものです。</w:t>
      </w:r>
    </w:p>
    <w:p w:rsidR="00770241" w:rsidRPr="00C47C9D" w:rsidRDefault="00770241" w:rsidP="007E4843">
      <w:pPr>
        <w:widowControl/>
        <w:autoSpaceDE w:val="0"/>
        <w:autoSpaceDN w:val="0"/>
        <w:spacing w:line="320" w:lineRule="exact"/>
        <w:jc w:val="left"/>
        <w:rPr>
          <w:rFonts w:ascii="ＭＳ ゴシック" w:eastAsia="ＭＳ ゴシック" w:hAnsi="ＭＳ ゴシック"/>
          <w:szCs w:val="21"/>
        </w:rPr>
      </w:pPr>
      <w:r w:rsidRPr="00C47C9D">
        <w:rPr>
          <w:rFonts w:ascii="ＭＳ ゴシック" w:eastAsia="ＭＳ ゴシック" w:hAnsi="ＭＳ ゴシック" w:hint="eastAsia"/>
          <w:szCs w:val="21"/>
        </w:rPr>
        <w:t xml:space="preserve">　それ以外には使用しません。当組合外の個人、団体、行政機関へ個別的な情報として提供することは</w:t>
      </w:r>
    </w:p>
    <w:p w:rsidR="00770241" w:rsidRPr="00C47C9D" w:rsidRDefault="00770241" w:rsidP="007E4843">
      <w:pPr>
        <w:widowControl/>
        <w:autoSpaceDE w:val="0"/>
        <w:autoSpaceDN w:val="0"/>
        <w:spacing w:line="320" w:lineRule="exact"/>
        <w:jc w:val="left"/>
        <w:rPr>
          <w:rFonts w:ascii="ＭＳ ゴシック" w:eastAsia="ＭＳ ゴシック" w:hAnsi="ＭＳ ゴシック"/>
          <w:szCs w:val="21"/>
        </w:rPr>
      </w:pPr>
      <w:r w:rsidRPr="00C47C9D">
        <w:rPr>
          <w:rFonts w:ascii="ＭＳ ゴシック" w:eastAsia="ＭＳ ゴシック" w:hAnsi="ＭＳ ゴシック" w:hint="eastAsia"/>
          <w:szCs w:val="21"/>
        </w:rPr>
        <w:t xml:space="preserve">　一切ありませんので安心してご協力をお願いします。</w:t>
      </w:r>
    </w:p>
    <w:p w:rsidR="00DE3F77" w:rsidRPr="00C47C9D" w:rsidRDefault="00DE3F77" w:rsidP="007E4843">
      <w:pPr>
        <w:widowControl/>
        <w:autoSpaceDE w:val="0"/>
        <w:autoSpaceDN w:val="0"/>
        <w:spacing w:line="320" w:lineRule="exact"/>
        <w:jc w:val="left"/>
        <w:rPr>
          <w:rFonts w:ascii="ＭＳ ゴシック" w:eastAsia="ＭＳ ゴシック" w:hAnsi="ＭＳ ゴシック"/>
          <w:szCs w:val="21"/>
        </w:rPr>
      </w:pPr>
    </w:p>
    <w:tbl>
      <w:tblPr>
        <w:tblW w:w="9729" w:type="dxa"/>
        <w:tblInd w:w="86" w:type="dxa"/>
        <w:tblLayout w:type="fixed"/>
        <w:tblCellMar>
          <w:left w:w="99" w:type="dxa"/>
          <w:right w:w="99" w:type="dxa"/>
        </w:tblCellMar>
        <w:tblLook w:val="04A0"/>
      </w:tblPr>
      <w:tblGrid>
        <w:gridCol w:w="1638"/>
        <w:gridCol w:w="1559"/>
        <w:gridCol w:w="1134"/>
        <w:gridCol w:w="1146"/>
        <w:gridCol w:w="2363"/>
        <w:gridCol w:w="1889"/>
      </w:tblGrid>
      <w:tr w:rsidR="00770241" w:rsidRPr="00C47C9D" w:rsidTr="00B66E6E">
        <w:trPr>
          <w:trHeight w:val="454"/>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氏名（匿名可）</w:t>
            </w:r>
          </w:p>
        </w:tc>
        <w:tc>
          <w:tcPr>
            <w:tcW w:w="38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性別</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男　・　女</w:t>
            </w:r>
          </w:p>
        </w:tc>
      </w:tr>
      <w:tr w:rsidR="00770241" w:rsidRPr="00C47C9D" w:rsidTr="00B66E6E">
        <w:trPr>
          <w:trHeight w:val="454"/>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部門部署</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年齢</w:t>
            </w:r>
          </w:p>
        </w:tc>
        <w:tc>
          <w:tcPr>
            <w:tcW w:w="1146" w:type="dxa"/>
            <w:tcBorders>
              <w:top w:val="nil"/>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歳</w:t>
            </w:r>
          </w:p>
        </w:tc>
        <w:tc>
          <w:tcPr>
            <w:tcW w:w="2363" w:type="dxa"/>
            <w:tcBorders>
              <w:top w:val="nil"/>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勤続</w:t>
            </w:r>
          </w:p>
        </w:tc>
        <w:tc>
          <w:tcPr>
            <w:tcW w:w="1889" w:type="dxa"/>
            <w:tcBorders>
              <w:top w:val="nil"/>
              <w:left w:val="nil"/>
              <w:bottom w:val="single" w:sz="4" w:space="0" w:color="auto"/>
              <w:right w:val="single" w:sz="4" w:space="0" w:color="auto"/>
            </w:tcBorders>
            <w:shd w:val="clear" w:color="auto" w:fill="auto"/>
            <w:noWrap/>
            <w:vAlign w:val="center"/>
            <w:hideMark/>
          </w:tcPr>
          <w:p w:rsidR="00770241" w:rsidRPr="00C47C9D" w:rsidRDefault="00770241"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年　　　　月     </w:t>
            </w:r>
          </w:p>
        </w:tc>
      </w:tr>
    </w:tbl>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bCs/>
          <w:color w:val="000000"/>
          <w:kern w:val="0"/>
          <w:szCs w:val="21"/>
        </w:rPr>
      </w:pPr>
    </w:p>
    <w:p w:rsidR="00770241" w:rsidRPr="00C47C9D" w:rsidRDefault="00770241" w:rsidP="007E4843">
      <w:pPr>
        <w:widowControl/>
        <w:autoSpaceDE w:val="0"/>
        <w:autoSpaceDN w:val="0"/>
        <w:spacing w:line="320" w:lineRule="exact"/>
        <w:jc w:val="left"/>
        <w:rPr>
          <w:rFonts w:ascii="ＭＳ Ｐゴシック" w:eastAsia="ＭＳ Ｐゴシック" w:hAnsi="ＭＳ Ｐゴシック" w:cs="ＭＳ Ｐゴシック"/>
          <w:bCs/>
          <w:color w:val="000000"/>
          <w:kern w:val="0"/>
          <w:szCs w:val="21"/>
        </w:rPr>
      </w:pPr>
      <w:r w:rsidRPr="00C47C9D">
        <w:rPr>
          <w:rFonts w:ascii="ＭＳ Ｐゴシック" w:eastAsia="ＭＳ Ｐゴシック" w:hAnsi="ＭＳ Ｐゴシック" w:cs="ＭＳ Ｐゴシック" w:hint="eastAsia"/>
          <w:bCs/>
          <w:color w:val="000000"/>
          <w:kern w:val="0"/>
          <w:szCs w:val="21"/>
        </w:rPr>
        <w:t>「生涯現役雇用制度」とは定年退職後、65歳以降も現役で働くことを言います。</w:t>
      </w:r>
    </w:p>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bCs/>
          <w:color w:val="000000"/>
          <w:kern w:val="0"/>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1</w:t>
      </w:r>
      <w:r w:rsidR="00530E51"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hint="eastAsia"/>
          <w:color w:val="000000"/>
          <w:kern w:val="0"/>
          <w:szCs w:val="21"/>
        </w:rPr>
        <w:t>定年退職の後、65歳以降も継続雇用される「生涯現役雇用制度」について○をつけて下さい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①必要だと思う</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②必要だと思わない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③どちらとも言えない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④わからない</w:t>
      </w:r>
    </w:p>
    <w:p w:rsidR="00770241" w:rsidRPr="00C47C9D" w:rsidRDefault="00770241" w:rsidP="007E4843">
      <w:pPr>
        <w:widowControl/>
        <w:tabs>
          <w:tab w:val="left" w:pos="426"/>
          <w:tab w:val="left" w:pos="709"/>
          <w:tab w:val="left" w:pos="5670"/>
        </w:tabs>
        <w:autoSpaceDE w:val="0"/>
        <w:autoSpaceDN w:val="0"/>
        <w:spacing w:line="20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2</w:t>
      </w:r>
      <w:r w:rsidR="00530E51" w:rsidRPr="00C47C9D">
        <w:rPr>
          <w:rFonts w:ascii="ＭＳ Ｐゴシック" w:eastAsia="ＭＳ Ｐゴシック" w:hAnsi="ＭＳ Ｐゴシック" w:cs="ＭＳ Ｐゴシック" w:hint="eastAsia"/>
          <w:color w:val="000000"/>
          <w:kern w:val="0"/>
          <w:szCs w:val="21"/>
        </w:rPr>
        <w:t>.</w:t>
      </w:r>
      <w:r w:rsidR="00530E51" w:rsidRPr="00C47C9D">
        <w:rPr>
          <w:rFonts w:ascii="ＭＳ Ｐゴシック" w:eastAsia="ＭＳ Ｐゴシック" w:hAnsi="ＭＳ Ｐゴシック" w:cs="ＭＳ Ｐゴシック" w:hint="eastAsia"/>
          <w:color w:val="000000"/>
          <w:kern w:val="0"/>
          <w:szCs w:val="21"/>
        </w:rPr>
        <w:tab/>
      </w:r>
      <w:r w:rsidRPr="00C47C9D">
        <w:rPr>
          <w:rFonts w:ascii="ＭＳ Ｐゴシック" w:eastAsia="ＭＳ Ｐゴシック" w:hAnsi="ＭＳ Ｐゴシック" w:cs="ＭＳ Ｐゴシック" w:hint="eastAsia"/>
          <w:color w:val="000000"/>
          <w:kern w:val="0"/>
          <w:szCs w:val="21"/>
        </w:rPr>
        <w:t>ご自身の働き方について、何歳まで働きたいかについて、○又は年齢を記入して下さい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w:t>
      </w:r>
      <w:r w:rsidRPr="00C47C9D">
        <w:rPr>
          <w:rFonts w:ascii="ＭＳ Ｐゴシック" w:eastAsia="ＭＳ Ｐゴシック" w:hAnsi="ＭＳ Ｐゴシック" w:cs="ＭＳ Ｐゴシック" w:hint="eastAsia"/>
          <w:color w:val="000000"/>
          <w:kern w:val="0"/>
          <w:szCs w:val="21"/>
          <w:u w:val="single"/>
        </w:rPr>
        <w:t xml:space="preserve">　　　　　　　　　</w:t>
      </w:r>
      <w:r w:rsidRPr="00C47C9D">
        <w:rPr>
          <w:rFonts w:ascii="ＭＳ Ｐゴシック" w:eastAsia="ＭＳ Ｐゴシック" w:hAnsi="ＭＳ Ｐゴシック" w:cs="ＭＳ Ｐゴシック" w:hint="eastAsia"/>
          <w:color w:val="000000"/>
          <w:kern w:val="0"/>
          <w:szCs w:val="21"/>
        </w:rPr>
        <w:t>歳まで働きたい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②会社が必要としてくれるなら元気で働ける限り</w:t>
      </w:r>
    </w:p>
    <w:p w:rsidR="00874612" w:rsidRPr="00C47C9D" w:rsidRDefault="00874612" w:rsidP="007E4843">
      <w:pPr>
        <w:widowControl/>
        <w:tabs>
          <w:tab w:val="left" w:pos="426"/>
          <w:tab w:val="left" w:pos="709"/>
          <w:tab w:val="left" w:pos="5670"/>
        </w:tabs>
        <w:autoSpaceDE w:val="0"/>
        <w:autoSpaceDN w:val="0"/>
        <w:spacing w:line="20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3</w:t>
      </w:r>
      <w:r w:rsidR="00530E51" w:rsidRPr="00C47C9D">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ご自身の公的年金の年金額について○をつけて下さい</w:t>
      </w:r>
    </w:p>
    <w:p w:rsidR="00B66E6E" w:rsidRPr="00C47C9D" w:rsidRDefault="00B66E6E" w:rsidP="007E4843">
      <w:pPr>
        <w:widowControl/>
        <w:tabs>
          <w:tab w:val="left" w:pos="426"/>
          <w:tab w:val="left" w:pos="709"/>
          <w:tab w:val="left" w:pos="5670"/>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①年金額は分かっている</w:t>
      </w:r>
    </w:p>
    <w:p w:rsidR="00B66E6E" w:rsidRPr="00C47C9D" w:rsidRDefault="00B66E6E" w:rsidP="007E4843">
      <w:pPr>
        <w:widowControl/>
        <w:tabs>
          <w:tab w:val="left" w:pos="426"/>
          <w:tab w:val="left" w:pos="709"/>
          <w:tab w:val="left" w:pos="5670"/>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②年金額は分からない</w:t>
      </w:r>
    </w:p>
    <w:p w:rsidR="00874612" w:rsidRPr="00C47C9D" w:rsidRDefault="00874612" w:rsidP="007E4843">
      <w:pPr>
        <w:widowControl/>
        <w:tabs>
          <w:tab w:val="left" w:pos="426"/>
          <w:tab w:val="left" w:pos="709"/>
          <w:tab w:val="left" w:pos="5670"/>
        </w:tabs>
        <w:autoSpaceDE w:val="0"/>
        <w:autoSpaceDN w:val="0"/>
        <w:spacing w:line="20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4</w:t>
      </w:r>
      <w:r w:rsidR="00EA5098">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上記　3の質問で①と回答した人のみお答え下さい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65歳以降は</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①年金だけで暮らしていける</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②年金だけでは暮らしていけない</w:t>
      </w:r>
    </w:p>
    <w:p w:rsidR="00874612" w:rsidRPr="00C47C9D" w:rsidRDefault="00874612" w:rsidP="007E4843">
      <w:pPr>
        <w:widowControl/>
        <w:tabs>
          <w:tab w:val="left" w:pos="426"/>
          <w:tab w:val="left" w:pos="709"/>
          <w:tab w:val="left" w:pos="5670"/>
        </w:tabs>
        <w:autoSpaceDE w:val="0"/>
        <w:autoSpaceDN w:val="0"/>
        <w:spacing w:line="20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5</w:t>
      </w:r>
      <w:r w:rsidR="00EA5098">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公的年金を含め生活に必要な収入月額を記入して下さい</w:t>
      </w:r>
    </w:p>
    <w:p w:rsidR="00B66E6E" w:rsidRPr="00C47C9D" w:rsidRDefault="00B66E6E" w:rsidP="007E4843">
      <w:pPr>
        <w:widowControl/>
        <w:tabs>
          <w:tab w:val="left" w:pos="426"/>
          <w:tab w:val="left" w:pos="709"/>
          <w:tab w:val="left" w:pos="5670"/>
        </w:tabs>
        <w:autoSpaceDE w:val="0"/>
        <w:autoSpaceDN w:val="0"/>
        <w:spacing w:line="320" w:lineRule="exact"/>
        <w:ind w:leftChars="203" w:left="42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u w:val="single"/>
        </w:rPr>
        <w:t xml:space="preserve">　　　　　　　　</w:t>
      </w:r>
      <w:r w:rsidRPr="00C47C9D">
        <w:rPr>
          <w:rFonts w:ascii="ＭＳ Ｐゴシック" w:eastAsia="ＭＳ Ｐゴシック" w:hAnsi="ＭＳ Ｐゴシック" w:cs="ＭＳ Ｐゴシック" w:hint="eastAsia"/>
          <w:color w:val="000000"/>
          <w:kern w:val="0"/>
          <w:szCs w:val="21"/>
        </w:rPr>
        <w:t xml:space="preserve">　万円／月</w:t>
      </w:r>
    </w:p>
    <w:p w:rsidR="00D82D9B" w:rsidRPr="00C47C9D" w:rsidRDefault="00D82D9B" w:rsidP="007E4843">
      <w:pPr>
        <w:widowControl/>
        <w:tabs>
          <w:tab w:val="left" w:pos="426"/>
          <w:tab w:val="left" w:pos="709"/>
          <w:tab w:val="left" w:pos="5670"/>
        </w:tabs>
        <w:autoSpaceDE w:val="0"/>
        <w:autoSpaceDN w:val="0"/>
        <w:spacing w:line="20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6</w:t>
      </w:r>
      <w:r w:rsidR="00EA5098">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65歳以降働きやすくなると思われる、環境に○をつけて下さい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①65歳以上の者に適した仕事の開発</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②会社が健康維持・増進に取り組むこと</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③機械器具、設備等導入の推進又は改善</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④仕事の範囲と責任の明確化</w:t>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⑤その他：</w:t>
      </w:r>
    </w:p>
    <w:p w:rsidR="00DE3F77" w:rsidRPr="00C47C9D" w:rsidRDefault="00DE3F77" w:rsidP="007E4843">
      <w:pPr>
        <w:widowControl/>
        <w:tabs>
          <w:tab w:val="left" w:pos="426"/>
          <w:tab w:val="left" w:pos="851"/>
          <w:tab w:val="left" w:pos="5670"/>
        </w:tabs>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szCs w:val="21"/>
        </w:rPr>
        <w:br w:type="page"/>
      </w: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lastRenderedPageBreak/>
        <w:t>7</w:t>
      </w:r>
      <w:r w:rsidR="00530E51" w:rsidRPr="00C47C9D">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65歳以降の働き方について希望する労働時間に○をつけて下さい</w:t>
      </w:r>
    </w:p>
    <w:p w:rsidR="00B66E6E" w:rsidRPr="00C47C9D" w:rsidRDefault="00B66E6E" w:rsidP="007E4843">
      <w:pPr>
        <w:widowControl/>
        <w:tabs>
          <w:tab w:val="left" w:pos="426"/>
          <w:tab w:val="left" w:pos="851"/>
          <w:tab w:val="left" w:pos="1843"/>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①フルタイム</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（1週間に40時間）</w:t>
      </w:r>
    </w:p>
    <w:p w:rsidR="00B66E6E" w:rsidRPr="00C47C9D" w:rsidRDefault="00B66E6E" w:rsidP="007E4843">
      <w:pPr>
        <w:widowControl/>
        <w:tabs>
          <w:tab w:val="left" w:pos="426"/>
          <w:tab w:val="left" w:pos="851"/>
          <w:tab w:val="left" w:pos="1843"/>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②パートタイム</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（1週間に30時間程度）</w:t>
      </w:r>
    </w:p>
    <w:p w:rsidR="00B66E6E" w:rsidRPr="00C47C9D" w:rsidRDefault="00B66E6E" w:rsidP="007E4843">
      <w:pPr>
        <w:widowControl/>
        <w:tabs>
          <w:tab w:val="left" w:pos="426"/>
          <w:tab w:val="left" w:pos="851"/>
          <w:tab w:val="left" w:pos="1843"/>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③パートタイム</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（1週間に20時間程度）</w:t>
      </w:r>
    </w:p>
    <w:p w:rsidR="00B66E6E" w:rsidRPr="00C47C9D" w:rsidRDefault="00B66E6E" w:rsidP="007E4843">
      <w:pPr>
        <w:widowControl/>
        <w:tabs>
          <w:tab w:val="left" w:pos="426"/>
          <w:tab w:val="left" w:pos="851"/>
          <w:tab w:val="left" w:pos="1843"/>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④パートタイム</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（1週間に20時間未満）</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⑤その他：</w:t>
      </w:r>
    </w:p>
    <w:p w:rsidR="00DE3F77" w:rsidRPr="00C47C9D" w:rsidRDefault="00DE3F77" w:rsidP="007E4843">
      <w:pPr>
        <w:widowControl/>
        <w:tabs>
          <w:tab w:val="left" w:pos="426"/>
          <w:tab w:val="left" w:pos="851"/>
          <w:tab w:val="left" w:pos="5670"/>
        </w:tabs>
        <w:autoSpaceDE w:val="0"/>
        <w:autoSpaceDN w:val="0"/>
        <w:spacing w:line="26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8</w:t>
      </w:r>
      <w:r w:rsidR="00530E51" w:rsidRPr="00C47C9D">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65歳以降の仕事として、どのような仕事を担当したいか？○をつけて下さい</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①今までと同じ仕事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②今までと別の仕事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③特にこだわらないので指示される仕事</w:t>
      </w:r>
    </w:p>
    <w:p w:rsidR="00874612" w:rsidRPr="00C47C9D" w:rsidRDefault="00874612" w:rsidP="007E4843">
      <w:pPr>
        <w:widowControl/>
        <w:tabs>
          <w:tab w:val="left" w:pos="426"/>
          <w:tab w:val="left" w:pos="851"/>
          <w:tab w:val="left" w:pos="5670"/>
        </w:tabs>
        <w:autoSpaceDE w:val="0"/>
        <w:autoSpaceDN w:val="0"/>
        <w:spacing w:line="26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9</w:t>
      </w:r>
      <w:r w:rsidR="00530E51" w:rsidRPr="00C47C9D">
        <w:rPr>
          <w:rFonts w:ascii="ＭＳ Ｐゴシック" w:eastAsia="ＭＳ Ｐゴシック" w:hAnsi="ＭＳ Ｐゴシック" w:cs="ＭＳ Ｐゴシック" w:hint="eastAsia"/>
          <w:color w:val="000000"/>
          <w:kern w:val="0"/>
          <w:szCs w:val="21"/>
        </w:rPr>
        <w:t>.</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65歳以降も働きたいと思う理由について○をつけて下さい（3個以内の複数回答可能）</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①健康維持、仕事をして体を動かしたい</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②自身の生活費、小遣い、住宅ローンや子・孫の教育費</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③会社に愛着がある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④会社の仲間が必要、社会的つながり、社会に役立ちたい</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⑤生きがい</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⑥他にやることがない</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⑦その他：</w:t>
      </w:r>
    </w:p>
    <w:p w:rsidR="00874612" w:rsidRPr="00C47C9D" w:rsidRDefault="00874612" w:rsidP="007E4843">
      <w:pPr>
        <w:widowControl/>
        <w:tabs>
          <w:tab w:val="left" w:pos="426"/>
          <w:tab w:val="left" w:pos="851"/>
          <w:tab w:val="left" w:pos="5670"/>
        </w:tabs>
        <w:autoSpaceDE w:val="0"/>
        <w:autoSpaceDN w:val="0"/>
        <w:spacing w:line="26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283" w:hangingChars="135" w:hanging="283"/>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10</w:t>
      </w:r>
      <w:r w:rsidR="00F44649" w:rsidRPr="00C47C9D">
        <w:rPr>
          <w:rFonts w:ascii="ＭＳ Ｐゴシック" w:eastAsia="ＭＳ Ｐゴシック" w:hAnsi="ＭＳ Ｐゴシック" w:cs="ＭＳ Ｐゴシック" w:hint="eastAsia"/>
          <w:color w:val="000000"/>
          <w:kern w:val="0"/>
          <w:szCs w:val="21"/>
        </w:rPr>
        <w:t>.</w:t>
      </w:r>
      <w:r w:rsidR="00530E51"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hint="eastAsia"/>
          <w:color w:val="000000"/>
          <w:kern w:val="0"/>
          <w:szCs w:val="21"/>
        </w:rPr>
        <w:t>65歳以降も働く場合に重視することに○をつけて下さい（3個以内の複数回答可能）</w:t>
      </w:r>
    </w:p>
    <w:p w:rsidR="00B66E6E" w:rsidRPr="00C47C9D" w:rsidRDefault="00B66E6E" w:rsidP="007E4843">
      <w:pPr>
        <w:widowControl/>
        <w:tabs>
          <w:tab w:val="left" w:pos="426"/>
          <w:tab w:val="left" w:pos="851"/>
          <w:tab w:val="left" w:pos="3261"/>
          <w:tab w:val="left" w:pos="3402"/>
          <w:tab w:val="left" w:pos="3686"/>
          <w:tab w:val="left" w:pos="6466"/>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①健康面</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人間関係</w:t>
      </w:r>
    </w:p>
    <w:p w:rsidR="00B66E6E" w:rsidRPr="00C47C9D" w:rsidRDefault="00B66E6E" w:rsidP="007E4843">
      <w:pPr>
        <w:widowControl/>
        <w:tabs>
          <w:tab w:val="left" w:pos="426"/>
          <w:tab w:val="left" w:pos="851"/>
          <w:tab w:val="left" w:pos="3261"/>
          <w:tab w:val="left" w:pos="3402"/>
          <w:tab w:val="left" w:pos="3686"/>
          <w:tab w:val="left" w:pos="6466"/>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②安全面</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⑥</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自身のスキル、知識を生かすこと</w:t>
      </w:r>
    </w:p>
    <w:p w:rsidR="00B66E6E" w:rsidRPr="00C47C9D" w:rsidRDefault="00B66E6E" w:rsidP="007E4843">
      <w:pPr>
        <w:widowControl/>
        <w:tabs>
          <w:tab w:val="left" w:pos="426"/>
          <w:tab w:val="left" w:pos="851"/>
          <w:tab w:val="left" w:pos="3261"/>
          <w:tab w:val="left" w:pos="3402"/>
          <w:tab w:val="left" w:pos="3686"/>
          <w:tab w:val="left" w:pos="6466"/>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③賃金</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⑦</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責任、権限の重さ</w:t>
      </w:r>
    </w:p>
    <w:p w:rsidR="00B66E6E" w:rsidRPr="00C47C9D" w:rsidRDefault="00B66E6E" w:rsidP="007E4843">
      <w:pPr>
        <w:widowControl/>
        <w:tabs>
          <w:tab w:val="left" w:pos="426"/>
          <w:tab w:val="left" w:pos="851"/>
          <w:tab w:val="left" w:pos="3261"/>
          <w:tab w:val="left" w:pos="3402"/>
          <w:tab w:val="left" w:pos="3686"/>
          <w:tab w:val="left" w:pos="6466"/>
        </w:tabs>
        <w:autoSpaceDE w:val="0"/>
        <w:autoSpaceDN w:val="0"/>
        <w:spacing w:line="320" w:lineRule="exact"/>
        <w:ind w:left="87"/>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④労働時間、休日、休暇</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⑧</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その他：</w:t>
      </w:r>
    </w:p>
    <w:p w:rsidR="00874612" w:rsidRPr="00C47C9D" w:rsidRDefault="00874612" w:rsidP="007E4843">
      <w:pPr>
        <w:widowControl/>
        <w:tabs>
          <w:tab w:val="left" w:pos="426"/>
          <w:tab w:val="left" w:pos="851"/>
          <w:tab w:val="left" w:pos="5670"/>
        </w:tabs>
        <w:autoSpaceDE w:val="0"/>
        <w:autoSpaceDN w:val="0"/>
        <w:spacing w:line="24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283" w:hangingChars="135" w:hanging="283"/>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11</w:t>
      </w:r>
      <w:r w:rsidR="00530E51"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hint="eastAsia"/>
          <w:color w:val="000000"/>
          <w:kern w:val="0"/>
          <w:szCs w:val="21"/>
        </w:rPr>
        <w:t>65歳以降も働くことで、不安なことに○をつけて下さい（3個以内の複数回答可能）</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①健康面、体力の不足</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②安全面</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③勤労意欲の低下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④賃金がどれ位下がるか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⑤労働時間、休日、休暇、仕事の量、質が適当かどうか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⑥自分に適した仕事かどうか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⑦人間関係がうまくいくかどうか</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⑧その他：</w:t>
      </w:r>
    </w:p>
    <w:p w:rsidR="00874612" w:rsidRPr="00C47C9D" w:rsidRDefault="00874612" w:rsidP="007E4843">
      <w:pPr>
        <w:widowControl/>
        <w:tabs>
          <w:tab w:val="left" w:pos="426"/>
          <w:tab w:val="left" w:pos="851"/>
          <w:tab w:val="left" w:pos="5670"/>
        </w:tabs>
        <w:autoSpaceDE w:val="0"/>
        <w:autoSpaceDN w:val="0"/>
        <w:spacing w:line="240" w:lineRule="exact"/>
        <w:jc w:val="left"/>
        <w:rPr>
          <w:rFonts w:ascii="ＭＳ ゴシック" w:eastAsia="ＭＳ ゴシック" w:hAnsi="ＭＳ ゴシック"/>
          <w:szCs w:val="21"/>
        </w:rPr>
      </w:pPr>
    </w:p>
    <w:p w:rsidR="00B66E6E" w:rsidRPr="00C47C9D" w:rsidRDefault="00B66E6E" w:rsidP="007E4843">
      <w:pPr>
        <w:widowControl/>
        <w:tabs>
          <w:tab w:val="left" w:pos="426"/>
          <w:tab w:val="left" w:pos="709"/>
          <w:tab w:val="left" w:pos="5670"/>
        </w:tabs>
        <w:autoSpaceDE w:val="0"/>
        <w:autoSpaceDN w:val="0"/>
        <w:spacing w:line="320" w:lineRule="exact"/>
        <w:ind w:left="283" w:hangingChars="135" w:hanging="283"/>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12</w:t>
      </w:r>
      <w:r w:rsidR="00530E51" w:rsidRPr="00C47C9D">
        <w:rPr>
          <w:rFonts w:ascii="ＭＳ Ｐゴシック" w:eastAsia="ＭＳ Ｐゴシック" w:hAnsi="ＭＳ Ｐゴシック" w:cs="ＭＳ Ｐゴシック" w:hint="eastAsia"/>
          <w:color w:val="000000"/>
          <w:kern w:val="0"/>
          <w:szCs w:val="21"/>
        </w:rPr>
        <w:t>.</w:t>
      </w:r>
      <w:r w:rsidR="001B76B2"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hint="eastAsia"/>
          <w:color w:val="000000"/>
          <w:kern w:val="0"/>
          <w:szCs w:val="21"/>
        </w:rPr>
        <w:t>65歳以降働くことに関して、自身に何が期待されていると思うことに○をつけて下さい</w:t>
      </w:r>
    </w:p>
    <w:p w:rsidR="00B66E6E" w:rsidRPr="00C47C9D" w:rsidRDefault="00530E51"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color w:val="000000"/>
          <w:kern w:val="0"/>
          <w:szCs w:val="21"/>
        </w:rPr>
        <w:tab/>
      </w:r>
      <w:r w:rsidR="00B66E6E" w:rsidRPr="00C47C9D">
        <w:rPr>
          <w:rFonts w:ascii="ＭＳ Ｐゴシック" w:eastAsia="ＭＳ Ｐゴシック" w:hAnsi="ＭＳ Ｐゴシック" w:cs="ＭＳ Ｐゴシック" w:hint="eastAsia"/>
          <w:color w:val="000000"/>
          <w:kern w:val="0"/>
          <w:szCs w:val="21"/>
        </w:rPr>
        <w:t>（3個以内の複数回答可能）</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①いままでのキャリア（高い技術，技能，豊富な経験，人脈）</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②知識，技能，ノウハウの承継，後輩の指導育成</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③勤務態度(他者の模範，率先垂範，精力的な働き）</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④職場の人間関係の融和</w:t>
      </w:r>
    </w:p>
    <w:p w:rsidR="00B66E6E" w:rsidRPr="00C47C9D" w:rsidRDefault="00B66E6E" w:rsidP="007E4843">
      <w:pPr>
        <w:widowControl/>
        <w:tabs>
          <w:tab w:val="left" w:pos="426"/>
          <w:tab w:val="left" w:pos="851"/>
          <w:tab w:val="left" w:pos="5670"/>
        </w:tabs>
        <w:autoSpaceDE w:val="0"/>
        <w:autoSpaceDN w:val="0"/>
        <w:spacing w:line="320" w:lineRule="exact"/>
        <w:ind w:left="86"/>
        <w:jc w:val="left"/>
        <w:rPr>
          <w:rFonts w:ascii="ＭＳ Ｐゴシック" w:eastAsia="ＭＳ Ｐゴシック" w:hAnsi="ＭＳ Ｐゴシック" w:cs="ＭＳ Ｐゴシック"/>
          <w:color w:val="000000"/>
          <w:kern w:val="0"/>
          <w:szCs w:val="21"/>
        </w:rPr>
      </w:pPr>
      <w:r w:rsidRPr="00C47C9D">
        <w:rPr>
          <w:rFonts w:ascii="ＭＳ Ｐゴシック" w:eastAsia="ＭＳ Ｐゴシック" w:hAnsi="ＭＳ Ｐゴシック" w:cs="ＭＳ Ｐゴシック" w:hint="eastAsia"/>
          <w:color w:val="000000"/>
          <w:kern w:val="0"/>
          <w:szCs w:val="21"/>
        </w:rPr>
        <w:t xml:space="preserve">　</w:t>
      </w:r>
      <w:r w:rsidRPr="00C47C9D">
        <w:rPr>
          <w:rFonts w:ascii="ＭＳ Ｐゴシック" w:eastAsia="ＭＳ Ｐゴシック" w:hAnsi="ＭＳ Ｐゴシック" w:cs="ＭＳ Ｐゴシック"/>
          <w:color w:val="000000"/>
          <w:kern w:val="0"/>
          <w:szCs w:val="21"/>
        </w:rPr>
        <w:tab/>
      </w:r>
      <w:r w:rsidRPr="00C47C9D">
        <w:rPr>
          <w:rFonts w:ascii="ＭＳ Ｐゴシック" w:eastAsia="ＭＳ Ｐゴシック" w:hAnsi="ＭＳ Ｐゴシック" w:cs="ＭＳ Ｐゴシック" w:hint="eastAsia"/>
          <w:color w:val="000000"/>
          <w:kern w:val="0"/>
          <w:szCs w:val="21"/>
        </w:rPr>
        <w:t>⑤その他：</w:t>
      </w:r>
      <w:r w:rsidRPr="00C47C9D">
        <w:rPr>
          <w:rFonts w:ascii="ＭＳ Ｐゴシック" w:eastAsia="ＭＳ Ｐゴシック" w:hAnsi="ＭＳ Ｐゴシック" w:cs="ＭＳ Ｐゴシック"/>
          <w:color w:val="000000"/>
          <w:kern w:val="0"/>
          <w:szCs w:val="21"/>
        </w:rPr>
        <w:t xml:space="preserve"> </w:t>
      </w:r>
    </w:p>
    <w:p w:rsidR="00E43A9B" w:rsidRPr="00C47C9D" w:rsidRDefault="00874612" w:rsidP="007E4843">
      <w:pPr>
        <w:widowControl/>
        <w:autoSpaceDE w:val="0"/>
        <w:autoSpaceDN w:val="0"/>
        <w:spacing w:line="320" w:lineRule="exact"/>
        <w:jc w:val="right"/>
        <w:rPr>
          <w:rFonts w:ascii="ＭＳ ゴシック" w:eastAsia="ＭＳ ゴシック" w:hAnsi="ＭＳ ゴシック" w:cs="ＭＳ Ｐゴシック"/>
          <w:kern w:val="0"/>
          <w:sz w:val="22"/>
        </w:rPr>
      </w:pPr>
      <w:r w:rsidRPr="00C47C9D">
        <w:rPr>
          <w:rFonts w:ascii="ＭＳ Ｐゴシック" w:eastAsia="ＭＳ Ｐゴシック" w:hAnsi="ＭＳ Ｐゴシック" w:cs="ＭＳ Ｐゴシック" w:hint="eastAsia"/>
          <w:color w:val="000000"/>
          <w:kern w:val="0"/>
          <w:sz w:val="22"/>
        </w:rPr>
        <w:t>質問は以上でございます。ご協力ありがとうございました。</w:t>
      </w:r>
      <w:r w:rsidR="00E43A9B" w:rsidRPr="00C47C9D">
        <w:rPr>
          <w:rFonts w:ascii="ＭＳ ゴシック" w:eastAsia="ＭＳ ゴシック" w:hAnsi="ＭＳ ゴシック" w:cs="ＭＳ Ｐゴシック"/>
          <w:kern w:val="0"/>
          <w:sz w:val="22"/>
        </w:rPr>
        <w:br w:type="page"/>
      </w:r>
    </w:p>
    <w:p w:rsidR="00626A64" w:rsidRPr="00C47C9D" w:rsidRDefault="00626A64" w:rsidP="007E4843">
      <w:pPr>
        <w:widowControl/>
        <w:autoSpaceDE w:val="0"/>
        <w:autoSpaceDN w:val="0"/>
        <w:jc w:val="left"/>
        <w:rPr>
          <w:rFonts w:ascii="ＭＳ ゴシック" w:eastAsia="ＭＳ ゴシック" w:hAnsi="ＭＳ ゴシック" w:cs="ＭＳ Ｐゴシック"/>
          <w:kern w:val="0"/>
          <w:sz w:val="24"/>
          <w:szCs w:val="24"/>
        </w:rPr>
      </w:pPr>
      <w:r w:rsidRPr="00C47C9D">
        <w:rPr>
          <w:rFonts w:ascii="ＭＳ ゴシック" w:eastAsia="ＭＳ ゴシック" w:hAnsi="ＭＳ ゴシック" w:cs="ＭＳ Ｐゴシック" w:hint="eastAsia"/>
          <w:kern w:val="0"/>
          <w:sz w:val="24"/>
          <w:szCs w:val="24"/>
        </w:rPr>
        <w:lastRenderedPageBreak/>
        <w:t>３．生涯現役雇用制度導入に関する</w:t>
      </w:r>
      <w:r w:rsidR="00DE09FD" w:rsidRPr="00C47C9D">
        <w:rPr>
          <w:rFonts w:ascii="ＭＳ ゴシック" w:eastAsia="ＭＳ ゴシック" w:hAnsi="ＭＳ ゴシック" w:cs="ＭＳ Ｐゴシック" w:hint="eastAsia"/>
          <w:kern w:val="0"/>
          <w:sz w:val="24"/>
          <w:szCs w:val="24"/>
        </w:rPr>
        <w:t>従業員向け</w:t>
      </w:r>
      <w:r w:rsidRPr="00C47C9D">
        <w:rPr>
          <w:rFonts w:ascii="ＭＳ ゴシック" w:eastAsia="ＭＳ ゴシック" w:hAnsi="ＭＳ ゴシック" w:cs="ＭＳ Ｐゴシック" w:hint="eastAsia"/>
          <w:kern w:val="0"/>
          <w:sz w:val="24"/>
          <w:szCs w:val="24"/>
        </w:rPr>
        <w:t>アンケート集計結果</w:t>
      </w:r>
      <w:r w:rsidR="00BD1EC9" w:rsidRPr="00C47C9D">
        <w:rPr>
          <w:rFonts w:ascii="ＭＳ ゴシック" w:eastAsia="ＭＳ ゴシック" w:hAnsi="ＭＳ ゴシック" w:cs="ＭＳ Ｐゴシック" w:hint="eastAsia"/>
          <w:kern w:val="0"/>
          <w:sz w:val="24"/>
          <w:szCs w:val="24"/>
        </w:rPr>
        <w:t>【従業員用アンケート】</w:t>
      </w:r>
    </w:p>
    <w:p w:rsidR="00687F03" w:rsidRPr="00C47C9D" w:rsidRDefault="00687F03"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定年退職の後、65歳以降も継続雇用される「生涯現役雇用制度」について</w:t>
      </w:r>
    </w:p>
    <w:tbl>
      <w:tblPr>
        <w:tblW w:w="1005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54"/>
        <w:gridCol w:w="1134"/>
        <w:gridCol w:w="992"/>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54"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必要だと思う</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36人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61.02%</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54"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必要だと思わない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3.39%</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54"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どちらとも言えない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27.12%</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54"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わからない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8.47%</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B05E98" w:rsidRPr="00C47C9D" w:rsidRDefault="00687F03"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ご自身の働き方について、何歳まで働きたいか</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90"/>
        <w:gridCol w:w="7358"/>
        <w:gridCol w:w="1134"/>
        <w:gridCol w:w="993"/>
      </w:tblGrid>
      <w:tr w:rsidR="00687F03" w:rsidRPr="00C47C9D" w:rsidTr="00BD1EC9">
        <w:trPr>
          <w:cantSplit/>
          <w:trHeight w:val="20"/>
        </w:trPr>
        <w:tc>
          <w:tcPr>
            <w:tcW w:w="590"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58"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具体的に希望する年齢がある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26人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44.07%</w:t>
            </w:r>
          </w:p>
        </w:tc>
      </w:tr>
      <w:tr w:rsidR="00687F03" w:rsidRPr="00C47C9D" w:rsidTr="00BD1EC9">
        <w:trPr>
          <w:cantSplit/>
          <w:trHeight w:val="20"/>
        </w:trPr>
        <w:tc>
          <w:tcPr>
            <w:tcW w:w="590"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58"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会社が必要としてくれるなら元気で働ける限り</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33人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55.93%</w:t>
            </w:r>
          </w:p>
        </w:tc>
      </w:tr>
      <w:tr w:rsidR="00687F03" w:rsidRPr="00C47C9D" w:rsidTr="00BD1EC9">
        <w:trPr>
          <w:cantSplit/>
          <w:trHeight w:val="20"/>
        </w:trPr>
        <w:tc>
          <w:tcPr>
            <w:tcW w:w="590" w:type="dxa"/>
            <w:vMerge w:val="restart"/>
            <w:shd w:val="clear" w:color="auto" w:fill="FDE9D9" w:themeFill="accent6" w:themeFillTint="33"/>
            <w:textDirection w:val="tbRlV"/>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①の年齢</w:t>
            </w:r>
          </w:p>
        </w:tc>
        <w:tc>
          <w:tcPr>
            <w:tcW w:w="7358"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65歳まで働きたい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17人</w:t>
            </w:r>
          </w:p>
        </w:tc>
        <w:tc>
          <w:tcPr>
            <w:tcW w:w="993" w:type="dxa"/>
            <w:shd w:val="clear" w:color="auto" w:fill="auto"/>
            <w:noWrap/>
            <w:vAlign w:val="center"/>
            <w:hideMark/>
          </w:tcPr>
          <w:p w:rsidR="00687F03" w:rsidRPr="00C47C9D" w:rsidRDefault="00687F03" w:rsidP="00CE0510">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28.81%</w:t>
            </w:r>
          </w:p>
        </w:tc>
      </w:tr>
      <w:tr w:rsidR="00687F03" w:rsidRPr="00C47C9D" w:rsidTr="00BD1EC9">
        <w:trPr>
          <w:cantSplit/>
          <w:trHeight w:val="20"/>
        </w:trPr>
        <w:tc>
          <w:tcPr>
            <w:tcW w:w="590" w:type="dxa"/>
            <w:vMerge/>
            <w:shd w:val="clear" w:color="auto" w:fill="FDE9D9" w:themeFill="accent6" w:themeFillTint="33"/>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p>
        </w:tc>
        <w:tc>
          <w:tcPr>
            <w:tcW w:w="7358"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66～69歳まで働きたい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shd w:val="clear" w:color="auto" w:fill="auto"/>
            <w:noWrap/>
            <w:vAlign w:val="center"/>
            <w:hideMark/>
          </w:tcPr>
          <w:p w:rsidR="00687F03" w:rsidRPr="00C47C9D" w:rsidRDefault="00687F03" w:rsidP="00CE0510">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r w:rsidR="00687F03" w:rsidRPr="00C47C9D" w:rsidTr="00BD1EC9">
        <w:trPr>
          <w:cantSplit/>
          <w:trHeight w:val="20"/>
        </w:trPr>
        <w:tc>
          <w:tcPr>
            <w:tcW w:w="590" w:type="dxa"/>
            <w:vMerge/>
            <w:shd w:val="clear" w:color="auto" w:fill="FDE9D9" w:themeFill="accent6" w:themeFillTint="33"/>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p>
        </w:tc>
        <w:tc>
          <w:tcPr>
            <w:tcW w:w="7358"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70歳まで働きたい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8人</w:t>
            </w:r>
          </w:p>
        </w:tc>
        <w:tc>
          <w:tcPr>
            <w:tcW w:w="993" w:type="dxa"/>
            <w:shd w:val="clear" w:color="auto" w:fill="auto"/>
            <w:noWrap/>
            <w:vAlign w:val="center"/>
            <w:hideMark/>
          </w:tcPr>
          <w:p w:rsidR="00687F03" w:rsidRPr="00C47C9D" w:rsidRDefault="00687F03" w:rsidP="00CE0510">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13.56%</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687F03"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ご自身の公的年金の年金額について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年金額は分かっている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50.85%</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年金額は分からない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29人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49.15%</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687F03"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65歳以降は年金だけで暮らしていける？いけない？</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年金だけで暮らしていける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13.33%</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年金だけでは暮らしていけない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26人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86.67%</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687F03"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公的年金を含めた生活に必要な収入月額について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73"/>
        <w:gridCol w:w="1583"/>
        <w:gridCol w:w="1583"/>
        <w:gridCol w:w="1583"/>
        <w:gridCol w:w="2626"/>
        <w:gridCol w:w="1134"/>
        <w:gridCol w:w="993"/>
      </w:tblGrid>
      <w:tr w:rsidR="002602F5" w:rsidRPr="00C47C9D" w:rsidTr="00EB5B61">
        <w:trPr>
          <w:cantSplit/>
          <w:trHeight w:val="336"/>
        </w:trPr>
        <w:tc>
          <w:tcPr>
            <w:tcW w:w="573" w:type="dxa"/>
            <w:vMerge w:val="restart"/>
            <w:shd w:val="clear" w:color="auto" w:fill="FDE9D9" w:themeFill="accent6" w:themeFillTint="33"/>
            <w:noWrap/>
            <w:textDirection w:val="tbRlV"/>
            <w:vAlign w:val="center"/>
            <w:hideMark/>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収入月額範囲</w:t>
            </w:r>
          </w:p>
        </w:tc>
        <w:tc>
          <w:tcPr>
            <w:tcW w:w="1583" w:type="dxa"/>
            <w:shd w:val="clear" w:color="auto" w:fill="FDE9D9" w:themeFill="accent6" w:themeFillTint="33"/>
            <w:noWrap/>
            <w:vAlign w:val="center"/>
            <w:hideMark/>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15～19万円</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3人</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5.08%</w:t>
            </w:r>
          </w:p>
        </w:tc>
        <w:tc>
          <w:tcPr>
            <w:tcW w:w="2626" w:type="dxa"/>
            <w:shd w:val="clear" w:color="auto" w:fill="FDE9D9" w:themeFill="accent6" w:themeFillTint="33"/>
            <w:vAlign w:val="center"/>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40～49万円</w:t>
            </w:r>
          </w:p>
        </w:tc>
        <w:tc>
          <w:tcPr>
            <w:tcW w:w="1134"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6人</w:t>
            </w:r>
          </w:p>
        </w:tc>
        <w:tc>
          <w:tcPr>
            <w:tcW w:w="993"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10.17%</w:t>
            </w:r>
          </w:p>
        </w:tc>
      </w:tr>
      <w:tr w:rsidR="002602F5" w:rsidRPr="00C47C9D" w:rsidTr="00EB5B61">
        <w:trPr>
          <w:cantSplit/>
          <w:trHeight w:val="336"/>
        </w:trPr>
        <w:tc>
          <w:tcPr>
            <w:tcW w:w="573" w:type="dxa"/>
            <w:vMerge/>
            <w:shd w:val="clear" w:color="auto" w:fill="FDE9D9" w:themeFill="accent6" w:themeFillTint="33"/>
            <w:vAlign w:val="center"/>
            <w:hideMark/>
          </w:tcPr>
          <w:p w:rsidR="002602F5" w:rsidRPr="00C47C9D" w:rsidRDefault="002602F5"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p>
        </w:tc>
        <w:tc>
          <w:tcPr>
            <w:tcW w:w="1583" w:type="dxa"/>
            <w:shd w:val="clear" w:color="auto" w:fill="FDE9D9" w:themeFill="accent6" w:themeFillTint="33"/>
            <w:noWrap/>
            <w:vAlign w:val="center"/>
            <w:hideMark/>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20～24万円</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16人</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27.12%</w:t>
            </w:r>
          </w:p>
        </w:tc>
        <w:tc>
          <w:tcPr>
            <w:tcW w:w="2626" w:type="dxa"/>
            <w:shd w:val="clear" w:color="auto" w:fill="FDE9D9" w:themeFill="accent6" w:themeFillTint="33"/>
            <w:vAlign w:val="center"/>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50～59万円</w:t>
            </w:r>
          </w:p>
        </w:tc>
        <w:tc>
          <w:tcPr>
            <w:tcW w:w="1134"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r w:rsidR="002602F5" w:rsidRPr="00C47C9D" w:rsidTr="00EB5B61">
        <w:trPr>
          <w:cantSplit/>
          <w:trHeight w:val="336"/>
        </w:trPr>
        <w:tc>
          <w:tcPr>
            <w:tcW w:w="573" w:type="dxa"/>
            <w:vMerge/>
            <w:shd w:val="clear" w:color="auto" w:fill="FDE9D9" w:themeFill="accent6" w:themeFillTint="33"/>
            <w:vAlign w:val="center"/>
            <w:hideMark/>
          </w:tcPr>
          <w:p w:rsidR="002602F5" w:rsidRPr="00C47C9D" w:rsidRDefault="002602F5"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p>
        </w:tc>
        <w:tc>
          <w:tcPr>
            <w:tcW w:w="1583" w:type="dxa"/>
            <w:shd w:val="clear" w:color="auto" w:fill="FDE9D9" w:themeFill="accent6" w:themeFillTint="33"/>
            <w:noWrap/>
            <w:vAlign w:val="center"/>
            <w:hideMark/>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25～29万円</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1583" w:type="dxa"/>
            <w:shd w:val="clear" w:color="auto" w:fill="auto"/>
            <w:noWrap/>
            <w:vAlign w:val="center"/>
            <w:hideMark/>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c>
          <w:tcPr>
            <w:tcW w:w="2626" w:type="dxa"/>
            <w:shd w:val="clear" w:color="auto" w:fill="FDE9D9" w:themeFill="accent6" w:themeFillTint="33"/>
            <w:vAlign w:val="center"/>
          </w:tcPr>
          <w:p w:rsidR="002602F5" w:rsidRPr="00C47C9D" w:rsidRDefault="002602F5"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60万円以上</w:t>
            </w:r>
          </w:p>
        </w:tc>
        <w:tc>
          <w:tcPr>
            <w:tcW w:w="1134"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vAlign w:val="center"/>
          </w:tcPr>
          <w:p w:rsidR="002602F5" w:rsidRPr="00C47C9D" w:rsidRDefault="002602F5"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r w:rsidR="00613778" w:rsidRPr="00C47C9D" w:rsidTr="00BD1EC9">
        <w:trPr>
          <w:cantSplit/>
          <w:trHeight w:val="334"/>
        </w:trPr>
        <w:tc>
          <w:tcPr>
            <w:tcW w:w="573" w:type="dxa"/>
            <w:vMerge/>
            <w:shd w:val="clear" w:color="auto" w:fill="FDE9D9" w:themeFill="accent6" w:themeFillTint="33"/>
            <w:vAlign w:val="center"/>
            <w:hideMark/>
          </w:tcPr>
          <w:p w:rsidR="00613778" w:rsidRPr="00C47C9D" w:rsidRDefault="0061377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p>
        </w:tc>
        <w:tc>
          <w:tcPr>
            <w:tcW w:w="1583" w:type="dxa"/>
            <w:shd w:val="clear" w:color="auto" w:fill="FDE9D9" w:themeFill="accent6" w:themeFillTint="33"/>
            <w:noWrap/>
            <w:vAlign w:val="center"/>
            <w:hideMark/>
          </w:tcPr>
          <w:p w:rsidR="00613778" w:rsidRPr="00C47C9D" w:rsidRDefault="00613778"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30～39万円</w:t>
            </w:r>
          </w:p>
        </w:tc>
        <w:tc>
          <w:tcPr>
            <w:tcW w:w="1583" w:type="dxa"/>
            <w:shd w:val="clear" w:color="auto" w:fill="auto"/>
            <w:noWrap/>
            <w:vAlign w:val="center"/>
            <w:hideMark/>
          </w:tcPr>
          <w:p w:rsidR="00613778" w:rsidRPr="00C47C9D" w:rsidRDefault="00613778"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21人</w:t>
            </w:r>
          </w:p>
        </w:tc>
        <w:tc>
          <w:tcPr>
            <w:tcW w:w="1583" w:type="dxa"/>
            <w:shd w:val="clear" w:color="auto" w:fill="auto"/>
            <w:noWrap/>
            <w:vAlign w:val="center"/>
            <w:hideMark/>
          </w:tcPr>
          <w:p w:rsidR="00613778" w:rsidRPr="00C47C9D" w:rsidRDefault="00613778"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35.59%</w:t>
            </w:r>
          </w:p>
        </w:tc>
        <w:tc>
          <w:tcPr>
            <w:tcW w:w="4753" w:type="dxa"/>
            <w:gridSpan w:val="3"/>
            <w:vAlign w:val="center"/>
          </w:tcPr>
          <w:p w:rsidR="00613778" w:rsidRPr="00C47C9D" w:rsidRDefault="00613778" w:rsidP="007E4843">
            <w:pPr>
              <w:widowControl/>
              <w:autoSpaceDE w:val="0"/>
              <w:autoSpaceDN w:val="0"/>
              <w:spacing w:line="320" w:lineRule="exact"/>
              <w:rPr>
                <w:rFonts w:ascii="ＭＳ Ｐゴシック" w:eastAsia="ＭＳ Ｐゴシック" w:hAnsi="ＭＳ Ｐゴシック" w:cs="ＭＳ Ｐゴシック"/>
                <w:color w:val="000000"/>
                <w:kern w:val="0"/>
                <w:sz w:val="16"/>
                <w:szCs w:val="16"/>
              </w:rPr>
            </w:pP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65歳以降働きやすくなると思われる環境について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65歳以上の者に適した仕事の開発</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31人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52.54%</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会社が健康維持・増進に取り組むこと</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10.17%</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機械器具、設備等導入の推進又は改善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8.47%</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仕事の範囲と責任の明確化</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30.51%</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その他</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10.17%</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65歳以降の働き方について希望する労働時間について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DE619D">
              <w:rPr>
                <w:rFonts w:ascii="ＭＳ Ｐゴシック" w:eastAsia="ＭＳ Ｐゴシック" w:hAnsi="ＭＳ Ｐゴシック" w:cs="ＭＳ Ｐゴシック" w:hint="eastAsia"/>
                <w:color w:val="000000"/>
                <w:spacing w:val="90"/>
                <w:kern w:val="0"/>
                <w:sz w:val="16"/>
                <w:szCs w:val="16"/>
                <w:fitText w:val="1100" w:id="1097054720"/>
              </w:rPr>
              <w:t>フルタイ</w:t>
            </w:r>
            <w:r w:rsidRPr="00DE619D">
              <w:rPr>
                <w:rFonts w:ascii="ＭＳ Ｐゴシック" w:eastAsia="ＭＳ Ｐゴシック" w:hAnsi="ＭＳ Ｐゴシック" w:cs="ＭＳ Ｐゴシック" w:hint="eastAsia"/>
                <w:color w:val="000000"/>
                <w:spacing w:val="15"/>
                <w:kern w:val="0"/>
                <w:sz w:val="16"/>
                <w:szCs w:val="16"/>
                <w:fitText w:val="1100" w:id="1097054720"/>
              </w:rPr>
              <w:t>ム</w:t>
            </w:r>
            <w:r w:rsidRPr="00C47C9D">
              <w:rPr>
                <w:rFonts w:ascii="ＭＳ Ｐゴシック" w:eastAsia="ＭＳ Ｐゴシック" w:hAnsi="ＭＳ Ｐゴシック" w:cs="ＭＳ Ｐゴシック" w:hint="eastAsia"/>
                <w:color w:val="000000"/>
                <w:kern w:val="0"/>
                <w:sz w:val="16"/>
                <w:szCs w:val="16"/>
              </w:rPr>
              <w:t>（1週間に40時間）</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27人</w:t>
            </w:r>
          </w:p>
        </w:tc>
        <w:tc>
          <w:tcPr>
            <w:tcW w:w="993" w:type="dxa"/>
            <w:shd w:val="clear" w:color="auto" w:fill="auto"/>
            <w:noWrap/>
            <w:vAlign w:val="center"/>
            <w:hideMark/>
          </w:tcPr>
          <w:p w:rsidR="00687F03" w:rsidRPr="00C47C9D" w:rsidRDefault="00CE0510"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45.77</w:t>
            </w:r>
            <w:r w:rsidR="00687F03" w:rsidRPr="00C47C9D">
              <w:rPr>
                <w:rFonts w:ascii="ＭＳ Ｐゴシック" w:eastAsia="ＭＳ Ｐゴシック" w:hAnsi="ＭＳ Ｐゴシック" w:cs="ＭＳ Ｐゴシック" w:hint="eastAsia"/>
                <w:color w:val="000000"/>
                <w:kern w:val="0"/>
                <w:sz w:val="16"/>
                <w:szCs w:val="16"/>
              </w:rPr>
              <w:t>%</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パートタイム（1週間に30時間程度）</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21人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35.59%</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パートタイム（1週間に20時間程度）</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16.95%</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パートタイム（1週間に20時間未満）</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EA5098" w:rsidRDefault="00EA5098" w:rsidP="007E4843">
      <w:pPr>
        <w:widowControl/>
        <w:autoSpaceDE w:val="0"/>
        <w:autoSpaceDN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br w:type="page"/>
      </w:r>
    </w:p>
    <w:p w:rsidR="00687F03" w:rsidRPr="00C47C9D" w:rsidRDefault="002602F5"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lastRenderedPageBreak/>
        <w:t>65歳以降も働く場合に重視すること</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77"/>
        <w:gridCol w:w="7371"/>
        <w:gridCol w:w="1134"/>
        <w:gridCol w:w="993"/>
      </w:tblGrid>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健康面</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89.83%</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安全面</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17人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28.81%</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賃金</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31人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52.54%</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労働時間、休日、休暇</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23人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38.98%</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人間関係</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自身のスキル、知識を生かすこと</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⑦</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責任、権限の重さ</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10.17%</w:t>
            </w:r>
          </w:p>
        </w:tc>
      </w:tr>
      <w:tr w:rsidR="00DE3F77" w:rsidRPr="00C47C9D" w:rsidTr="00BD1EC9">
        <w:trPr>
          <w:trHeight w:val="20"/>
        </w:trPr>
        <w:tc>
          <w:tcPr>
            <w:tcW w:w="577" w:type="dxa"/>
            <w:shd w:val="clear" w:color="auto" w:fill="FDE9D9" w:themeFill="accent6" w:themeFillTint="33"/>
            <w:noWrap/>
            <w:vAlign w:val="center"/>
            <w:hideMark/>
          </w:tcPr>
          <w:p w:rsidR="00DE3F77" w:rsidRPr="00C47C9D" w:rsidRDefault="00DE3F77"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7371" w:type="dxa"/>
            <w:shd w:val="clear" w:color="auto" w:fill="auto"/>
            <w:noWrap/>
            <w:vAlign w:val="center"/>
            <w:hideMark/>
          </w:tcPr>
          <w:p w:rsidR="00DE3F77" w:rsidRPr="00C47C9D" w:rsidRDefault="00DE3F77"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1134"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shd w:val="clear" w:color="auto" w:fill="auto"/>
            <w:noWrap/>
            <w:vAlign w:val="center"/>
            <w:hideMark/>
          </w:tcPr>
          <w:p w:rsidR="00DE3F77" w:rsidRPr="00C47C9D" w:rsidRDefault="00DE3F77"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65歳以降の仕事として、どのような仕事を担当したいか？</w:t>
      </w:r>
    </w:p>
    <w:tbl>
      <w:tblPr>
        <w:tblW w:w="1007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2"/>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今までと同じ仕事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44人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74.58%</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今までと別の仕事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6.78%</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特にこだわらないので指示される仕事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11人</w:t>
            </w:r>
          </w:p>
        </w:tc>
        <w:tc>
          <w:tcPr>
            <w:tcW w:w="992"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18.64%</w:t>
            </w:r>
          </w:p>
        </w:tc>
      </w:tr>
    </w:tbl>
    <w:p w:rsidR="00EA5098" w:rsidRDefault="00EA5098"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32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65歳以降も働きたいと思う理由について</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健康維持、仕事をして体を動かしたい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34人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57.63%</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自身の生活費、小遣い、住宅ローンや子・孫の教育費</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41人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69.49%</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会社に愛着がある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会社の仲間が必要、社会的つながり、社会に役立ちたい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13.56%</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生きがい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25.42%</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他にやることがない</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12人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20.34%</w:t>
            </w:r>
          </w:p>
        </w:tc>
      </w:tr>
    </w:tbl>
    <w:p w:rsidR="00EA5098" w:rsidRDefault="00EA509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20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65歳以降も働く場合に重視すること</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2410"/>
        <w:gridCol w:w="992"/>
        <w:gridCol w:w="936"/>
        <w:gridCol w:w="578"/>
        <w:gridCol w:w="2455"/>
        <w:gridCol w:w="1134"/>
        <w:gridCol w:w="993"/>
      </w:tblGrid>
      <w:tr w:rsidR="0089513C" w:rsidRPr="00C47C9D" w:rsidTr="00BD1EC9">
        <w:trPr>
          <w:trHeight w:val="20"/>
        </w:trPr>
        <w:tc>
          <w:tcPr>
            <w:tcW w:w="577" w:type="dxa"/>
            <w:shd w:val="clear" w:color="auto" w:fill="FDE9D9" w:themeFill="accent6" w:themeFillTint="33"/>
            <w:noWrap/>
            <w:vAlign w:val="center"/>
            <w:hideMark/>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2410" w:type="dxa"/>
            <w:shd w:val="clear" w:color="auto" w:fill="auto"/>
            <w:noWrap/>
            <w:vAlign w:val="center"/>
            <w:hideMark/>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健康面</w:t>
            </w:r>
          </w:p>
        </w:tc>
        <w:tc>
          <w:tcPr>
            <w:tcW w:w="992"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53人</w:t>
            </w:r>
          </w:p>
        </w:tc>
        <w:tc>
          <w:tcPr>
            <w:tcW w:w="936"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89.83%</w:t>
            </w:r>
          </w:p>
        </w:tc>
        <w:tc>
          <w:tcPr>
            <w:tcW w:w="578" w:type="dxa"/>
            <w:shd w:val="clear" w:color="auto" w:fill="FDE9D9" w:themeFill="accent6" w:themeFillTint="33"/>
            <w:vAlign w:val="center"/>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2455" w:type="dxa"/>
            <w:vAlign w:val="center"/>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人間関係</w:t>
            </w:r>
          </w:p>
        </w:tc>
        <w:tc>
          <w:tcPr>
            <w:tcW w:w="1134"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89513C" w:rsidRPr="00C47C9D" w:rsidTr="00BD1EC9">
        <w:trPr>
          <w:trHeight w:val="20"/>
        </w:trPr>
        <w:tc>
          <w:tcPr>
            <w:tcW w:w="577" w:type="dxa"/>
            <w:shd w:val="clear" w:color="auto" w:fill="FDE9D9" w:themeFill="accent6" w:themeFillTint="33"/>
            <w:noWrap/>
            <w:vAlign w:val="center"/>
            <w:hideMark/>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2410" w:type="dxa"/>
            <w:shd w:val="clear" w:color="auto" w:fill="auto"/>
            <w:noWrap/>
            <w:vAlign w:val="center"/>
            <w:hideMark/>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安全面</w:t>
            </w:r>
          </w:p>
        </w:tc>
        <w:tc>
          <w:tcPr>
            <w:tcW w:w="992"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17人</w:t>
            </w:r>
          </w:p>
        </w:tc>
        <w:tc>
          <w:tcPr>
            <w:tcW w:w="936"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28.81%</w:t>
            </w:r>
          </w:p>
        </w:tc>
        <w:tc>
          <w:tcPr>
            <w:tcW w:w="578" w:type="dxa"/>
            <w:shd w:val="clear" w:color="auto" w:fill="FDE9D9" w:themeFill="accent6" w:themeFillTint="33"/>
            <w:vAlign w:val="center"/>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2455" w:type="dxa"/>
            <w:vAlign w:val="center"/>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自身のスキル、知識を生かすこと</w:t>
            </w:r>
          </w:p>
        </w:tc>
        <w:tc>
          <w:tcPr>
            <w:tcW w:w="1134"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89513C" w:rsidRPr="00C47C9D" w:rsidTr="00BD1EC9">
        <w:trPr>
          <w:trHeight w:val="20"/>
        </w:trPr>
        <w:tc>
          <w:tcPr>
            <w:tcW w:w="577" w:type="dxa"/>
            <w:shd w:val="clear" w:color="auto" w:fill="FDE9D9" w:themeFill="accent6" w:themeFillTint="33"/>
            <w:noWrap/>
            <w:vAlign w:val="center"/>
            <w:hideMark/>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2410" w:type="dxa"/>
            <w:shd w:val="clear" w:color="auto" w:fill="auto"/>
            <w:noWrap/>
            <w:vAlign w:val="center"/>
            <w:hideMark/>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賃金</w:t>
            </w:r>
          </w:p>
        </w:tc>
        <w:tc>
          <w:tcPr>
            <w:tcW w:w="992"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31人</w:t>
            </w:r>
          </w:p>
        </w:tc>
        <w:tc>
          <w:tcPr>
            <w:tcW w:w="936"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52.54%</w:t>
            </w:r>
          </w:p>
        </w:tc>
        <w:tc>
          <w:tcPr>
            <w:tcW w:w="578" w:type="dxa"/>
            <w:shd w:val="clear" w:color="auto" w:fill="FDE9D9" w:themeFill="accent6" w:themeFillTint="33"/>
            <w:vAlign w:val="center"/>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⑦</w:t>
            </w:r>
          </w:p>
        </w:tc>
        <w:tc>
          <w:tcPr>
            <w:tcW w:w="2455" w:type="dxa"/>
            <w:vAlign w:val="center"/>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責任、権限の重さ</w:t>
            </w:r>
          </w:p>
        </w:tc>
        <w:tc>
          <w:tcPr>
            <w:tcW w:w="1134"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6人</w:t>
            </w:r>
          </w:p>
        </w:tc>
        <w:tc>
          <w:tcPr>
            <w:tcW w:w="993"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10.17%</w:t>
            </w:r>
          </w:p>
        </w:tc>
      </w:tr>
      <w:tr w:rsidR="0089513C" w:rsidRPr="00C47C9D" w:rsidTr="00BD1EC9">
        <w:trPr>
          <w:trHeight w:val="20"/>
        </w:trPr>
        <w:tc>
          <w:tcPr>
            <w:tcW w:w="577" w:type="dxa"/>
            <w:shd w:val="clear" w:color="auto" w:fill="FDE9D9" w:themeFill="accent6" w:themeFillTint="33"/>
            <w:noWrap/>
            <w:vAlign w:val="center"/>
            <w:hideMark/>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2410" w:type="dxa"/>
            <w:shd w:val="clear" w:color="auto" w:fill="auto"/>
            <w:noWrap/>
            <w:vAlign w:val="center"/>
            <w:hideMark/>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労働時間、休日、休暇</w:t>
            </w:r>
          </w:p>
        </w:tc>
        <w:tc>
          <w:tcPr>
            <w:tcW w:w="992"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23人</w:t>
            </w:r>
          </w:p>
        </w:tc>
        <w:tc>
          <w:tcPr>
            <w:tcW w:w="936" w:type="dxa"/>
            <w:shd w:val="clear" w:color="auto" w:fill="auto"/>
            <w:noWrap/>
            <w:vAlign w:val="center"/>
            <w:hideMark/>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38.98%</w:t>
            </w:r>
          </w:p>
        </w:tc>
        <w:tc>
          <w:tcPr>
            <w:tcW w:w="578" w:type="dxa"/>
            <w:shd w:val="clear" w:color="auto" w:fill="FDE9D9" w:themeFill="accent6" w:themeFillTint="33"/>
            <w:vAlign w:val="center"/>
          </w:tcPr>
          <w:p w:rsidR="0089513C" w:rsidRPr="00C47C9D" w:rsidRDefault="0089513C"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2455" w:type="dxa"/>
            <w:vAlign w:val="center"/>
          </w:tcPr>
          <w:p w:rsidR="0089513C" w:rsidRPr="00C47C9D" w:rsidRDefault="0089513C"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1134"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vAlign w:val="center"/>
          </w:tcPr>
          <w:p w:rsidR="0089513C" w:rsidRPr="00C47C9D" w:rsidRDefault="0089513C"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bl>
    <w:p w:rsidR="00EA5098" w:rsidRDefault="00EA509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20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65歳以降も働くことで不安なこと</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健康面、体力の不足</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53人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89.83%</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安全面</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13.56%</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勤労意欲の低下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10人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16.95%</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賃金がどれ位下がるか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24人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40.68%</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労働時間、休日、休暇、仕事の量、質が適当かどうか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22人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37.29%</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⑥</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自分に適した仕事かどうか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9人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15.25%</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⑦</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人間関係がうまくいくかどうか</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5.08%</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1.69%</w:t>
            </w:r>
          </w:p>
        </w:tc>
      </w:tr>
    </w:tbl>
    <w:p w:rsidR="00EA5098" w:rsidRDefault="00EA5098" w:rsidP="007E4843">
      <w:pPr>
        <w:widowControl/>
        <w:autoSpaceDE w:val="0"/>
        <w:autoSpaceDN w:val="0"/>
        <w:spacing w:line="200" w:lineRule="exact"/>
        <w:jc w:val="left"/>
        <w:rPr>
          <w:rFonts w:ascii="ＭＳ Ｐゴシック" w:eastAsia="ＭＳ Ｐゴシック" w:hAnsi="ＭＳ Ｐゴシック" w:cs="ＭＳ Ｐゴシック"/>
          <w:color w:val="000000"/>
          <w:kern w:val="0"/>
          <w:sz w:val="18"/>
          <w:szCs w:val="18"/>
        </w:rPr>
      </w:pPr>
    </w:p>
    <w:p w:rsidR="00687F03" w:rsidRPr="00C47C9D" w:rsidRDefault="002602F5" w:rsidP="007E4843">
      <w:pPr>
        <w:widowControl/>
        <w:autoSpaceDE w:val="0"/>
        <w:autoSpaceDN w:val="0"/>
        <w:spacing w:line="200" w:lineRule="exact"/>
        <w:jc w:val="left"/>
        <w:rPr>
          <w:rFonts w:ascii="ＭＳ ゴシック" w:eastAsia="ＭＳ ゴシック" w:hAnsi="ＭＳ ゴシック"/>
          <w:sz w:val="18"/>
          <w:szCs w:val="18"/>
        </w:rPr>
      </w:pPr>
      <w:r w:rsidRPr="00C47C9D">
        <w:rPr>
          <w:rFonts w:ascii="ＭＳ Ｐゴシック" w:eastAsia="ＭＳ Ｐゴシック" w:hAnsi="ＭＳ Ｐゴシック" w:cs="ＭＳ Ｐゴシック" w:hint="eastAsia"/>
          <w:color w:val="000000"/>
          <w:kern w:val="0"/>
          <w:sz w:val="18"/>
          <w:szCs w:val="18"/>
        </w:rPr>
        <w:t>65歳以降働くことに関して自身に何が期待されていると思うか</w:t>
      </w:r>
    </w:p>
    <w:tbl>
      <w:tblPr>
        <w:tblW w:w="100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77"/>
        <w:gridCol w:w="7371"/>
        <w:gridCol w:w="1134"/>
        <w:gridCol w:w="993"/>
      </w:tblGrid>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①</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今までのキャリア（高い技術、技能、豊富な経験、人脈）</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37人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62.71%</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②</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知識、技能、ノウハウの承継、後輩の指導育成</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24人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40.68%</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③</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勤務態度（他者の模範、率先垂範、精力的な働き）</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15人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25.42%</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④</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職場の人間関係の融和</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8人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13.56%</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⑤</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その他</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2人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3.39%</w:t>
            </w:r>
          </w:p>
        </w:tc>
      </w:tr>
      <w:tr w:rsidR="00687F03" w:rsidRPr="00C47C9D" w:rsidTr="00BD1EC9">
        <w:trPr>
          <w:trHeight w:val="20"/>
        </w:trPr>
        <w:tc>
          <w:tcPr>
            <w:tcW w:w="577" w:type="dxa"/>
            <w:shd w:val="clear" w:color="auto" w:fill="FDE9D9" w:themeFill="accent6" w:themeFillTint="33"/>
            <w:noWrap/>
            <w:vAlign w:val="center"/>
            <w:hideMark/>
          </w:tcPr>
          <w:p w:rsidR="00687F03" w:rsidRPr="00C47C9D" w:rsidRDefault="00687F03" w:rsidP="007E4843">
            <w:pPr>
              <w:widowControl/>
              <w:autoSpaceDE w:val="0"/>
              <w:autoSpaceDN w:val="0"/>
              <w:spacing w:line="320" w:lineRule="exact"/>
              <w:jc w:val="center"/>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w:t>
            </w:r>
          </w:p>
        </w:tc>
        <w:tc>
          <w:tcPr>
            <w:tcW w:w="7371" w:type="dxa"/>
            <w:shd w:val="clear" w:color="auto" w:fill="auto"/>
            <w:noWrap/>
            <w:vAlign w:val="center"/>
            <w:hideMark/>
          </w:tcPr>
          <w:p w:rsidR="00687F03" w:rsidRPr="00C47C9D" w:rsidRDefault="00687F03" w:rsidP="007E4843">
            <w:pPr>
              <w:widowControl/>
              <w:autoSpaceDE w:val="0"/>
              <w:autoSpaceDN w:val="0"/>
              <w:spacing w:line="320" w:lineRule="exact"/>
              <w:jc w:val="lef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未記入</w:t>
            </w:r>
          </w:p>
        </w:tc>
        <w:tc>
          <w:tcPr>
            <w:tcW w:w="1134"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4人</w:t>
            </w:r>
          </w:p>
        </w:tc>
        <w:tc>
          <w:tcPr>
            <w:tcW w:w="993" w:type="dxa"/>
            <w:shd w:val="clear" w:color="auto" w:fill="auto"/>
            <w:noWrap/>
            <w:vAlign w:val="center"/>
            <w:hideMark/>
          </w:tcPr>
          <w:p w:rsidR="00687F03" w:rsidRPr="00C47C9D" w:rsidRDefault="00687F03" w:rsidP="007E4843">
            <w:pPr>
              <w:widowControl/>
              <w:autoSpaceDE w:val="0"/>
              <w:autoSpaceDN w:val="0"/>
              <w:spacing w:line="320" w:lineRule="exact"/>
              <w:jc w:val="right"/>
              <w:rPr>
                <w:rFonts w:ascii="ＭＳ Ｐゴシック" w:eastAsia="ＭＳ Ｐゴシック" w:hAnsi="ＭＳ Ｐゴシック" w:cs="ＭＳ Ｐゴシック"/>
                <w:color w:val="000000"/>
                <w:kern w:val="0"/>
                <w:sz w:val="16"/>
                <w:szCs w:val="16"/>
              </w:rPr>
            </w:pPr>
            <w:r w:rsidRPr="00C47C9D">
              <w:rPr>
                <w:rFonts w:ascii="ＭＳ Ｐゴシック" w:eastAsia="ＭＳ Ｐゴシック" w:hAnsi="ＭＳ Ｐゴシック" w:cs="ＭＳ Ｐゴシック" w:hint="eastAsia"/>
                <w:color w:val="000000"/>
                <w:kern w:val="0"/>
                <w:sz w:val="16"/>
                <w:szCs w:val="16"/>
              </w:rPr>
              <w:t>6.78%</w:t>
            </w:r>
          </w:p>
        </w:tc>
      </w:tr>
    </w:tbl>
    <w:p w:rsidR="005974AE" w:rsidRPr="00C47C9D" w:rsidRDefault="005974AE" w:rsidP="007E4843">
      <w:pPr>
        <w:autoSpaceDE w:val="0"/>
        <w:autoSpaceDN w:val="0"/>
        <w:spacing w:before="120" w:after="120"/>
        <w:rPr>
          <w:rFonts w:ascii="ＭＳ ゴシック" w:eastAsia="ＭＳ ゴシック" w:hAnsi="ＭＳ ゴシック" w:cs="ＭＳ ゴシック"/>
          <w:sz w:val="24"/>
          <w:szCs w:val="24"/>
        </w:rPr>
      </w:pPr>
      <w:r w:rsidRPr="00C47C9D">
        <w:rPr>
          <w:rFonts w:ascii="ＭＳ ゴシック" w:eastAsia="ＭＳ ゴシック" w:hAnsi="ＭＳ ゴシック" w:cs="ＭＳ ゴシック" w:hint="eastAsia"/>
          <w:sz w:val="24"/>
          <w:szCs w:val="24"/>
        </w:rPr>
        <w:lastRenderedPageBreak/>
        <w:t>４．従業員への説明資料の例（</w:t>
      </w:r>
      <w:r w:rsidRPr="00C47C9D">
        <w:rPr>
          <w:rFonts w:ascii="ＭＳ ゴシック" w:eastAsia="ＭＳ ゴシック" w:hAnsi="ＭＳ ゴシック" w:hint="eastAsia"/>
          <w:sz w:val="24"/>
          <w:szCs w:val="24"/>
        </w:rPr>
        <w:t>65歳以降継続雇用ガイドブックの</w:t>
      </w:r>
      <w:r w:rsidRPr="00C47C9D">
        <w:rPr>
          <w:rFonts w:ascii="ＭＳ ゴシック" w:eastAsia="ＭＳ ゴシック" w:hAnsi="ＭＳ ゴシック" w:cs="ＭＳ ゴシック" w:hint="eastAsia"/>
          <w:sz w:val="24"/>
          <w:szCs w:val="24"/>
        </w:rPr>
        <w:t>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3"/>
      </w:tblGrid>
      <w:tr w:rsidR="005974AE" w:rsidRPr="00C47C9D" w:rsidTr="005974AE">
        <w:tc>
          <w:tcPr>
            <w:tcW w:w="9443" w:type="dxa"/>
          </w:tcPr>
          <w:p w:rsidR="005974AE" w:rsidRPr="00C47C9D" w:rsidRDefault="005974AE" w:rsidP="007E4843">
            <w:pPr>
              <w:autoSpaceDE w:val="0"/>
              <w:autoSpaceDN w:val="0"/>
              <w:spacing w:line="280" w:lineRule="exact"/>
              <w:jc w:val="center"/>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はじめに</w:t>
            </w:r>
          </w:p>
          <w:p w:rsidR="005974AE" w:rsidRPr="00C47C9D" w:rsidRDefault="005974AE" w:rsidP="007E4843">
            <w:pPr>
              <w:autoSpaceDE w:val="0"/>
              <w:autoSpaceDN w:val="0"/>
              <w:spacing w:line="280" w:lineRule="exact"/>
              <w:jc w:val="center"/>
              <w:rPr>
                <w:rFonts w:ascii="ＭＳ Ｐゴシック" w:eastAsia="ＭＳ Ｐゴシック" w:hAnsi="ＭＳ Ｐゴシック"/>
                <w:sz w:val="18"/>
                <w:szCs w:val="18"/>
              </w:rPr>
            </w:pPr>
          </w:p>
          <w:p w:rsidR="005974AE" w:rsidRPr="00C47C9D" w:rsidRDefault="005974AE" w:rsidP="007E4843">
            <w:pPr>
              <w:autoSpaceDE w:val="0"/>
              <w:autoSpaceDN w:val="0"/>
              <w:spacing w:line="28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このガイドブックは、当社で満65歳を迎えた方で、満70歳まで継続して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5974AE" w:rsidRPr="00C47C9D" w:rsidRDefault="005974AE" w:rsidP="007E4843">
            <w:pPr>
              <w:autoSpaceDE w:val="0"/>
              <w:autoSpaceDN w:val="0"/>
              <w:spacing w:line="28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なお、詳細は「65歳以降継続雇用規程</w:t>
            </w:r>
            <w:r w:rsidR="003C243C" w:rsidRPr="00C47C9D">
              <w:rPr>
                <w:rFonts w:asciiTheme="minorEastAsia" w:eastAsiaTheme="minorEastAsia" w:hAnsiTheme="minorEastAsia" w:hint="eastAsia"/>
                <w:szCs w:val="21"/>
              </w:rPr>
              <w:t>の例</w:t>
            </w:r>
            <w:r w:rsidRPr="00C47C9D">
              <w:rPr>
                <w:rFonts w:asciiTheme="minorEastAsia" w:eastAsiaTheme="minorEastAsia" w:hAnsiTheme="minorEastAsia" w:hint="eastAsia"/>
                <w:szCs w:val="21"/>
              </w:rPr>
              <w:t>」(</w:t>
            </w:r>
            <w:r w:rsidR="003C243C" w:rsidRPr="00C47C9D">
              <w:rPr>
                <w:rFonts w:asciiTheme="minorEastAsia" w:eastAsiaTheme="minorEastAsia" w:hAnsiTheme="minorEastAsia" w:hint="eastAsia"/>
                <w:szCs w:val="21"/>
              </w:rPr>
              <w:t>30ページ以降参照</w:t>
            </w:r>
            <w:r w:rsidRPr="00C47C9D">
              <w:rPr>
                <w:rFonts w:asciiTheme="minorEastAsia" w:eastAsiaTheme="minorEastAsia" w:hAnsiTheme="minorEastAsia" w:hint="eastAsia"/>
                <w:szCs w:val="21"/>
              </w:rPr>
              <w:t>)に定められていますので、こちらも参照ください。</w:t>
            </w:r>
          </w:p>
          <w:p w:rsidR="005974AE" w:rsidRPr="00C47C9D" w:rsidRDefault="005974AE" w:rsidP="007E4843">
            <w:pPr>
              <w:autoSpaceDE w:val="0"/>
              <w:autoSpaceDN w:val="0"/>
              <w:spacing w:line="280" w:lineRule="exact"/>
              <w:rPr>
                <w:rFonts w:ascii="ＭＳ Ｐゴシック" w:eastAsia="ＭＳ Ｐゴシック" w:hAnsi="ＭＳ Ｐゴシック"/>
                <w:sz w:val="18"/>
                <w:szCs w:val="18"/>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１．当社が65歳以降継続雇用制度を導入する背景</w:t>
            </w:r>
          </w:p>
          <w:p w:rsidR="005974AE" w:rsidRPr="00C47C9D" w:rsidRDefault="005974AE" w:rsidP="007E4843">
            <w:pPr>
              <w:autoSpaceDE w:val="0"/>
              <w:autoSpaceDN w:val="0"/>
              <w:spacing w:line="28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当社の定年制は60歳となっていますが、当社の仕事は</w:t>
            </w:r>
            <w:r w:rsidR="00CA7CD3" w:rsidRPr="00C47C9D">
              <w:rPr>
                <w:rFonts w:asciiTheme="minorEastAsia" w:eastAsiaTheme="minorEastAsia" w:hAnsiTheme="minorEastAsia" w:hint="eastAsia"/>
                <w:szCs w:val="21"/>
              </w:rPr>
              <w:t>高年齢者</w:t>
            </w:r>
            <w:r w:rsidRPr="00C47C9D">
              <w:rPr>
                <w:rFonts w:asciiTheme="minorEastAsia" w:eastAsiaTheme="minorEastAsia" w:hAnsiTheme="minorEastAsia" w:hint="eastAsia"/>
                <w:szCs w:val="21"/>
              </w:rPr>
              <w:t>（65歳以降）であっても本人の持っている技量やモチベーションが高ければ、その活用は十分可能な業務です。その中で、会社の業務上の必要性があって、65歳以降も継続勤務を希望される方が、次のような条件を充足する場合には是非高齢期に働いていただき、当社業容の拡大に貢献していただければと思っています。</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　当社が65歳以降継続雇用制度を導入する具体的な目的は次の2点です。</w:t>
            </w:r>
          </w:p>
          <w:p w:rsidR="005974AE" w:rsidRPr="00C47C9D" w:rsidRDefault="005974AE" w:rsidP="007E4843">
            <w:pPr>
              <w:autoSpaceDE w:val="0"/>
              <w:autoSpaceDN w:val="0"/>
              <w:spacing w:line="280" w:lineRule="exact"/>
              <w:rPr>
                <w:rFonts w:asciiTheme="minorEastAsia" w:eastAsiaTheme="minorEastAsia" w:hAnsiTheme="minorEastAsia" w:cs="ＭＳ ゴシック"/>
                <w:szCs w:val="21"/>
              </w:rPr>
            </w:pPr>
            <w:r w:rsidRPr="00C47C9D">
              <w:rPr>
                <w:rFonts w:asciiTheme="minorEastAsia" w:eastAsiaTheme="minorEastAsia" w:hAnsiTheme="minorEastAsia" w:cs="ＭＳ ゴシック" w:hint="eastAsia"/>
                <w:szCs w:val="21"/>
              </w:rPr>
              <w:t xml:space="preserve">(1) </w:t>
            </w:r>
            <w:r w:rsidR="00CA7CD3" w:rsidRPr="00C47C9D">
              <w:rPr>
                <w:rFonts w:asciiTheme="minorEastAsia" w:eastAsiaTheme="minorEastAsia" w:hAnsiTheme="minorEastAsia" w:cs="ＭＳ ゴシック" w:hint="eastAsia"/>
                <w:szCs w:val="21"/>
              </w:rPr>
              <w:t>高年齢者</w:t>
            </w:r>
            <w:r w:rsidRPr="00C47C9D">
              <w:rPr>
                <w:rFonts w:asciiTheme="minorEastAsia" w:eastAsiaTheme="minorEastAsia" w:hAnsiTheme="minorEastAsia" w:cs="ＭＳ ゴシック" w:hint="eastAsia"/>
                <w:szCs w:val="21"/>
              </w:rPr>
              <w:t>の業務経験および能力、技能・技術、意欲を有効に活用する。</w:t>
            </w:r>
          </w:p>
          <w:p w:rsidR="005974AE" w:rsidRPr="00C47C9D" w:rsidRDefault="005974AE" w:rsidP="007E4843">
            <w:pPr>
              <w:autoSpaceDE w:val="0"/>
              <w:autoSpaceDN w:val="0"/>
              <w:spacing w:line="280" w:lineRule="exact"/>
              <w:rPr>
                <w:rFonts w:asciiTheme="minorEastAsia" w:eastAsiaTheme="minorEastAsia" w:hAnsiTheme="minorEastAsia" w:cs="ＭＳ ゴシック"/>
                <w:szCs w:val="21"/>
              </w:rPr>
            </w:pPr>
            <w:r w:rsidRPr="00C47C9D">
              <w:rPr>
                <w:rFonts w:asciiTheme="minorEastAsia" w:eastAsiaTheme="minorEastAsia" w:hAnsiTheme="minorEastAsia" w:cs="ＭＳ ゴシック" w:hint="eastAsia"/>
                <w:szCs w:val="21"/>
              </w:rPr>
              <w:t>(2) 高齢期にあっても就労できる環境を整え、従業員の福祉の向上を図る。</w:t>
            </w:r>
          </w:p>
          <w:p w:rsidR="005974AE" w:rsidRPr="00C47C9D" w:rsidRDefault="005974AE" w:rsidP="007E4843">
            <w:pPr>
              <w:autoSpaceDE w:val="0"/>
              <w:autoSpaceDN w:val="0"/>
              <w:spacing w:line="280" w:lineRule="exact"/>
              <w:rPr>
                <w:rFonts w:ascii="ＭＳ Ｐゴシック" w:eastAsia="ＭＳ Ｐゴシック" w:hAnsi="ＭＳ Ｐゴシック"/>
                <w:sz w:val="18"/>
                <w:szCs w:val="18"/>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２．対象となる方</w:t>
            </w:r>
          </w:p>
          <w:p w:rsidR="005974AE" w:rsidRPr="00C47C9D" w:rsidRDefault="005974AE" w:rsidP="007E4843">
            <w:pPr>
              <w:autoSpaceDE w:val="0"/>
              <w:autoSpaceDN w:val="0"/>
              <w:spacing w:line="28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65歳まで勤務をされた方で、65歳以降も継続して勤務を希望され、会社が提示する業務内容・処遇等に合意する方に対して、満70歳までの期間について１年単位の雇用契約を結んで働いていただくことになります。なお、具体的には次の5つの条件にすべて合致する方が対象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7230"/>
            </w:tblGrid>
            <w:tr w:rsidR="005974AE" w:rsidRPr="00C47C9D" w:rsidTr="00F44649">
              <w:trPr>
                <w:trHeight w:val="273"/>
              </w:trPr>
              <w:tc>
                <w:tcPr>
                  <w:tcW w:w="1701" w:type="dxa"/>
                </w:tcPr>
                <w:p w:rsidR="005974AE" w:rsidRPr="00C47C9D" w:rsidRDefault="005974AE" w:rsidP="007E4843">
                  <w:pPr>
                    <w:autoSpaceDE w:val="0"/>
                    <w:autoSpaceDN w:val="0"/>
                    <w:spacing w:line="280" w:lineRule="exact"/>
                    <w:jc w:val="center"/>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項  目</w:t>
                  </w:r>
                </w:p>
              </w:tc>
              <w:tc>
                <w:tcPr>
                  <w:tcW w:w="7230" w:type="dxa"/>
                </w:tcPr>
                <w:p w:rsidR="005974AE" w:rsidRPr="00C47C9D" w:rsidRDefault="005974AE" w:rsidP="007E4843">
                  <w:pPr>
                    <w:autoSpaceDE w:val="0"/>
                    <w:autoSpaceDN w:val="0"/>
                    <w:spacing w:line="280" w:lineRule="exact"/>
                    <w:jc w:val="center"/>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内    容</w:t>
                  </w:r>
                </w:p>
              </w:tc>
            </w:tr>
            <w:tr w:rsidR="005974AE" w:rsidRPr="00C47C9D" w:rsidTr="00F44649">
              <w:trPr>
                <w:trHeight w:val="405"/>
              </w:trPr>
              <w:tc>
                <w:tcPr>
                  <w:tcW w:w="1701"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① 本人条件</w:t>
                  </w:r>
                </w:p>
              </w:tc>
              <w:tc>
                <w:tcPr>
                  <w:tcW w:w="723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満70歳までの継続雇用を希望し、周囲と協働して働く意欲のある方</w:t>
                  </w:r>
                </w:p>
                <w:p w:rsidR="00F44649"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会社の提示する65歳以降継続雇用の処遇条件を承諾する方</w:t>
                  </w:r>
                </w:p>
              </w:tc>
            </w:tr>
            <w:tr w:rsidR="005974AE" w:rsidRPr="00C47C9D" w:rsidTr="00F44649">
              <w:trPr>
                <w:trHeight w:val="683"/>
              </w:trPr>
              <w:tc>
                <w:tcPr>
                  <w:tcW w:w="1701"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② 健康基準</w:t>
                  </w:r>
                </w:p>
              </w:tc>
              <w:tc>
                <w:tcPr>
                  <w:tcW w:w="723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健康状態が良好で、当社の業務の就労に支障がないこと</w:t>
                  </w:r>
                </w:p>
                <w:p w:rsidR="00F44649"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直近1年間に傷病等で2週間以上の休みを取っていないこと</w:t>
                  </w:r>
                </w:p>
              </w:tc>
            </w:tr>
            <w:tr w:rsidR="005974AE" w:rsidRPr="00C47C9D" w:rsidTr="00F44649">
              <w:trPr>
                <w:trHeight w:val="650"/>
              </w:trPr>
              <w:tc>
                <w:tcPr>
                  <w:tcW w:w="1701"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③ 勤務基準</w:t>
                  </w:r>
                </w:p>
              </w:tc>
              <w:tc>
                <w:tcPr>
                  <w:tcW w:w="723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勤務態度が良好で、他の従業員の模範となっていること</w:t>
                  </w:r>
                </w:p>
                <w:p w:rsidR="00F44649"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直近3年間に懲戒処分を受けていないこと</w:t>
                  </w:r>
                </w:p>
              </w:tc>
            </w:tr>
            <w:tr w:rsidR="005974AE" w:rsidRPr="00C47C9D" w:rsidTr="00F44649">
              <w:trPr>
                <w:trHeight w:val="579"/>
              </w:trPr>
              <w:tc>
                <w:tcPr>
                  <w:tcW w:w="1701"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④ 考課基準</w:t>
                  </w:r>
                </w:p>
              </w:tc>
              <w:tc>
                <w:tcPr>
                  <w:tcW w:w="7230" w:type="dxa"/>
                  <w:vAlign w:val="center"/>
                </w:tcPr>
                <w:p w:rsidR="00F44649"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直近3年間の人事評価点の評点合計の平均が</w:t>
                  </w:r>
                  <w:r w:rsidR="00242A3E" w:rsidRPr="00C47C9D">
                    <w:rPr>
                      <w:rFonts w:asciiTheme="minorEastAsia" w:eastAsiaTheme="minorEastAsia" w:hAnsiTheme="minorEastAsia" w:hint="eastAsia"/>
                      <w:sz w:val="18"/>
                      <w:szCs w:val="18"/>
                    </w:rPr>
                    <w:t>○○</w:t>
                  </w:r>
                  <w:r w:rsidRPr="00C47C9D">
                    <w:rPr>
                      <w:rFonts w:asciiTheme="minorEastAsia" w:eastAsiaTheme="minorEastAsia" w:hAnsiTheme="minorEastAsia" w:hint="eastAsia"/>
                      <w:sz w:val="18"/>
                      <w:szCs w:val="18"/>
                    </w:rPr>
                    <w:t>点以上であること</w:t>
                  </w:r>
                </w:p>
              </w:tc>
            </w:tr>
            <w:tr w:rsidR="005974AE" w:rsidRPr="00C47C9D" w:rsidTr="00F44649">
              <w:trPr>
                <w:trHeight w:val="668"/>
              </w:trPr>
              <w:tc>
                <w:tcPr>
                  <w:tcW w:w="1701"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⑤ 会社基準</w:t>
                  </w:r>
                </w:p>
              </w:tc>
              <w:tc>
                <w:tcPr>
                  <w:tcW w:w="723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業務上の必要性がある場合</w:t>
                  </w:r>
                </w:p>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会社の経営状況に問題がない場合</w:t>
                  </w:r>
                </w:p>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面談試験を受け、65歳以降継続雇用に相応しい人材であること</w:t>
                  </w:r>
                </w:p>
              </w:tc>
            </w:tr>
          </w:tbl>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ＭＳ Ｐゴシック" w:eastAsia="ＭＳ Ｐゴシック" w:hAnsi="ＭＳ Ｐゴシック"/>
                <w:sz w:val="18"/>
                <w:szCs w:val="18"/>
              </w:rPr>
            </w:pPr>
            <w:r w:rsidRPr="00C47C9D">
              <w:rPr>
                <w:rFonts w:ascii="ＭＳ Ｐゴシック" w:eastAsia="ＭＳ Ｐゴシック" w:hAnsi="ＭＳ Ｐゴシック" w:hint="eastAsia"/>
                <w:sz w:val="18"/>
                <w:szCs w:val="18"/>
              </w:rPr>
              <w:t>〔具体的条件〕</w:t>
            </w: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３．担当業務内容</w:t>
            </w:r>
          </w:p>
          <w:p w:rsidR="005974AE" w:rsidRPr="00C47C9D" w:rsidRDefault="005974AE" w:rsidP="007E4843">
            <w:pPr>
              <w:autoSpaceDE w:val="0"/>
              <w:autoSpaceDN w:val="0"/>
              <w:spacing w:line="28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原則65歳到達時に担当していた業務となりますが、会社が適性等を勘案して担当業務の内容を決定します。</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　  また、65歳以降継続雇用期間中に配置転換もあるものとします。</w:t>
            </w:r>
          </w:p>
          <w:p w:rsidR="00A174A4" w:rsidRPr="00C47C9D" w:rsidRDefault="00A174A4" w:rsidP="007E4843">
            <w:pPr>
              <w:autoSpaceDE w:val="0"/>
              <w:autoSpaceDN w:val="0"/>
              <w:spacing w:line="280" w:lineRule="exact"/>
              <w:rPr>
                <w:rFonts w:ascii="ＭＳ Ｐゴシック" w:eastAsia="ＭＳ Ｐゴシック" w:hAnsi="ＭＳ Ｐゴシック"/>
                <w:sz w:val="22"/>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４．会社内での身分</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ＭＳ Ｐゴシック" w:eastAsia="ＭＳ Ｐゴシック" w:hAnsi="ＭＳ Ｐゴシック" w:hint="eastAsia"/>
                <w:sz w:val="18"/>
                <w:szCs w:val="18"/>
              </w:rPr>
              <w:t xml:space="preserve">　  </w:t>
            </w:r>
            <w:r w:rsidRPr="00C47C9D">
              <w:rPr>
                <w:rFonts w:asciiTheme="minorEastAsia" w:eastAsiaTheme="minorEastAsia" w:hAnsiTheme="minorEastAsia" w:hint="eastAsia"/>
                <w:szCs w:val="21"/>
              </w:rPr>
              <w:t>嘱託としての身分となります。</w:t>
            </w:r>
          </w:p>
          <w:p w:rsidR="00A174A4" w:rsidRPr="00C47C9D" w:rsidRDefault="00A174A4" w:rsidP="007E4843">
            <w:pPr>
              <w:autoSpaceDE w:val="0"/>
              <w:autoSpaceDN w:val="0"/>
              <w:spacing w:line="280" w:lineRule="exact"/>
              <w:rPr>
                <w:rFonts w:ascii="ＭＳ Ｐゴシック" w:eastAsia="ＭＳ Ｐゴシック" w:hAnsi="ＭＳ Ｐゴシック"/>
                <w:sz w:val="22"/>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５．契約期間</w:t>
            </w:r>
          </w:p>
          <w:p w:rsidR="005974AE" w:rsidRPr="00C47C9D" w:rsidRDefault="005974AE" w:rsidP="007E4843">
            <w:pPr>
              <w:autoSpaceDE w:val="0"/>
              <w:autoSpaceDN w:val="0"/>
              <w:spacing w:line="280" w:lineRule="exact"/>
              <w:ind w:firstLineChars="200" w:firstLine="420"/>
              <w:rPr>
                <w:rFonts w:asciiTheme="minorEastAsia" w:eastAsiaTheme="minorEastAsia" w:hAnsiTheme="minorEastAsia"/>
                <w:szCs w:val="21"/>
              </w:rPr>
            </w:pPr>
            <w:r w:rsidRPr="00C47C9D">
              <w:rPr>
                <w:rFonts w:asciiTheme="minorEastAsia" w:eastAsiaTheme="minorEastAsia" w:hAnsiTheme="minorEastAsia" w:hint="eastAsia"/>
                <w:szCs w:val="21"/>
              </w:rPr>
              <w:t>原則満70歳の誕生日が属する月末まで1年単位の有期労働契約とします。</w:t>
            </w:r>
          </w:p>
          <w:p w:rsidR="005974AE" w:rsidRPr="00C47C9D" w:rsidRDefault="005974AE" w:rsidP="007E4843">
            <w:pPr>
              <w:autoSpaceDE w:val="0"/>
              <w:autoSpaceDN w:val="0"/>
              <w:spacing w:line="28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契約更新は毎年行い、一定の条件（「65歳以降継続雇用規程」第7条）を満たす場合に契約更新をすることになります。</w:t>
            </w:r>
          </w:p>
          <w:p w:rsidR="005974AE" w:rsidRPr="00C47C9D" w:rsidRDefault="005974AE" w:rsidP="007E4843">
            <w:pPr>
              <w:autoSpaceDE w:val="0"/>
              <w:autoSpaceDN w:val="0"/>
              <w:spacing w:line="280" w:lineRule="exact"/>
              <w:ind w:leftChars="100" w:left="210"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また、契約期間中に上記の一定条件を満たさない場合は、契約期間の途中であっても30日前までに通知して契約を解除する場合があります。</w:t>
            </w: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lastRenderedPageBreak/>
              <w:t>６．処遇条件</w:t>
            </w:r>
          </w:p>
          <w:p w:rsidR="005974AE" w:rsidRPr="00C47C9D" w:rsidRDefault="005974AE" w:rsidP="007E4843">
            <w:pPr>
              <w:autoSpaceDE w:val="0"/>
              <w:autoSpaceDN w:val="0"/>
              <w:spacing w:line="280" w:lineRule="exact"/>
              <w:ind w:left="180" w:hangingChars="100" w:hanging="180"/>
              <w:rPr>
                <w:rFonts w:ascii="ＭＳ Ｐゴシック" w:eastAsia="ＭＳ Ｐゴシック" w:hAnsi="ＭＳ Ｐゴシック"/>
                <w:szCs w:val="21"/>
              </w:rPr>
            </w:pPr>
            <w:r w:rsidRPr="00C47C9D">
              <w:rPr>
                <w:rFonts w:ascii="ＭＳ Ｐゴシック" w:eastAsia="ＭＳ Ｐゴシック" w:hAnsi="ＭＳ Ｐゴシック" w:hint="eastAsia"/>
                <w:sz w:val="18"/>
                <w:szCs w:val="18"/>
              </w:rPr>
              <w:t xml:space="preserve">　 </w:t>
            </w:r>
            <w:r w:rsidRPr="00C47C9D">
              <w:rPr>
                <w:rFonts w:ascii="ＭＳ Ｐゴシック" w:eastAsia="ＭＳ Ｐゴシック" w:hAnsi="ＭＳ Ｐゴシック" w:hint="eastAsia"/>
                <w:szCs w:val="21"/>
              </w:rPr>
              <w:t xml:space="preserve"> 「65歳以降継続雇用規程</w:t>
            </w:r>
            <w:r w:rsidR="003C243C" w:rsidRPr="00C47C9D">
              <w:rPr>
                <w:rFonts w:ascii="ＭＳ Ｐゴシック" w:eastAsia="ＭＳ Ｐゴシック" w:hAnsi="ＭＳ Ｐゴシック" w:hint="eastAsia"/>
                <w:szCs w:val="21"/>
              </w:rPr>
              <w:t>の例</w:t>
            </w:r>
            <w:r w:rsidRPr="00C47C9D">
              <w:rPr>
                <w:rFonts w:ascii="ＭＳ Ｐゴシック" w:eastAsia="ＭＳ Ｐゴシック" w:hAnsi="ＭＳ Ｐゴシック" w:hint="eastAsia"/>
                <w:szCs w:val="21"/>
              </w:rPr>
              <w:t>」</w:t>
            </w:r>
            <w:r w:rsidR="003C243C" w:rsidRPr="00C47C9D">
              <w:rPr>
                <w:rFonts w:asciiTheme="minorEastAsia" w:eastAsiaTheme="minorEastAsia" w:hAnsiTheme="minorEastAsia" w:hint="eastAsia"/>
                <w:szCs w:val="21"/>
              </w:rPr>
              <w:t>(30ページ以降参照)</w:t>
            </w:r>
            <w:r w:rsidRPr="00C47C9D">
              <w:rPr>
                <w:rFonts w:ascii="ＭＳ Ｐゴシック" w:eastAsia="ＭＳ Ｐゴシック" w:hAnsi="ＭＳ Ｐゴシック" w:hint="eastAsia"/>
                <w:szCs w:val="21"/>
              </w:rPr>
              <w:t>を参照ください。</w:t>
            </w:r>
          </w:p>
          <w:p w:rsidR="00AE55C4" w:rsidRPr="00C47C9D" w:rsidRDefault="00AE55C4" w:rsidP="007E4843">
            <w:pPr>
              <w:autoSpaceDE w:val="0"/>
              <w:autoSpaceDN w:val="0"/>
              <w:spacing w:line="280" w:lineRule="exact"/>
              <w:ind w:left="210" w:hangingChars="100" w:hanging="210"/>
              <w:rPr>
                <w:rFonts w:ascii="ＭＳ Ｐゴシック" w:eastAsia="ＭＳ Ｐゴシック" w:hAnsi="ＭＳ Ｐゴシック"/>
                <w:color w:val="FF0000"/>
                <w:szCs w:val="21"/>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７．申請手順</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(1) 申請時期</w:t>
            </w:r>
          </w:p>
          <w:p w:rsidR="005974AE" w:rsidRPr="00C47C9D" w:rsidRDefault="005974AE" w:rsidP="007E4843">
            <w:pPr>
              <w:autoSpaceDE w:val="0"/>
              <w:autoSpaceDN w:val="0"/>
              <w:spacing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xml:space="preserve">　　65歳以降継続雇用を希望される方は、本人が満65歳になる6か月前までに別紙の「65歳以降継続雇用申請書」で会社に申請してください。</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(2) 会社審査</w:t>
            </w:r>
          </w:p>
          <w:p w:rsidR="005974AE" w:rsidRPr="00C47C9D" w:rsidRDefault="005974AE" w:rsidP="007E4843">
            <w:pPr>
              <w:autoSpaceDE w:val="0"/>
              <w:autoSpaceDN w:val="0"/>
              <w:spacing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 xml:space="preserve">　　会社は本人からの申請に基づき、</w:t>
            </w:r>
            <w:r w:rsidR="00F93E10" w:rsidRPr="00C47C9D">
              <w:rPr>
                <w:rFonts w:asciiTheme="minorEastAsia" w:eastAsiaTheme="minorEastAsia" w:hAnsiTheme="minorEastAsia" w:hint="eastAsia"/>
                <w:szCs w:val="21"/>
              </w:rPr>
              <w:t>前ページの「２．対象となる方」</w:t>
            </w:r>
            <w:r w:rsidRPr="00C47C9D">
              <w:rPr>
                <w:rFonts w:asciiTheme="minorEastAsia" w:eastAsiaTheme="minorEastAsia" w:hAnsiTheme="minorEastAsia" w:hint="eastAsia"/>
                <w:szCs w:val="21"/>
              </w:rPr>
              <w:t>の5つの条件を満たすかどうかを審査し、満65歳になる2か月前までに継続雇用の可否を本人に通知します。</w:t>
            </w:r>
          </w:p>
          <w:p w:rsidR="00A174A4" w:rsidRPr="00C47C9D" w:rsidRDefault="00A174A4" w:rsidP="007E4843">
            <w:pPr>
              <w:autoSpaceDE w:val="0"/>
              <w:autoSpaceDN w:val="0"/>
              <w:spacing w:line="280" w:lineRule="exact"/>
              <w:rPr>
                <w:rFonts w:ascii="ＭＳ Ｐゴシック" w:eastAsia="ＭＳ Ｐゴシック" w:hAnsi="ＭＳ Ｐゴシック"/>
                <w:sz w:val="22"/>
              </w:rPr>
            </w:pPr>
          </w:p>
          <w:p w:rsidR="005974AE" w:rsidRPr="00C47C9D" w:rsidRDefault="005974AE" w:rsidP="007E4843">
            <w:pPr>
              <w:autoSpaceDE w:val="0"/>
              <w:autoSpaceDN w:val="0"/>
              <w:spacing w:line="280" w:lineRule="exact"/>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８．制度の実施時期</w:t>
            </w:r>
          </w:p>
          <w:p w:rsidR="005974AE" w:rsidRPr="00C47C9D" w:rsidRDefault="005974AE" w:rsidP="007E4843">
            <w:pPr>
              <w:autoSpaceDE w:val="0"/>
              <w:autoSpaceDN w:val="0"/>
              <w:spacing w:line="280" w:lineRule="exact"/>
              <w:rPr>
                <w:rFonts w:asciiTheme="minorEastAsia" w:eastAsiaTheme="minorEastAsia" w:hAnsiTheme="minorEastAsia"/>
                <w:sz w:val="18"/>
                <w:szCs w:val="18"/>
              </w:rPr>
            </w:pPr>
            <w:r w:rsidRPr="00C47C9D">
              <w:rPr>
                <w:rFonts w:ascii="ＭＳ Ｐゴシック" w:eastAsia="ＭＳ Ｐゴシック" w:hAnsi="ＭＳ Ｐゴシック" w:hint="eastAsia"/>
                <w:sz w:val="18"/>
                <w:szCs w:val="18"/>
              </w:rPr>
              <w:t xml:space="preserve">　　</w:t>
            </w:r>
            <w:r w:rsidRPr="00C47C9D">
              <w:rPr>
                <w:rFonts w:asciiTheme="minorEastAsia" w:eastAsiaTheme="minorEastAsia" w:hAnsiTheme="minorEastAsia" w:hint="eastAsia"/>
                <w:sz w:val="18"/>
                <w:szCs w:val="18"/>
              </w:rPr>
              <w:t>平成    年    月    日</w:t>
            </w:r>
          </w:p>
          <w:p w:rsidR="005974AE" w:rsidRPr="00C47C9D" w:rsidRDefault="005974AE" w:rsidP="007E4843">
            <w:pPr>
              <w:autoSpaceDE w:val="0"/>
              <w:autoSpaceDN w:val="0"/>
              <w:spacing w:line="280" w:lineRule="exact"/>
              <w:rPr>
                <w:rFonts w:asciiTheme="minorEastAsia" w:eastAsiaTheme="minorEastAsia" w:hAnsiTheme="minorEastAsia"/>
                <w:sz w:val="18"/>
                <w:szCs w:val="18"/>
              </w:rPr>
            </w:pPr>
          </w:p>
          <w:p w:rsidR="00537B4C" w:rsidRPr="00C47C9D" w:rsidRDefault="00A174A4" w:rsidP="007E4843">
            <w:pPr>
              <w:autoSpaceDE w:val="0"/>
              <w:autoSpaceDN w:val="0"/>
              <w:spacing w:line="28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w:t>
            </w:r>
          </w:p>
          <w:p w:rsidR="005974AE" w:rsidRPr="00C47C9D" w:rsidRDefault="005974AE" w:rsidP="007E4843">
            <w:pPr>
              <w:autoSpaceDE w:val="0"/>
              <w:autoSpaceDN w:val="0"/>
              <w:spacing w:line="28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〔別紙〕</w:t>
            </w:r>
          </w:p>
          <w:p w:rsidR="005974AE" w:rsidRPr="00C47C9D" w:rsidRDefault="005974AE" w:rsidP="007E4843">
            <w:pPr>
              <w:autoSpaceDE w:val="0"/>
              <w:autoSpaceDN w:val="0"/>
              <w:spacing w:line="280" w:lineRule="exact"/>
              <w:rPr>
                <w:rFonts w:asciiTheme="minorEastAsia" w:eastAsiaTheme="minorEastAsia" w:hAnsiTheme="minorEastAsia"/>
                <w:sz w:val="18"/>
                <w:szCs w:val="18"/>
              </w:rPr>
            </w:pPr>
          </w:p>
          <w:p w:rsidR="005974AE" w:rsidRPr="00C47C9D" w:rsidRDefault="00AE55C4" w:rsidP="007E4843">
            <w:pPr>
              <w:autoSpaceDE w:val="0"/>
              <w:autoSpaceDN w:val="0"/>
              <w:spacing w:line="28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 xml:space="preserve">○○○○○　</w:t>
            </w:r>
            <w:r w:rsidR="005974AE" w:rsidRPr="00C47C9D">
              <w:rPr>
                <w:rFonts w:asciiTheme="minorEastAsia" w:eastAsiaTheme="minorEastAsia" w:hAnsiTheme="minorEastAsia" w:hint="eastAsia"/>
                <w:sz w:val="18"/>
                <w:szCs w:val="18"/>
              </w:rPr>
              <w:t>株式会社御中</w:t>
            </w:r>
          </w:p>
          <w:p w:rsidR="005974AE" w:rsidRPr="00C47C9D" w:rsidRDefault="005974AE" w:rsidP="007E4843">
            <w:pPr>
              <w:autoSpaceDE w:val="0"/>
              <w:autoSpaceDN w:val="0"/>
              <w:spacing w:line="280" w:lineRule="exact"/>
              <w:rPr>
                <w:rFonts w:asciiTheme="minorEastAsia" w:eastAsiaTheme="minorEastAsia" w:hAnsiTheme="minorEastAsia"/>
                <w:sz w:val="18"/>
                <w:szCs w:val="18"/>
              </w:rPr>
            </w:pPr>
          </w:p>
          <w:p w:rsidR="005974AE" w:rsidRPr="00C47C9D" w:rsidRDefault="005974AE" w:rsidP="007E4843">
            <w:pPr>
              <w:autoSpaceDE w:val="0"/>
              <w:autoSpaceDN w:val="0"/>
              <w:spacing w:line="280" w:lineRule="exact"/>
              <w:jc w:val="center"/>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65歳以降継続雇用申請書</w:t>
            </w:r>
          </w:p>
          <w:p w:rsidR="005974AE" w:rsidRPr="00C47C9D" w:rsidRDefault="005974AE" w:rsidP="007E4843">
            <w:pPr>
              <w:autoSpaceDE w:val="0"/>
              <w:autoSpaceDN w:val="0"/>
              <w:spacing w:line="280" w:lineRule="exact"/>
              <w:rPr>
                <w:rFonts w:ascii="ＭＳ Ｐゴシック" w:eastAsia="ＭＳ Ｐゴシック" w:hAnsi="ＭＳ Ｐゴシック"/>
                <w:sz w:val="18"/>
                <w:szCs w:val="18"/>
              </w:rPr>
            </w:pP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ＭＳ Ｐゴシック" w:eastAsia="ＭＳ Ｐゴシック" w:hAnsi="ＭＳ Ｐゴシック" w:hint="eastAsia"/>
                <w:sz w:val="18"/>
                <w:szCs w:val="18"/>
              </w:rPr>
              <w:t xml:space="preserve">　</w:t>
            </w:r>
            <w:r w:rsidRPr="00C47C9D">
              <w:rPr>
                <w:rFonts w:asciiTheme="minorEastAsia" w:eastAsiaTheme="minorEastAsia" w:hAnsiTheme="minorEastAsia" w:hint="eastAsia"/>
                <w:szCs w:val="21"/>
              </w:rPr>
              <w:t>私は、65歳以降の継続雇用を希望しますので申請いたします。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394"/>
            </w:tblGrid>
            <w:tr w:rsidR="005974AE" w:rsidRPr="00C47C9D" w:rsidTr="005974AE">
              <w:trPr>
                <w:trHeight w:val="358"/>
              </w:trPr>
              <w:tc>
                <w:tcPr>
                  <w:tcW w:w="1276"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氏　　名</w:t>
                  </w:r>
                </w:p>
              </w:tc>
              <w:tc>
                <w:tcPr>
                  <w:tcW w:w="7394"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明朝" w:hint="eastAsia"/>
                      <w:szCs w:val="21"/>
                    </w:rPr>
                    <w:t>㊞</w:t>
                  </w:r>
                </w:p>
              </w:tc>
            </w:tr>
            <w:tr w:rsidR="005974AE" w:rsidRPr="00C47C9D" w:rsidTr="005974AE">
              <w:trPr>
                <w:trHeight w:val="344"/>
              </w:trPr>
              <w:tc>
                <w:tcPr>
                  <w:tcW w:w="1276"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生年月日</w:t>
                  </w:r>
                </w:p>
              </w:tc>
              <w:tc>
                <w:tcPr>
                  <w:tcW w:w="7394"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　　　　昭和　　年　　月　　日</w:t>
                  </w:r>
                </w:p>
              </w:tc>
            </w:tr>
            <w:tr w:rsidR="005974AE" w:rsidRPr="00C47C9D" w:rsidTr="005974AE">
              <w:trPr>
                <w:trHeight w:val="344"/>
              </w:trPr>
              <w:tc>
                <w:tcPr>
                  <w:tcW w:w="1276"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満65歳</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到達日</w:t>
                  </w:r>
                </w:p>
              </w:tc>
              <w:tc>
                <w:tcPr>
                  <w:tcW w:w="7394"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　　　　平成　　年　　月　　日</w:t>
                  </w:r>
                </w:p>
              </w:tc>
            </w:tr>
            <w:tr w:rsidR="005974AE" w:rsidRPr="00C47C9D" w:rsidTr="005974AE">
              <w:trPr>
                <w:trHeight w:val="344"/>
              </w:trPr>
              <w:tc>
                <w:tcPr>
                  <w:tcW w:w="1276"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住　　所</w:t>
                  </w:r>
                </w:p>
              </w:tc>
              <w:tc>
                <w:tcPr>
                  <w:tcW w:w="7394" w:type="dxa"/>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w:t>
                  </w: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ＴＥＬ：</w:t>
                  </w:r>
                </w:p>
              </w:tc>
            </w:tr>
            <w:tr w:rsidR="005974AE" w:rsidRPr="00C47C9D" w:rsidTr="005974AE">
              <w:trPr>
                <w:trHeight w:val="666"/>
              </w:trPr>
              <w:tc>
                <w:tcPr>
                  <w:tcW w:w="1276"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その他</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特記事項</w:t>
                  </w:r>
                </w:p>
              </w:tc>
              <w:tc>
                <w:tcPr>
                  <w:tcW w:w="7394"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tc>
            </w:tr>
          </w:tbl>
          <w:p w:rsidR="005974AE" w:rsidRPr="00C47C9D" w:rsidRDefault="005974AE" w:rsidP="007E4843">
            <w:pPr>
              <w:autoSpaceDE w:val="0"/>
              <w:autoSpaceDN w:val="0"/>
              <w:spacing w:line="280" w:lineRule="exact"/>
              <w:ind w:firstLineChars="100" w:firstLine="210"/>
              <w:rPr>
                <w:rFonts w:asciiTheme="minorEastAsia" w:eastAsiaTheme="minorEastAsia" w:hAnsiTheme="minorEastAsia"/>
                <w:szCs w:val="21"/>
              </w:rPr>
            </w:pPr>
            <w:r w:rsidRPr="00C47C9D">
              <w:rPr>
                <w:rFonts w:asciiTheme="minorEastAsia" w:eastAsiaTheme="minorEastAsia" w:hAnsiTheme="minorEastAsia" w:hint="eastAsia"/>
                <w:szCs w:val="21"/>
              </w:rPr>
              <w:t xml:space="preserve">　　注：満65歳到達日の6か月前までに申請のこと。</w:t>
            </w: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〔人事処理欄〕</w:t>
            </w:r>
          </w:p>
          <w:tbl>
            <w:tblPr>
              <w:tblpPr w:leftFromText="142" w:rightFromText="142" w:vertAnchor="text" w:tblpX="35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701"/>
              <w:gridCol w:w="1559"/>
            </w:tblGrid>
            <w:tr w:rsidR="005974AE" w:rsidRPr="00C47C9D" w:rsidTr="005974AE">
              <w:tc>
                <w:tcPr>
                  <w:tcW w:w="11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項目</w:t>
                  </w:r>
                </w:p>
              </w:tc>
              <w:tc>
                <w:tcPr>
                  <w:tcW w:w="17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内容</w:t>
                  </w:r>
                </w:p>
              </w:tc>
              <w:tc>
                <w:tcPr>
                  <w:tcW w:w="1559" w:type="dxa"/>
                </w:tcPr>
                <w:p w:rsidR="005974AE" w:rsidRPr="00C47C9D" w:rsidRDefault="00F93E10"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cs="ＭＳ 明朝" w:hint="eastAsia"/>
                      <w:szCs w:val="21"/>
                    </w:rPr>
                    <w:t>結果</w:t>
                  </w:r>
                </w:p>
              </w:tc>
            </w:tr>
            <w:tr w:rsidR="005974AE" w:rsidRPr="00C47C9D" w:rsidTr="005974AE">
              <w:tc>
                <w:tcPr>
                  <w:tcW w:w="11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健康基準</w:t>
                  </w:r>
                </w:p>
              </w:tc>
              <w:tc>
                <w:tcPr>
                  <w:tcW w:w="17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健康診断：</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休業の有無：</w:t>
                  </w:r>
                </w:p>
              </w:tc>
              <w:tc>
                <w:tcPr>
                  <w:tcW w:w="1559"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tc>
            </w:tr>
            <w:tr w:rsidR="005974AE" w:rsidRPr="00C47C9D" w:rsidTr="005974AE">
              <w:tc>
                <w:tcPr>
                  <w:tcW w:w="1101" w:type="dxa"/>
                  <w:vAlign w:val="center"/>
                </w:tcPr>
                <w:p w:rsidR="00A174A4"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勤務基準</w:t>
                  </w:r>
                </w:p>
              </w:tc>
              <w:tc>
                <w:tcPr>
                  <w:tcW w:w="17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懲戒処分の有無</w:t>
                  </w:r>
                </w:p>
              </w:tc>
              <w:tc>
                <w:tcPr>
                  <w:tcW w:w="1559"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tc>
            </w:tr>
            <w:tr w:rsidR="005974AE" w:rsidRPr="00C47C9D" w:rsidTr="005974AE">
              <w:tc>
                <w:tcPr>
                  <w:tcW w:w="11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考課基準</w:t>
                  </w:r>
                </w:p>
              </w:tc>
              <w:tc>
                <w:tcPr>
                  <w:tcW w:w="17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３年前：</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２年前：</w:t>
                  </w:r>
                </w:p>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 xml:space="preserve">前年度：　　　　</w:t>
                  </w:r>
                </w:p>
              </w:tc>
              <w:tc>
                <w:tcPr>
                  <w:tcW w:w="1559"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tc>
            </w:tr>
            <w:tr w:rsidR="005974AE" w:rsidRPr="00C47C9D" w:rsidTr="005974AE">
              <w:tc>
                <w:tcPr>
                  <w:tcW w:w="11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会社基準</w:t>
                  </w:r>
                </w:p>
              </w:tc>
              <w:tc>
                <w:tcPr>
                  <w:tcW w:w="1701" w:type="dxa"/>
                  <w:vAlign w:val="center"/>
                </w:tcPr>
                <w:p w:rsidR="005974AE" w:rsidRPr="00C47C9D" w:rsidRDefault="005974AE" w:rsidP="007E4843">
                  <w:pPr>
                    <w:autoSpaceDE w:val="0"/>
                    <w:autoSpaceDN w:val="0"/>
                    <w:spacing w:line="280" w:lineRule="exact"/>
                    <w:rPr>
                      <w:rFonts w:asciiTheme="minorEastAsia" w:eastAsiaTheme="minorEastAsia" w:hAnsiTheme="minorEastAsia"/>
                      <w:szCs w:val="21"/>
                    </w:rPr>
                  </w:pPr>
                  <w:r w:rsidRPr="00C47C9D">
                    <w:rPr>
                      <w:rFonts w:asciiTheme="minorEastAsia" w:eastAsiaTheme="minorEastAsia" w:hAnsiTheme="minorEastAsia" w:hint="eastAsia"/>
                      <w:szCs w:val="21"/>
                    </w:rPr>
                    <w:t>面談試験</w:t>
                  </w:r>
                </w:p>
              </w:tc>
              <w:tc>
                <w:tcPr>
                  <w:tcW w:w="1559"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tc>
            </w:tr>
          </w:tbl>
          <w:p w:rsidR="005974AE" w:rsidRPr="00C47C9D" w:rsidRDefault="005974AE" w:rsidP="007E4843">
            <w:pPr>
              <w:autoSpaceDE w:val="0"/>
              <w:autoSpaceDN w:val="0"/>
              <w:spacing w:line="280" w:lineRule="exact"/>
              <w:rPr>
                <w:rFonts w:asciiTheme="minorEastAsia" w:eastAsiaTheme="minorEastAsia" w:hAnsiTheme="minorEastAsia"/>
                <w:vanish/>
                <w:szCs w:val="21"/>
              </w:rPr>
            </w:pP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7"/>
              <w:gridCol w:w="1190"/>
            </w:tblGrid>
            <w:tr w:rsidR="005974AE" w:rsidRPr="00C47C9D" w:rsidTr="005974AE">
              <w:trPr>
                <w:trHeight w:val="211"/>
              </w:trPr>
              <w:tc>
                <w:tcPr>
                  <w:tcW w:w="2507" w:type="dxa"/>
                  <w:gridSpan w:val="2"/>
                </w:tcPr>
                <w:p w:rsidR="005974AE" w:rsidRPr="00C47C9D" w:rsidRDefault="005974AE" w:rsidP="007E4843">
                  <w:pPr>
                    <w:autoSpaceDE w:val="0"/>
                    <w:autoSpaceDN w:val="0"/>
                    <w:spacing w:line="280" w:lineRule="exact"/>
                    <w:ind w:leftChars="-323" w:left="-678" w:firstLineChars="323" w:firstLine="678"/>
                    <w:jc w:val="center"/>
                    <w:rPr>
                      <w:rFonts w:asciiTheme="minorEastAsia" w:eastAsiaTheme="minorEastAsia" w:hAnsiTheme="minorEastAsia"/>
                      <w:szCs w:val="21"/>
                    </w:rPr>
                  </w:pPr>
                  <w:r w:rsidRPr="00C47C9D">
                    <w:rPr>
                      <w:rFonts w:asciiTheme="minorEastAsia" w:eastAsiaTheme="minorEastAsia" w:hAnsiTheme="minorEastAsia" w:hint="eastAsia"/>
                      <w:szCs w:val="21"/>
                    </w:rPr>
                    <w:t>人事担当部門</w:t>
                  </w:r>
                </w:p>
              </w:tc>
            </w:tr>
            <w:tr w:rsidR="005974AE" w:rsidRPr="00C47C9D" w:rsidTr="005974AE">
              <w:trPr>
                <w:trHeight w:val="575"/>
              </w:trPr>
              <w:tc>
                <w:tcPr>
                  <w:tcW w:w="1317"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tc>
              <w:tc>
                <w:tcPr>
                  <w:tcW w:w="1190" w:type="dxa"/>
                </w:tcPr>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tc>
            </w:tr>
          </w:tbl>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rPr>
                <w:rFonts w:asciiTheme="minorEastAsia" w:eastAsiaTheme="minorEastAsia" w:hAnsiTheme="minorEastAsia"/>
                <w:szCs w:val="21"/>
              </w:rPr>
            </w:pPr>
          </w:p>
          <w:p w:rsidR="005974AE" w:rsidRPr="00C47C9D" w:rsidRDefault="005974AE" w:rsidP="007E4843">
            <w:pPr>
              <w:autoSpaceDE w:val="0"/>
              <w:autoSpaceDN w:val="0"/>
              <w:spacing w:line="280" w:lineRule="exact"/>
              <w:ind w:firstLineChars="200" w:firstLine="420"/>
              <w:rPr>
                <w:rFonts w:asciiTheme="minorEastAsia" w:eastAsiaTheme="minorEastAsia" w:hAnsiTheme="minorEastAsia"/>
                <w:szCs w:val="21"/>
              </w:rPr>
            </w:pPr>
            <w:r w:rsidRPr="00C47C9D">
              <w:rPr>
                <w:rFonts w:asciiTheme="minorEastAsia" w:eastAsiaTheme="minorEastAsia" w:hAnsiTheme="minorEastAsia" w:hint="eastAsia"/>
                <w:szCs w:val="21"/>
              </w:rPr>
              <w:t>採否：　　採用　・　不採用</w:t>
            </w:r>
          </w:p>
          <w:p w:rsidR="005974AE" w:rsidRPr="00C47C9D" w:rsidRDefault="005974AE" w:rsidP="007E4843">
            <w:pPr>
              <w:autoSpaceDE w:val="0"/>
              <w:autoSpaceDN w:val="0"/>
              <w:spacing w:line="240" w:lineRule="exact"/>
              <w:rPr>
                <w:rFonts w:ascii="ＭＳ 明朝" w:hAnsi="ＭＳ 明朝"/>
                <w:sz w:val="18"/>
                <w:szCs w:val="18"/>
              </w:rPr>
            </w:pPr>
          </w:p>
        </w:tc>
      </w:tr>
    </w:tbl>
    <w:p w:rsidR="005974AE" w:rsidRPr="00C47C9D" w:rsidRDefault="005974AE" w:rsidP="007E4843">
      <w:pPr>
        <w:autoSpaceDE w:val="0"/>
        <w:autoSpaceDN w:val="0"/>
        <w:rPr>
          <w:rFonts w:ascii="ＭＳ ゴシック" w:eastAsia="ＭＳ ゴシック" w:hAnsi="ＭＳ ゴシック"/>
          <w:sz w:val="18"/>
          <w:szCs w:val="18"/>
        </w:rPr>
      </w:pPr>
    </w:p>
    <w:p w:rsidR="005974AE" w:rsidRPr="00C47C9D" w:rsidRDefault="005974AE" w:rsidP="007E4843">
      <w:pPr>
        <w:widowControl/>
        <w:autoSpaceDE w:val="0"/>
        <w:autoSpaceDN w:val="0"/>
        <w:jc w:val="left"/>
        <w:rPr>
          <w:rFonts w:ascii="ＭＳ ゴシック" w:eastAsia="ＭＳ ゴシック" w:hAnsi="ＭＳ ゴシック" w:cs="ＭＳ 明朝"/>
          <w:kern w:val="0"/>
          <w:szCs w:val="21"/>
        </w:rPr>
      </w:pPr>
      <w:r w:rsidRPr="00C47C9D">
        <w:rPr>
          <w:rFonts w:ascii="ＭＳ ゴシック" w:eastAsia="ＭＳ ゴシック" w:hAnsi="ＭＳ ゴシック" w:cs="ＭＳ 明朝"/>
          <w:kern w:val="0"/>
          <w:szCs w:val="21"/>
        </w:rPr>
        <w:br w:type="page"/>
      </w:r>
    </w:p>
    <w:p w:rsidR="005974AE" w:rsidRPr="00C47C9D" w:rsidRDefault="005974AE" w:rsidP="007E4843">
      <w:pPr>
        <w:autoSpaceDE w:val="0"/>
        <w:autoSpaceDN w:val="0"/>
        <w:spacing w:before="120" w:after="120"/>
        <w:rPr>
          <w:rFonts w:ascii="ＭＳ ゴシック" w:eastAsia="ＭＳ ゴシック" w:hAnsi="ＭＳ ゴシック"/>
          <w:sz w:val="24"/>
          <w:szCs w:val="24"/>
        </w:rPr>
      </w:pPr>
      <w:r w:rsidRPr="00C47C9D">
        <w:rPr>
          <w:rFonts w:ascii="ＭＳ ゴシック" w:eastAsia="ＭＳ ゴシック" w:hAnsi="ＭＳ ゴシック" w:cs="ＭＳ 明朝" w:hint="eastAsia"/>
          <w:kern w:val="0"/>
          <w:sz w:val="24"/>
          <w:szCs w:val="24"/>
        </w:rPr>
        <w:lastRenderedPageBreak/>
        <w:t>５．制度導入の</w:t>
      </w:r>
      <w:r w:rsidRPr="00C47C9D">
        <w:rPr>
          <w:rFonts w:ascii="ＭＳ ゴシック" w:eastAsia="ＭＳ ゴシック" w:hAnsi="ＭＳ ゴシック" w:hint="eastAsia"/>
          <w:sz w:val="24"/>
          <w:szCs w:val="24"/>
        </w:rPr>
        <w:t>就業規則、再雇用規程の具体例</w:t>
      </w:r>
    </w:p>
    <w:p w:rsidR="000E451E" w:rsidRDefault="005974AE" w:rsidP="000E451E">
      <w:pPr>
        <w:autoSpaceDE w:val="0"/>
        <w:autoSpaceDN w:val="0"/>
        <w:spacing w:line="240" w:lineRule="exact"/>
        <w:ind w:leftChars="250" w:left="525"/>
        <w:rPr>
          <w:rFonts w:asciiTheme="minorEastAsia" w:eastAsiaTheme="minorEastAsia" w:hAnsiTheme="minorEastAsia" w:cs="ＭＳ 明朝"/>
          <w:kern w:val="0"/>
          <w:szCs w:val="21"/>
        </w:rPr>
      </w:pPr>
      <w:r w:rsidRPr="00C47C9D">
        <w:rPr>
          <w:rFonts w:asciiTheme="minorEastAsia" w:eastAsiaTheme="minorEastAsia" w:hAnsiTheme="minorEastAsia" w:cs="ＭＳ 明朝" w:hint="eastAsia"/>
          <w:kern w:val="0"/>
          <w:szCs w:val="21"/>
        </w:rPr>
        <w:t>就業規則変更手続きの詳細は、厚労省ホームページ(</w:t>
      </w:r>
      <w:r w:rsidRPr="00C47C9D">
        <w:rPr>
          <w:rFonts w:asciiTheme="minorEastAsia" w:eastAsiaTheme="minorEastAsia" w:hAnsiTheme="minorEastAsia" w:cs="Arial"/>
          <w:szCs w:val="21"/>
        </w:rPr>
        <w:t>htt</w:t>
      </w:r>
      <w:r w:rsidR="00627CEB" w:rsidRPr="00C47C9D">
        <w:rPr>
          <w:rFonts w:asciiTheme="minorEastAsia" w:eastAsiaTheme="minorEastAsia" w:hAnsiTheme="minorEastAsia" w:cs="Arial" w:hint="eastAsia"/>
          <w:szCs w:val="21"/>
        </w:rPr>
        <w:t>p</w:t>
      </w:r>
      <w:r w:rsidRPr="00C47C9D">
        <w:rPr>
          <w:rFonts w:asciiTheme="minorEastAsia" w:eastAsiaTheme="minorEastAsia" w:hAnsiTheme="minorEastAsia" w:cs="Arial"/>
          <w:szCs w:val="21"/>
        </w:rPr>
        <w:t>://www.mhlw.go.j/)</w:t>
      </w:r>
      <w:r w:rsidRPr="00C47C9D">
        <w:rPr>
          <w:rFonts w:asciiTheme="minorEastAsia" w:eastAsiaTheme="minorEastAsia" w:hAnsiTheme="minorEastAsia" w:hint="eastAsia"/>
          <w:szCs w:val="21"/>
        </w:rPr>
        <w:t xml:space="preserve"> </w:t>
      </w:r>
      <w:r w:rsidRPr="00C47C9D">
        <w:rPr>
          <w:rFonts w:asciiTheme="minorEastAsia" w:eastAsiaTheme="minorEastAsia" w:hAnsiTheme="minorEastAsia" w:cs="ＭＳ 明朝" w:hint="eastAsia"/>
          <w:kern w:val="0"/>
          <w:szCs w:val="21"/>
        </w:rPr>
        <w:t>を参照いただくか、</w:t>
      </w:r>
    </w:p>
    <w:p w:rsidR="005974AE" w:rsidRPr="00C47C9D" w:rsidRDefault="005974AE" w:rsidP="000E451E">
      <w:pPr>
        <w:autoSpaceDE w:val="0"/>
        <w:autoSpaceDN w:val="0"/>
        <w:spacing w:line="240" w:lineRule="exact"/>
        <w:ind w:leftChars="250" w:left="535" w:hangingChars="5" w:hanging="10"/>
        <w:rPr>
          <w:rFonts w:asciiTheme="minorEastAsia" w:eastAsiaTheme="minorEastAsia" w:hAnsiTheme="minorEastAsia" w:cs="ＭＳ 明朝"/>
          <w:kern w:val="0"/>
          <w:szCs w:val="21"/>
        </w:rPr>
      </w:pPr>
      <w:r w:rsidRPr="00C47C9D">
        <w:rPr>
          <w:rFonts w:asciiTheme="minorEastAsia" w:eastAsiaTheme="minorEastAsia" w:hAnsiTheme="minorEastAsia" w:hint="eastAsia"/>
          <w:szCs w:val="21"/>
        </w:rPr>
        <w:t>最寄りの 労働基準監督署にお問い合わせください。</w:t>
      </w:r>
    </w:p>
    <w:p w:rsidR="005974AE" w:rsidRPr="00C47C9D" w:rsidRDefault="005974AE" w:rsidP="007E4843">
      <w:pPr>
        <w:autoSpaceDE w:val="0"/>
        <w:autoSpaceDN w:val="0"/>
        <w:spacing w:line="240" w:lineRule="exact"/>
        <w:ind w:leftChars="150" w:left="585" w:hangingChars="150" w:hanging="270"/>
        <w:rPr>
          <w:rFonts w:ascii="ＭＳ Ｐゴシック" w:eastAsia="ＭＳ Ｐゴシック" w:hAnsi="ＭＳ Ｐゴシック" w:cs="ＭＳ 明朝"/>
          <w:kern w:val="0"/>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5"/>
      </w:tblGrid>
      <w:tr w:rsidR="005974AE" w:rsidRPr="00C47C9D" w:rsidTr="005974AE">
        <w:trPr>
          <w:trHeight w:val="4939"/>
        </w:trPr>
        <w:tc>
          <w:tcPr>
            <w:tcW w:w="9355" w:type="dxa"/>
            <w:tcBorders>
              <w:bottom w:val="single" w:sz="4" w:space="0" w:color="auto"/>
            </w:tcBorders>
            <w:vAlign w:val="center"/>
          </w:tcPr>
          <w:p w:rsidR="005974AE" w:rsidRPr="00C47C9D" w:rsidRDefault="005974AE" w:rsidP="007E4843">
            <w:pPr>
              <w:autoSpaceDE w:val="0"/>
              <w:autoSpaceDN w:val="0"/>
              <w:spacing w:before="120" w:after="120" w:line="280" w:lineRule="exact"/>
              <w:ind w:left="220" w:hangingChars="100" w:hanging="220"/>
              <w:jc w:val="center"/>
              <w:rPr>
                <w:rFonts w:ascii="ＭＳ Ｐゴシック" w:eastAsia="ＭＳ Ｐゴシック" w:hAnsi="ＭＳ Ｐゴシック"/>
                <w:color w:val="1F497D"/>
                <w:sz w:val="22"/>
                <w:u w:val="single"/>
              </w:rPr>
            </w:pPr>
            <w:r w:rsidRPr="00C47C9D">
              <w:rPr>
                <w:rFonts w:ascii="ＭＳ Ｐゴシック" w:eastAsia="ＭＳ Ｐゴシック" w:hAnsi="ＭＳ Ｐゴシック" w:hint="eastAsia"/>
                <w:color w:val="1F497D"/>
                <w:sz w:val="22"/>
                <w:u w:val="single"/>
              </w:rPr>
              <w:t>【就業規則変更の例】</w:t>
            </w:r>
          </w:p>
          <w:p w:rsidR="005974AE" w:rsidRPr="00C47C9D" w:rsidRDefault="005974AE" w:rsidP="007E4843">
            <w:pPr>
              <w:autoSpaceDE w:val="0"/>
              <w:autoSpaceDN w:val="0"/>
              <w:spacing w:after="60" w:line="280" w:lineRule="exact"/>
              <w:ind w:left="220" w:hangingChars="100" w:hanging="220"/>
              <w:rPr>
                <w:rFonts w:ascii="ＭＳ Ｐゴシック" w:eastAsia="ＭＳ Ｐゴシック" w:hAnsi="ＭＳ Ｐゴシック"/>
                <w:sz w:val="22"/>
              </w:rPr>
            </w:pPr>
            <w:r w:rsidRPr="00C47C9D">
              <w:rPr>
                <w:rFonts w:ascii="ＭＳ Ｐゴシック" w:eastAsia="ＭＳ Ｐゴシック" w:hAnsi="ＭＳ Ｐゴシック" w:hint="eastAsia"/>
                <w:sz w:val="22"/>
              </w:rPr>
              <w:t>（定年及び継続雇用）</w:t>
            </w: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第</w:t>
            </w:r>
            <w:r w:rsidR="00AE55C4" w:rsidRPr="00C47C9D">
              <w:rPr>
                <w:rFonts w:asciiTheme="minorEastAsia" w:eastAsiaTheme="minorEastAsia" w:hAnsiTheme="minorEastAsia" w:hint="eastAsia"/>
                <w:szCs w:val="21"/>
              </w:rPr>
              <w:t>○</w:t>
            </w:r>
            <w:r w:rsidRPr="00C47C9D">
              <w:rPr>
                <w:rFonts w:asciiTheme="minorEastAsia" w:eastAsiaTheme="minorEastAsia" w:hAnsiTheme="minorEastAsia" w:hint="eastAsia"/>
                <w:szCs w:val="21"/>
              </w:rPr>
              <w:t>条　定年は、満60歳とし、定年年齢に達した日（60歳）の誕生日の前日）の属する月の末日をもって退職とする。</w:t>
            </w:r>
          </w:p>
          <w:p w:rsidR="0026608D" w:rsidRPr="00C47C9D" w:rsidRDefault="0026608D" w:rsidP="007E4843">
            <w:pPr>
              <w:autoSpaceDE w:val="0"/>
              <w:autoSpaceDN w:val="0"/>
              <w:spacing w:after="6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2　第1項に関わらず、定年に達した従業員が希望する場合は定年年齢に達した日の属する月の翌月の初日から満65歳に達する日（65歳の誕生日の前日）の属する年度末（3月31日）までを限度とし、嘱託社員または、パートタイマーとして再雇用する。</w:t>
            </w:r>
          </w:p>
          <w:p w:rsidR="0026608D" w:rsidRPr="00C47C9D" w:rsidRDefault="0026608D" w:rsidP="007E4843">
            <w:pPr>
              <w:autoSpaceDE w:val="0"/>
              <w:autoSpaceDN w:val="0"/>
              <w:spacing w:after="6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3  満65歳に達する日の属する年度末の翌日から満70歳に達する日（70歳の誕生日の前日）の属す</w:t>
            </w:r>
            <w:r w:rsidRPr="0023734D">
              <w:rPr>
                <w:rFonts w:asciiTheme="minorEastAsia" w:eastAsiaTheme="minorEastAsia" w:hAnsiTheme="minorEastAsia" w:hint="eastAsia"/>
                <w:spacing w:val="-6"/>
                <w:szCs w:val="21"/>
              </w:rPr>
              <w:t>る年度末までの再雇用契約については、労使協定を締結し、再雇用契約を締結できる基準を定める。</w:t>
            </w:r>
          </w:p>
          <w:p w:rsidR="0026608D" w:rsidRPr="00C47C9D" w:rsidRDefault="0026608D" w:rsidP="007E4843">
            <w:pPr>
              <w:autoSpaceDE w:val="0"/>
              <w:autoSpaceDN w:val="0"/>
              <w:spacing w:after="6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4　第3項における満65歳に達する日の属する年度末の翌日から満70歳に達する日（70歳の誕生日の前日）の属する年度末（3月31日）まで再雇用できる基準は次のとおりとし、いずれにも該当する者について契約する。</w:t>
            </w:r>
          </w:p>
          <w:p w:rsidR="005974AE" w:rsidRPr="00C47C9D" w:rsidRDefault="0026608D" w:rsidP="007E4843">
            <w:pPr>
              <w:tabs>
                <w:tab w:val="left" w:pos="199"/>
              </w:tabs>
              <w:autoSpaceDE w:val="0"/>
              <w:autoSpaceDN w:val="0"/>
              <w:spacing w:after="60" w:line="280" w:lineRule="exact"/>
              <w:ind w:left="38" w:hangingChars="18" w:hanging="38"/>
              <w:jc w:val="left"/>
              <w:rPr>
                <w:rFonts w:asciiTheme="minorEastAsia" w:eastAsiaTheme="minorEastAsia" w:hAnsiTheme="minorEastAsia"/>
                <w:szCs w:val="21"/>
              </w:rPr>
            </w:pPr>
            <w:r w:rsidRPr="00C47C9D">
              <w:rPr>
                <w:rFonts w:asciiTheme="minorEastAsia" w:eastAsiaTheme="minorEastAsia" w:hAnsiTheme="minorEastAsia"/>
                <w:szCs w:val="21"/>
              </w:rPr>
              <w:tab/>
            </w:r>
            <w:r w:rsidR="005974AE" w:rsidRPr="00C47C9D">
              <w:rPr>
                <w:rFonts w:asciiTheme="minorEastAsia" w:eastAsiaTheme="minorEastAsia" w:hAnsiTheme="minorEastAsia" w:hint="eastAsia"/>
                <w:szCs w:val="21"/>
              </w:rPr>
              <w:t>（1）過去1年間の出勤率が90％以上の者</w:t>
            </w:r>
            <w:r w:rsidR="005974AE" w:rsidRPr="00C47C9D">
              <w:rPr>
                <w:rFonts w:asciiTheme="minorEastAsia" w:eastAsiaTheme="minorEastAsia" w:hAnsiTheme="minorEastAsia"/>
                <w:szCs w:val="21"/>
              </w:rPr>
              <w:br/>
            </w:r>
            <w:r w:rsidR="005974AE" w:rsidRPr="00C47C9D">
              <w:rPr>
                <w:rFonts w:asciiTheme="minorEastAsia" w:eastAsiaTheme="minorEastAsia" w:hAnsiTheme="minorEastAsia" w:hint="eastAsia"/>
                <w:szCs w:val="21"/>
              </w:rPr>
              <w:t>（2）過去1年間無断欠勤がない者</w:t>
            </w:r>
            <w:r w:rsidR="005974AE" w:rsidRPr="00C47C9D">
              <w:rPr>
                <w:rFonts w:asciiTheme="minorEastAsia" w:eastAsiaTheme="minorEastAsia" w:hAnsiTheme="minorEastAsia"/>
                <w:szCs w:val="21"/>
              </w:rPr>
              <w:br/>
            </w:r>
            <w:r w:rsidR="005974AE" w:rsidRPr="00C47C9D">
              <w:rPr>
                <w:rFonts w:asciiTheme="minorEastAsia" w:eastAsiaTheme="minorEastAsia" w:hAnsiTheme="minorEastAsia" w:hint="eastAsia"/>
                <w:szCs w:val="21"/>
              </w:rPr>
              <w:t>（3）直近の健康診断の結果により勤務に支障がない健康状態であると会社が判断したもの</w:t>
            </w:r>
            <w:r w:rsidR="005974AE" w:rsidRPr="00C47C9D">
              <w:rPr>
                <w:rFonts w:asciiTheme="minorEastAsia" w:eastAsiaTheme="minorEastAsia" w:hAnsiTheme="minorEastAsia"/>
                <w:szCs w:val="21"/>
              </w:rPr>
              <w:br/>
            </w:r>
            <w:r w:rsidR="005974AE" w:rsidRPr="00C47C9D">
              <w:rPr>
                <w:rFonts w:asciiTheme="minorEastAsia" w:eastAsiaTheme="minorEastAsia" w:hAnsiTheme="minorEastAsia" w:hint="eastAsia"/>
                <w:szCs w:val="21"/>
              </w:rPr>
              <w:t>（4）体力的に勤務継続可能である者</w:t>
            </w:r>
            <w:r w:rsidR="005974AE" w:rsidRPr="00C47C9D">
              <w:rPr>
                <w:rFonts w:asciiTheme="minorEastAsia" w:eastAsiaTheme="minorEastAsia" w:hAnsiTheme="minorEastAsia"/>
                <w:szCs w:val="21"/>
              </w:rPr>
              <w:br/>
            </w:r>
            <w:r w:rsidR="005974AE" w:rsidRPr="00C47C9D">
              <w:rPr>
                <w:rFonts w:asciiTheme="minorEastAsia" w:eastAsiaTheme="minorEastAsia" w:hAnsiTheme="minorEastAsia" w:hint="eastAsia"/>
                <w:szCs w:val="21"/>
              </w:rPr>
              <w:t>（5）過去1年間の人事考課の結果が＊評価以上の者</w:t>
            </w:r>
            <w:r w:rsidR="005974AE" w:rsidRPr="00C47C9D">
              <w:rPr>
                <w:rFonts w:asciiTheme="minorEastAsia" w:eastAsiaTheme="minorEastAsia" w:hAnsiTheme="minorEastAsia"/>
                <w:szCs w:val="21"/>
              </w:rPr>
              <w:br/>
            </w:r>
            <w:r w:rsidR="005974AE" w:rsidRPr="00C47C9D">
              <w:rPr>
                <w:rFonts w:asciiTheme="minorEastAsia" w:eastAsiaTheme="minorEastAsia" w:hAnsiTheme="minorEastAsia" w:hint="eastAsia"/>
                <w:szCs w:val="21"/>
              </w:rPr>
              <w:t>（6）前各号の基準を満たし且つ再雇用を希望する者</w:t>
            </w:r>
          </w:p>
          <w:p w:rsidR="0026608D" w:rsidRPr="00C47C9D" w:rsidRDefault="0026608D" w:rsidP="007E4843">
            <w:pPr>
              <w:autoSpaceDE w:val="0"/>
              <w:autoSpaceDN w:val="0"/>
              <w:spacing w:after="6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5  前項の基準を満たし、会社が特に必要と認めた場合は、満70歳以降についてもさらに更新することがある。</w:t>
            </w:r>
          </w:p>
          <w:p w:rsidR="0026608D" w:rsidRPr="00C47C9D" w:rsidRDefault="0026608D" w:rsidP="007E4843">
            <w:pPr>
              <w:autoSpaceDE w:val="0"/>
              <w:autoSpaceDN w:val="0"/>
              <w:spacing w:after="6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60" w:line="280" w:lineRule="exact"/>
              <w:ind w:left="210" w:hangingChars="100" w:hanging="210"/>
              <w:rPr>
                <w:rFonts w:asciiTheme="minorEastAsia" w:eastAsiaTheme="minorEastAsia" w:hAnsiTheme="minorEastAsia"/>
                <w:szCs w:val="21"/>
              </w:rPr>
            </w:pPr>
            <w:r w:rsidRPr="00C47C9D">
              <w:rPr>
                <w:rFonts w:asciiTheme="minorEastAsia" w:eastAsiaTheme="minorEastAsia" w:hAnsiTheme="minorEastAsia" w:hint="eastAsia"/>
                <w:szCs w:val="21"/>
              </w:rPr>
              <w:t>6  再雇用後の契約期間、賃金、及びその他の労働条件については、「定年退職者再雇用規程」によるものとする。</w:t>
            </w:r>
          </w:p>
          <w:p w:rsidR="0026608D" w:rsidRPr="00C47C9D" w:rsidRDefault="0026608D" w:rsidP="007E4843">
            <w:pPr>
              <w:autoSpaceDE w:val="0"/>
              <w:autoSpaceDN w:val="0"/>
              <w:spacing w:after="120" w:line="280" w:lineRule="exact"/>
              <w:ind w:left="210" w:hangingChars="100" w:hanging="210"/>
              <w:rPr>
                <w:rFonts w:asciiTheme="minorEastAsia" w:eastAsiaTheme="minorEastAsia" w:hAnsiTheme="minorEastAsia"/>
                <w:szCs w:val="21"/>
              </w:rPr>
            </w:pPr>
          </w:p>
          <w:p w:rsidR="005974AE" w:rsidRPr="00C47C9D" w:rsidRDefault="005974AE" w:rsidP="007E4843">
            <w:pPr>
              <w:autoSpaceDE w:val="0"/>
              <w:autoSpaceDN w:val="0"/>
              <w:spacing w:after="120" w:line="280" w:lineRule="exact"/>
              <w:ind w:left="210" w:hangingChars="100" w:hanging="210"/>
              <w:rPr>
                <w:rFonts w:ascii="ＭＳ 明朝" w:hAnsi="ＭＳ 明朝"/>
                <w:sz w:val="18"/>
                <w:szCs w:val="18"/>
              </w:rPr>
            </w:pPr>
            <w:r w:rsidRPr="00C47C9D">
              <w:rPr>
                <w:rFonts w:asciiTheme="minorEastAsia" w:eastAsiaTheme="minorEastAsia" w:hAnsiTheme="minorEastAsia" w:hint="eastAsia"/>
                <w:szCs w:val="21"/>
              </w:rPr>
              <w:t>7  定年年齢に達した年度の契約期間は、定年年齢に達した日の属する月の翌月の初日から直近の年度末（3月31日）までとし、その後は4月1日を基準日として、1年毎に契約を更新する。</w:t>
            </w:r>
          </w:p>
        </w:tc>
      </w:tr>
    </w:tbl>
    <w:p w:rsidR="008D1A6E" w:rsidRPr="00C47C9D" w:rsidRDefault="008D1A6E" w:rsidP="007E4843">
      <w:pPr>
        <w:autoSpaceDE w:val="0"/>
        <w:autoSpaceDN w:val="0"/>
        <w:spacing w:line="240" w:lineRule="exact"/>
        <w:ind w:firstLineChars="200" w:firstLine="420"/>
        <w:rPr>
          <w:rFonts w:ascii="ＭＳ 明朝" w:hAnsi="ＭＳ 明朝" w:cs="ＭＳ ゴシック"/>
          <w:szCs w:val="21"/>
        </w:rPr>
      </w:pPr>
    </w:p>
    <w:p w:rsidR="008D1A6E" w:rsidRPr="00C47C9D" w:rsidRDefault="008D1A6E" w:rsidP="007E4843">
      <w:pPr>
        <w:widowControl/>
        <w:autoSpaceDE w:val="0"/>
        <w:autoSpaceDN w:val="0"/>
        <w:jc w:val="left"/>
        <w:rPr>
          <w:rFonts w:ascii="ＭＳ 明朝" w:hAnsi="ＭＳ 明朝" w:cs="ＭＳ ゴシック"/>
          <w:szCs w:val="21"/>
        </w:rPr>
      </w:pPr>
      <w:r w:rsidRPr="00C47C9D">
        <w:rPr>
          <w:rFonts w:ascii="ＭＳ 明朝" w:hAnsi="ＭＳ 明朝" w:cs="ＭＳ ゴシック"/>
          <w:szCs w:val="21"/>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5"/>
      </w:tblGrid>
      <w:tr w:rsidR="005974AE" w:rsidRPr="00C47C9D" w:rsidTr="005974AE">
        <w:trPr>
          <w:trHeight w:val="273"/>
        </w:trPr>
        <w:tc>
          <w:tcPr>
            <w:tcW w:w="9355" w:type="dxa"/>
            <w:tcBorders>
              <w:bottom w:val="single" w:sz="4" w:space="0" w:color="auto"/>
            </w:tcBorders>
            <w:vAlign w:val="center"/>
          </w:tcPr>
          <w:p w:rsidR="005974AE" w:rsidRPr="00C47C9D" w:rsidRDefault="005974AE" w:rsidP="007E4843">
            <w:pPr>
              <w:autoSpaceDE w:val="0"/>
              <w:autoSpaceDN w:val="0"/>
              <w:spacing w:before="120" w:after="120" w:line="240" w:lineRule="exact"/>
              <w:jc w:val="center"/>
              <w:rPr>
                <w:rFonts w:ascii="ＭＳ Ｐゴシック" w:eastAsia="ＭＳ Ｐゴシック" w:hAnsi="ＭＳ Ｐゴシック" w:cs="ＭＳ ゴシック"/>
                <w:color w:val="1F497D"/>
                <w:sz w:val="22"/>
              </w:rPr>
            </w:pPr>
            <w:r w:rsidRPr="00C47C9D">
              <w:rPr>
                <w:rFonts w:ascii="ＭＳ Ｐゴシック" w:eastAsia="ＭＳ Ｐゴシック" w:hAnsi="ＭＳ Ｐゴシック" w:cs="ＭＳ ゴシック" w:hint="eastAsia"/>
                <w:color w:val="1F497D"/>
                <w:sz w:val="22"/>
                <w:u w:val="single"/>
              </w:rPr>
              <w:lastRenderedPageBreak/>
              <w:t>【65歳以降継続</w:t>
            </w:r>
            <w:r w:rsidRPr="00C47C9D">
              <w:rPr>
                <w:rFonts w:ascii="ＭＳ Ｐゴシック" w:eastAsia="ＭＳ Ｐゴシック" w:hAnsi="ＭＳ Ｐゴシック" w:cs="ＭＳ ゴシック" w:hint="eastAsia"/>
                <w:color w:val="1F497D"/>
                <w:sz w:val="22"/>
                <w:u w:val="single"/>
                <w:lang w:eastAsia="zh-TW"/>
              </w:rPr>
              <w:t>雇用規程</w:t>
            </w:r>
            <w:r w:rsidRPr="00C47C9D">
              <w:rPr>
                <w:rFonts w:ascii="ＭＳ Ｐゴシック" w:eastAsia="ＭＳ Ｐゴシック" w:hAnsi="ＭＳ Ｐゴシック" w:cs="ＭＳ ゴシック" w:hint="eastAsia"/>
                <w:color w:val="1F497D"/>
                <w:sz w:val="22"/>
                <w:u w:val="single"/>
              </w:rPr>
              <w:t>の例】</w:t>
            </w:r>
          </w:p>
          <w:p w:rsidR="005974AE" w:rsidRPr="00C47C9D" w:rsidRDefault="005974AE" w:rsidP="007E4843">
            <w:pPr>
              <w:autoSpaceDE w:val="0"/>
              <w:autoSpaceDN w:val="0"/>
              <w:spacing w:before="60"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（総　則）</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第1条　この規程は、従業員を従業員が満65歳になった以降も継続雇用する場合の取扱基準について定める。</w:t>
            </w:r>
          </w:p>
          <w:p w:rsidR="005974AE" w:rsidRPr="00C47C9D" w:rsidRDefault="005974AE" w:rsidP="007E4843">
            <w:pPr>
              <w:autoSpaceDE w:val="0"/>
              <w:autoSpaceDN w:val="0"/>
              <w:spacing w:before="60"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（定　義）</w:t>
            </w:r>
          </w:p>
          <w:p w:rsidR="005974A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第2条　「65歳以降継続</w:t>
            </w:r>
            <w:r w:rsidRPr="00C47C9D">
              <w:rPr>
                <w:rFonts w:asciiTheme="minorEastAsia" w:eastAsiaTheme="minorEastAsia" w:hAnsiTheme="minorEastAsia" w:cs="ＭＳ ゴシック" w:hint="eastAsia"/>
                <w:sz w:val="20"/>
                <w:szCs w:val="20"/>
                <w:lang w:eastAsia="zh-TW"/>
              </w:rPr>
              <w:t>雇用</w:t>
            </w:r>
            <w:r w:rsidRPr="00C47C9D">
              <w:rPr>
                <w:rFonts w:asciiTheme="minorEastAsia" w:eastAsiaTheme="minorEastAsia" w:hAnsiTheme="minorEastAsia" w:cs="ＭＳ ゴシック" w:hint="eastAsia"/>
                <w:sz w:val="20"/>
                <w:szCs w:val="20"/>
              </w:rPr>
              <w:t>制度」とは、満65歳に達した以降従業員を引き続き嘱託として再雇用する制度をいう。</w:t>
            </w:r>
          </w:p>
          <w:p w:rsidR="008D1A6E" w:rsidRPr="00C47C9D" w:rsidRDefault="005974AE" w:rsidP="007E4843">
            <w:pPr>
              <w:autoSpaceDE w:val="0"/>
              <w:autoSpaceDN w:val="0"/>
              <w:spacing w:line="240" w:lineRule="exact"/>
              <w:rPr>
                <w:rFonts w:asciiTheme="minorEastAsia" w:eastAsiaTheme="minorEastAsia" w:hAnsiTheme="minorEastAsia" w:cs="ＭＳ ゴシック"/>
                <w:sz w:val="20"/>
                <w:szCs w:val="20"/>
                <w:u w:val="single"/>
              </w:rPr>
            </w:pPr>
            <w:r w:rsidRPr="00C47C9D">
              <w:rPr>
                <w:rFonts w:asciiTheme="minorEastAsia" w:eastAsiaTheme="minorEastAsia" w:hAnsiTheme="minorEastAsia" w:cs="ＭＳ ゴシック" w:hint="eastAsia"/>
                <w:sz w:val="20"/>
                <w:szCs w:val="20"/>
              </w:rPr>
              <w:t>2．「継続雇用」とは、この規程に基づいて再雇用されることをいう。</w:t>
            </w:r>
          </w:p>
          <w:p w:rsidR="005974AE" w:rsidRPr="00C47C9D" w:rsidRDefault="005974AE" w:rsidP="007E4843">
            <w:pPr>
              <w:autoSpaceDE w:val="0"/>
              <w:autoSpaceDN w:val="0"/>
              <w:spacing w:before="60"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（目　的）</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第3条　65歳以降継続</w:t>
            </w:r>
            <w:r w:rsidRPr="00C47C9D">
              <w:rPr>
                <w:rFonts w:asciiTheme="minorEastAsia" w:eastAsiaTheme="minorEastAsia" w:hAnsiTheme="minorEastAsia" w:cs="ＭＳ ゴシック" w:hint="eastAsia"/>
                <w:sz w:val="20"/>
                <w:szCs w:val="20"/>
                <w:lang w:eastAsia="zh-TW"/>
              </w:rPr>
              <w:t>雇用</w:t>
            </w:r>
            <w:r w:rsidRPr="00C47C9D">
              <w:rPr>
                <w:rFonts w:asciiTheme="minorEastAsia" w:eastAsiaTheme="minorEastAsia" w:hAnsiTheme="minorEastAsia" w:cs="ＭＳ ゴシック" w:hint="eastAsia"/>
                <w:sz w:val="20"/>
                <w:szCs w:val="20"/>
              </w:rPr>
              <w:t>制度は、次の目的のために実施する。</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 xml:space="preserve">　(1) </w:t>
            </w:r>
            <w:r w:rsidR="00CA7CD3" w:rsidRPr="00C47C9D">
              <w:rPr>
                <w:rFonts w:asciiTheme="minorEastAsia" w:eastAsiaTheme="minorEastAsia" w:hAnsiTheme="minorEastAsia" w:cs="ＭＳ ゴシック" w:hint="eastAsia"/>
                <w:sz w:val="20"/>
                <w:szCs w:val="20"/>
              </w:rPr>
              <w:t>高年齢者</w:t>
            </w:r>
            <w:r w:rsidRPr="00C47C9D">
              <w:rPr>
                <w:rFonts w:asciiTheme="minorEastAsia" w:eastAsiaTheme="minorEastAsia" w:hAnsiTheme="minorEastAsia" w:cs="ＭＳ ゴシック" w:hint="eastAsia"/>
                <w:sz w:val="20"/>
                <w:szCs w:val="20"/>
              </w:rPr>
              <w:t>の業務経験および能力、技能・技術、意欲を有効に活用する</w:t>
            </w:r>
          </w:p>
          <w:p w:rsidR="008D1A6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 xml:space="preserve">　(2) 高齢期にあっても就労できる環境を整え、従業員の福祉の向上を図る</w:t>
            </w:r>
          </w:p>
          <w:p w:rsidR="005974AE" w:rsidRPr="00C47C9D" w:rsidRDefault="005974AE" w:rsidP="007E4843">
            <w:pPr>
              <w:autoSpaceDE w:val="0"/>
              <w:autoSpaceDN w:val="0"/>
              <w:spacing w:before="60"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（対象者）</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第4条  65歳以降継続</w:t>
            </w:r>
            <w:r w:rsidRPr="00C47C9D">
              <w:rPr>
                <w:rFonts w:asciiTheme="minorEastAsia" w:eastAsiaTheme="minorEastAsia" w:hAnsiTheme="minorEastAsia" w:cs="ＭＳ ゴシック" w:hint="eastAsia"/>
                <w:sz w:val="20"/>
                <w:szCs w:val="20"/>
                <w:lang w:eastAsia="zh-TW"/>
              </w:rPr>
              <w:t>雇用</w:t>
            </w:r>
            <w:r w:rsidRPr="00C47C9D">
              <w:rPr>
                <w:rFonts w:asciiTheme="minorEastAsia" w:eastAsiaTheme="minorEastAsia" w:hAnsiTheme="minorEastAsia" w:cs="ＭＳ ゴシック" w:hint="eastAsia"/>
                <w:sz w:val="20"/>
                <w:szCs w:val="20"/>
              </w:rPr>
              <w:t>制度の対象者は、次の基準すべてに該当するものとする。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984"/>
            </w:tblGrid>
            <w:tr w:rsidR="005974AE" w:rsidRPr="00C47C9D" w:rsidTr="005974AE">
              <w:trPr>
                <w:trHeight w:val="172"/>
              </w:trPr>
              <w:tc>
                <w:tcPr>
                  <w:tcW w:w="1134" w:type="dxa"/>
                </w:tcPr>
                <w:p w:rsidR="005974AE" w:rsidRPr="00C47C9D" w:rsidRDefault="005974AE" w:rsidP="007E4843">
                  <w:pPr>
                    <w:autoSpaceDE w:val="0"/>
                    <w:autoSpaceDN w:val="0"/>
                    <w:spacing w:line="240" w:lineRule="exact"/>
                    <w:jc w:val="center"/>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項　目</w:t>
                  </w:r>
                </w:p>
              </w:tc>
              <w:tc>
                <w:tcPr>
                  <w:tcW w:w="6984" w:type="dxa"/>
                </w:tcPr>
                <w:p w:rsidR="005974AE" w:rsidRPr="00C47C9D" w:rsidRDefault="005974AE" w:rsidP="007E4843">
                  <w:pPr>
                    <w:autoSpaceDE w:val="0"/>
                    <w:autoSpaceDN w:val="0"/>
                    <w:spacing w:line="240" w:lineRule="exact"/>
                    <w:jc w:val="center"/>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要　  　件</w:t>
                  </w:r>
                </w:p>
              </w:tc>
            </w:tr>
            <w:tr w:rsidR="005974AE" w:rsidRPr="00C47C9D" w:rsidTr="005974AE">
              <w:trPr>
                <w:trHeight w:val="365"/>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本人条件</w:t>
                  </w:r>
                </w:p>
              </w:tc>
              <w:tc>
                <w:tcPr>
                  <w:tcW w:w="6984" w:type="dxa"/>
                  <w:vAlign w:val="center"/>
                </w:tcPr>
                <w:p w:rsidR="005974AE" w:rsidRPr="00C47C9D" w:rsidRDefault="005974AE" w:rsidP="007E4843">
                  <w:pPr>
                    <w:autoSpaceDE w:val="0"/>
                    <w:autoSpaceDN w:val="0"/>
                    <w:spacing w:line="240" w:lineRule="exact"/>
                    <w:ind w:left="100" w:hangingChars="50" w:hanging="100"/>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満70歳までの継続雇用を希望し、周囲と協働して働く意欲のある者</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会社が提示する65歳以降継続雇用の処遇条件を承諾する者</w:t>
                  </w:r>
                </w:p>
              </w:tc>
            </w:tr>
            <w:tr w:rsidR="005974AE" w:rsidRPr="00C47C9D" w:rsidTr="005974AE">
              <w:trPr>
                <w:trHeight w:val="588"/>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健康基準</w:t>
                  </w:r>
                </w:p>
              </w:tc>
              <w:tc>
                <w:tcPr>
                  <w:tcW w:w="698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健康状態が良好で、当社の業務の就労に支障がないこと</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直近１年間に傷病等で2週間以上の休みを取っていないこと</w:t>
                  </w:r>
                </w:p>
              </w:tc>
            </w:tr>
            <w:tr w:rsidR="005974AE" w:rsidRPr="00C47C9D" w:rsidTr="005974AE">
              <w:trPr>
                <w:trHeight w:val="356"/>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勤務基準</w:t>
                  </w:r>
                </w:p>
              </w:tc>
              <w:tc>
                <w:tcPr>
                  <w:tcW w:w="698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勤務態度が良好で、他の従業員の模範となっていること</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直近3年間に懲戒処分を受けていないこと</w:t>
                  </w:r>
                </w:p>
              </w:tc>
            </w:tr>
            <w:tr w:rsidR="005974AE" w:rsidRPr="00C47C9D" w:rsidTr="005974AE">
              <w:trPr>
                <w:trHeight w:val="182"/>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考課基準</w:t>
                  </w:r>
                </w:p>
              </w:tc>
              <w:tc>
                <w:tcPr>
                  <w:tcW w:w="698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直近3年間の人事評価の評点合計の平均が00点以上であること</w:t>
                  </w:r>
                </w:p>
              </w:tc>
            </w:tr>
            <w:tr w:rsidR="005974AE" w:rsidRPr="00C47C9D" w:rsidTr="005974AE">
              <w:trPr>
                <w:trHeight w:val="274"/>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会社基準</w:t>
                  </w:r>
                </w:p>
              </w:tc>
              <w:tc>
                <w:tcPr>
                  <w:tcW w:w="698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業務上の必要性がある場合</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会社の経営状況に問題がない場合</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面談試験を受け、65歳以降継続雇用に相応しい人材であること</w:t>
                  </w:r>
                </w:p>
              </w:tc>
            </w:tr>
          </w:tbl>
          <w:p w:rsidR="005974AE" w:rsidRPr="00C47C9D" w:rsidRDefault="005974AE" w:rsidP="007E4843">
            <w:pPr>
              <w:autoSpaceDE w:val="0"/>
              <w:autoSpaceDN w:val="0"/>
              <w:spacing w:before="60"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（継続雇用の申請）</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第5条　本人が継続雇用を希望する者は、満65歳に到達する日の6カ月前までに所定の様式により、会社に継続雇用の申請をしなければならない。</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ajorEastAsia" w:eastAsiaTheme="majorEastAsia" w:hAnsiTheme="majorEastAsia" w:cs="ＭＳ ゴシック" w:hint="eastAsia"/>
                <w:sz w:val="20"/>
                <w:szCs w:val="20"/>
              </w:rPr>
              <w:t>（継続雇用の決定</w:t>
            </w:r>
            <w:r w:rsidRPr="00C47C9D">
              <w:rPr>
                <w:rFonts w:asciiTheme="minorEastAsia" w:eastAsiaTheme="minorEastAsia" w:hAnsiTheme="minorEastAsia" w:cs="ＭＳ ゴシック" w:hint="eastAsia"/>
                <w:sz w:val="20"/>
                <w:szCs w:val="20"/>
              </w:rPr>
              <w:t>）</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5974AE" w:rsidRPr="00C47C9D" w:rsidRDefault="005974AE" w:rsidP="007E4843">
            <w:pPr>
              <w:autoSpaceDE w:val="0"/>
              <w:autoSpaceDN w:val="0"/>
              <w:spacing w:before="60"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（再雇用の期間）</w:t>
            </w:r>
          </w:p>
          <w:p w:rsidR="005974A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第7条　65歳以降継続</w:t>
            </w:r>
            <w:r w:rsidRPr="00C47C9D">
              <w:rPr>
                <w:rFonts w:asciiTheme="minorEastAsia" w:eastAsiaTheme="minorEastAsia" w:hAnsiTheme="minorEastAsia" w:cs="ＭＳ ゴシック" w:hint="eastAsia"/>
                <w:sz w:val="20"/>
                <w:szCs w:val="20"/>
                <w:lang w:eastAsia="zh-TW"/>
              </w:rPr>
              <w:t>雇用</w:t>
            </w:r>
            <w:r w:rsidRPr="00C47C9D">
              <w:rPr>
                <w:rFonts w:asciiTheme="minorEastAsia" w:eastAsiaTheme="minorEastAsia" w:hAnsiTheme="minorEastAsia" w:cs="ＭＳ ゴシック" w:hint="eastAsia"/>
                <w:sz w:val="20"/>
                <w:szCs w:val="20"/>
              </w:rPr>
              <w:t>者の雇用契約期間は１年間とし、満70歳に到達するまで契約を更新する。ただし、次の条件のすべてに該当しないときは、この限りではない。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7"/>
            </w:tblGrid>
            <w:tr w:rsidR="005974AE" w:rsidRPr="00C47C9D" w:rsidTr="005974AE">
              <w:trPr>
                <w:trHeight w:val="172"/>
              </w:trPr>
              <w:tc>
                <w:tcPr>
                  <w:tcW w:w="1134" w:type="dxa"/>
                </w:tcPr>
                <w:p w:rsidR="005974AE" w:rsidRPr="00C47C9D" w:rsidRDefault="005974AE" w:rsidP="007E4843">
                  <w:pPr>
                    <w:autoSpaceDE w:val="0"/>
                    <w:autoSpaceDN w:val="0"/>
                    <w:spacing w:line="240" w:lineRule="exact"/>
                    <w:jc w:val="center"/>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項  目</w:t>
                  </w:r>
                </w:p>
              </w:tc>
              <w:tc>
                <w:tcPr>
                  <w:tcW w:w="7087" w:type="dxa"/>
                </w:tcPr>
                <w:p w:rsidR="005974AE" w:rsidRPr="00C47C9D" w:rsidRDefault="005974AE" w:rsidP="007E4843">
                  <w:pPr>
                    <w:autoSpaceDE w:val="0"/>
                    <w:autoSpaceDN w:val="0"/>
                    <w:spacing w:line="240" w:lineRule="exact"/>
                    <w:jc w:val="center"/>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項        目</w:t>
                  </w:r>
                </w:p>
              </w:tc>
            </w:tr>
            <w:tr w:rsidR="005974AE" w:rsidRPr="00C47C9D" w:rsidTr="005974AE">
              <w:trPr>
                <w:trHeight w:val="56"/>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本人条件</w:t>
                  </w:r>
                </w:p>
              </w:tc>
              <w:tc>
                <w:tcPr>
                  <w:tcW w:w="708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満70歳までの継続雇用を希望し、周囲と協働して働く意欲のある者</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会社の提示する処遇条件を承諾する者</w:t>
                  </w:r>
                </w:p>
              </w:tc>
            </w:tr>
            <w:tr w:rsidR="005974AE" w:rsidRPr="00C47C9D" w:rsidTr="005974AE">
              <w:trPr>
                <w:trHeight w:val="446"/>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健康基準</w:t>
                  </w:r>
                </w:p>
              </w:tc>
              <w:tc>
                <w:tcPr>
                  <w:tcW w:w="708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健康状態が良好で、当社の業務の就労に支障がないこと</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直近1年間に傷病等で2週間以上の休みを取っていないこと</w:t>
                  </w:r>
                </w:p>
              </w:tc>
            </w:tr>
            <w:tr w:rsidR="005974AE" w:rsidRPr="00C47C9D" w:rsidTr="005974AE">
              <w:trPr>
                <w:trHeight w:val="356"/>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勤務基準</w:t>
                  </w:r>
                </w:p>
              </w:tc>
              <w:tc>
                <w:tcPr>
                  <w:tcW w:w="708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勤務態度が良好で、他の従業員の模範となっていること</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直近1年間に懲戒処分を受けていないこと</w:t>
                  </w:r>
                </w:p>
              </w:tc>
            </w:tr>
            <w:tr w:rsidR="005974AE" w:rsidRPr="00C47C9D" w:rsidTr="005974AE">
              <w:trPr>
                <w:trHeight w:val="182"/>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考課基準</w:t>
                  </w:r>
                </w:p>
              </w:tc>
              <w:tc>
                <w:tcPr>
                  <w:tcW w:w="708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前年度の人事評価の評点合計が00点以上であること</w:t>
                  </w:r>
                </w:p>
              </w:tc>
            </w:tr>
            <w:tr w:rsidR="005974AE" w:rsidRPr="00C47C9D" w:rsidTr="005974AE">
              <w:trPr>
                <w:trHeight w:val="363"/>
              </w:trPr>
              <w:tc>
                <w:tcPr>
                  <w:tcW w:w="1134"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会社基準</w:t>
                  </w:r>
                </w:p>
              </w:tc>
              <w:tc>
                <w:tcPr>
                  <w:tcW w:w="708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業務上の必要性がある場合</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 会社の経営状況に問題がない場合</w:t>
                  </w:r>
                </w:p>
              </w:tc>
            </w:tr>
          </w:tbl>
          <w:p w:rsidR="005974AE"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p>
          <w:p w:rsidR="00EA5098" w:rsidRPr="00C47C9D" w:rsidRDefault="00EA5098"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p>
          <w:p w:rsidR="005974AE" w:rsidRPr="00C47C9D" w:rsidRDefault="005974AE" w:rsidP="007E4843">
            <w:pPr>
              <w:autoSpaceDE w:val="0"/>
              <w:autoSpaceDN w:val="0"/>
              <w:spacing w:before="60" w:line="240" w:lineRule="exact"/>
              <w:rPr>
                <w:rFonts w:asciiTheme="minorEastAsia" w:eastAsiaTheme="minorEastAsia" w:hAnsiTheme="minorEastAsia" w:cs="ＭＳ ゴシック"/>
                <w:sz w:val="20"/>
                <w:szCs w:val="20"/>
              </w:rPr>
            </w:pPr>
            <w:r w:rsidRPr="00C47C9D">
              <w:rPr>
                <w:rFonts w:asciiTheme="majorEastAsia" w:eastAsiaTheme="majorEastAsia" w:hAnsiTheme="majorEastAsia" w:cs="ＭＳ ゴシック" w:hint="eastAsia"/>
                <w:sz w:val="20"/>
                <w:szCs w:val="20"/>
              </w:rPr>
              <w:t>（身　分</w:t>
            </w:r>
            <w:r w:rsidRPr="00C47C9D">
              <w:rPr>
                <w:rFonts w:asciiTheme="minorEastAsia" w:eastAsiaTheme="minorEastAsia" w:hAnsiTheme="minorEastAsia" w:cs="ＭＳ ゴシック" w:hint="eastAsia"/>
                <w:sz w:val="20"/>
                <w:szCs w:val="20"/>
              </w:rPr>
              <w:t>）</w:t>
            </w:r>
          </w:p>
          <w:p w:rsidR="008D1A6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第8条　65歳以降継続雇用者の身分は嘱託とする。</w:t>
            </w:r>
          </w:p>
          <w:p w:rsidR="005974AE" w:rsidRPr="00C47C9D" w:rsidRDefault="005974AE" w:rsidP="007E4843">
            <w:pPr>
              <w:autoSpaceDE w:val="0"/>
              <w:autoSpaceDN w:val="0"/>
              <w:spacing w:before="60"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（業　務）</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第9条　65歳以降継続雇用者の業務は、本人の経験、能力、技能等を勘案し、個別に決定する。</w:t>
            </w:r>
          </w:p>
          <w:p w:rsidR="005974AE" w:rsidRPr="00C47C9D" w:rsidRDefault="005974AE" w:rsidP="007E4843">
            <w:pPr>
              <w:autoSpaceDE w:val="0"/>
              <w:autoSpaceDN w:val="0"/>
              <w:spacing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（継続雇用者の処遇条件）</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第10条　満65歳になって、継続雇用する場合の処遇条件は別表１の通りとする。</w:t>
            </w:r>
          </w:p>
          <w:p w:rsidR="005974A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2．契約を更新する場合の処遇条件は、会社の経営状況、業務量、前年度の人事評価、勤務態度その他を勘案して個別に決定する。</w:t>
            </w:r>
          </w:p>
          <w:p w:rsidR="008D1A6E" w:rsidRPr="00C47C9D" w:rsidRDefault="008D1A6E" w:rsidP="007E4843">
            <w:pPr>
              <w:autoSpaceDE w:val="0"/>
              <w:autoSpaceDN w:val="0"/>
              <w:spacing w:before="60" w:line="240" w:lineRule="exact"/>
              <w:rPr>
                <w:rFonts w:asciiTheme="majorEastAsia" w:eastAsiaTheme="majorEastAsia" w:hAnsiTheme="majorEastAsia" w:cs="ＭＳ ゴシック"/>
                <w:sz w:val="20"/>
                <w:szCs w:val="20"/>
              </w:rPr>
            </w:pPr>
          </w:p>
          <w:p w:rsidR="005974AE" w:rsidRPr="00C47C9D" w:rsidRDefault="005974AE" w:rsidP="007E4843">
            <w:pPr>
              <w:autoSpaceDE w:val="0"/>
              <w:autoSpaceDN w:val="0"/>
              <w:spacing w:before="60"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lastRenderedPageBreak/>
              <w:t>（契約更新しない場合）</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第11条　会社は、次期の契約更新をしない場合は、契約期間満了時の 30 日前までにその旨を本人に通知する。</w:t>
            </w:r>
          </w:p>
          <w:p w:rsidR="005974AE" w:rsidRPr="00C47C9D" w:rsidRDefault="005974AE" w:rsidP="007E4843">
            <w:pPr>
              <w:autoSpaceDE w:val="0"/>
              <w:autoSpaceDN w:val="0"/>
              <w:spacing w:before="60"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（契約の終了）</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第12条　継続雇用者が次の各号のいずれかに該当するときは、雇用契約を終了する。</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（１） 雇用契約期間が満了し、更新しないとき</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（２） 死亡したとき</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（３） 満 70 歳に到達したとき</w:t>
            </w:r>
          </w:p>
          <w:p w:rsidR="005974AE"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（４） 第7条第１項の条件を満たさなくなったとき</w:t>
            </w:r>
          </w:p>
          <w:p w:rsidR="00AE55C4" w:rsidRPr="00C47C9D" w:rsidRDefault="005974AE" w:rsidP="007E4843">
            <w:pPr>
              <w:autoSpaceDE w:val="0"/>
              <w:autoSpaceDN w:val="0"/>
              <w:spacing w:line="240" w:lineRule="exact"/>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（５） 雇用契約の解約についての届を提出し、会社が受理したとき</w:t>
            </w:r>
          </w:p>
          <w:p w:rsidR="005974AE" w:rsidRPr="00C47C9D" w:rsidRDefault="005974AE" w:rsidP="007E4843">
            <w:pPr>
              <w:autoSpaceDE w:val="0"/>
              <w:autoSpaceDN w:val="0"/>
              <w:spacing w:line="240" w:lineRule="exact"/>
              <w:rPr>
                <w:rFonts w:asciiTheme="majorEastAsia" w:eastAsiaTheme="majorEastAsia" w:hAnsiTheme="majorEastAsia" w:cs="ＭＳ ゴシック"/>
                <w:sz w:val="20"/>
                <w:szCs w:val="20"/>
              </w:rPr>
            </w:pPr>
            <w:r w:rsidRPr="00C47C9D">
              <w:rPr>
                <w:rFonts w:asciiTheme="majorEastAsia" w:eastAsiaTheme="majorEastAsia" w:hAnsiTheme="majorEastAsia" w:cs="ＭＳ ゴシック" w:hint="eastAsia"/>
                <w:sz w:val="20"/>
                <w:szCs w:val="20"/>
              </w:rPr>
              <w:t>（契約終了の申し出）</w:t>
            </w:r>
          </w:p>
          <w:p w:rsidR="008D1A6E" w:rsidRPr="00C47C9D" w:rsidRDefault="005974AE" w:rsidP="007E4843">
            <w:pPr>
              <w:autoSpaceDE w:val="0"/>
              <w:autoSpaceDN w:val="0"/>
              <w:spacing w:line="240" w:lineRule="exact"/>
              <w:ind w:left="200" w:hangingChars="100" w:hanging="20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第13条　65歳以降継続雇用者が契約期間の途中または終了を以って、自己都合によって契約の終了を希望するときは、1か月前までに会社に雇用契約の解約についての届を提出しなければならない。</w:t>
            </w:r>
          </w:p>
          <w:p w:rsidR="005974AE" w:rsidRPr="00C47C9D" w:rsidRDefault="005974AE" w:rsidP="007E4843">
            <w:pPr>
              <w:autoSpaceDE w:val="0"/>
              <w:autoSpaceDN w:val="0"/>
              <w:spacing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（その他の勤務条件）</w:t>
            </w:r>
          </w:p>
          <w:p w:rsidR="005974AE" w:rsidRPr="00C47C9D" w:rsidRDefault="005974AE" w:rsidP="007E4843">
            <w:pPr>
              <w:autoSpaceDE w:val="0"/>
              <w:autoSpaceDN w:val="0"/>
              <w:spacing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第14条　給与の支払いは月払いとする。</w:t>
            </w:r>
          </w:p>
          <w:p w:rsidR="008D1A6E" w:rsidRPr="00C47C9D" w:rsidRDefault="005974AE" w:rsidP="007E4843">
            <w:pPr>
              <w:autoSpaceDE w:val="0"/>
              <w:autoSpaceDN w:val="0"/>
              <w:spacing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2．この規程に定めのないその他の勤務条件については、就業規則を準用する。</w:t>
            </w:r>
          </w:p>
          <w:p w:rsidR="005974AE" w:rsidRPr="00C47C9D" w:rsidRDefault="005974AE" w:rsidP="007E4843">
            <w:pPr>
              <w:autoSpaceDE w:val="0"/>
              <w:autoSpaceDN w:val="0"/>
              <w:spacing w:before="60" w:line="240" w:lineRule="exact"/>
              <w:rPr>
                <w:rFonts w:ascii="ＭＳ Ｐゴシック" w:eastAsia="ＭＳ Ｐゴシック" w:hAnsi="ＭＳ Ｐゴシック" w:cs="ＭＳ ゴシック"/>
                <w:sz w:val="20"/>
                <w:szCs w:val="20"/>
              </w:rPr>
            </w:pPr>
            <w:r w:rsidRPr="00C47C9D">
              <w:rPr>
                <w:rFonts w:ascii="ＭＳ Ｐゴシック" w:eastAsia="ＭＳ Ｐゴシック" w:hAnsi="ＭＳ Ｐゴシック" w:cs="ＭＳ ゴシック" w:hint="eastAsia"/>
                <w:sz w:val="20"/>
                <w:szCs w:val="20"/>
              </w:rPr>
              <w:t>（実施期日）</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r w:rsidRPr="00C47C9D">
              <w:rPr>
                <w:rFonts w:asciiTheme="minorEastAsia" w:eastAsiaTheme="minorEastAsia" w:hAnsiTheme="minorEastAsia" w:hint="eastAsia"/>
                <w:sz w:val="20"/>
                <w:szCs w:val="20"/>
              </w:rPr>
              <w:t>第15条　この規程は、平成  年  月  日より実施する。</w:t>
            </w:r>
          </w:p>
          <w:p w:rsidR="005974AE" w:rsidRPr="00C47C9D" w:rsidRDefault="005974AE" w:rsidP="007E4843">
            <w:pPr>
              <w:autoSpaceDE w:val="0"/>
              <w:autoSpaceDN w:val="0"/>
              <w:spacing w:line="240" w:lineRule="exact"/>
              <w:rPr>
                <w:rFonts w:asciiTheme="minorEastAsia" w:eastAsiaTheme="minorEastAsia" w:hAnsiTheme="minorEastAsia"/>
                <w:sz w:val="20"/>
                <w:szCs w:val="20"/>
              </w:rPr>
            </w:pPr>
          </w:p>
          <w:p w:rsidR="005974AE" w:rsidRPr="00C47C9D" w:rsidRDefault="005974AE" w:rsidP="007E4843">
            <w:pPr>
              <w:autoSpaceDE w:val="0"/>
              <w:autoSpaceDN w:val="0"/>
              <w:spacing w:line="240" w:lineRule="exact"/>
              <w:ind w:firstLineChars="135" w:firstLine="270"/>
              <w:rPr>
                <w:rFonts w:asciiTheme="minorEastAsia" w:eastAsiaTheme="minorEastAsia" w:hAnsiTheme="minorEastAsia" w:cs="ＭＳ ゴシック"/>
                <w:sz w:val="20"/>
                <w:szCs w:val="20"/>
              </w:rPr>
            </w:pPr>
            <w:r w:rsidRPr="00C47C9D">
              <w:rPr>
                <w:rFonts w:asciiTheme="minorEastAsia" w:eastAsiaTheme="minorEastAsia" w:hAnsiTheme="minorEastAsia" w:cs="ＭＳ ゴシック" w:hint="eastAsia"/>
                <w:sz w:val="20"/>
                <w:szCs w:val="20"/>
              </w:rPr>
              <w:t>別表１</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60"/>
              <w:gridCol w:w="6837"/>
            </w:tblGrid>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契約形態</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１年単位の有期雇用契約（満70歳の誕生日が属する月末まで）</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継続雇用時・契約</w:t>
                  </w:r>
                </w:p>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更新時の条件</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第4条または第7条に定める基準をクリアした場合</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勤務形態</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原則として一般従業員と同様とする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勤務日数</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勤務時間</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休憩</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休日、休暇等</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賃金</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月払い</w:t>
                  </w:r>
                </w:p>
              </w:tc>
            </w:tr>
            <w:tr w:rsidR="005974AE" w:rsidRPr="00C47C9D" w:rsidTr="008D1A6E">
              <w:trPr>
                <w:cantSplit/>
                <w:trHeight w:val="340"/>
                <w:jc w:val="right"/>
              </w:trPr>
              <w:tc>
                <w:tcPr>
                  <w:tcW w:w="425" w:type="dxa"/>
                  <w:vMerge w:val="restart"/>
                  <w:textDirection w:val="tbRlV"/>
                  <w:vAlign w:val="center"/>
                </w:tcPr>
                <w:p w:rsidR="005974AE" w:rsidRPr="00C47C9D" w:rsidRDefault="005974AE" w:rsidP="007E4843">
                  <w:pPr>
                    <w:autoSpaceDE w:val="0"/>
                    <w:autoSpaceDN w:val="0"/>
                    <w:spacing w:line="240" w:lineRule="exact"/>
                    <w:jc w:val="center"/>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賃金・賞与</w:t>
                  </w:r>
                </w:p>
              </w:tc>
              <w:tc>
                <w:tcPr>
                  <w:tcW w:w="156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賃金水準</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個別に決定する</w:t>
                  </w:r>
                </w:p>
              </w:tc>
            </w:tr>
            <w:tr w:rsidR="005974AE" w:rsidRPr="00C47C9D" w:rsidTr="008D1A6E">
              <w:trPr>
                <w:cantSplit/>
                <w:trHeight w:val="340"/>
                <w:jc w:val="right"/>
              </w:trPr>
              <w:tc>
                <w:tcPr>
                  <w:tcW w:w="425" w:type="dxa"/>
                  <w:vMerge/>
                </w:tcPr>
                <w:p w:rsidR="005974AE" w:rsidRPr="00C47C9D" w:rsidRDefault="005974AE" w:rsidP="007E4843">
                  <w:pPr>
                    <w:autoSpaceDE w:val="0"/>
                    <w:autoSpaceDN w:val="0"/>
                    <w:spacing w:line="240" w:lineRule="exact"/>
                    <w:jc w:val="left"/>
                    <w:rPr>
                      <w:rFonts w:asciiTheme="minorEastAsia" w:eastAsiaTheme="minorEastAsia" w:hAnsiTheme="minorEastAsia"/>
                      <w:sz w:val="18"/>
                      <w:szCs w:val="18"/>
                    </w:rPr>
                  </w:pPr>
                </w:p>
              </w:tc>
              <w:tc>
                <w:tcPr>
                  <w:tcW w:w="156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賃金改定</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原則として賃金改定は行なわないが、契約更新時は個別に決定する。</w:t>
                  </w:r>
                </w:p>
              </w:tc>
            </w:tr>
            <w:tr w:rsidR="005974AE" w:rsidRPr="00C47C9D" w:rsidTr="008D1A6E">
              <w:trPr>
                <w:cantSplit/>
                <w:trHeight w:val="340"/>
                <w:jc w:val="right"/>
              </w:trPr>
              <w:tc>
                <w:tcPr>
                  <w:tcW w:w="425" w:type="dxa"/>
                  <w:vMerge/>
                </w:tcPr>
                <w:p w:rsidR="005974AE" w:rsidRPr="00C47C9D" w:rsidRDefault="005974AE" w:rsidP="007E4843">
                  <w:pPr>
                    <w:autoSpaceDE w:val="0"/>
                    <w:autoSpaceDN w:val="0"/>
                    <w:spacing w:line="240" w:lineRule="exact"/>
                    <w:jc w:val="left"/>
                    <w:rPr>
                      <w:rFonts w:asciiTheme="minorEastAsia" w:eastAsiaTheme="minorEastAsia" w:hAnsiTheme="minorEastAsia"/>
                      <w:sz w:val="18"/>
                      <w:szCs w:val="18"/>
                    </w:rPr>
                  </w:pPr>
                </w:p>
              </w:tc>
              <w:tc>
                <w:tcPr>
                  <w:tcW w:w="156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諸手当</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次の手当は一般従業員と同様に支給する</w:t>
                  </w:r>
                </w:p>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階級手当、資格手当、職場手当、現場手当、列車見張手当、特警手当</w:t>
                  </w:r>
                </w:p>
              </w:tc>
            </w:tr>
            <w:tr w:rsidR="005974AE" w:rsidRPr="00C47C9D" w:rsidTr="008D1A6E">
              <w:trPr>
                <w:cantSplit/>
                <w:trHeight w:val="340"/>
                <w:jc w:val="right"/>
              </w:trPr>
              <w:tc>
                <w:tcPr>
                  <w:tcW w:w="425" w:type="dxa"/>
                  <w:vMerge/>
                </w:tcPr>
                <w:p w:rsidR="005974AE" w:rsidRPr="00C47C9D" w:rsidRDefault="005974AE" w:rsidP="007E4843">
                  <w:pPr>
                    <w:autoSpaceDE w:val="0"/>
                    <w:autoSpaceDN w:val="0"/>
                    <w:spacing w:line="240" w:lineRule="exact"/>
                    <w:jc w:val="left"/>
                    <w:rPr>
                      <w:rFonts w:asciiTheme="minorEastAsia" w:eastAsiaTheme="minorEastAsia" w:hAnsiTheme="minorEastAsia"/>
                      <w:sz w:val="18"/>
                      <w:szCs w:val="18"/>
                    </w:rPr>
                  </w:pPr>
                </w:p>
              </w:tc>
              <w:tc>
                <w:tcPr>
                  <w:tcW w:w="156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時間外勤務手当</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従前通りとする</w:t>
                  </w:r>
                </w:p>
              </w:tc>
            </w:tr>
            <w:tr w:rsidR="005974AE" w:rsidRPr="00C47C9D" w:rsidTr="008D1A6E">
              <w:trPr>
                <w:cantSplit/>
                <w:trHeight w:val="340"/>
                <w:jc w:val="right"/>
              </w:trPr>
              <w:tc>
                <w:tcPr>
                  <w:tcW w:w="425" w:type="dxa"/>
                  <w:vMerge/>
                </w:tcPr>
                <w:p w:rsidR="005974AE" w:rsidRPr="00C47C9D" w:rsidRDefault="005974AE" w:rsidP="007E4843">
                  <w:pPr>
                    <w:autoSpaceDE w:val="0"/>
                    <w:autoSpaceDN w:val="0"/>
                    <w:spacing w:line="240" w:lineRule="exact"/>
                    <w:jc w:val="left"/>
                    <w:rPr>
                      <w:rFonts w:asciiTheme="minorEastAsia" w:eastAsiaTheme="minorEastAsia" w:hAnsiTheme="minorEastAsia"/>
                      <w:sz w:val="18"/>
                      <w:szCs w:val="18"/>
                    </w:rPr>
                  </w:pPr>
                </w:p>
              </w:tc>
              <w:tc>
                <w:tcPr>
                  <w:tcW w:w="1560"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賞与</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なし</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退職金</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なし</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福利厚生</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一般従業員と同様とする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社会保険</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法の考え方（一般的な社員の勤務日・時間との比較で3/4以上勤務する場合は加入）に沿って、加入・非加入を決定する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雇用保険</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法の考え方（65歳以前から被保険者の場合は被保険者資格継続）に沿って決定する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人事評価</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別に定める人事評価を行い、契約更新の際の基準とする</w:t>
                  </w:r>
                </w:p>
              </w:tc>
            </w:tr>
            <w:tr w:rsidR="005974AE" w:rsidRPr="00C47C9D" w:rsidTr="008D1A6E">
              <w:trPr>
                <w:cantSplit/>
                <w:trHeight w:val="340"/>
                <w:jc w:val="right"/>
              </w:trPr>
              <w:tc>
                <w:tcPr>
                  <w:tcW w:w="1985" w:type="dxa"/>
                  <w:gridSpan w:val="2"/>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その他</w:t>
                  </w:r>
                </w:p>
              </w:tc>
              <w:tc>
                <w:tcPr>
                  <w:tcW w:w="6837" w:type="dxa"/>
                  <w:vAlign w:val="center"/>
                </w:tcPr>
                <w:p w:rsidR="005974AE" w:rsidRPr="00C47C9D" w:rsidRDefault="005974AE" w:rsidP="007E4843">
                  <w:pPr>
                    <w:autoSpaceDE w:val="0"/>
                    <w:autoSpaceDN w:val="0"/>
                    <w:spacing w:line="240" w:lineRule="exact"/>
                    <w:rPr>
                      <w:rFonts w:asciiTheme="minorEastAsia" w:eastAsiaTheme="minorEastAsia" w:hAnsiTheme="minorEastAsia"/>
                      <w:sz w:val="18"/>
                      <w:szCs w:val="18"/>
                    </w:rPr>
                  </w:pPr>
                  <w:r w:rsidRPr="00C47C9D">
                    <w:rPr>
                      <w:rFonts w:asciiTheme="minorEastAsia" w:eastAsiaTheme="minorEastAsia" w:hAnsiTheme="minorEastAsia" w:hint="eastAsia"/>
                      <w:sz w:val="18"/>
                      <w:szCs w:val="18"/>
                    </w:rPr>
                    <w:t>会社からの要請があり本人も希望する場合は、70歳を超えても継続雇用する場合がある</w:t>
                  </w:r>
                </w:p>
              </w:tc>
            </w:tr>
          </w:tbl>
          <w:p w:rsidR="005974AE" w:rsidRPr="00C47C9D" w:rsidRDefault="005974AE" w:rsidP="007E4843">
            <w:pPr>
              <w:autoSpaceDE w:val="0"/>
              <w:autoSpaceDN w:val="0"/>
              <w:spacing w:line="240" w:lineRule="exact"/>
              <w:jc w:val="left"/>
              <w:rPr>
                <w:rFonts w:ascii="ＭＳ Ｐゴシック" w:eastAsia="ＭＳ Ｐゴシック" w:hAnsi="ＭＳ Ｐゴシック" w:cs="ＭＳ ゴシック"/>
                <w:sz w:val="20"/>
                <w:szCs w:val="20"/>
              </w:rPr>
            </w:pPr>
          </w:p>
          <w:p w:rsidR="005974AE" w:rsidRPr="00C47C9D" w:rsidRDefault="005974AE" w:rsidP="007E4843">
            <w:pPr>
              <w:autoSpaceDE w:val="0"/>
              <w:autoSpaceDN w:val="0"/>
              <w:spacing w:line="240" w:lineRule="exact"/>
              <w:rPr>
                <w:rFonts w:ascii="ＭＳ 明朝" w:hAnsi="ＭＳ 明朝" w:cs="ＭＳ ゴシック"/>
                <w:sz w:val="18"/>
                <w:szCs w:val="18"/>
              </w:rPr>
            </w:pPr>
          </w:p>
        </w:tc>
      </w:tr>
    </w:tbl>
    <w:p w:rsidR="005974AE" w:rsidRPr="00C47C9D" w:rsidRDefault="005974AE" w:rsidP="007E4843">
      <w:pPr>
        <w:autoSpaceDE w:val="0"/>
        <w:autoSpaceDN w:val="0"/>
        <w:spacing w:line="240" w:lineRule="exact"/>
        <w:ind w:firstLineChars="200" w:firstLine="420"/>
        <w:rPr>
          <w:rFonts w:ascii="ＭＳ 明朝" w:hAnsi="ＭＳ 明朝" w:cs="ＭＳ ゴシック"/>
          <w:szCs w:val="21"/>
        </w:rPr>
      </w:pPr>
    </w:p>
    <w:p w:rsidR="005974AE" w:rsidRPr="00C47C9D" w:rsidRDefault="005974AE"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color w:val="FF0000"/>
          <w:sz w:val="24"/>
          <w:szCs w:val="24"/>
        </w:rPr>
        <w:br w:type="page"/>
      </w:r>
    </w:p>
    <w:p w:rsidR="005974AE" w:rsidRPr="00C47C9D" w:rsidRDefault="009A6D4B" w:rsidP="007E4843">
      <w:pPr>
        <w:autoSpaceDE w:val="0"/>
        <w:autoSpaceDN w:val="0"/>
        <w:ind w:firstLineChars="100" w:firstLine="240"/>
        <w:jc w:val="left"/>
        <w:rPr>
          <w:rFonts w:ascii="ＭＳ ゴシック" w:eastAsia="ＭＳ ゴシック" w:hAnsi="ＭＳ ゴシック"/>
          <w:color w:val="1F497D"/>
          <w:sz w:val="24"/>
          <w:szCs w:val="24"/>
          <w:u w:val="single"/>
        </w:rPr>
      </w:pPr>
      <w:r w:rsidRPr="00C47C9D">
        <w:rPr>
          <w:rFonts w:ascii="ＭＳ ゴシック" w:eastAsia="ＭＳ ゴシック" w:hAnsi="ＭＳ ゴシック" w:hint="eastAsia"/>
          <w:color w:val="1F497D"/>
          <w:sz w:val="24"/>
          <w:szCs w:val="24"/>
          <w:u w:val="single"/>
        </w:rPr>
        <w:lastRenderedPageBreak/>
        <w:t>６．</w:t>
      </w:r>
      <w:r w:rsidR="005974AE" w:rsidRPr="00C47C9D">
        <w:rPr>
          <w:rFonts w:ascii="ＭＳ ゴシック" w:eastAsia="ＭＳ ゴシック" w:hAnsi="ＭＳ ゴシック" w:hint="eastAsia"/>
          <w:color w:val="1F497D"/>
          <w:sz w:val="24"/>
          <w:szCs w:val="24"/>
          <w:u w:val="single"/>
        </w:rPr>
        <w:t>平成27年度の高年齢者雇用に関係する助成金の紹介例</w:t>
      </w:r>
    </w:p>
    <w:p w:rsidR="005974AE" w:rsidRPr="00C47C9D" w:rsidRDefault="005974AE" w:rsidP="007E4843">
      <w:pPr>
        <w:autoSpaceDE w:val="0"/>
        <w:autoSpaceDN w:val="0"/>
        <w:ind w:firstLineChars="100" w:firstLine="220"/>
        <w:jc w:val="center"/>
        <w:rPr>
          <w:rFonts w:ascii="ＭＳ ゴシック" w:eastAsia="ＭＳ ゴシック" w:hAnsi="ＭＳ ゴシック" w:cs="HG教科書体"/>
          <w:color w:val="000000"/>
          <w:kern w:val="0"/>
          <w:sz w:val="22"/>
        </w:rPr>
      </w:pPr>
    </w:p>
    <w:p w:rsidR="005974AE" w:rsidRPr="00C47C9D" w:rsidRDefault="005974AE" w:rsidP="007E4843">
      <w:pPr>
        <w:autoSpaceDE w:val="0"/>
        <w:autoSpaceDN w:val="0"/>
        <w:ind w:firstLineChars="150" w:firstLine="330"/>
        <w:rPr>
          <w:rFonts w:ascii="ＭＳ ゴシック" w:eastAsia="ＭＳ ゴシック" w:hAnsi="ＭＳ ゴシック"/>
          <w:color w:val="4F81BD"/>
          <w:sz w:val="22"/>
        </w:rPr>
      </w:pPr>
      <w:r w:rsidRPr="00C47C9D">
        <w:rPr>
          <w:rFonts w:ascii="ＭＳ ゴシック" w:eastAsia="ＭＳ ゴシック" w:hAnsi="ＭＳ ゴシック" w:hint="eastAsia"/>
          <w:color w:val="0070C0"/>
          <w:sz w:val="22"/>
        </w:rPr>
        <w:t>(1) 高年齢者雇用安定助成金</w:t>
      </w:r>
    </w:p>
    <w:p w:rsidR="005974AE" w:rsidRPr="00C47C9D" w:rsidRDefault="005974AE" w:rsidP="007E4843">
      <w:pPr>
        <w:autoSpaceDE w:val="0"/>
        <w:autoSpaceDN w:val="0"/>
        <w:spacing w:line="320" w:lineRule="exact"/>
        <w:ind w:leftChars="250" w:left="525" w:firstLineChars="100" w:firstLine="210"/>
        <w:rPr>
          <w:rFonts w:ascii="ＭＳ 明朝" w:hAnsi="ＭＳ 明朝"/>
          <w:szCs w:val="21"/>
        </w:rPr>
      </w:pPr>
      <w:r w:rsidRPr="00C47C9D">
        <w:rPr>
          <w:rFonts w:ascii="ＭＳ 明朝" w:hAnsi="ＭＳ 明朝" w:cs="メイリオ" w:hint="eastAsia"/>
          <w:szCs w:val="21"/>
        </w:rPr>
        <w:t>高年齢者の活用促進のための雇用環境整備の措置を実施する事業主に対して助成するものであり、高年齢者の雇用の安定を図ることを目的としています</w:t>
      </w:r>
      <w:r w:rsidRPr="00C47C9D">
        <w:rPr>
          <w:rFonts w:ascii="ＭＳ 明朝" w:hAnsi="ＭＳ 明朝" w:hint="eastAsia"/>
          <w:szCs w:val="21"/>
        </w:rPr>
        <w:t>。</w:t>
      </w:r>
    </w:p>
    <w:p w:rsidR="005974AE" w:rsidRPr="00C47C9D" w:rsidRDefault="005974AE" w:rsidP="007E4843">
      <w:pPr>
        <w:autoSpaceDE w:val="0"/>
        <w:autoSpaceDN w:val="0"/>
        <w:spacing w:line="320" w:lineRule="exact"/>
        <w:ind w:firstLineChars="300" w:firstLine="630"/>
        <w:rPr>
          <w:rFonts w:ascii="ＭＳ 明朝" w:hAnsi="ＭＳ 明朝"/>
          <w:szCs w:val="21"/>
        </w:rPr>
      </w:pPr>
      <w:r w:rsidRPr="00C47C9D">
        <w:rPr>
          <w:rFonts w:ascii="ＭＳ 明朝" w:hAnsi="ＭＳ 明朝" w:hint="eastAsia"/>
          <w:szCs w:val="21"/>
        </w:rPr>
        <w:t>［対象となる雇用環境整備の措置］</w:t>
      </w:r>
    </w:p>
    <w:p w:rsidR="005974AE" w:rsidRPr="00C47C9D" w:rsidRDefault="005974AE" w:rsidP="007E4843">
      <w:pPr>
        <w:autoSpaceDE w:val="0"/>
        <w:autoSpaceDN w:val="0"/>
        <w:spacing w:line="320" w:lineRule="exact"/>
        <w:ind w:leftChars="400" w:left="1280" w:hangingChars="200" w:hanging="440"/>
        <w:jc w:val="left"/>
        <w:rPr>
          <w:rFonts w:ascii="ＭＳ 明朝" w:hAnsi="ＭＳ 明朝" w:cs="メイリオ"/>
          <w:kern w:val="0"/>
          <w:szCs w:val="21"/>
        </w:rPr>
      </w:pPr>
      <w:r w:rsidRPr="00C47C9D">
        <w:rPr>
          <w:rFonts w:ascii="ＭＳ ゴシック" w:eastAsia="ＭＳ ゴシック" w:hAnsi="ＭＳ ゴシック" w:cs="メイリオ" w:hint="eastAsia"/>
          <w:kern w:val="0"/>
          <w:sz w:val="22"/>
        </w:rPr>
        <w:t>[1] 新たな事業分野への進出等による高年齢者の職場又は職務の創出</w:t>
      </w:r>
      <w:r w:rsidRPr="00C47C9D">
        <w:rPr>
          <w:rFonts w:ascii="ＭＳ ゴシック" w:eastAsia="ＭＳ ゴシック" w:hAnsi="ＭＳ ゴシック" w:cs="メイリオ" w:hint="eastAsia"/>
          <w:kern w:val="0"/>
          <w:sz w:val="20"/>
          <w:szCs w:val="20"/>
        </w:rPr>
        <w:br/>
      </w:r>
      <w:r w:rsidRPr="00C47C9D">
        <w:rPr>
          <w:rFonts w:ascii="ＭＳ 明朝" w:hAnsi="ＭＳ 明朝" w:cs="メイリオ" w:hint="eastAsia"/>
          <w:kern w:val="0"/>
          <w:szCs w:val="21"/>
        </w:rPr>
        <w:t>・高年齢者が働きやすい事業分野への進出（新分野への進出）</w:t>
      </w:r>
      <w:r w:rsidRPr="00C47C9D">
        <w:rPr>
          <w:rFonts w:ascii="ＭＳ 明朝" w:hAnsi="ＭＳ 明朝" w:cs="メイリオ" w:hint="eastAsia"/>
          <w:kern w:val="0"/>
          <w:szCs w:val="21"/>
        </w:rPr>
        <w:br/>
        <w:t>・既存の職務内容のうち高年齢者の就労に向く作業の切り出し（職場または職務の再設計）</w:t>
      </w:r>
    </w:p>
    <w:p w:rsidR="005974AE" w:rsidRPr="00C47C9D" w:rsidRDefault="005974AE" w:rsidP="007E4843">
      <w:pPr>
        <w:autoSpaceDE w:val="0"/>
        <w:autoSpaceDN w:val="0"/>
        <w:spacing w:line="320" w:lineRule="exact"/>
        <w:ind w:leftChars="400" w:left="1240" w:hangingChars="200" w:hanging="400"/>
        <w:jc w:val="left"/>
        <w:rPr>
          <w:rFonts w:ascii="ＭＳ 明朝" w:hAnsi="ＭＳ 明朝" w:cs="メイリオ"/>
          <w:kern w:val="0"/>
          <w:szCs w:val="21"/>
        </w:rPr>
      </w:pPr>
      <w:r w:rsidRPr="00C47C9D">
        <w:rPr>
          <w:rFonts w:ascii="ＭＳ ゴシック" w:eastAsia="ＭＳ ゴシック" w:hAnsi="ＭＳ ゴシック" w:cs="メイリオ" w:hint="eastAsia"/>
          <w:kern w:val="0"/>
          <w:sz w:val="20"/>
          <w:szCs w:val="20"/>
        </w:rPr>
        <w:t>[2] 機械設備、作業方法、作業環境の導入又は改善による既存の職場又は職務における高年齢者の就労機会の拡大</w:t>
      </w:r>
      <w:r w:rsidRPr="00C47C9D">
        <w:rPr>
          <w:rFonts w:ascii="ＭＳ ゴシック" w:eastAsia="ＭＳ ゴシック" w:hAnsi="ＭＳ ゴシック" w:cs="メイリオ" w:hint="eastAsia"/>
          <w:kern w:val="0"/>
          <w:sz w:val="20"/>
          <w:szCs w:val="20"/>
        </w:rPr>
        <w:br/>
      </w:r>
      <w:r w:rsidRPr="00C47C9D">
        <w:rPr>
          <w:rFonts w:ascii="ＭＳ 明朝" w:hAnsi="ＭＳ 明朝" w:cs="メイリオ" w:hint="eastAsia"/>
          <w:kern w:val="0"/>
          <w:szCs w:val="21"/>
        </w:rPr>
        <w:t>・高年齢者が就労の機会の拡大が可能となるような機械設備、作業方法、作業環境の改善等</w:t>
      </w:r>
    </w:p>
    <w:p w:rsidR="005974AE" w:rsidRPr="00C47C9D" w:rsidRDefault="005974AE" w:rsidP="007E4843">
      <w:pPr>
        <w:autoSpaceDE w:val="0"/>
        <w:autoSpaceDN w:val="0"/>
        <w:spacing w:line="320" w:lineRule="exact"/>
        <w:ind w:leftChars="400" w:left="1280" w:hangingChars="200" w:hanging="440"/>
        <w:jc w:val="left"/>
        <w:rPr>
          <w:rFonts w:asciiTheme="minorEastAsia" w:eastAsiaTheme="minorEastAsia" w:hAnsiTheme="minorEastAsia" w:cs="メイリオ"/>
          <w:kern w:val="0"/>
          <w:szCs w:val="21"/>
        </w:rPr>
      </w:pPr>
      <w:r w:rsidRPr="00C47C9D">
        <w:rPr>
          <w:rFonts w:asciiTheme="majorEastAsia" w:eastAsiaTheme="majorEastAsia" w:hAnsiTheme="majorEastAsia" w:cs="メイリオ" w:hint="eastAsia"/>
          <w:kern w:val="0"/>
          <w:sz w:val="22"/>
        </w:rPr>
        <w:t>[3] 高年齢者の就労の機会を拡大するための雇用管理制度の導入又は見直し</w:t>
      </w:r>
      <w:r w:rsidRPr="00C47C9D">
        <w:rPr>
          <w:rFonts w:asciiTheme="majorEastAsia" w:eastAsiaTheme="majorEastAsia" w:hAnsiTheme="majorEastAsia" w:cs="メイリオ" w:hint="eastAsia"/>
          <w:kern w:val="0"/>
          <w:sz w:val="22"/>
        </w:rPr>
        <w:br/>
      </w:r>
      <w:r w:rsidRPr="00C47C9D">
        <w:rPr>
          <w:rFonts w:asciiTheme="minorEastAsia" w:eastAsiaTheme="minorEastAsia" w:hAnsiTheme="minorEastAsia" w:cs="メイリオ" w:hint="eastAsia"/>
          <w:kern w:val="0"/>
          <w:szCs w:val="21"/>
        </w:rPr>
        <w:t>・賃金制度・能力評価制度の導入等</w:t>
      </w:r>
      <w:r w:rsidRPr="00C47C9D">
        <w:rPr>
          <w:rFonts w:asciiTheme="minorEastAsia" w:eastAsiaTheme="minorEastAsia" w:hAnsiTheme="minorEastAsia" w:cs="メイリオ" w:hint="eastAsia"/>
          <w:kern w:val="0"/>
          <w:szCs w:val="21"/>
        </w:rPr>
        <w:br/>
        <w:t>・短時間勤務制度・在宅勤務制度の導入等</w:t>
      </w:r>
      <w:r w:rsidRPr="00C47C9D">
        <w:rPr>
          <w:rFonts w:asciiTheme="minorEastAsia" w:eastAsiaTheme="minorEastAsia" w:hAnsiTheme="minorEastAsia" w:cs="メイリオ" w:hint="eastAsia"/>
          <w:kern w:val="0"/>
          <w:szCs w:val="21"/>
        </w:rPr>
        <w:br/>
        <w:t>・専門職制度の導入等</w:t>
      </w:r>
      <w:r w:rsidRPr="00C47C9D">
        <w:rPr>
          <w:rFonts w:asciiTheme="minorEastAsia" w:eastAsiaTheme="minorEastAsia" w:hAnsiTheme="minorEastAsia" w:cs="メイリオ" w:hint="eastAsia"/>
          <w:kern w:val="0"/>
          <w:szCs w:val="21"/>
        </w:rPr>
        <w:br/>
        <w:t>・研修システム・職業能力開発プログラムの開発等</w:t>
      </w:r>
    </w:p>
    <w:p w:rsidR="005974AE" w:rsidRPr="00C47C9D" w:rsidRDefault="005974AE" w:rsidP="007E4843">
      <w:pPr>
        <w:autoSpaceDE w:val="0"/>
        <w:autoSpaceDN w:val="0"/>
        <w:spacing w:line="320" w:lineRule="exact"/>
        <w:ind w:leftChars="400" w:left="1280" w:hangingChars="200" w:hanging="440"/>
        <w:jc w:val="left"/>
        <w:rPr>
          <w:rFonts w:asciiTheme="minorEastAsia" w:eastAsiaTheme="minorEastAsia" w:hAnsiTheme="minorEastAsia" w:cs="メイリオ"/>
          <w:kern w:val="0"/>
          <w:szCs w:val="21"/>
        </w:rPr>
      </w:pPr>
      <w:r w:rsidRPr="00C47C9D">
        <w:rPr>
          <w:rFonts w:asciiTheme="majorEastAsia" w:eastAsiaTheme="majorEastAsia" w:hAnsiTheme="majorEastAsia" w:cs="メイリオ" w:hint="eastAsia"/>
          <w:kern w:val="0"/>
          <w:sz w:val="22"/>
        </w:rPr>
        <w:t>[4] 労働協約又は就業規則による定年の引上げ等</w:t>
      </w:r>
      <w:r w:rsidRPr="00C47C9D">
        <w:rPr>
          <w:rFonts w:asciiTheme="majorEastAsia" w:eastAsiaTheme="majorEastAsia" w:hAnsiTheme="majorEastAsia" w:cs="メイリオ" w:hint="eastAsia"/>
          <w:kern w:val="0"/>
          <w:sz w:val="22"/>
        </w:rPr>
        <w:br/>
      </w:r>
      <w:r w:rsidRPr="00C47C9D">
        <w:rPr>
          <w:rFonts w:asciiTheme="minorEastAsia" w:eastAsiaTheme="minorEastAsia" w:hAnsiTheme="minorEastAsia" w:cs="メイリオ" w:hint="eastAsia"/>
          <w:kern w:val="0"/>
          <w:szCs w:val="21"/>
        </w:rPr>
        <w:t>・定年の引上げ</w:t>
      </w:r>
      <w:r w:rsidRPr="00C47C9D">
        <w:rPr>
          <w:rFonts w:asciiTheme="minorEastAsia" w:eastAsiaTheme="minorEastAsia" w:hAnsiTheme="minorEastAsia" w:cs="メイリオ" w:hint="eastAsia"/>
          <w:kern w:val="0"/>
          <w:szCs w:val="21"/>
        </w:rPr>
        <w:br/>
        <w:t>・定年の定めの廃止</w:t>
      </w:r>
      <w:r w:rsidRPr="00C47C9D">
        <w:rPr>
          <w:rFonts w:asciiTheme="minorEastAsia" w:eastAsiaTheme="minorEastAsia" w:hAnsiTheme="minorEastAsia" w:cs="メイリオ" w:hint="eastAsia"/>
          <w:kern w:val="0"/>
          <w:szCs w:val="21"/>
        </w:rPr>
        <w:br/>
        <w:t>・希望者全員を対象とする継続雇用制度の導入</w:t>
      </w:r>
    </w:p>
    <w:p w:rsidR="00C7300A" w:rsidRPr="00C47C9D" w:rsidRDefault="00C7300A" w:rsidP="007E4843">
      <w:pPr>
        <w:autoSpaceDE w:val="0"/>
        <w:autoSpaceDN w:val="0"/>
        <w:spacing w:line="320" w:lineRule="exact"/>
        <w:ind w:leftChars="400" w:left="1260" w:hangingChars="200" w:hanging="420"/>
        <w:jc w:val="left"/>
        <w:rPr>
          <w:rFonts w:asciiTheme="minorEastAsia" w:eastAsiaTheme="minorEastAsia" w:hAnsiTheme="minorEastAsia" w:cs="メイリオ"/>
          <w:kern w:val="0"/>
          <w:szCs w:val="21"/>
        </w:rPr>
      </w:pPr>
    </w:p>
    <w:tbl>
      <w:tblPr>
        <w:tblStyle w:val="ab"/>
        <w:tblW w:w="0" w:type="auto"/>
        <w:tblInd w:w="959" w:type="dxa"/>
        <w:tblLook w:val="04A0"/>
      </w:tblPr>
      <w:tblGrid>
        <w:gridCol w:w="8930"/>
      </w:tblGrid>
      <w:tr w:rsidR="00C7300A" w:rsidRPr="00C47C9D" w:rsidTr="00C7300A">
        <w:tc>
          <w:tcPr>
            <w:tcW w:w="8930" w:type="dxa"/>
          </w:tcPr>
          <w:p w:rsidR="00C7300A" w:rsidRPr="00C47C9D" w:rsidRDefault="00C7300A" w:rsidP="007E4843">
            <w:pPr>
              <w:autoSpaceDE w:val="0"/>
              <w:autoSpaceDN w:val="0"/>
              <w:spacing w:line="320" w:lineRule="exact"/>
              <w:rPr>
                <w:rFonts w:asciiTheme="majorEastAsia" w:eastAsiaTheme="majorEastAsia" w:hAnsiTheme="majorEastAsia"/>
                <w:sz w:val="22"/>
              </w:rPr>
            </w:pPr>
            <w:r w:rsidRPr="00C47C9D">
              <w:rPr>
                <w:rFonts w:asciiTheme="majorEastAsia" w:eastAsiaTheme="majorEastAsia" w:hAnsiTheme="majorEastAsia" w:hint="eastAsia"/>
                <w:sz w:val="22"/>
              </w:rPr>
              <w:t>(注) 問い合わせ先：(独)高齢･障害･求職者雇用支援センター 愛知支部　052-533-5625</w:t>
            </w:r>
          </w:p>
        </w:tc>
      </w:tr>
    </w:tbl>
    <w:p w:rsidR="005974AE" w:rsidRPr="00C47C9D" w:rsidRDefault="005974AE" w:rsidP="007E4843">
      <w:pPr>
        <w:autoSpaceDE w:val="0"/>
        <w:autoSpaceDN w:val="0"/>
        <w:spacing w:line="320" w:lineRule="exact"/>
        <w:ind w:firstLineChars="500" w:firstLine="1050"/>
        <w:rPr>
          <w:rFonts w:asciiTheme="minorEastAsia" w:eastAsiaTheme="minorEastAsia" w:hAnsiTheme="minorEastAsia" w:cs="メイリオ"/>
          <w:kern w:val="0"/>
          <w:szCs w:val="21"/>
        </w:rPr>
      </w:pPr>
    </w:p>
    <w:p w:rsidR="00C7300A" w:rsidRPr="00C47C9D" w:rsidRDefault="00C7300A" w:rsidP="007E4843">
      <w:pPr>
        <w:autoSpaceDE w:val="0"/>
        <w:autoSpaceDN w:val="0"/>
        <w:ind w:firstLineChars="150" w:firstLine="330"/>
        <w:rPr>
          <w:rFonts w:asciiTheme="majorEastAsia" w:eastAsiaTheme="majorEastAsia" w:hAnsiTheme="majorEastAsia"/>
          <w:color w:val="0070C0"/>
          <w:sz w:val="22"/>
        </w:rPr>
      </w:pPr>
    </w:p>
    <w:p w:rsidR="005974AE" w:rsidRPr="00C47C9D" w:rsidRDefault="005974AE" w:rsidP="007E4843">
      <w:pPr>
        <w:autoSpaceDE w:val="0"/>
        <w:autoSpaceDN w:val="0"/>
        <w:ind w:firstLineChars="150" w:firstLine="330"/>
        <w:rPr>
          <w:rFonts w:asciiTheme="majorEastAsia" w:eastAsiaTheme="majorEastAsia" w:hAnsiTheme="majorEastAsia" w:cs="Arial"/>
          <w:color w:val="0070C0"/>
          <w:kern w:val="36"/>
          <w:sz w:val="22"/>
        </w:rPr>
      </w:pPr>
      <w:r w:rsidRPr="00C47C9D">
        <w:rPr>
          <w:rFonts w:asciiTheme="majorEastAsia" w:eastAsiaTheme="majorEastAsia" w:hAnsiTheme="majorEastAsia" w:hint="eastAsia"/>
          <w:color w:val="0070C0"/>
          <w:sz w:val="22"/>
        </w:rPr>
        <w:t xml:space="preserve">(2) </w:t>
      </w:r>
      <w:r w:rsidRPr="00C47C9D">
        <w:rPr>
          <w:rFonts w:asciiTheme="majorEastAsia" w:eastAsiaTheme="majorEastAsia" w:hAnsiTheme="majorEastAsia" w:cs="Arial" w:hint="eastAsia"/>
          <w:color w:val="0070C0"/>
          <w:kern w:val="36"/>
          <w:sz w:val="22"/>
        </w:rPr>
        <w:t>特定</w:t>
      </w:r>
      <w:r w:rsidRPr="00C47C9D">
        <w:rPr>
          <w:rFonts w:asciiTheme="majorEastAsia" w:eastAsiaTheme="majorEastAsia" w:hAnsiTheme="majorEastAsia" w:cs="Arial"/>
          <w:color w:val="0070C0"/>
          <w:kern w:val="36"/>
          <w:sz w:val="22"/>
        </w:rPr>
        <w:t>求職者雇用開発助成金</w:t>
      </w:r>
    </w:p>
    <w:p w:rsidR="005974AE" w:rsidRPr="00C47C9D" w:rsidRDefault="005974AE" w:rsidP="007E4843">
      <w:pPr>
        <w:autoSpaceDE w:val="0"/>
        <w:autoSpaceDN w:val="0"/>
        <w:spacing w:line="320" w:lineRule="exact"/>
        <w:ind w:leftChars="400" w:left="1280" w:hangingChars="200" w:hanging="440"/>
        <w:rPr>
          <w:rFonts w:asciiTheme="majorEastAsia" w:eastAsiaTheme="majorEastAsia" w:hAnsiTheme="majorEastAsia" w:cs="Arial"/>
          <w:color w:val="000000"/>
          <w:kern w:val="36"/>
          <w:sz w:val="22"/>
        </w:rPr>
      </w:pPr>
      <w:r w:rsidRPr="00C47C9D">
        <w:rPr>
          <w:rFonts w:asciiTheme="majorEastAsia" w:eastAsiaTheme="majorEastAsia" w:hAnsiTheme="majorEastAsia" w:cs="メイリオ" w:hint="eastAsia"/>
          <w:kern w:val="0"/>
          <w:sz w:val="22"/>
        </w:rPr>
        <w:t xml:space="preserve">[1] </w:t>
      </w:r>
      <w:r w:rsidRPr="00C47C9D">
        <w:rPr>
          <w:rFonts w:asciiTheme="majorEastAsia" w:eastAsiaTheme="majorEastAsia" w:hAnsiTheme="majorEastAsia" w:cs="Arial"/>
          <w:color w:val="000000"/>
          <w:kern w:val="36"/>
          <w:sz w:val="22"/>
        </w:rPr>
        <w:t>特定就職困難者雇用開発助成金</w:t>
      </w:r>
    </w:p>
    <w:p w:rsidR="005974AE" w:rsidRPr="00C47C9D" w:rsidRDefault="005974AE" w:rsidP="007E4843">
      <w:pPr>
        <w:autoSpaceDE w:val="0"/>
        <w:autoSpaceDN w:val="0"/>
        <w:spacing w:line="320" w:lineRule="exact"/>
        <w:ind w:leftChars="500" w:left="1050" w:firstLineChars="100" w:firstLine="210"/>
        <w:rPr>
          <w:rFonts w:asciiTheme="minorEastAsia" w:eastAsiaTheme="minorEastAsia" w:hAnsiTheme="minorEastAsia"/>
          <w:szCs w:val="21"/>
        </w:rPr>
      </w:pPr>
      <w:r w:rsidRPr="00C47C9D">
        <w:rPr>
          <w:rFonts w:asciiTheme="minorEastAsia" w:eastAsiaTheme="minorEastAsia" w:hAnsiTheme="minorEastAsia" w:cs="メイリオ" w:hint="eastAsia"/>
          <w:szCs w:val="21"/>
        </w:rPr>
        <w:t>高年齢者(60歳以上65歳未満)等の就職困難者を</w:t>
      </w:r>
      <w:r w:rsidRPr="00C47C9D">
        <w:rPr>
          <w:rFonts w:asciiTheme="minorEastAsia" w:eastAsiaTheme="minorEastAsia" w:hAnsiTheme="minorEastAsia" w:cs="Arial"/>
          <w:color w:val="000000"/>
          <w:szCs w:val="21"/>
        </w:rPr>
        <w:t>ハローワーク等の紹介により、継続して雇用する労働者として雇い入れる事業主に対して助成されます。</w:t>
      </w:r>
    </w:p>
    <w:p w:rsidR="005974AE" w:rsidRPr="00C47C9D" w:rsidRDefault="005974AE" w:rsidP="007E4843">
      <w:pPr>
        <w:autoSpaceDE w:val="0"/>
        <w:autoSpaceDN w:val="0"/>
        <w:spacing w:line="320" w:lineRule="exact"/>
        <w:ind w:leftChars="400" w:left="1280" w:hangingChars="200" w:hanging="440"/>
        <w:rPr>
          <w:rFonts w:asciiTheme="majorEastAsia" w:eastAsiaTheme="majorEastAsia" w:hAnsiTheme="majorEastAsia" w:cs="Arial"/>
          <w:color w:val="000000"/>
          <w:kern w:val="36"/>
          <w:sz w:val="22"/>
        </w:rPr>
      </w:pPr>
      <w:r w:rsidRPr="00C47C9D">
        <w:rPr>
          <w:rFonts w:asciiTheme="majorEastAsia" w:eastAsiaTheme="majorEastAsia" w:hAnsiTheme="majorEastAsia" w:cs="メイリオ" w:hint="eastAsia"/>
          <w:kern w:val="0"/>
          <w:sz w:val="22"/>
        </w:rPr>
        <w:t xml:space="preserve">[2] </w:t>
      </w:r>
      <w:r w:rsidRPr="00C47C9D">
        <w:rPr>
          <w:rFonts w:asciiTheme="majorEastAsia" w:eastAsiaTheme="majorEastAsia" w:hAnsiTheme="majorEastAsia" w:cs="Arial"/>
          <w:color w:val="000000"/>
          <w:kern w:val="36"/>
          <w:sz w:val="22"/>
        </w:rPr>
        <w:t>高年齢者雇用開発特別奨励金</w:t>
      </w:r>
    </w:p>
    <w:p w:rsidR="005974AE" w:rsidRPr="00C47C9D" w:rsidRDefault="005974AE" w:rsidP="007E4843">
      <w:pPr>
        <w:autoSpaceDE w:val="0"/>
        <w:autoSpaceDN w:val="0"/>
        <w:spacing w:line="320" w:lineRule="exact"/>
        <w:ind w:leftChars="500" w:left="1050" w:firstLineChars="100" w:firstLine="210"/>
        <w:rPr>
          <w:rFonts w:asciiTheme="minorEastAsia" w:eastAsiaTheme="minorEastAsia" w:hAnsiTheme="minorEastAsia" w:cs="Arial"/>
          <w:color w:val="000000"/>
          <w:kern w:val="0"/>
          <w:szCs w:val="21"/>
        </w:rPr>
      </w:pPr>
      <w:r w:rsidRPr="00C47C9D">
        <w:rPr>
          <w:rFonts w:asciiTheme="minorEastAsia" w:eastAsiaTheme="minorEastAsia" w:hAnsiTheme="minorEastAsia" w:cs="Arial"/>
          <w:color w:val="000000"/>
          <w:kern w:val="0"/>
          <w:szCs w:val="21"/>
        </w:rPr>
        <w:t>雇入れ日の満年齢が</w:t>
      </w:r>
      <w:r w:rsidRPr="00C47C9D">
        <w:rPr>
          <w:rFonts w:asciiTheme="minorEastAsia" w:eastAsiaTheme="minorEastAsia" w:hAnsiTheme="minorEastAsia" w:cs="Arial" w:hint="eastAsia"/>
          <w:color w:val="000000"/>
          <w:kern w:val="0"/>
          <w:szCs w:val="21"/>
        </w:rPr>
        <w:t>65</w:t>
      </w:r>
      <w:r w:rsidRPr="00C47C9D">
        <w:rPr>
          <w:rFonts w:asciiTheme="minorEastAsia" w:eastAsiaTheme="minorEastAsia" w:hAnsiTheme="minorEastAsia" w:cs="Arial"/>
          <w:color w:val="000000"/>
          <w:kern w:val="0"/>
          <w:szCs w:val="21"/>
        </w:rPr>
        <w:t>歳以上の離職者をハローワーク等の紹介により、１週間の所定労働時間が</w:t>
      </w:r>
      <w:r w:rsidRPr="00C47C9D">
        <w:rPr>
          <w:rFonts w:asciiTheme="minorEastAsia" w:eastAsiaTheme="minorEastAsia" w:hAnsiTheme="minorEastAsia" w:cs="Arial" w:hint="eastAsia"/>
          <w:color w:val="000000"/>
          <w:kern w:val="0"/>
          <w:szCs w:val="21"/>
        </w:rPr>
        <w:t>20</w:t>
      </w:r>
      <w:r w:rsidRPr="00C47C9D">
        <w:rPr>
          <w:rFonts w:asciiTheme="minorEastAsia" w:eastAsiaTheme="minorEastAsia" w:hAnsiTheme="minorEastAsia" w:cs="Arial"/>
          <w:color w:val="000000"/>
          <w:kern w:val="0"/>
          <w:szCs w:val="21"/>
        </w:rPr>
        <w:t>時間以上</w:t>
      </w:r>
      <w:r w:rsidR="003847E2" w:rsidRPr="00C47C9D">
        <w:rPr>
          <w:rFonts w:asciiTheme="minorEastAsia" w:eastAsiaTheme="minorEastAsia" w:hAnsiTheme="minorEastAsia" w:cs="Arial" w:hint="eastAsia"/>
          <w:color w:val="000000"/>
          <w:kern w:val="0"/>
          <w:szCs w:val="21"/>
        </w:rPr>
        <w:t>かつ</w:t>
      </w:r>
      <w:r w:rsidR="005B711B" w:rsidRPr="00C47C9D">
        <w:rPr>
          <w:rFonts w:asciiTheme="minorEastAsia" w:eastAsiaTheme="minorEastAsia" w:hAnsiTheme="minorEastAsia" w:cs="Arial" w:hint="eastAsia"/>
          <w:color w:val="000000"/>
          <w:kern w:val="0"/>
          <w:szCs w:val="21"/>
        </w:rPr>
        <w:t>次の条件を満た</w:t>
      </w:r>
      <w:r w:rsidR="003847E2" w:rsidRPr="00C47C9D">
        <w:rPr>
          <w:rFonts w:asciiTheme="minorEastAsia" w:eastAsiaTheme="minorEastAsia" w:hAnsiTheme="minorEastAsia" w:cs="Arial" w:hint="eastAsia"/>
          <w:color w:val="000000"/>
          <w:kern w:val="0"/>
          <w:szCs w:val="21"/>
        </w:rPr>
        <w:t>した労働者を</w:t>
      </w:r>
      <w:r w:rsidRPr="00C47C9D">
        <w:rPr>
          <w:rFonts w:asciiTheme="minorEastAsia" w:eastAsiaTheme="minorEastAsia" w:hAnsiTheme="minorEastAsia" w:cs="Arial"/>
          <w:color w:val="000000"/>
          <w:kern w:val="0"/>
          <w:szCs w:val="21"/>
        </w:rPr>
        <w:t>雇い入れる事業主</w:t>
      </w:r>
      <w:r w:rsidRPr="00C47C9D">
        <w:rPr>
          <w:rFonts w:asciiTheme="minorEastAsia" w:eastAsiaTheme="minorEastAsia" w:hAnsiTheme="minorEastAsia" w:cs="Arial" w:hint="eastAsia"/>
          <w:color w:val="000000"/>
          <w:kern w:val="0"/>
          <w:szCs w:val="21"/>
        </w:rPr>
        <w:t>(</w:t>
      </w:r>
      <w:r w:rsidRPr="00C47C9D">
        <w:rPr>
          <w:rFonts w:asciiTheme="minorEastAsia" w:eastAsiaTheme="minorEastAsia" w:hAnsiTheme="minorEastAsia" w:cs="Arial"/>
          <w:color w:val="000000"/>
          <w:kern w:val="0"/>
          <w:szCs w:val="21"/>
        </w:rPr>
        <w:t>１年以上継続して雇用することが確実な場合に限る</w:t>
      </w:r>
      <w:r w:rsidR="00911F72">
        <w:rPr>
          <w:rFonts w:asciiTheme="minorEastAsia" w:eastAsiaTheme="minorEastAsia" w:hAnsiTheme="minorEastAsia" w:cs="Arial" w:hint="eastAsia"/>
          <w:color w:val="000000"/>
          <w:kern w:val="0"/>
          <w:szCs w:val="21"/>
        </w:rPr>
        <w:t>）</w:t>
      </w:r>
      <w:r w:rsidRPr="00C47C9D">
        <w:rPr>
          <w:rFonts w:asciiTheme="minorEastAsia" w:eastAsiaTheme="minorEastAsia" w:hAnsiTheme="minorEastAsia" w:cs="Arial"/>
          <w:color w:val="000000"/>
          <w:kern w:val="0"/>
          <w:szCs w:val="21"/>
        </w:rPr>
        <w:t>に対して助成されます。</w:t>
      </w:r>
    </w:p>
    <w:p w:rsidR="003847E2" w:rsidRPr="00C47C9D" w:rsidRDefault="003B5E4D" w:rsidP="007E4843">
      <w:pPr>
        <w:autoSpaceDE w:val="0"/>
        <w:autoSpaceDN w:val="0"/>
        <w:spacing w:line="320" w:lineRule="exact"/>
        <w:ind w:firstLineChars="500" w:firstLine="1050"/>
        <w:rPr>
          <w:rFonts w:asciiTheme="minorEastAsia" w:eastAsiaTheme="minorEastAsia" w:hAnsiTheme="minorEastAsia" w:cs="Arial"/>
          <w:color w:val="000000"/>
          <w:kern w:val="0"/>
          <w:szCs w:val="21"/>
        </w:rPr>
      </w:pPr>
      <w:r w:rsidRPr="00C47C9D">
        <w:rPr>
          <w:rFonts w:asciiTheme="minorEastAsia" w:eastAsiaTheme="minorEastAsia" w:hAnsiTheme="minorEastAsia" w:cs="Arial" w:hint="eastAsia"/>
          <w:color w:val="000000"/>
          <w:kern w:val="0"/>
          <w:szCs w:val="21"/>
        </w:rPr>
        <w:t>①雇</w:t>
      </w:r>
      <w:r w:rsidR="00C31026" w:rsidRPr="00C47C9D">
        <w:rPr>
          <w:rFonts w:asciiTheme="minorEastAsia" w:eastAsiaTheme="minorEastAsia" w:hAnsiTheme="minorEastAsia" w:cs="Arial" w:hint="eastAsia"/>
          <w:color w:val="000000"/>
          <w:kern w:val="0"/>
          <w:szCs w:val="21"/>
        </w:rPr>
        <w:t>入れに係る事業主以外の事業主と1週間の所定労働時間が20</w:t>
      </w:r>
      <w:r w:rsidR="003847E2" w:rsidRPr="00C47C9D">
        <w:rPr>
          <w:rFonts w:asciiTheme="minorEastAsia" w:eastAsiaTheme="minorEastAsia" w:hAnsiTheme="minorEastAsia" w:cs="Arial" w:hint="eastAsia"/>
          <w:color w:val="000000"/>
          <w:kern w:val="0"/>
          <w:szCs w:val="21"/>
        </w:rPr>
        <w:t>時間以上の雇用関係にない者</w:t>
      </w:r>
    </w:p>
    <w:p w:rsidR="003847E2" w:rsidRPr="00C47C9D" w:rsidRDefault="00130E1E" w:rsidP="007E4843">
      <w:pPr>
        <w:autoSpaceDE w:val="0"/>
        <w:autoSpaceDN w:val="0"/>
        <w:spacing w:line="320" w:lineRule="exact"/>
        <w:ind w:firstLineChars="500" w:firstLine="1050"/>
        <w:rPr>
          <w:rFonts w:asciiTheme="minorEastAsia" w:eastAsiaTheme="minorEastAsia" w:hAnsiTheme="minorEastAsia" w:cs="Arial"/>
          <w:color w:val="000000"/>
          <w:kern w:val="0"/>
          <w:szCs w:val="21"/>
        </w:rPr>
      </w:pPr>
      <w:r w:rsidRPr="00C47C9D">
        <w:rPr>
          <w:rFonts w:asciiTheme="minorEastAsia" w:eastAsiaTheme="minorEastAsia" w:hAnsiTheme="minorEastAsia" w:cs="Arial" w:hint="eastAsia"/>
          <w:color w:val="000000"/>
          <w:kern w:val="0"/>
          <w:szCs w:val="21"/>
        </w:rPr>
        <w:t>②雇用保険の被保険者資格を喪失した離職日の翌日から3年以内に雇い入れられた</w:t>
      </w:r>
      <w:r w:rsidR="003847E2" w:rsidRPr="00C47C9D">
        <w:rPr>
          <w:rFonts w:asciiTheme="minorEastAsia" w:eastAsiaTheme="minorEastAsia" w:hAnsiTheme="minorEastAsia" w:cs="Arial" w:hint="eastAsia"/>
          <w:color w:val="000000"/>
          <w:kern w:val="0"/>
          <w:szCs w:val="21"/>
        </w:rPr>
        <w:t>者</w:t>
      </w:r>
    </w:p>
    <w:p w:rsidR="00130E1E" w:rsidRPr="00C47C9D" w:rsidRDefault="00130E1E" w:rsidP="007E4843">
      <w:pPr>
        <w:autoSpaceDE w:val="0"/>
        <w:autoSpaceDN w:val="0"/>
        <w:spacing w:line="320" w:lineRule="exact"/>
        <w:ind w:firstLineChars="500" w:firstLine="1050"/>
        <w:rPr>
          <w:rFonts w:asciiTheme="minorEastAsia" w:eastAsiaTheme="minorEastAsia" w:hAnsiTheme="minorEastAsia" w:cs="Arial"/>
          <w:color w:val="000000"/>
          <w:kern w:val="0"/>
          <w:szCs w:val="21"/>
        </w:rPr>
      </w:pPr>
      <w:r w:rsidRPr="00C47C9D">
        <w:rPr>
          <w:rFonts w:asciiTheme="minorEastAsia" w:eastAsiaTheme="minorEastAsia" w:hAnsiTheme="minorEastAsia" w:cs="Arial" w:hint="eastAsia"/>
          <w:color w:val="000000"/>
          <w:kern w:val="0"/>
          <w:szCs w:val="21"/>
        </w:rPr>
        <w:t>③雇用保険の被保険者資格を喪失した離職日以前1年間に被保険者期間が6</w:t>
      </w:r>
      <w:r w:rsidR="003847E2" w:rsidRPr="00C47C9D">
        <w:rPr>
          <w:rFonts w:asciiTheme="minorEastAsia" w:eastAsiaTheme="minorEastAsia" w:hAnsiTheme="minorEastAsia" w:cs="Arial" w:hint="eastAsia"/>
          <w:color w:val="000000"/>
          <w:kern w:val="0"/>
          <w:szCs w:val="21"/>
        </w:rPr>
        <w:t>ヶ月以上あった者</w:t>
      </w:r>
    </w:p>
    <w:p w:rsidR="005974AE" w:rsidRPr="00C47C9D" w:rsidRDefault="005974AE" w:rsidP="007E4843">
      <w:pPr>
        <w:autoSpaceDE w:val="0"/>
        <w:autoSpaceDN w:val="0"/>
        <w:spacing w:line="320" w:lineRule="exact"/>
        <w:rPr>
          <w:rFonts w:asciiTheme="minorEastAsia" w:eastAsiaTheme="minorEastAsia" w:hAnsiTheme="minorEastAsia"/>
          <w:szCs w:val="21"/>
        </w:rPr>
      </w:pPr>
    </w:p>
    <w:tbl>
      <w:tblPr>
        <w:tblStyle w:val="ab"/>
        <w:tblW w:w="0" w:type="auto"/>
        <w:tblInd w:w="959" w:type="dxa"/>
        <w:tblLook w:val="04A0"/>
      </w:tblPr>
      <w:tblGrid>
        <w:gridCol w:w="6946"/>
      </w:tblGrid>
      <w:tr w:rsidR="00C7300A" w:rsidRPr="00C47C9D" w:rsidTr="00C7300A">
        <w:tc>
          <w:tcPr>
            <w:tcW w:w="6946" w:type="dxa"/>
          </w:tcPr>
          <w:p w:rsidR="00C7300A" w:rsidRPr="00C47C9D" w:rsidRDefault="00C7300A" w:rsidP="007E4843">
            <w:pPr>
              <w:autoSpaceDE w:val="0"/>
              <w:autoSpaceDN w:val="0"/>
              <w:spacing w:line="280" w:lineRule="exact"/>
              <w:rPr>
                <w:rFonts w:asciiTheme="majorEastAsia" w:eastAsiaTheme="majorEastAsia" w:hAnsiTheme="majorEastAsia"/>
                <w:sz w:val="22"/>
              </w:rPr>
            </w:pPr>
            <w:r w:rsidRPr="00C47C9D">
              <w:rPr>
                <w:rFonts w:asciiTheme="majorEastAsia" w:eastAsiaTheme="majorEastAsia" w:hAnsiTheme="majorEastAsia" w:hint="eastAsia"/>
                <w:sz w:val="22"/>
              </w:rPr>
              <w:t>(注) 問い合わせ先：愛知労働局 あいち雇用助成室　052-219-5519</w:t>
            </w:r>
          </w:p>
        </w:tc>
      </w:tr>
    </w:tbl>
    <w:p w:rsidR="00DA210D" w:rsidRPr="00C47C9D" w:rsidRDefault="00DA210D" w:rsidP="007E4843">
      <w:pPr>
        <w:autoSpaceDE w:val="0"/>
        <w:autoSpaceDN w:val="0"/>
        <w:spacing w:line="280" w:lineRule="exact"/>
        <w:ind w:leftChars="300" w:left="630" w:firstLineChars="200" w:firstLine="440"/>
        <w:rPr>
          <w:rFonts w:asciiTheme="majorEastAsia" w:eastAsiaTheme="majorEastAsia" w:hAnsiTheme="majorEastAsia"/>
          <w:sz w:val="22"/>
        </w:rPr>
      </w:pPr>
    </w:p>
    <w:p w:rsidR="00E43A9B" w:rsidRPr="00C47C9D" w:rsidRDefault="00E43A9B" w:rsidP="007E4843">
      <w:pPr>
        <w:widowControl/>
        <w:autoSpaceDE w:val="0"/>
        <w:autoSpaceDN w:val="0"/>
        <w:jc w:val="left"/>
        <w:rPr>
          <w:rFonts w:asciiTheme="majorEastAsia" w:eastAsiaTheme="majorEastAsia" w:hAnsiTheme="majorEastAsia"/>
          <w:sz w:val="22"/>
        </w:rPr>
      </w:pPr>
      <w:r w:rsidRPr="00C47C9D">
        <w:rPr>
          <w:rFonts w:asciiTheme="majorEastAsia" w:eastAsiaTheme="majorEastAsia" w:hAnsiTheme="majorEastAsia"/>
          <w:sz w:val="22"/>
        </w:rPr>
        <w:br w:type="page"/>
      </w:r>
    </w:p>
    <w:p w:rsidR="00F93E10" w:rsidRPr="00C47C9D" w:rsidRDefault="00F93E10" w:rsidP="007E4843">
      <w:pPr>
        <w:autoSpaceDE w:val="0"/>
        <w:autoSpaceDN w:val="0"/>
        <w:spacing w:line="280" w:lineRule="exact"/>
        <w:ind w:leftChars="100" w:left="650" w:hangingChars="200" w:hanging="440"/>
        <w:rPr>
          <w:rFonts w:asciiTheme="majorEastAsia" w:eastAsiaTheme="majorEastAsia" w:hAnsiTheme="majorEastAsia"/>
          <w:sz w:val="22"/>
        </w:rPr>
      </w:pPr>
    </w:p>
    <w:p w:rsidR="005D6E3C" w:rsidRPr="00C47C9D" w:rsidRDefault="009A6D4B" w:rsidP="007E4843">
      <w:pPr>
        <w:autoSpaceDE w:val="0"/>
        <w:autoSpaceDN w:val="0"/>
        <w:ind w:firstLineChars="100" w:firstLine="240"/>
        <w:jc w:val="left"/>
        <w:rPr>
          <w:rFonts w:ascii="ＭＳ ゴシック" w:eastAsia="ＭＳ ゴシック" w:hAnsi="ＭＳ ゴシック"/>
          <w:color w:val="1F497D"/>
          <w:sz w:val="24"/>
          <w:szCs w:val="24"/>
          <w:u w:val="single"/>
        </w:rPr>
      </w:pPr>
      <w:r w:rsidRPr="00C47C9D">
        <w:rPr>
          <w:rFonts w:ascii="ＭＳ ゴシック" w:eastAsia="ＭＳ ゴシック" w:hAnsi="ＭＳ ゴシック" w:hint="eastAsia"/>
          <w:color w:val="1F497D"/>
          <w:sz w:val="24"/>
          <w:szCs w:val="24"/>
          <w:u w:val="single"/>
        </w:rPr>
        <w:t>７</w:t>
      </w:r>
      <w:r w:rsidR="005D6E3C" w:rsidRPr="00C47C9D">
        <w:rPr>
          <w:rFonts w:ascii="ＭＳ ゴシック" w:eastAsia="ＭＳ ゴシック" w:hAnsi="ＭＳ ゴシック" w:hint="eastAsia"/>
          <w:color w:val="1F497D"/>
          <w:sz w:val="24"/>
          <w:szCs w:val="24"/>
          <w:u w:val="single"/>
        </w:rPr>
        <w:t>．</w:t>
      </w:r>
      <w:r w:rsidR="005D6E3C" w:rsidRPr="00C47C9D">
        <w:rPr>
          <w:rFonts w:ascii="ＭＳ ゴシック" w:eastAsia="ＭＳ ゴシック" w:hAnsi="ＭＳ ゴシック"/>
          <w:color w:val="1F497D"/>
          <w:sz w:val="24"/>
          <w:szCs w:val="24"/>
          <w:u w:val="single"/>
        </w:rPr>
        <w:t>公共職業安定所</w:t>
      </w:r>
      <w:r w:rsidR="005D6E3C" w:rsidRPr="00C47C9D">
        <w:rPr>
          <w:rFonts w:ascii="ＭＳ ゴシック" w:eastAsia="ＭＳ ゴシック" w:hAnsi="ＭＳ ゴシック" w:hint="eastAsia"/>
          <w:color w:val="1F497D"/>
          <w:sz w:val="24"/>
          <w:szCs w:val="24"/>
          <w:u w:val="single"/>
        </w:rPr>
        <w:t>一覧</w:t>
      </w:r>
      <w:r w:rsidR="005D6E3C" w:rsidRPr="00C47C9D">
        <w:rPr>
          <w:rFonts w:ascii="ＭＳ ゴシック" w:eastAsia="ＭＳ ゴシック" w:hAnsi="ＭＳ ゴシック"/>
          <w:color w:val="1F497D"/>
          <w:sz w:val="24"/>
          <w:szCs w:val="24"/>
          <w:u w:val="single"/>
        </w:rPr>
        <w:t>（</w:t>
      </w:r>
      <w:r w:rsidR="005D6E3C" w:rsidRPr="00C47C9D">
        <w:rPr>
          <w:rFonts w:ascii="ＭＳ ゴシック" w:eastAsia="ＭＳ ゴシック" w:hAnsi="ＭＳ ゴシック" w:hint="eastAsia"/>
          <w:color w:val="1F497D"/>
          <w:sz w:val="24"/>
          <w:szCs w:val="24"/>
          <w:u w:val="single"/>
        </w:rPr>
        <w:t>愛知県）</w:t>
      </w:r>
    </w:p>
    <w:tbl>
      <w:tblPr>
        <w:tblStyle w:val="ab"/>
        <w:tblW w:w="9639"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01"/>
        <w:gridCol w:w="1276"/>
        <w:gridCol w:w="3402"/>
        <w:gridCol w:w="3260"/>
      </w:tblGrid>
      <w:tr w:rsidR="005D6E3C" w:rsidRPr="00C47C9D" w:rsidTr="001900A4">
        <w:trPr>
          <w:trHeight w:val="458"/>
        </w:trPr>
        <w:tc>
          <w:tcPr>
            <w:tcW w:w="1701" w:type="dxa"/>
            <w:tcBorders>
              <w:bottom w:val="double" w:sz="4" w:space="0" w:color="auto"/>
            </w:tcBorders>
            <w:shd w:val="clear" w:color="auto" w:fill="00B050"/>
            <w:vAlign w:val="center"/>
          </w:tcPr>
          <w:p w:rsidR="005D6E3C" w:rsidRPr="00C47C9D" w:rsidRDefault="005D6E3C" w:rsidP="007E4843">
            <w:pPr>
              <w:widowControl/>
              <w:autoSpaceDE w:val="0"/>
              <w:autoSpaceDN w:val="0"/>
              <w:jc w:val="center"/>
              <w:rPr>
                <w:rFonts w:ascii="ＭＳ ゴシック" w:eastAsia="ＭＳ ゴシック" w:hAnsi="ＭＳ ゴシック"/>
                <w:color w:val="FFFFFF" w:themeColor="background1"/>
                <w:szCs w:val="21"/>
              </w:rPr>
            </w:pPr>
            <w:r w:rsidRPr="00C47C9D">
              <w:rPr>
                <w:rFonts w:ascii="ＭＳ ゴシック" w:eastAsia="ＭＳ ゴシック" w:hAnsi="ＭＳ ゴシック" w:hint="eastAsia"/>
                <w:color w:val="FFFFFF" w:themeColor="background1"/>
                <w:szCs w:val="21"/>
              </w:rPr>
              <w:t>機関名称</w:t>
            </w:r>
          </w:p>
        </w:tc>
        <w:tc>
          <w:tcPr>
            <w:tcW w:w="1276" w:type="dxa"/>
            <w:tcBorders>
              <w:bottom w:val="double" w:sz="4" w:space="0" w:color="auto"/>
            </w:tcBorders>
            <w:shd w:val="clear" w:color="auto" w:fill="00B050"/>
            <w:vAlign w:val="center"/>
          </w:tcPr>
          <w:p w:rsidR="005D6E3C" w:rsidRPr="00C47C9D" w:rsidRDefault="005D6E3C" w:rsidP="007E4843">
            <w:pPr>
              <w:widowControl/>
              <w:autoSpaceDE w:val="0"/>
              <w:autoSpaceDN w:val="0"/>
              <w:jc w:val="center"/>
              <w:rPr>
                <w:rFonts w:ascii="ＭＳ ゴシック" w:eastAsia="ＭＳ ゴシック" w:hAnsi="ＭＳ ゴシック"/>
                <w:color w:val="FFFFFF" w:themeColor="background1"/>
                <w:szCs w:val="21"/>
              </w:rPr>
            </w:pPr>
            <w:r w:rsidRPr="00C47C9D">
              <w:rPr>
                <w:rFonts w:ascii="ＭＳ ゴシック" w:eastAsia="ＭＳ ゴシック" w:hAnsi="ＭＳ ゴシック" w:hint="eastAsia"/>
                <w:color w:val="FFFFFF" w:themeColor="background1"/>
                <w:szCs w:val="21"/>
              </w:rPr>
              <w:t>郵便番号</w:t>
            </w:r>
          </w:p>
        </w:tc>
        <w:tc>
          <w:tcPr>
            <w:tcW w:w="3402" w:type="dxa"/>
            <w:tcBorders>
              <w:bottom w:val="double" w:sz="4" w:space="0" w:color="auto"/>
            </w:tcBorders>
            <w:shd w:val="clear" w:color="auto" w:fill="00B050"/>
            <w:vAlign w:val="center"/>
          </w:tcPr>
          <w:p w:rsidR="005D6E3C" w:rsidRPr="00C47C9D" w:rsidRDefault="005D6E3C" w:rsidP="007E4843">
            <w:pPr>
              <w:widowControl/>
              <w:autoSpaceDE w:val="0"/>
              <w:autoSpaceDN w:val="0"/>
              <w:jc w:val="center"/>
              <w:rPr>
                <w:rFonts w:ascii="ＭＳ ゴシック" w:eastAsia="ＭＳ ゴシック" w:hAnsi="ＭＳ ゴシック"/>
                <w:color w:val="FFFFFF" w:themeColor="background1"/>
                <w:szCs w:val="21"/>
              </w:rPr>
            </w:pPr>
            <w:r w:rsidRPr="00C47C9D">
              <w:rPr>
                <w:rFonts w:ascii="ＭＳ ゴシック" w:eastAsia="ＭＳ ゴシック" w:hAnsi="ＭＳ ゴシック" w:hint="eastAsia"/>
                <w:color w:val="FFFFFF" w:themeColor="background1"/>
                <w:szCs w:val="21"/>
              </w:rPr>
              <w:t>所在地</w:t>
            </w:r>
          </w:p>
        </w:tc>
        <w:tc>
          <w:tcPr>
            <w:tcW w:w="3260" w:type="dxa"/>
            <w:shd w:val="clear" w:color="auto" w:fill="00B050"/>
            <w:vAlign w:val="center"/>
          </w:tcPr>
          <w:p w:rsidR="005D6E3C" w:rsidRPr="00C47C9D" w:rsidRDefault="005D6E3C" w:rsidP="007E4843">
            <w:pPr>
              <w:widowControl/>
              <w:autoSpaceDE w:val="0"/>
              <w:autoSpaceDN w:val="0"/>
              <w:jc w:val="center"/>
              <w:rPr>
                <w:rFonts w:ascii="ＭＳ ゴシック" w:eastAsia="ＭＳ ゴシック" w:hAnsi="ＭＳ ゴシック"/>
                <w:color w:val="FFFFFF" w:themeColor="background1"/>
                <w:szCs w:val="21"/>
              </w:rPr>
            </w:pPr>
            <w:r w:rsidRPr="00C47C9D">
              <w:rPr>
                <w:rFonts w:ascii="ＭＳ ゴシック" w:eastAsia="ＭＳ ゴシック" w:hAnsi="ＭＳ ゴシック" w:hint="eastAsia"/>
                <w:color w:val="FFFFFF" w:themeColor="background1"/>
                <w:szCs w:val="21"/>
              </w:rPr>
              <w:t>電話/FAX</w:t>
            </w:r>
          </w:p>
        </w:tc>
      </w:tr>
      <w:tr w:rsidR="005D6E3C" w:rsidRPr="00C47C9D" w:rsidTr="001900A4">
        <w:trPr>
          <w:trHeight w:val="583"/>
        </w:trPr>
        <w:tc>
          <w:tcPr>
            <w:tcW w:w="1701" w:type="dxa"/>
            <w:tcBorders>
              <w:bottom w:val="double" w:sz="4" w:space="0" w:color="auto"/>
            </w:tcBorders>
            <w:shd w:val="clear" w:color="auto" w:fill="auto"/>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名古屋中</w:t>
            </w:r>
          </w:p>
        </w:tc>
        <w:tc>
          <w:tcPr>
            <w:tcW w:w="1276" w:type="dxa"/>
            <w:tcBorders>
              <w:bottom w:val="double" w:sz="4" w:space="0" w:color="auto"/>
            </w:tcBorders>
            <w:shd w:val="clear" w:color="auto" w:fill="auto"/>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450-0003</w:t>
            </w:r>
          </w:p>
        </w:tc>
        <w:tc>
          <w:tcPr>
            <w:tcW w:w="3402" w:type="dxa"/>
            <w:tcBorders>
              <w:bottom w:val="double" w:sz="4" w:space="0" w:color="auto"/>
            </w:tcBorders>
            <w:shd w:val="clear" w:color="auto" w:fill="auto"/>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名古屋市中村区名駅南1-21-5</w:t>
            </w:r>
          </w:p>
        </w:tc>
        <w:tc>
          <w:tcPr>
            <w:tcW w:w="3260" w:type="dxa"/>
            <w:tcBorders>
              <w:bottom w:val="double" w:sz="4" w:space="0" w:color="auto"/>
            </w:tcBorders>
            <w:shd w:val="clear" w:color="auto" w:fill="FFFFFF" w:themeFill="background1"/>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052-582-8171 / 052-581-0822</w:t>
            </w:r>
          </w:p>
        </w:tc>
      </w:tr>
      <w:tr w:rsidR="005D6E3C" w:rsidRPr="00C47C9D" w:rsidTr="001900A4">
        <w:trPr>
          <w:trHeight w:val="458"/>
        </w:trPr>
        <w:tc>
          <w:tcPr>
            <w:tcW w:w="1701" w:type="dxa"/>
            <w:shd w:val="clear" w:color="auto" w:fill="EAF1DD" w:themeFill="accent3" w:themeFillTint="33"/>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名古屋南</w:t>
            </w:r>
          </w:p>
        </w:tc>
        <w:tc>
          <w:tcPr>
            <w:tcW w:w="1276"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456-8503</w:t>
            </w:r>
          </w:p>
        </w:tc>
        <w:tc>
          <w:tcPr>
            <w:tcW w:w="3402" w:type="dxa"/>
            <w:shd w:val="clear" w:color="auto" w:fill="EAF1DD" w:themeFill="accent3" w:themeFillTint="33"/>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名古屋市熱田区旗屋2-22-21</w:t>
            </w:r>
          </w:p>
        </w:tc>
        <w:tc>
          <w:tcPr>
            <w:tcW w:w="3260"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052-681-1211 / 052-682-0134</w:t>
            </w:r>
          </w:p>
        </w:tc>
      </w:tr>
      <w:tr w:rsidR="005D6E3C" w:rsidRPr="00C47C9D" w:rsidTr="001900A4">
        <w:trPr>
          <w:trHeight w:val="458"/>
        </w:trPr>
        <w:tc>
          <w:tcPr>
            <w:tcW w:w="1701" w:type="dxa"/>
            <w:tcBorders>
              <w:bottom w:val="double" w:sz="4" w:space="0" w:color="auto"/>
            </w:tcBorders>
            <w:shd w:val="clear" w:color="auto" w:fill="auto"/>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名古屋東</w:t>
            </w:r>
          </w:p>
        </w:tc>
        <w:tc>
          <w:tcPr>
            <w:tcW w:w="1276" w:type="dxa"/>
            <w:tcBorders>
              <w:bottom w:val="double" w:sz="4" w:space="0" w:color="auto"/>
            </w:tcBorders>
            <w:shd w:val="clear" w:color="auto" w:fill="auto"/>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465-8609</w:t>
            </w:r>
          </w:p>
        </w:tc>
        <w:tc>
          <w:tcPr>
            <w:tcW w:w="3402" w:type="dxa"/>
            <w:tcBorders>
              <w:bottom w:val="double" w:sz="4" w:space="0" w:color="auto"/>
            </w:tcBorders>
            <w:shd w:val="clear" w:color="auto" w:fill="auto"/>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名古屋市名東区平和が丘1-2</w:t>
            </w:r>
          </w:p>
        </w:tc>
        <w:tc>
          <w:tcPr>
            <w:tcW w:w="3260" w:type="dxa"/>
            <w:tcBorders>
              <w:bottom w:val="double" w:sz="4" w:space="0" w:color="auto"/>
            </w:tcBorders>
            <w:shd w:val="clear" w:color="auto" w:fill="FFFFFF" w:themeFill="background1"/>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052-774-1115 / 052-774-2888</w:t>
            </w:r>
          </w:p>
        </w:tc>
      </w:tr>
      <w:tr w:rsidR="005D6E3C" w:rsidRPr="00C47C9D" w:rsidTr="001900A4">
        <w:trPr>
          <w:trHeight w:val="458"/>
        </w:trPr>
        <w:tc>
          <w:tcPr>
            <w:tcW w:w="1701" w:type="dxa"/>
            <w:shd w:val="clear" w:color="auto" w:fill="EAF1DD" w:themeFill="accent3" w:themeFillTint="33"/>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豊橋</w:t>
            </w:r>
          </w:p>
        </w:tc>
        <w:tc>
          <w:tcPr>
            <w:tcW w:w="1276"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440-8507</w:t>
            </w:r>
          </w:p>
        </w:tc>
        <w:tc>
          <w:tcPr>
            <w:tcW w:w="3402" w:type="dxa"/>
            <w:shd w:val="clear" w:color="auto" w:fill="EAF1DD" w:themeFill="accent3" w:themeFillTint="33"/>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豊橋市大国町111</w:t>
            </w:r>
          </w:p>
        </w:tc>
        <w:tc>
          <w:tcPr>
            <w:tcW w:w="3260"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0532-52-7191 / 0532-52-7196</w:t>
            </w:r>
          </w:p>
        </w:tc>
      </w:tr>
      <w:tr w:rsidR="005D6E3C" w:rsidRPr="00C47C9D" w:rsidTr="001900A4">
        <w:trPr>
          <w:trHeight w:val="458"/>
        </w:trPr>
        <w:tc>
          <w:tcPr>
            <w:tcW w:w="1701" w:type="dxa"/>
            <w:tcBorders>
              <w:bottom w:val="double" w:sz="4" w:space="0" w:color="auto"/>
            </w:tcBorders>
            <w:shd w:val="clear" w:color="auto" w:fill="auto"/>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岡崎</w:t>
            </w:r>
          </w:p>
        </w:tc>
        <w:tc>
          <w:tcPr>
            <w:tcW w:w="1276" w:type="dxa"/>
            <w:tcBorders>
              <w:bottom w:val="double" w:sz="4" w:space="0" w:color="auto"/>
            </w:tcBorders>
            <w:shd w:val="clear" w:color="auto" w:fill="auto"/>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444-0813</w:t>
            </w:r>
          </w:p>
        </w:tc>
        <w:tc>
          <w:tcPr>
            <w:tcW w:w="3402" w:type="dxa"/>
            <w:tcBorders>
              <w:bottom w:val="double" w:sz="4" w:space="0" w:color="auto"/>
            </w:tcBorders>
            <w:shd w:val="clear" w:color="auto" w:fill="auto"/>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岡崎市羽根町北乾地50-1</w:t>
            </w:r>
          </w:p>
        </w:tc>
        <w:tc>
          <w:tcPr>
            <w:tcW w:w="3260" w:type="dxa"/>
            <w:tcBorders>
              <w:bottom w:val="double" w:sz="4" w:space="0" w:color="auto"/>
            </w:tcBorders>
            <w:shd w:val="clear" w:color="auto" w:fill="FFFFFF" w:themeFill="background1"/>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0564-52-8609</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0564-58-8617</w:t>
            </w:r>
          </w:p>
        </w:tc>
      </w:tr>
      <w:tr w:rsidR="005D6E3C" w:rsidRPr="00C47C9D" w:rsidTr="001900A4">
        <w:trPr>
          <w:trHeight w:val="458"/>
        </w:trPr>
        <w:tc>
          <w:tcPr>
            <w:tcW w:w="1701" w:type="dxa"/>
            <w:shd w:val="clear" w:color="auto" w:fill="EAF1DD" w:themeFill="accent3" w:themeFillTint="33"/>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一宮</w:t>
            </w:r>
          </w:p>
        </w:tc>
        <w:tc>
          <w:tcPr>
            <w:tcW w:w="1276"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491-8509</w:t>
            </w:r>
          </w:p>
        </w:tc>
        <w:tc>
          <w:tcPr>
            <w:tcW w:w="3402" w:type="dxa"/>
            <w:shd w:val="clear" w:color="auto" w:fill="EAF1DD" w:themeFill="accent3" w:themeFillTint="33"/>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一宮市八幡4-8-7</w:t>
            </w:r>
          </w:p>
        </w:tc>
        <w:tc>
          <w:tcPr>
            <w:tcW w:w="3260" w:type="dxa"/>
            <w:shd w:val="clear" w:color="auto" w:fill="EAF1DD" w:themeFill="accent3" w:themeFillTint="33"/>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0586-45-2048</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0586-45-3642</w:t>
            </w:r>
          </w:p>
        </w:tc>
      </w:tr>
      <w:tr w:rsidR="005D6E3C" w:rsidRPr="00C47C9D" w:rsidTr="001900A4">
        <w:trPr>
          <w:trHeight w:val="458"/>
        </w:trPr>
        <w:tc>
          <w:tcPr>
            <w:tcW w:w="1701" w:type="dxa"/>
            <w:tcBorders>
              <w:bottom w:val="double" w:sz="4" w:space="0" w:color="auto"/>
            </w:tcBorders>
            <w:shd w:val="clear" w:color="auto" w:fill="auto"/>
            <w:vAlign w:val="center"/>
          </w:tcPr>
          <w:p w:rsidR="005D6E3C" w:rsidRPr="00C47C9D" w:rsidRDefault="005D6E3C"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半田</w:t>
            </w:r>
          </w:p>
        </w:tc>
        <w:tc>
          <w:tcPr>
            <w:tcW w:w="1276" w:type="dxa"/>
            <w:tcBorders>
              <w:bottom w:val="double" w:sz="4" w:space="0" w:color="auto"/>
            </w:tcBorders>
            <w:shd w:val="clear" w:color="auto" w:fill="auto"/>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475-8502</w:t>
            </w:r>
          </w:p>
        </w:tc>
        <w:tc>
          <w:tcPr>
            <w:tcW w:w="3402" w:type="dxa"/>
            <w:tcBorders>
              <w:bottom w:val="double" w:sz="4" w:space="0" w:color="auto"/>
            </w:tcBorders>
            <w:shd w:val="clear" w:color="auto" w:fill="auto"/>
            <w:vAlign w:val="center"/>
          </w:tcPr>
          <w:p w:rsidR="005D6E3C" w:rsidRPr="00C47C9D" w:rsidRDefault="005D6E3C"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半田市宮路町200-4</w:t>
            </w:r>
          </w:p>
        </w:tc>
        <w:tc>
          <w:tcPr>
            <w:tcW w:w="3260" w:type="dxa"/>
            <w:tcBorders>
              <w:bottom w:val="double" w:sz="4" w:space="0" w:color="auto"/>
            </w:tcBorders>
            <w:shd w:val="clear" w:color="auto" w:fill="FFFFFF" w:themeFill="background1"/>
            <w:vAlign w:val="center"/>
          </w:tcPr>
          <w:p w:rsidR="005D6E3C" w:rsidRPr="00C47C9D" w:rsidRDefault="005D6E3C"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0569-21-0023</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w:t>
            </w:r>
            <w:r w:rsidR="000A4470" w:rsidRPr="00C47C9D">
              <w:rPr>
                <w:rFonts w:ascii="ＭＳ ゴシック" w:eastAsia="ＭＳ ゴシック" w:hAnsi="ＭＳ ゴシック" w:hint="eastAsia"/>
                <w:szCs w:val="21"/>
              </w:rPr>
              <w:t xml:space="preserve"> </w:t>
            </w:r>
            <w:r w:rsidRPr="00C47C9D">
              <w:rPr>
                <w:rFonts w:ascii="ＭＳ ゴシック" w:eastAsia="ＭＳ ゴシック" w:hAnsi="ＭＳ ゴシック" w:hint="eastAsia"/>
                <w:szCs w:val="21"/>
              </w:rPr>
              <w:t>0569-21-9045</w:t>
            </w:r>
          </w:p>
        </w:tc>
      </w:tr>
      <w:tr w:rsidR="005D6E3C" w:rsidRPr="00C47C9D" w:rsidTr="001900A4">
        <w:trPr>
          <w:trHeight w:val="458"/>
        </w:trPr>
        <w:tc>
          <w:tcPr>
            <w:tcW w:w="1701" w:type="dxa"/>
            <w:shd w:val="clear" w:color="auto" w:fill="EAF1DD" w:themeFill="accent3" w:themeFillTint="33"/>
            <w:vAlign w:val="center"/>
          </w:tcPr>
          <w:p w:rsidR="005D6E3C"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瀬戸</w:t>
            </w:r>
          </w:p>
        </w:tc>
        <w:tc>
          <w:tcPr>
            <w:tcW w:w="1276" w:type="dxa"/>
            <w:shd w:val="clear" w:color="auto" w:fill="EAF1DD" w:themeFill="accent3" w:themeFillTint="33"/>
            <w:vAlign w:val="center"/>
          </w:tcPr>
          <w:p w:rsidR="005D6E3C"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489-0871</w:t>
            </w:r>
          </w:p>
        </w:tc>
        <w:tc>
          <w:tcPr>
            <w:tcW w:w="3402" w:type="dxa"/>
            <w:shd w:val="clear" w:color="auto" w:fill="EAF1DD" w:themeFill="accent3" w:themeFillTint="33"/>
            <w:vAlign w:val="center"/>
          </w:tcPr>
          <w:p w:rsidR="005D6E3C"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瀬戸市東長根町86</w:t>
            </w:r>
          </w:p>
        </w:tc>
        <w:tc>
          <w:tcPr>
            <w:tcW w:w="3260" w:type="dxa"/>
            <w:shd w:val="clear" w:color="auto" w:fill="EAF1DD" w:themeFill="accent3" w:themeFillTint="33"/>
            <w:vAlign w:val="center"/>
          </w:tcPr>
          <w:p w:rsidR="005D6E3C"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0561-82-5123 / 0561-82-8123</w:t>
            </w:r>
          </w:p>
        </w:tc>
      </w:tr>
      <w:tr w:rsidR="000A4470" w:rsidRPr="00C47C9D" w:rsidTr="001900A4">
        <w:trPr>
          <w:trHeight w:val="458"/>
        </w:trPr>
        <w:tc>
          <w:tcPr>
            <w:tcW w:w="1701" w:type="dxa"/>
            <w:tcBorders>
              <w:bottom w:val="double" w:sz="4" w:space="0" w:color="auto"/>
            </w:tcBorders>
            <w:shd w:val="clear" w:color="auto" w:fill="auto"/>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豊田</w:t>
            </w:r>
          </w:p>
        </w:tc>
        <w:tc>
          <w:tcPr>
            <w:tcW w:w="1276" w:type="dxa"/>
            <w:tcBorders>
              <w:bottom w:val="double" w:sz="4" w:space="0" w:color="auto"/>
            </w:tcBorders>
            <w:shd w:val="clear" w:color="auto" w:fill="auto"/>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471-8609</w:t>
            </w:r>
          </w:p>
        </w:tc>
        <w:tc>
          <w:tcPr>
            <w:tcW w:w="3402" w:type="dxa"/>
            <w:tcBorders>
              <w:bottom w:val="double" w:sz="4" w:space="0" w:color="auto"/>
            </w:tcBorders>
            <w:shd w:val="clear" w:color="auto" w:fill="auto"/>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豊田市常盤町3-25-7</w:t>
            </w:r>
          </w:p>
        </w:tc>
        <w:tc>
          <w:tcPr>
            <w:tcW w:w="3260" w:type="dxa"/>
            <w:tcBorders>
              <w:bottom w:val="double" w:sz="4" w:space="0" w:color="auto"/>
            </w:tcBorders>
            <w:shd w:val="clear" w:color="auto" w:fill="FFFFFF" w:themeFill="background1"/>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0565-31-1400 / 0565-31-6188</w:t>
            </w:r>
          </w:p>
        </w:tc>
      </w:tr>
      <w:tr w:rsidR="000A4470" w:rsidRPr="00C47C9D" w:rsidTr="001900A4">
        <w:trPr>
          <w:trHeight w:val="458"/>
        </w:trPr>
        <w:tc>
          <w:tcPr>
            <w:tcW w:w="1701"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津島</w:t>
            </w:r>
          </w:p>
        </w:tc>
        <w:tc>
          <w:tcPr>
            <w:tcW w:w="1276"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496-0042</w:t>
            </w:r>
          </w:p>
        </w:tc>
        <w:tc>
          <w:tcPr>
            <w:tcW w:w="3402"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津島市寺前町2-3</w:t>
            </w:r>
          </w:p>
        </w:tc>
        <w:tc>
          <w:tcPr>
            <w:tcW w:w="3260"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0567-26-3158 / 0567-28-9459</w:t>
            </w:r>
          </w:p>
        </w:tc>
      </w:tr>
      <w:tr w:rsidR="00250EE6" w:rsidRPr="00C47C9D" w:rsidTr="001900A4">
        <w:trPr>
          <w:trHeight w:val="458"/>
        </w:trPr>
        <w:tc>
          <w:tcPr>
            <w:tcW w:w="1701" w:type="dxa"/>
            <w:tcBorders>
              <w:bottom w:val="double" w:sz="4" w:space="0" w:color="auto"/>
            </w:tcBorders>
            <w:shd w:val="clear" w:color="auto" w:fill="auto"/>
            <w:vAlign w:val="center"/>
          </w:tcPr>
          <w:p w:rsidR="00250EE6" w:rsidRPr="00C47C9D" w:rsidRDefault="00250EE6"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刈谷</w:t>
            </w:r>
          </w:p>
        </w:tc>
        <w:tc>
          <w:tcPr>
            <w:tcW w:w="1276" w:type="dxa"/>
            <w:tcBorders>
              <w:bottom w:val="double" w:sz="4" w:space="0" w:color="auto"/>
            </w:tcBorders>
            <w:shd w:val="clear" w:color="auto" w:fill="auto"/>
            <w:vAlign w:val="center"/>
          </w:tcPr>
          <w:p w:rsidR="00250EE6" w:rsidRPr="00C47C9D" w:rsidRDefault="00250EE6"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448-8609</w:t>
            </w:r>
          </w:p>
        </w:tc>
        <w:tc>
          <w:tcPr>
            <w:tcW w:w="3402" w:type="dxa"/>
            <w:tcBorders>
              <w:bottom w:val="double" w:sz="4" w:space="0" w:color="auto"/>
            </w:tcBorders>
            <w:shd w:val="clear" w:color="auto" w:fill="auto"/>
            <w:vAlign w:val="center"/>
          </w:tcPr>
          <w:p w:rsidR="00250EE6" w:rsidRPr="00C47C9D" w:rsidRDefault="00250EE6"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刈谷市若松町1-46-3</w:t>
            </w:r>
          </w:p>
        </w:tc>
        <w:tc>
          <w:tcPr>
            <w:tcW w:w="3260" w:type="dxa"/>
            <w:tcBorders>
              <w:bottom w:val="double" w:sz="4" w:space="0" w:color="auto"/>
            </w:tcBorders>
            <w:shd w:val="clear" w:color="auto" w:fill="FFFFFF" w:themeFill="background1"/>
            <w:vAlign w:val="center"/>
          </w:tcPr>
          <w:p w:rsidR="00250EE6" w:rsidRPr="00C47C9D" w:rsidRDefault="00250EE6"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0566-21-5001 / 0566-21-5055</w:t>
            </w:r>
          </w:p>
        </w:tc>
      </w:tr>
      <w:tr w:rsidR="000A4470" w:rsidRPr="00C47C9D" w:rsidTr="001900A4">
        <w:trPr>
          <w:trHeight w:val="458"/>
        </w:trPr>
        <w:tc>
          <w:tcPr>
            <w:tcW w:w="1701"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ind w:leftChars="200" w:left="42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碧南</w:t>
            </w:r>
            <w:r w:rsidR="00250EE6" w:rsidRPr="00C47C9D">
              <w:rPr>
                <w:rFonts w:ascii="ＭＳ ゴシック" w:eastAsia="ＭＳ ゴシック" w:hAnsi="ＭＳ ゴシック" w:hint="eastAsia"/>
                <w:szCs w:val="21"/>
              </w:rPr>
              <w:t>出張所</w:t>
            </w:r>
          </w:p>
        </w:tc>
        <w:tc>
          <w:tcPr>
            <w:tcW w:w="1276"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447-0865</w:t>
            </w:r>
          </w:p>
        </w:tc>
        <w:tc>
          <w:tcPr>
            <w:tcW w:w="3402"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碧南市浅間町1-41-4</w:t>
            </w:r>
          </w:p>
        </w:tc>
        <w:tc>
          <w:tcPr>
            <w:tcW w:w="3260"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0566-41-0327 / 0566-48-2263</w:t>
            </w:r>
          </w:p>
        </w:tc>
      </w:tr>
      <w:tr w:rsidR="000A4470" w:rsidRPr="00C47C9D" w:rsidTr="001900A4">
        <w:trPr>
          <w:trHeight w:val="458"/>
        </w:trPr>
        <w:tc>
          <w:tcPr>
            <w:tcW w:w="1701" w:type="dxa"/>
            <w:tcBorders>
              <w:bottom w:val="double" w:sz="4" w:space="0" w:color="auto"/>
            </w:tcBorders>
            <w:shd w:val="clear" w:color="auto" w:fill="auto"/>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西尾</w:t>
            </w:r>
          </w:p>
        </w:tc>
        <w:tc>
          <w:tcPr>
            <w:tcW w:w="1276" w:type="dxa"/>
            <w:tcBorders>
              <w:bottom w:val="double" w:sz="4" w:space="0" w:color="auto"/>
            </w:tcBorders>
            <w:shd w:val="clear" w:color="auto" w:fill="auto"/>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445-0071</w:t>
            </w:r>
          </w:p>
        </w:tc>
        <w:tc>
          <w:tcPr>
            <w:tcW w:w="3402" w:type="dxa"/>
            <w:tcBorders>
              <w:bottom w:val="double" w:sz="4" w:space="0" w:color="auto"/>
            </w:tcBorders>
            <w:shd w:val="clear" w:color="auto" w:fill="auto"/>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西尾市熊味町小松島41-1</w:t>
            </w:r>
          </w:p>
        </w:tc>
        <w:tc>
          <w:tcPr>
            <w:tcW w:w="3260" w:type="dxa"/>
            <w:tcBorders>
              <w:bottom w:val="double" w:sz="4" w:space="0" w:color="auto"/>
            </w:tcBorders>
            <w:shd w:val="clear" w:color="auto" w:fill="FFFFFF" w:themeFill="background1"/>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0563-56-3622 / 0563-56-3624</w:t>
            </w:r>
          </w:p>
        </w:tc>
      </w:tr>
      <w:tr w:rsidR="000A4470" w:rsidRPr="00C47C9D" w:rsidTr="001900A4">
        <w:trPr>
          <w:trHeight w:val="458"/>
        </w:trPr>
        <w:tc>
          <w:tcPr>
            <w:tcW w:w="1701"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犬山</w:t>
            </w:r>
          </w:p>
        </w:tc>
        <w:tc>
          <w:tcPr>
            <w:tcW w:w="1276"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484-8609</w:t>
            </w:r>
          </w:p>
        </w:tc>
        <w:tc>
          <w:tcPr>
            <w:tcW w:w="3402"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犬山市松本町2-10</w:t>
            </w:r>
          </w:p>
        </w:tc>
        <w:tc>
          <w:tcPr>
            <w:tcW w:w="3260" w:type="dxa"/>
            <w:tcBorders>
              <w:bottom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0568-61-2185 / 0568-61-2188</w:t>
            </w:r>
          </w:p>
        </w:tc>
      </w:tr>
      <w:tr w:rsidR="000A4470" w:rsidRPr="00C47C9D" w:rsidTr="001900A4">
        <w:trPr>
          <w:trHeight w:val="458"/>
        </w:trPr>
        <w:tc>
          <w:tcPr>
            <w:tcW w:w="1701" w:type="dxa"/>
            <w:tcBorders>
              <w:bottom w:val="double" w:sz="4" w:space="0" w:color="auto"/>
            </w:tcBorders>
            <w:shd w:val="clear" w:color="auto" w:fill="auto"/>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豊川</w:t>
            </w:r>
          </w:p>
        </w:tc>
        <w:tc>
          <w:tcPr>
            <w:tcW w:w="1276" w:type="dxa"/>
            <w:tcBorders>
              <w:bottom w:val="double" w:sz="4" w:space="0" w:color="auto"/>
            </w:tcBorders>
            <w:shd w:val="clear" w:color="auto" w:fill="auto"/>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442-0888</w:t>
            </w:r>
          </w:p>
        </w:tc>
        <w:tc>
          <w:tcPr>
            <w:tcW w:w="3402" w:type="dxa"/>
            <w:tcBorders>
              <w:bottom w:val="double" w:sz="4" w:space="0" w:color="auto"/>
            </w:tcBorders>
            <w:shd w:val="clear" w:color="auto" w:fill="auto"/>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豊川市千歳通1-34</w:t>
            </w:r>
          </w:p>
        </w:tc>
        <w:tc>
          <w:tcPr>
            <w:tcW w:w="3260" w:type="dxa"/>
            <w:tcBorders>
              <w:bottom w:val="double" w:sz="4" w:space="0" w:color="auto"/>
            </w:tcBorders>
            <w:shd w:val="clear" w:color="auto" w:fill="FFFFFF" w:themeFill="background1"/>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0533-86-3178 / 0533-86-3170</w:t>
            </w:r>
          </w:p>
        </w:tc>
      </w:tr>
      <w:tr w:rsidR="000A4470" w:rsidRPr="00C47C9D" w:rsidTr="001900A4">
        <w:trPr>
          <w:trHeight w:val="458"/>
        </w:trPr>
        <w:tc>
          <w:tcPr>
            <w:tcW w:w="1701"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ind w:leftChars="200" w:left="42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蒲郡</w:t>
            </w:r>
            <w:r w:rsidR="00250EE6" w:rsidRPr="00C47C9D">
              <w:rPr>
                <w:rFonts w:ascii="ＭＳ ゴシック" w:eastAsia="ＭＳ ゴシック" w:hAnsi="ＭＳ ゴシック" w:hint="eastAsia"/>
                <w:szCs w:val="21"/>
              </w:rPr>
              <w:t>出張所</w:t>
            </w:r>
          </w:p>
        </w:tc>
        <w:tc>
          <w:tcPr>
            <w:tcW w:w="1276"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443-0034</w:t>
            </w:r>
          </w:p>
        </w:tc>
        <w:tc>
          <w:tcPr>
            <w:tcW w:w="3402"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蒲郡市港町16-9</w:t>
            </w:r>
          </w:p>
        </w:tc>
        <w:tc>
          <w:tcPr>
            <w:tcW w:w="3260" w:type="dxa"/>
            <w:tcBorders>
              <w:top w:val="double" w:sz="4" w:space="0" w:color="auto"/>
            </w:tcBorders>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0533-67-8609 / 0533-67-1881</w:t>
            </w:r>
          </w:p>
        </w:tc>
      </w:tr>
      <w:tr w:rsidR="000A4470" w:rsidRPr="00C47C9D" w:rsidTr="001900A4">
        <w:trPr>
          <w:trHeight w:val="458"/>
        </w:trPr>
        <w:tc>
          <w:tcPr>
            <w:tcW w:w="1701" w:type="dxa"/>
            <w:tcBorders>
              <w:bottom w:val="double" w:sz="4" w:space="0" w:color="auto"/>
            </w:tcBorders>
            <w:shd w:val="clear" w:color="auto" w:fill="auto"/>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新城</w:t>
            </w:r>
          </w:p>
        </w:tc>
        <w:tc>
          <w:tcPr>
            <w:tcW w:w="1276" w:type="dxa"/>
            <w:tcBorders>
              <w:bottom w:val="double" w:sz="4" w:space="0" w:color="auto"/>
            </w:tcBorders>
            <w:shd w:val="clear" w:color="auto" w:fill="auto"/>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441-1384</w:t>
            </w:r>
          </w:p>
        </w:tc>
        <w:tc>
          <w:tcPr>
            <w:tcW w:w="3402" w:type="dxa"/>
            <w:tcBorders>
              <w:bottom w:val="double" w:sz="4" w:space="0" w:color="auto"/>
            </w:tcBorders>
            <w:shd w:val="clear" w:color="auto" w:fill="auto"/>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新城市西入船24-1</w:t>
            </w:r>
          </w:p>
        </w:tc>
        <w:tc>
          <w:tcPr>
            <w:tcW w:w="3260" w:type="dxa"/>
            <w:tcBorders>
              <w:bottom w:val="double" w:sz="4" w:space="0" w:color="auto"/>
            </w:tcBorders>
            <w:shd w:val="clear" w:color="auto" w:fill="FFFFFF" w:themeFill="background1"/>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0536-22-1160 / 0536-22-1162</w:t>
            </w:r>
          </w:p>
        </w:tc>
      </w:tr>
      <w:tr w:rsidR="000A4470" w:rsidRPr="00C47C9D" w:rsidTr="001900A4">
        <w:trPr>
          <w:trHeight w:val="458"/>
        </w:trPr>
        <w:tc>
          <w:tcPr>
            <w:tcW w:w="1701" w:type="dxa"/>
            <w:shd w:val="clear" w:color="auto" w:fill="EAF1DD" w:themeFill="accent3" w:themeFillTint="33"/>
            <w:vAlign w:val="center"/>
          </w:tcPr>
          <w:p w:rsidR="000A4470" w:rsidRPr="00C47C9D" w:rsidRDefault="000A4470" w:rsidP="007E4843">
            <w:pPr>
              <w:widowControl/>
              <w:autoSpaceDE w:val="0"/>
              <w:autoSpaceDN w:val="0"/>
              <w:ind w:leftChars="100" w:left="21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春日井</w:t>
            </w:r>
          </w:p>
        </w:tc>
        <w:tc>
          <w:tcPr>
            <w:tcW w:w="1276" w:type="dxa"/>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486-0807</w:t>
            </w:r>
          </w:p>
        </w:tc>
        <w:tc>
          <w:tcPr>
            <w:tcW w:w="3402" w:type="dxa"/>
            <w:shd w:val="clear" w:color="auto" w:fill="EAF1DD" w:themeFill="accent3" w:themeFillTint="33"/>
            <w:vAlign w:val="center"/>
          </w:tcPr>
          <w:p w:rsidR="000A4470" w:rsidRPr="00C47C9D" w:rsidRDefault="000A4470"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hint="eastAsia"/>
                <w:szCs w:val="21"/>
              </w:rPr>
              <w:t>春日井市大手町2-135</w:t>
            </w:r>
          </w:p>
        </w:tc>
        <w:tc>
          <w:tcPr>
            <w:tcW w:w="3260" w:type="dxa"/>
            <w:shd w:val="clear" w:color="auto" w:fill="EAF1DD" w:themeFill="accent3" w:themeFillTint="33"/>
            <w:vAlign w:val="center"/>
          </w:tcPr>
          <w:p w:rsidR="000A4470" w:rsidRPr="00C47C9D" w:rsidRDefault="000A4470" w:rsidP="007E4843">
            <w:pPr>
              <w:widowControl/>
              <w:autoSpaceDE w:val="0"/>
              <w:autoSpaceDN w:val="0"/>
              <w:jc w:val="center"/>
              <w:rPr>
                <w:rFonts w:ascii="ＭＳ ゴシック" w:eastAsia="ＭＳ ゴシック" w:hAnsi="ＭＳ ゴシック"/>
                <w:szCs w:val="21"/>
              </w:rPr>
            </w:pPr>
            <w:r w:rsidRPr="00C47C9D">
              <w:rPr>
                <w:rFonts w:ascii="ＭＳ ゴシック" w:eastAsia="ＭＳ ゴシック" w:hAnsi="ＭＳ ゴシック" w:hint="eastAsia"/>
                <w:szCs w:val="21"/>
              </w:rPr>
              <w:t>0568-81-5135 / 0568-81-1978</w:t>
            </w:r>
          </w:p>
        </w:tc>
      </w:tr>
    </w:tbl>
    <w:p w:rsidR="00E43A9B" w:rsidRPr="00C47C9D" w:rsidRDefault="00E43A9B" w:rsidP="007E4843">
      <w:pPr>
        <w:widowControl/>
        <w:autoSpaceDE w:val="0"/>
        <w:autoSpaceDN w:val="0"/>
        <w:jc w:val="left"/>
        <w:rPr>
          <w:rFonts w:ascii="ＭＳ ゴシック" w:eastAsia="ＭＳ ゴシック" w:hAnsi="ＭＳ ゴシック"/>
          <w:szCs w:val="21"/>
        </w:rPr>
      </w:pPr>
    </w:p>
    <w:p w:rsidR="00E43A9B" w:rsidRPr="00C47C9D" w:rsidRDefault="00E43A9B" w:rsidP="007E4843">
      <w:pPr>
        <w:widowControl/>
        <w:autoSpaceDE w:val="0"/>
        <w:autoSpaceDN w:val="0"/>
        <w:jc w:val="left"/>
        <w:rPr>
          <w:rFonts w:ascii="ＭＳ ゴシック" w:eastAsia="ＭＳ ゴシック" w:hAnsi="ＭＳ ゴシック"/>
          <w:szCs w:val="21"/>
        </w:rPr>
      </w:pPr>
      <w:r w:rsidRPr="00C47C9D">
        <w:rPr>
          <w:rFonts w:ascii="ＭＳ ゴシック" w:eastAsia="ＭＳ ゴシック" w:hAnsi="ＭＳ ゴシック"/>
          <w:szCs w:val="21"/>
        </w:rPr>
        <w:br w:type="page"/>
      </w:r>
    </w:p>
    <w:p w:rsidR="00E43A9B" w:rsidRPr="00C47C9D" w:rsidRDefault="00E43A9B" w:rsidP="007E4843">
      <w:pPr>
        <w:widowControl/>
        <w:autoSpaceDE w:val="0"/>
        <w:autoSpaceDN w:val="0"/>
        <w:ind w:firstLineChars="100" w:firstLine="210"/>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p>
    <w:p w:rsidR="00E43A9B" w:rsidRPr="00C47C9D" w:rsidRDefault="00E43A9B" w:rsidP="007E4843">
      <w:pPr>
        <w:widowControl/>
        <w:autoSpaceDE w:val="0"/>
        <w:autoSpaceDN w:val="0"/>
        <w:ind w:firstLineChars="100" w:firstLine="210"/>
        <w:jc w:val="left"/>
        <w:rPr>
          <w:rFonts w:ascii="ＭＳ ゴシック" w:eastAsia="ＭＳ ゴシック" w:hAnsi="ＭＳ ゴシック"/>
        </w:rPr>
      </w:pPr>
      <w:r w:rsidRPr="00C47C9D">
        <w:rPr>
          <w:rFonts w:ascii="ＭＳ ゴシック" w:eastAsia="ＭＳ ゴシック" w:hAnsi="ＭＳ ゴシック" w:hint="eastAsia"/>
        </w:rPr>
        <w:t>このマニュアルは、公益財団法人産業雇用安定センター（</w:t>
      </w:r>
      <w:r w:rsidRPr="00C47C9D">
        <w:rPr>
          <w:rFonts w:ascii="ＭＳ ゴシック" w:eastAsia="ＭＳ ゴシック" w:hAnsi="ＭＳ ゴシック"/>
        </w:rPr>
        <w:t>http://www.sangyokoyo.or.jp/</w:t>
      </w:r>
      <w:r w:rsidRPr="00C47C9D">
        <w:rPr>
          <w:rFonts w:ascii="ＭＳ ゴシック" w:eastAsia="ＭＳ ゴシック" w:hAnsi="ＭＳ ゴシック" w:hint="eastAsia"/>
        </w:rPr>
        <w:t>）が国（厚生労働省）から受託し実施した、「平成27年度業界別生涯現役システム構築事業」に当組合が応募し、下記検討委員会のメンバーで議論し、</w:t>
      </w:r>
      <w:r w:rsidR="00C504CB" w:rsidRPr="00C47C9D">
        <w:rPr>
          <w:rFonts w:ascii="ＭＳ ゴシック" w:eastAsia="ＭＳ ゴシック" w:hAnsi="ＭＳ ゴシック" w:hint="eastAsia"/>
        </w:rPr>
        <w:t>実情</w:t>
      </w:r>
      <w:r w:rsidRPr="00C47C9D">
        <w:rPr>
          <w:rFonts w:ascii="ＭＳ ゴシック" w:eastAsia="ＭＳ ゴシック" w:hAnsi="ＭＳ ゴシック" w:hint="eastAsia"/>
        </w:rPr>
        <w:t>・特色を踏まえ策定したものです。</w:t>
      </w:r>
    </w:p>
    <w:p w:rsidR="00E43A9B" w:rsidRPr="00C47C9D" w:rsidRDefault="00E43A9B" w:rsidP="007E4843">
      <w:pPr>
        <w:widowControl/>
        <w:autoSpaceDE w:val="0"/>
        <w:autoSpaceDN w:val="0"/>
        <w:jc w:val="left"/>
        <w:rPr>
          <w:rFonts w:ascii="ＭＳ ゴシック" w:eastAsia="ＭＳ ゴシック" w:hAnsi="ＭＳ ゴシック"/>
          <w:sz w:val="24"/>
          <w:szCs w:val="24"/>
        </w:rPr>
      </w:pPr>
    </w:p>
    <w:p w:rsidR="00E43A9B" w:rsidRPr="00C47C9D" w:rsidRDefault="00E43A9B" w:rsidP="007E4843">
      <w:pPr>
        <w:widowControl/>
        <w:autoSpaceDE w:val="0"/>
        <w:autoSpaceDN w:val="0"/>
        <w:ind w:firstLineChars="100" w:firstLine="280"/>
        <w:jc w:val="left"/>
        <w:rPr>
          <w:rFonts w:ascii="ＭＳ ゴシック" w:eastAsia="ＭＳ ゴシック" w:hAnsi="ＭＳ ゴシック"/>
          <w:sz w:val="28"/>
          <w:szCs w:val="28"/>
        </w:rPr>
      </w:pPr>
      <w:r w:rsidRPr="00C47C9D">
        <w:rPr>
          <w:rFonts w:hint="eastAsia"/>
          <w:sz w:val="28"/>
          <w:szCs w:val="28"/>
        </w:rPr>
        <w:t>業界別生涯現役システム構築事業　生涯現役雇用制度導入マニュアル</w:t>
      </w: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76436" w:rsidP="007E4843">
      <w:pPr>
        <w:widowControl/>
        <w:autoSpaceDE w:val="0"/>
        <w:autoSpaceDN w:val="0"/>
        <w:jc w:val="left"/>
        <w:rPr>
          <w:rFonts w:ascii="ＭＳ ゴシック" w:eastAsia="ＭＳ ゴシック" w:hAnsi="ＭＳ ゴシック"/>
        </w:rPr>
      </w:pPr>
      <w:r>
        <w:rPr>
          <w:rFonts w:ascii="ＭＳ ゴシック" w:eastAsia="ＭＳ ゴシック" w:hAnsi="ＭＳ ゴシック"/>
        </w:rPr>
        <w:pict>
          <v:shape id="_x0000_s1043" type="#_x0000_t202" style="position:absolute;margin-left:11.05pt;margin-top:12.9pt;width:455.75pt;height:191.6pt;z-index:251727872" filled="f" stroked="f">
            <v:textbox style="mso-next-textbox:#_x0000_s1043" inset="5.85pt,.7pt,5.85pt,.7pt">
              <w:txbxContent>
                <w:p w:rsidR="000E3B6F" w:rsidRDefault="000E3B6F" w:rsidP="00E43A9B">
                  <w:pPr>
                    <w:rPr>
                      <w:rFonts w:ascii="ＭＳ 明朝" w:hAnsi="ＭＳ 明朝"/>
                      <w:sz w:val="22"/>
                    </w:rPr>
                  </w:pPr>
                  <w:r>
                    <w:rPr>
                      <w:rFonts w:ascii="ＭＳ 明朝" w:hAnsi="ＭＳ 明朝" w:hint="eastAsia"/>
                      <w:sz w:val="22"/>
                    </w:rPr>
                    <w:t>愛知県砕石工業組合　検討委員会</w:t>
                  </w:r>
                </w:p>
                <w:p w:rsidR="000E3B6F" w:rsidRDefault="000E3B6F" w:rsidP="00E43A9B">
                  <w:pPr>
                    <w:rPr>
                      <w:rFonts w:ascii="ＭＳ 明朝" w:hAnsi="ＭＳ 明朝"/>
                      <w:sz w:val="22"/>
                    </w:rPr>
                  </w:pPr>
                </w:p>
                <w:p w:rsidR="000E3B6F" w:rsidRDefault="000E3B6F" w:rsidP="00E43A9B">
                  <w:pPr>
                    <w:rPr>
                      <w:rFonts w:ascii="ＭＳ 明朝" w:hAnsi="ＭＳ 明朝"/>
                      <w:sz w:val="22"/>
                    </w:rPr>
                  </w:pPr>
                  <w:r>
                    <w:rPr>
                      <w:rFonts w:ascii="ＭＳ 明朝" w:hAnsi="ＭＳ 明朝" w:hint="eastAsia"/>
                      <w:sz w:val="22"/>
                    </w:rPr>
                    <w:t>【学識経験者等】</w:t>
                  </w:r>
                </w:p>
                <w:p w:rsidR="000E3B6F" w:rsidRDefault="000E3B6F" w:rsidP="00E43A9B">
                  <w:pPr>
                    <w:rPr>
                      <w:rFonts w:ascii="ＭＳ 明朝" w:hAnsi="ＭＳ 明朝"/>
                      <w:sz w:val="22"/>
                    </w:rPr>
                  </w:pPr>
                  <w:r>
                    <w:rPr>
                      <w:rFonts w:ascii="ＭＳ 明朝" w:hAnsi="ＭＳ 明朝" w:hint="eastAsia"/>
                      <w:sz w:val="22"/>
                    </w:rPr>
                    <w:t xml:space="preserve">　棚原　健     </w:t>
                  </w:r>
                  <w:r>
                    <w:rPr>
                      <w:rFonts w:ascii="ＭＳ 明朝" w:hAnsi="ＭＳ 明朝" w:hint="eastAsia"/>
                      <w:sz w:val="22"/>
                    </w:rPr>
                    <w:tab/>
                    <w:t xml:space="preserve">　　　　社会保険労務士</w:t>
                  </w:r>
                </w:p>
                <w:p w:rsidR="000E3B6F" w:rsidRDefault="000E3B6F" w:rsidP="00E43A9B">
                  <w:pPr>
                    <w:rPr>
                      <w:rFonts w:ascii="ＭＳ 明朝" w:hAnsi="ＭＳ 明朝"/>
                      <w:sz w:val="22"/>
                    </w:rPr>
                  </w:pPr>
                  <w:r>
                    <w:rPr>
                      <w:rFonts w:ascii="ＭＳ 明朝" w:hAnsi="ＭＳ 明朝" w:hint="eastAsia"/>
                      <w:sz w:val="22"/>
                    </w:rPr>
                    <w:t xml:space="preserve">　中村　正道</w:t>
                  </w:r>
                  <w:r>
                    <w:rPr>
                      <w:rFonts w:ascii="ＭＳ 明朝" w:hAnsi="ＭＳ 明朝" w:hint="eastAsia"/>
                      <w:sz w:val="22"/>
                    </w:rPr>
                    <w:tab/>
                  </w:r>
                  <w:r>
                    <w:rPr>
                      <w:rFonts w:ascii="ＭＳ 明朝" w:hAnsi="ＭＳ 明朝" w:hint="eastAsia"/>
                      <w:sz w:val="22"/>
                    </w:rPr>
                    <w:tab/>
                    <w:t>高年齢者雇用アドバイザー</w:t>
                  </w:r>
                </w:p>
                <w:p w:rsidR="000E3B6F" w:rsidRDefault="000E3B6F" w:rsidP="00E43A9B">
                  <w:pPr>
                    <w:rPr>
                      <w:rFonts w:ascii="ＭＳ 明朝" w:hAnsi="ＭＳ 明朝"/>
                      <w:sz w:val="22"/>
                    </w:rPr>
                  </w:pPr>
                  <w:r>
                    <w:rPr>
                      <w:rFonts w:ascii="ＭＳ 明朝" w:hAnsi="ＭＳ 明朝" w:hint="eastAsia"/>
                      <w:sz w:val="22"/>
                    </w:rPr>
                    <w:t>【業界団体代表】</w:t>
                  </w:r>
                </w:p>
                <w:p w:rsidR="000E3B6F" w:rsidRDefault="000E3B6F" w:rsidP="00E43A9B">
                  <w:pPr>
                    <w:rPr>
                      <w:rFonts w:ascii="ＭＳ 明朝" w:hAnsi="ＭＳ 明朝"/>
                      <w:sz w:val="22"/>
                    </w:rPr>
                  </w:pPr>
                  <w:r>
                    <w:rPr>
                      <w:rFonts w:ascii="ＭＳ 明朝" w:hAnsi="ＭＳ 明朝" w:hint="eastAsia"/>
                      <w:sz w:val="22"/>
                    </w:rPr>
                    <w:t xml:space="preserve">　鶴田　欣也</w:t>
                  </w:r>
                  <w:r>
                    <w:rPr>
                      <w:rFonts w:ascii="ＭＳ 明朝" w:hAnsi="ＭＳ 明朝" w:hint="eastAsia"/>
                      <w:sz w:val="22"/>
                    </w:rPr>
                    <w:tab/>
                  </w:r>
                  <w:r>
                    <w:rPr>
                      <w:rFonts w:ascii="ＭＳ 明朝" w:hAnsi="ＭＳ 明朝" w:hint="eastAsia"/>
                      <w:sz w:val="22"/>
                    </w:rPr>
                    <w:tab/>
                    <w:t>愛知県砕石工業組合　理 事 長</w:t>
                  </w:r>
                </w:p>
                <w:p w:rsidR="000E3B6F" w:rsidRDefault="000E3B6F" w:rsidP="00E43A9B">
                  <w:pPr>
                    <w:rPr>
                      <w:rFonts w:ascii="ＭＳ 明朝" w:hAnsi="ＭＳ 明朝"/>
                      <w:sz w:val="22"/>
                    </w:rPr>
                  </w:pPr>
                  <w:r>
                    <w:rPr>
                      <w:rFonts w:ascii="ＭＳ 明朝" w:hAnsi="ＭＳ 明朝" w:hint="eastAsia"/>
                      <w:sz w:val="22"/>
                    </w:rPr>
                    <w:t xml:space="preserve">　彦坂　孝明</w:t>
                  </w:r>
                  <w:r>
                    <w:rPr>
                      <w:rFonts w:ascii="ＭＳ 明朝" w:hAnsi="ＭＳ 明朝" w:hint="eastAsia"/>
                      <w:sz w:val="22"/>
                    </w:rPr>
                    <w:tab/>
                  </w:r>
                  <w:r>
                    <w:rPr>
                      <w:rFonts w:ascii="ＭＳ 明朝" w:hAnsi="ＭＳ 明朝" w:hint="eastAsia"/>
                      <w:sz w:val="22"/>
                    </w:rPr>
                    <w:tab/>
                    <w:t xml:space="preserve">　　同　　　上　　　副理事長</w:t>
                  </w:r>
                </w:p>
                <w:p w:rsidR="000E3B6F" w:rsidRDefault="000E3B6F" w:rsidP="00E43A9B">
                  <w:pPr>
                    <w:rPr>
                      <w:rFonts w:ascii="ＭＳ 明朝" w:hAnsi="ＭＳ 明朝"/>
                      <w:sz w:val="22"/>
                    </w:rPr>
                  </w:pPr>
                  <w:r>
                    <w:rPr>
                      <w:rFonts w:ascii="ＭＳ 明朝" w:hAnsi="ＭＳ 明朝" w:hint="eastAsia"/>
                      <w:sz w:val="22"/>
                    </w:rPr>
                    <w:t xml:space="preserve">　加藤　繁明　　　 　　　　同　  　上　　　理　　事</w:t>
                  </w:r>
                </w:p>
                <w:p w:rsidR="000E3B6F" w:rsidRDefault="000E3B6F" w:rsidP="00E43A9B">
                  <w:pPr>
                    <w:rPr>
                      <w:rFonts w:ascii="ＭＳ 明朝" w:hAnsi="ＭＳ 明朝"/>
                      <w:sz w:val="22"/>
                    </w:rPr>
                  </w:pPr>
                  <w:r>
                    <w:rPr>
                      <w:rFonts w:ascii="ＭＳ 明朝" w:hAnsi="ＭＳ 明朝" w:hint="eastAsia"/>
                      <w:sz w:val="22"/>
                    </w:rPr>
                    <w:t xml:space="preserve">  古澤　誠</w:t>
                  </w:r>
                  <w:r>
                    <w:rPr>
                      <w:rFonts w:ascii="ＭＳ 明朝" w:hAnsi="ＭＳ 明朝" w:hint="eastAsia"/>
                      <w:sz w:val="22"/>
                    </w:rPr>
                    <w:tab/>
                  </w:r>
                  <w:r>
                    <w:rPr>
                      <w:rFonts w:ascii="ＭＳ 明朝" w:hAnsi="ＭＳ 明朝" w:hint="eastAsia"/>
                      <w:sz w:val="22"/>
                    </w:rPr>
                    <w:tab/>
                    <w:t xml:space="preserve">　　同　　　上　　　専務理事</w:t>
                  </w:r>
                </w:p>
                <w:p w:rsidR="000E3B6F" w:rsidRDefault="000E3B6F" w:rsidP="00E43A9B">
                  <w:pPr>
                    <w:rPr>
                      <w:rFonts w:ascii="ＭＳ 明朝" w:hAnsi="ＭＳ 明朝"/>
                      <w:sz w:val="22"/>
                    </w:rPr>
                  </w:pPr>
                </w:p>
              </w:txbxContent>
            </v:textbox>
          </v:shape>
        </w:pict>
      </w:r>
      <w:r>
        <w:rPr>
          <w:rFonts w:ascii="ＭＳ ゴシック" w:eastAsia="ＭＳ ゴシック" w:hAnsi="ＭＳ ゴシック"/>
        </w:rPr>
        <w:pict>
          <v:group id="_x0000_s1044" style="position:absolute;margin-left:5.6pt;margin-top:4pt;width:479.7pt;height:4.2pt;z-index:251728896" coordsize="9128,84">
            <v:shape id="_x0000_s1045" type="#_x0000_t32" style="position:absolute;top:84;width:9128;height:0" o:connectortype="straight" strokeweight=".33953mm"/>
            <v:shape id="_x0000_s1046" type="#_x0000_t32" style="position:absolute;width:9128;height:0" o:connectortype="straight"/>
          </v:group>
        </w:pict>
      </w: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43A9B" w:rsidP="007E4843">
      <w:pPr>
        <w:widowControl/>
        <w:autoSpaceDE w:val="0"/>
        <w:autoSpaceDN w:val="0"/>
        <w:jc w:val="left"/>
        <w:rPr>
          <w:rFonts w:ascii="ＭＳ ゴシック" w:eastAsia="ＭＳ ゴシック" w:hAnsi="ＭＳ ゴシック"/>
        </w:rPr>
      </w:pPr>
    </w:p>
    <w:p w:rsidR="00E43A9B" w:rsidRPr="00C47C9D" w:rsidRDefault="00E76436" w:rsidP="007E4843">
      <w:pPr>
        <w:widowControl/>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rPr>
        <w:pict>
          <v:shape id="_x0000_s1048" type="#_x0000_t202" style="position:absolute;left:0;text-align:left;margin-left:431.95pt;margin-top:1.25pt;width:53.35pt;height:18.6pt;z-index:251730944" filled="f" stroked="f">
            <v:textbox style="mso-next-textbox:#_x0000_s1048" inset="5.85pt,.7pt,5.85pt,.7pt">
              <w:txbxContent>
                <w:p w:rsidR="000E3B6F" w:rsidRDefault="000E3B6F" w:rsidP="00E43A9B">
                  <w:r w:rsidRPr="003640F8">
                    <w:rPr>
                      <w:rFonts w:hint="eastAsia"/>
                      <w:sz w:val="18"/>
                      <w:szCs w:val="18"/>
                    </w:rPr>
                    <w:t>（敬称略</w:t>
                  </w:r>
                  <w:r>
                    <w:rPr>
                      <w:rFonts w:hint="eastAsia"/>
                    </w:rPr>
                    <w:t>）</w:t>
                  </w:r>
                </w:p>
              </w:txbxContent>
            </v:textbox>
          </v:shape>
        </w:pict>
      </w:r>
    </w:p>
    <w:p w:rsidR="005D6E3C" w:rsidRPr="00C47C9D" w:rsidRDefault="00E76436" w:rsidP="007E4843">
      <w:pPr>
        <w:widowControl/>
        <w:autoSpaceDE w:val="0"/>
        <w:autoSpaceDN w:val="0"/>
        <w:jc w:val="left"/>
        <w:rPr>
          <w:rFonts w:ascii="ＭＳ ゴシック" w:eastAsia="ＭＳ ゴシック" w:hAnsi="ＭＳ ゴシック"/>
          <w:szCs w:val="21"/>
        </w:rPr>
      </w:pPr>
      <w:r w:rsidRPr="00E76436">
        <w:rPr>
          <w:rFonts w:ascii="ＭＳ ゴシック" w:eastAsia="ＭＳ ゴシック" w:hAnsi="ＭＳ ゴシック"/>
          <w:noProof/>
        </w:rPr>
        <w:pict>
          <v:rect id="_x0000_s1057" style="position:absolute;margin-left:231.85pt;margin-top:46.7pt;width:32.35pt;height:13.05pt;z-index:251737088" stroked="f">
            <v:textbox inset="5.85pt,.7pt,5.85pt,.7pt"/>
          </v:rect>
        </w:pict>
      </w:r>
      <w:r w:rsidRPr="00E76436">
        <w:rPr>
          <w:rFonts w:ascii="ＭＳ ゴシック" w:eastAsia="ＭＳ ゴシック" w:hAnsi="ＭＳ ゴシック"/>
          <w:noProof/>
        </w:rPr>
        <w:pict>
          <v:shape id="_x0000_s1050" type="#_x0000_t32" style="position:absolute;margin-left:5.6pt;margin-top:.55pt;width:479.7pt;height:0;z-index:251732992" o:connectortype="straight" o:regroupid="1" strokeweight=".33953mm"/>
        </w:pict>
      </w:r>
    </w:p>
    <w:sectPr w:rsidR="005D6E3C" w:rsidRPr="00C47C9D" w:rsidSect="00A06925">
      <w:footerReference w:type="default" r:id="rId35"/>
      <w:pgSz w:w="11906" w:h="16838" w:code="9"/>
      <w:pgMar w:top="1418" w:right="851" w:bottom="851" w:left="1134" w:header="851" w:footer="340" w:gutter="0"/>
      <w:pgNumType w:fmt="numberInDash" w:start="1"/>
      <w:cols w:space="0"/>
      <w:docGrid w:type="line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2A" w:rsidRDefault="0067622A" w:rsidP="005902AF">
      <w:r>
        <w:separator/>
      </w:r>
    </w:p>
  </w:endnote>
  <w:endnote w:type="continuationSeparator" w:id="0">
    <w:p w:rsidR="0067622A" w:rsidRDefault="0067622A" w:rsidP="005902AF">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00000001" w:usb1="08070000" w:usb2="00000010" w:usb3="00000000" w:csb0="00020000" w:csb1="00000000"/>
  </w:font>
  <w:font w:name="メイリオ">
    <w:altName w:val="ＭＳ ゴシック"/>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6F" w:rsidRDefault="000E3B6F" w:rsidP="00BF7473">
    <w:pPr>
      <w:pStyle w:val="a5"/>
    </w:pPr>
  </w:p>
  <w:p w:rsidR="000E3B6F" w:rsidRDefault="000E3B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9606"/>
      <w:docPartObj>
        <w:docPartGallery w:val="Page Numbers (Bottom of Page)"/>
        <w:docPartUnique/>
      </w:docPartObj>
    </w:sdtPr>
    <w:sdtEndPr>
      <w:rPr>
        <w:sz w:val="18"/>
        <w:szCs w:val="18"/>
      </w:rPr>
    </w:sdtEndPr>
    <w:sdtContent>
      <w:p w:rsidR="000E3B6F" w:rsidRPr="00603A8E" w:rsidRDefault="00E76436" w:rsidP="00BF7473">
        <w:pPr>
          <w:pStyle w:val="a5"/>
          <w:jc w:val="center"/>
          <w:rPr>
            <w:b/>
          </w:rPr>
        </w:pPr>
        <w:r w:rsidRPr="006B2F6C">
          <w:rPr>
            <w:sz w:val="18"/>
            <w:szCs w:val="18"/>
          </w:rPr>
          <w:fldChar w:fldCharType="begin"/>
        </w:r>
        <w:r w:rsidR="000E3B6F" w:rsidRPr="006B2F6C">
          <w:rPr>
            <w:sz w:val="18"/>
            <w:szCs w:val="18"/>
          </w:rPr>
          <w:instrText>PAGE   \* MERGEFORMAT</w:instrText>
        </w:r>
        <w:r w:rsidRPr="006B2F6C">
          <w:rPr>
            <w:sz w:val="18"/>
            <w:szCs w:val="18"/>
          </w:rPr>
          <w:fldChar w:fldCharType="separate"/>
        </w:r>
        <w:r w:rsidR="00DE619D" w:rsidRPr="00DE619D">
          <w:rPr>
            <w:noProof/>
            <w:sz w:val="18"/>
            <w:szCs w:val="18"/>
            <w:lang w:val="ja-JP"/>
          </w:rPr>
          <w:t>-</w:t>
        </w:r>
        <w:r w:rsidR="00DE619D">
          <w:rPr>
            <w:noProof/>
            <w:sz w:val="18"/>
            <w:szCs w:val="18"/>
          </w:rPr>
          <w:t xml:space="preserve"> 1 -</w:t>
        </w:r>
        <w:r w:rsidRPr="006B2F6C">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2A" w:rsidRDefault="0067622A" w:rsidP="005902AF">
      <w:r>
        <w:separator/>
      </w:r>
    </w:p>
  </w:footnote>
  <w:footnote w:type="continuationSeparator" w:id="0">
    <w:p w:rsidR="0067622A" w:rsidRDefault="0067622A" w:rsidP="00590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6F" w:rsidRDefault="00E76436" w:rsidP="005902AF">
    <w:pPr>
      <w:pStyle w:val="1"/>
    </w:pPr>
    <w:r>
      <w:rPr>
        <w:noProof/>
      </w:rPr>
      <w:pict>
        <v:shapetype id="_x0000_t202" coordsize="21600,21600" o:spt="202" path="m,l,21600r21600,l21600,xe">
          <v:stroke joinstyle="miter"/>
          <v:path gradientshapeok="t" o:connecttype="rect"/>
        </v:shapetype>
        <v:shape id="_x0000_s66565" type="#_x0000_t202" style="position:absolute;left:0;text-align:left;margin-left:310.1pt;margin-top:-13.55pt;width:174.75pt;height:1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J2A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" filled="f" stroked="f">
          <v:textbox style="mso-next-textbox:#_x0000_s66565" inset="5.85pt,.7pt,5.85pt,.7pt">
            <w:txbxContent>
              <w:p w:rsidR="000E3B6F" w:rsidRDefault="000E3B6F" w:rsidP="005902AF">
                <w:pPr>
                  <w:jc w:val="right"/>
                  <w:rPr>
                    <w:rFonts w:ascii="ＭＳ Ｐゴシック" w:eastAsia="ＭＳ Ｐゴシック" w:hAnsi="ＭＳ Ｐゴシック"/>
                    <w:sz w:val="16"/>
                    <w:szCs w:val="16"/>
                  </w:rPr>
                </w:pPr>
              </w:p>
            </w:txbxContent>
          </v:textbox>
        </v:shape>
      </w:pict>
    </w:r>
  </w:p>
  <w:p w:rsidR="000E3B6F" w:rsidRDefault="000E3B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6F" w:rsidRDefault="00E76436" w:rsidP="005902AF">
    <w:pPr>
      <w:pStyle w:val="1"/>
    </w:pPr>
    <w:r>
      <w:rPr>
        <w:noProof/>
      </w:rPr>
      <w:pict>
        <v:group id="グループ化 31" o:spid="_x0000_s66561" style="position:absolute;left:0;text-align:left;margin-left:-2.85pt;margin-top:-2.5pt;width:500.1pt;height:5.4pt;rotation:180;z-index:251662336" coordsize="9643,108">
          <v:shapetype id="_x0000_t32" coordsize="21600,21600" o:spt="32" o:oned="t" path="m,l21600,21600e" filled="f">
            <v:path arrowok="t" fillok="f" o:connecttype="none"/>
            <o:lock v:ext="edit" shapetype="t"/>
          </v:shapetype>
          <v:shape id="AutoShape 2" o:spid="_x0000_s66563" type="#_x0000_t32" style="position:absolute;width:9643;height:1;visibility:visible" o:connectortype="straight" strokecolor="#f79646 [3209]" strokeweight="1.9pt"/>
          <v:shape id="AutoShape 3" o:spid="_x0000_s66562" type="#_x0000_t32" style="position:absolute;top:107;width:9643;height:1;visibility:visible" o:connectortype="straight" strokecolor="#f79646 [3209]"/>
        </v:group>
      </w:pict>
    </w:r>
  </w:p>
  <w:p w:rsidR="000E3B6F" w:rsidRDefault="000E3B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B4291"/>
    <w:multiLevelType w:val="hybridMultilevel"/>
    <w:tmpl w:val="452AD8FE"/>
    <w:lvl w:ilvl="0" w:tplc="DBD056B2">
      <w:start w:val="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66567" fillcolor="white">
      <v:fill color="white"/>
      <v:textbox inset="5.85pt,.7pt,5.85pt,.7pt"/>
      <o:colormenu v:ext="edit" strokecolor="none [3209]"/>
    </o:shapedefaults>
    <o:shapelayout v:ext="edit">
      <o:idmap v:ext="edit" data="65"/>
      <o:rules v:ext="edit">
        <o:r id="V:Rule3" type="connector" idref="#AutoShape 2"/>
        <o:r id="V:Rule4" type="connector" idref="#AutoShape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3C3"/>
    <w:rsid w:val="0001464F"/>
    <w:rsid w:val="00014B90"/>
    <w:rsid w:val="00027315"/>
    <w:rsid w:val="000274AB"/>
    <w:rsid w:val="00027502"/>
    <w:rsid w:val="000347C9"/>
    <w:rsid w:val="00051699"/>
    <w:rsid w:val="0005756D"/>
    <w:rsid w:val="000710AC"/>
    <w:rsid w:val="00077277"/>
    <w:rsid w:val="0008647D"/>
    <w:rsid w:val="000A17D4"/>
    <w:rsid w:val="000A2413"/>
    <w:rsid w:val="000A331C"/>
    <w:rsid w:val="000A4470"/>
    <w:rsid w:val="000A5111"/>
    <w:rsid w:val="000B389F"/>
    <w:rsid w:val="000B3E90"/>
    <w:rsid w:val="000B53CC"/>
    <w:rsid w:val="000C49EA"/>
    <w:rsid w:val="000C7127"/>
    <w:rsid w:val="000D52CD"/>
    <w:rsid w:val="000E00A8"/>
    <w:rsid w:val="000E3B6F"/>
    <w:rsid w:val="000E451E"/>
    <w:rsid w:val="000F53A4"/>
    <w:rsid w:val="001129E0"/>
    <w:rsid w:val="00125243"/>
    <w:rsid w:val="00130E1E"/>
    <w:rsid w:val="001420CD"/>
    <w:rsid w:val="00144FEC"/>
    <w:rsid w:val="00146C2F"/>
    <w:rsid w:val="0016798D"/>
    <w:rsid w:val="001703B0"/>
    <w:rsid w:val="00171F49"/>
    <w:rsid w:val="0017321B"/>
    <w:rsid w:val="0018475C"/>
    <w:rsid w:val="001900A4"/>
    <w:rsid w:val="0019196D"/>
    <w:rsid w:val="00196338"/>
    <w:rsid w:val="001A6FB7"/>
    <w:rsid w:val="001B76B2"/>
    <w:rsid w:val="001C2B68"/>
    <w:rsid w:val="001C2E10"/>
    <w:rsid w:val="001C3F34"/>
    <w:rsid w:val="001D00E7"/>
    <w:rsid w:val="001D1974"/>
    <w:rsid w:val="001D55BC"/>
    <w:rsid w:val="001E4663"/>
    <w:rsid w:val="001E79CB"/>
    <w:rsid w:val="001F011B"/>
    <w:rsid w:val="001F1E3E"/>
    <w:rsid w:val="001F30F6"/>
    <w:rsid w:val="0021061A"/>
    <w:rsid w:val="00215658"/>
    <w:rsid w:val="00222C91"/>
    <w:rsid w:val="00223C8B"/>
    <w:rsid w:val="00226A8F"/>
    <w:rsid w:val="0023065E"/>
    <w:rsid w:val="00233290"/>
    <w:rsid w:val="002368A1"/>
    <w:rsid w:val="0023734D"/>
    <w:rsid w:val="002375A0"/>
    <w:rsid w:val="00242A3E"/>
    <w:rsid w:val="002439C5"/>
    <w:rsid w:val="00250747"/>
    <w:rsid w:val="00250EE6"/>
    <w:rsid w:val="002534E0"/>
    <w:rsid w:val="002602ED"/>
    <w:rsid w:val="002602F5"/>
    <w:rsid w:val="00262A40"/>
    <w:rsid w:val="002640F0"/>
    <w:rsid w:val="0026608D"/>
    <w:rsid w:val="00266F64"/>
    <w:rsid w:val="002677D5"/>
    <w:rsid w:val="00272F56"/>
    <w:rsid w:val="00283711"/>
    <w:rsid w:val="00291D3F"/>
    <w:rsid w:val="00293CC3"/>
    <w:rsid w:val="002975CC"/>
    <w:rsid w:val="002C09D3"/>
    <w:rsid w:val="002C1840"/>
    <w:rsid w:val="002C77FD"/>
    <w:rsid w:val="002C78A5"/>
    <w:rsid w:val="00312C88"/>
    <w:rsid w:val="00321862"/>
    <w:rsid w:val="00345647"/>
    <w:rsid w:val="00363163"/>
    <w:rsid w:val="003640F8"/>
    <w:rsid w:val="003650CB"/>
    <w:rsid w:val="0037067F"/>
    <w:rsid w:val="00377CD1"/>
    <w:rsid w:val="003847E2"/>
    <w:rsid w:val="0039514B"/>
    <w:rsid w:val="003B102F"/>
    <w:rsid w:val="003B5E4D"/>
    <w:rsid w:val="003C243C"/>
    <w:rsid w:val="003D6D62"/>
    <w:rsid w:val="003F3046"/>
    <w:rsid w:val="004139C3"/>
    <w:rsid w:val="00414B36"/>
    <w:rsid w:val="0041667F"/>
    <w:rsid w:val="00417305"/>
    <w:rsid w:val="0044037D"/>
    <w:rsid w:val="00441896"/>
    <w:rsid w:val="0044590A"/>
    <w:rsid w:val="00445F42"/>
    <w:rsid w:val="00484561"/>
    <w:rsid w:val="00487064"/>
    <w:rsid w:val="00496EF2"/>
    <w:rsid w:val="004A74EF"/>
    <w:rsid w:val="004B2E56"/>
    <w:rsid w:val="004B3FEC"/>
    <w:rsid w:val="004E0387"/>
    <w:rsid w:val="004E24C2"/>
    <w:rsid w:val="004E28E3"/>
    <w:rsid w:val="004F0833"/>
    <w:rsid w:val="005008AE"/>
    <w:rsid w:val="00501490"/>
    <w:rsid w:val="00513066"/>
    <w:rsid w:val="00524DFF"/>
    <w:rsid w:val="00527BE5"/>
    <w:rsid w:val="00530E51"/>
    <w:rsid w:val="005319F3"/>
    <w:rsid w:val="00537B4C"/>
    <w:rsid w:val="0054354B"/>
    <w:rsid w:val="0056794A"/>
    <w:rsid w:val="0057603B"/>
    <w:rsid w:val="00577B7F"/>
    <w:rsid w:val="005853DF"/>
    <w:rsid w:val="00586098"/>
    <w:rsid w:val="005902AF"/>
    <w:rsid w:val="005974AE"/>
    <w:rsid w:val="005B711B"/>
    <w:rsid w:val="005C1D38"/>
    <w:rsid w:val="005C62A6"/>
    <w:rsid w:val="005D6E3C"/>
    <w:rsid w:val="005F1B40"/>
    <w:rsid w:val="00603A8E"/>
    <w:rsid w:val="00613778"/>
    <w:rsid w:val="00626A64"/>
    <w:rsid w:val="00627CEB"/>
    <w:rsid w:val="00631470"/>
    <w:rsid w:val="00632F5F"/>
    <w:rsid w:val="00634A78"/>
    <w:rsid w:val="006421A3"/>
    <w:rsid w:val="00643E55"/>
    <w:rsid w:val="00662DE6"/>
    <w:rsid w:val="00671425"/>
    <w:rsid w:val="00673651"/>
    <w:rsid w:val="0067541C"/>
    <w:rsid w:val="0067622A"/>
    <w:rsid w:val="00681D48"/>
    <w:rsid w:val="00682449"/>
    <w:rsid w:val="006831DC"/>
    <w:rsid w:val="006858D7"/>
    <w:rsid w:val="00687F03"/>
    <w:rsid w:val="00692E54"/>
    <w:rsid w:val="006A332B"/>
    <w:rsid w:val="006A41F4"/>
    <w:rsid w:val="006B2F6C"/>
    <w:rsid w:val="006C6B67"/>
    <w:rsid w:val="006C7703"/>
    <w:rsid w:val="006D3FF5"/>
    <w:rsid w:val="006D7A19"/>
    <w:rsid w:val="006D7B82"/>
    <w:rsid w:val="006E0A0A"/>
    <w:rsid w:val="006E43E4"/>
    <w:rsid w:val="006E5271"/>
    <w:rsid w:val="006F58C2"/>
    <w:rsid w:val="00730C1E"/>
    <w:rsid w:val="0074247A"/>
    <w:rsid w:val="00770241"/>
    <w:rsid w:val="00771A06"/>
    <w:rsid w:val="00775B73"/>
    <w:rsid w:val="00781496"/>
    <w:rsid w:val="0078218C"/>
    <w:rsid w:val="007902F3"/>
    <w:rsid w:val="007A2727"/>
    <w:rsid w:val="007A2B04"/>
    <w:rsid w:val="007A6EE5"/>
    <w:rsid w:val="007B5054"/>
    <w:rsid w:val="007C0C2B"/>
    <w:rsid w:val="007C1A28"/>
    <w:rsid w:val="007C3601"/>
    <w:rsid w:val="007D339F"/>
    <w:rsid w:val="007D5D70"/>
    <w:rsid w:val="007D7CE0"/>
    <w:rsid w:val="007E0BC3"/>
    <w:rsid w:val="007E4843"/>
    <w:rsid w:val="007E6912"/>
    <w:rsid w:val="007F1C13"/>
    <w:rsid w:val="007F242B"/>
    <w:rsid w:val="008013E7"/>
    <w:rsid w:val="00802382"/>
    <w:rsid w:val="00802BF9"/>
    <w:rsid w:val="008060C8"/>
    <w:rsid w:val="00822A17"/>
    <w:rsid w:val="0083061F"/>
    <w:rsid w:val="00832301"/>
    <w:rsid w:val="008362D7"/>
    <w:rsid w:val="00855E03"/>
    <w:rsid w:val="008631D6"/>
    <w:rsid w:val="008653C3"/>
    <w:rsid w:val="00873D35"/>
    <w:rsid w:val="00874612"/>
    <w:rsid w:val="008763B3"/>
    <w:rsid w:val="008877CC"/>
    <w:rsid w:val="00890E87"/>
    <w:rsid w:val="0089491F"/>
    <w:rsid w:val="0089513C"/>
    <w:rsid w:val="008A2E05"/>
    <w:rsid w:val="008A6FCF"/>
    <w:rsid w:val="008A703A"/>
    <w:rsid w:val="008B5E08"/>
    <w:rsid w:val="008C3A3C"/>
    <w:rsid w:val="008D1A6E"/>
    <w:rsid w:val="008D7D70"/>
    <w:rsid w:val="0091117C"/>
    <w:rsid w:val="00911F72"/>
    <w:rsid w:val="009121BF"/>
    <w:rsid w:val="00913356"/>
    <w:rsid w:val="0091446E"/>
    <w:rsid w:val="00927A76"/>
    <w:rsid w:val="0093298D"/>
    <w:rsid w:val="00936916"/>
    <w:rsid w:val="00950397"/>
    <w:rsid w:val="0096073D"/>
    <w:rsid w:val="009661A4"/>
    <w:rsid w:val="00984180"/>
    <w:rsid w:val="009A0609"/>
    <w:rsid w:val="009A6D4B"/>
    <w:rsid w:val="009C0CD1"/>
    <w:rsid w:val="009F1336"/>
    <w:rsid w:val="00A06925"/>
    <w:rsid w:val="00A07B65"/>
    <w:rsid w:val="00A07DEF"/>
    <w:rsid w:val="00A174A4"/>
    <w:rsid w:val="00A23837"/>
    <w:rsid w:val="00A308D5"/>
    <w:rsid w:val="00A3554B"/>
    <w:rsid w:val="00A36005"/>
    <w:rsid w:val="00A508C3"/>
    <w:rsid w:val="00A55447"/>
    <w:rsid w:val="00A61ACB"/>
    <w:rsid w:val="00A62CC9"/>
    <w:rsid w:val="00A63EA3"/>
    <w:rsid w:val="00A679ED"/>
    <w:rsid w:val="00A67BE9"/>
    <w:rsid w:val="00A73732"/>
    <w:rsid w:val="00A77AA1"/>
    <w:rsid w:val="00A8171D"/>
    <w:rsid w:val="00A8325B"/>
    <w:rsid w:val="00A9391C"/>
    <w:rsid w:val="00AA4620"/>
    <w:rsid w:val="00AA584B"/>
    <w:rsid w:val="00AB264F"/>
    <w:rsid w:val="00AB4A6B"/>
    <w:rsid w:val="00AC4724"/>
    <w:rsid w:val="00AD1D28"/>
    <w:rsid w:val="00AD6208"/>
    <w:rsid w:val="00AE55C4"/>
    <w:rsid w:val="00AE7860"/>
    <w:rsid w:val="00AF7584"/>
    <w:rsid w:val="00AF75BA"/>
    <w:rsid w:val="00B05E98"/>
    <w:rsid w:val="00B14F96"/>
    <w:rsid w:val="00B333ED"/>
    <w:rsid w:val="00B411EB"/>
    <w:rsid w:val="00B42C32"/>
    <w:rsid w:val="00B46296"/>
    <w:rsid w:val="00B669AF"/>
    <w:rsid w:val="00B66E6E"/>
    <w:rsid w:val="00B7751C"/>
    <w:rsid w:val="00B83EE7"/>
    <w:rsid w:val="00B95852"/>
    <w:rsid w:val="00BA4331"/>
    <w:rsid w:val="00BB002A"/>
    <w:rsid w:val="00BC0A6C"/>
    <w:rsid w:val="00BD1EC9"/>
    <w:rsid w:val="00BE106D"/>
    <w:rsid w:val="00BE33C0"/>
    <w:rsid w:val="00BE77C8"/>
    <w:rsid w:val="00BF090E"/>
    <w:rsid w:val="00BF5F4E"/>
    <w:rsid w:val="00BF7473"/>
    <w:rsid w:val="00C00725"/>
    <w:rsid w:val="00C03FAF"/>
    <w:rsid w:val="00C105C3"/>
    <w:rsid w:val="00C1139A"/>
    <w:rsid w:val="00C133C8"/>
    <w:rsid w:val="00C14314"/>
    <w:rsid w:val="00C248B8"/>
    <w:rsid w:val="00C31026"/>
    <w:rsid w:val="00C367FA"/>
    <w:rsid w:val="00C41D78"/>
    <w:rsid w:val="00C46F4E"/>
    <w:rsid w:val="00C47C9D"/>
    <w:rsid w:val="00C47EC7"/>
    <w:rsid w:val="00C504CB"/>
    <w:rsid w:val="00C71FAB"/>
    <w:rsid w:val="00C7300A"/>
    <w:rsid w:val="00C861F7"/>
    <w:rsid w:val="00C947A0"/>
    <w:rsid w:val="00CA7CD3"/>
    <w:rsid w:val="00CB1BA8"/>
    <w:rsid w:val="00CB5DE8"/>
    <w:rsid w:val="00CC37ED"/>
    <w:rsid w:val="00CC6B5E"/>
    <w:rsid w:val="00CD0145"/>
    <w:rsid w:val="00CE0510"/>
    <w:rsid w:val="00CE4CF4"/>
    <w:rsid w:val="00D34121"/>
    <w:rsid w:val="00D64A70"/>
    <w:rsid w:val="00D70A62"/>
    <w:rsid w:val="00D82167"/>
    <w:rsid w:val="00D82D9B"/>
    <w:rsid w:val="00D91867"/>
    <w:rsid w:val="00DA210D"/>
    <w:rsid w:val="00DA4A27"/>
    <w:rsid w:val="00DC2020"/>
    <w:rsid w:val="00DC6914"/>
    <w:rsid w:val="00DE09FD"/>
    <w:rsid w:val="00DE2052"/>
    <w:rsid w:val="00DE3F77"/>
    <w:rsid w:val="00DE619D"/>
    <w:rsid w:val="00E053AC"/>
    <w:rsid w:val="00E203B8"/>
    <w:rsid w:val="00E23061"/>
    <w:rsid w:val="00E26BEE"/>
    <w:rsid w:val="00E306DD"/>
    <w:rsid w:val="00E32CAC"/>
    <w:rsid w:val="00E43A9B"/>
    <w:rsid w:val="00E55BAF"/>
    <w:rsid w:val="00E5636A"/>
    <w:rsid w:val="00E579C6"/>
    <w:rsid w:val="00E6281E"/>
    <w:rsid w:val="00E66382"/>
    <w:rsid w:val="00E71529"/>
    <w:rsid w:val="00E76436"/>
    <w:rsid w:val="00E813D6"/>
    <w:rsid w:val="00E815B7"/>
    <w:rsid w:val="00E853A5"/>
    <w:rsid w:val="00E85CFE"/>
    <w:rsid w:val="00E87993"/>
    <w:rsid w:val="00E9377C"/>
    <w:rsid w:val="00EA0BD7"/>
    <w:rsid w:val="00EA5098"/>
    <w:rsid w:val="00EB5B61"/>
    <w:rsid w:val="00EC683D"/>
    <w:rsid w:val="00F04EE6"/>
    <w:rsid w:val="00F0700E"/>
    <w:rsid w:val="00F12E9F"/>
    <w:rsid w:val="00F17133"/>
    <w:rsid w:val="00F2333C"/>
    <w:rsid w:val="00F27B3F"/>
    <w:rsid w:val="00F3391F"/>
    <w:rsid w:val="00F428F0"/>
    <w:rsid w:val="00F44649"/>
    <w:rsid w:val="00F44AAA"/>
    <w:rsid w:val="00F45245"/>
    <w:rsid w:val="00F66351"/>
    <w:rsid w:val="00F72F2E"/>
    <w:rsid w:val="00F83D2C"/>
    <w:rsid w:val="00F93E10"/>
    <w:rsid w:val="00F97CF7"/>
    <w:rsid w:val="00FF5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7" fillcolor="white">
      <v:fill color="white"/>
      <v:textbox inset="5.85pt,.7pt,5.85pt,.7pt"/>
      <o:colormenu v:ext="edit" strokecolor="none [3209]"/>
    </o:shapedefaults>
    <o:shapelayout v:ext="edit">
      <o:idmap v:ext="edit" data="1"/>
      <o:rules v:ext="edit">
        <o:r id="V:Rule2" type="connector" idref="#AutoShape 10"/>
        <o:r id="V:Rule3" type="connector" idref="#AutoShape 10"/>
        <o:r id="V:Rule4" type="connector" idref="#AutoShape 10"/>
        <o:r id="V:Rule12" type="connector" idref="#_x0000_s1050"/>
        <o:r id="V:Rule13" type="connector" idref="#AutoShape 40"/>
        <o:r id="V:Rule14" type="connector" idref="#_x0000_s1046"/>
        <o:r id="V:Rule15" type="connector" idref="#AutoShape 10"/>
        <o:r id="V:Rule16" type="connector" idref="#_x0000_s104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02AF"/>
    <w:pPr>
      <w:tabs>
        <w:tab w:val="center" w:pos="4252"/>
        <w:tab w:val="right" w:pos="8504"/>
      </w:tabs>
      <w:snapToGrid w:val="0"/>
    </w:pPr>
  </w:style>
  <w:style w:type="character" w:customStyle="1" w:styleId="a4">
    <w:name w:val="ヘッダー (文字)"/>
    <w:basedOn w:val="a0"/>
    <w:link w:val="a3"/>
    <w:rsid w:val="005902AF"/>
  </w:style>
  <w:style w:type="paragraph" w:styleId="a5">
    <w:name w:val="footer"/>
    <w:basedOn w:val="a"/>
    <w:link w:val="a6"/>
    <w:unhideWhenUsed/>
    <w:rsid w:val="005902AF"/>
    <w:pPr>
      <w:tabs>
        <w:tab w:val="center" w:pos="4252"/>
        <w:tab w:val="right" w:pos="8504"/>
      </w:tabs>
      <w:snapToGrid w:val="0"/>
    </w:pPr>
  </w:style>
  <w:style w:type="character" w:customStyle="1" w:styleId="a6">
    <w:name w:val="フッター (文字)"/>
    <w:basedOn w:val="a0"/>
    <w:link w:val="a5"/>
    <w:rsid w:val="005902AF"/>
  </w:style>
  <w:style w:type="paragraph" w:customStyle="1" w:styleId="1">
    <w:name w:val="ヘッダー1"/>
    <w:basedOn w:val="a"/>
    <w:rsid w:val="005902AF"/>
    <w:pPr>
      <w:tabs>
        <w:tab w:val="center" w:pos="4252"/>
        <w:tab w:val="right" w:pos="8504"/>
      </w:tabs>
      <w:snapToGrid w:val="0"/>
    </w:pPr>
  </w:style>
  <w:style w:type="paragraph" w:customStyle="1" w:styleId="a7">
    <w:name w:val="一太郎"/>
    <w:rsid w:val="00CB1BA8"/>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paragraph" w:styleId="a8">
    <w:name w:val="Balloon Text"/>
    <w:basedOn w:val="a"/>
    <w:link w:val="a9"/>
    <w:unhideWhenUsed/>
    <w:rsid w:val="00CB1BA8"/>
    <w:rPr>
      <w:rFonts w:asciiTheme="majorHAnsi" w:eastAsiaTheme="majorEastAsia" w:hAnsiTheme="majorHAnsi" w:cstheme="majorBidi"/>
      <w:sz w:val="18"/>
      <w:szCs w:val="18"/>
    </w:rPr>
  </w:style>
  <w:style w:type="character" w:customStyle="1" w:styleId="a9">
    <w:name w:val="吹き出し (文字)"/>
    <w:basedOn w:val="a0"/>
    <w:link w:val="a8"/>
    <w:rsid w:val="00CB1BA8"/>
    <w:rPr>
      <w:rFonts w:asciiTheme="majorHAnsi" w:eastAsiaTheme="majorEastAsia" w:hAnsiTheme="majorHAnsi" w:cstheme="majorBidi"/>
      <w:sz w:val="18"/>
      <w:szCs w:val="18"/>
    </w:rPr>
  </w:style>
  <w:style w:type="character" w:customStyle="1" w:styleId="aa">
    <w:name w:val="書式なし (文字)"/>
    <w:link w:val="10"/>
    <w:rsid w:val="005974AE"/>
    <w:rPr>
      <w:rFonts w:ascii="ＭＳ 明朝" w:eastAsia="ＭＳ 明朝" w:hAnsi="Courier New" w:cs="Courier New"/>
      <w:szCs w:val="21"/>
    </w:rPr>
  </w:style>
  <w:style w:type="paragraph" w:customStyle="1" w:styleId="10">
    <w:name w:val="書式なし1"/>
    <w:basedOn w:val="a"/>
    <w:link w:val="aa"/>
    <w:rsid w:val="005974AE"/>
    <w:rPr>
      <w:rFonts w:ascii="ＭＳ 明朝" w:hAnsi="Courier New" w:cs="Courier New"/>
      <w:szCs w:val="21"/>
    </w:rPr>
  </w:style>
  <w:style w:type="table" w:styleId="ab">
    <w:name w:val="Table Grid"/>
    <w:basedOn w:val="a1"/>
    <w:uiPriority w:val="59"/>
    <w:rsid w:val="00C94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627CEB"/>
    <w:rPr>
      <w:color w:val="0000FF" w:themeColor="hyperlink"/>
      <w:u w:val="single"/>
    </w:rPr>
  </w:style>
  <w:style w:type="paragraph" w:styleId="ad">
    <w:name w:val="List Paragraph"/>
    <w:basedOn w:val="a"/>
    <w:uiPriority w:val="34"/>
    <w:qFormat/>
    <w:rsid w:val="000B38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02AF"/>
    <w:pPr>
      <w:tabs>
        <w:tab w:val="center" w:pos="4252"/>
        <w:tab w:val="right" w:pos="8504"/>
      </w:tabs>
      <w:snapToGrid w:val="0"/>
    </w:pPr>
  </w:style>
  <w:style w:type="character" w:customStyle="1" w:styleId="a4">
    <w:name w:val="ヘッダー (文字)"/>
    <w:basedOn w:val="a0"/>
    <w:link w:val="a3"/>
    <w:rsid w:val="005902AF"/>
  </w:style>
  <w:style w:type="paragraph" w:styleId="a5">
    <w:name w:val="footer"/>
    <w:basedOn w:val="a"/>
    <w:link w:val="a6"/>
    <w:unhideWhenUsed/>
    <w:rsid w:val="005902AF"/>
    <w:pPr>
      <w:tabs>
        <w:tab w:val="center" w:pos="4252"/>
        <w:tab w:val="right" w:pos="8504"/>
      </w:tabs>
      <w:snapToGrid w:val="0"/>
    </w:pPr>
  </w:style>
  <w:style w:type="character" w:customStyle="1" w:styleId="a6">
    <w:name w:val="フッター (文字)"/>
    <w:basedOn w:val="a0"/>
    <w:link w:val="a5"/>
    <w:rsid w:val="005902AF"/>
  </w:style>
  <w:style w:type="paragraph" w:customStyle="1" w:styleId="1">
    <w:name w:val="ヘッダー1"/>
    <w:basedOn w:val="a"/>
    <w:rsid w:val="005902AF"/>
    <w:pPr>
      <w:tabs>
        <w:tab w:val="center" w:pos="4252"/>
        <w:tab w:val="right" w:pos="8504"/>
      </w:tabs>
      <w:snapToGrid w:val="0"/>
    </w:pPr>
  </w:style>
  <w:style w:type="paragraph" w:customStyle="1" w:styleId="a7">
    <w:name w:val="一太郎"/>
    <w:rsid w:val="00CB1BA8"/>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paragraph" w:styleId="a8">
    <w:name w:val="Balloon Text"/>
    <w:basedOn w:val="a"/>
    <w:link w:val="a9"/>
    <w:unhideWhenUsed/>
    <w:rsid w:val="00CB1BA8"/>
    <w:rPr>
      <w:rFonts w:asciiTheme="majorHAnsi" w:eastAsiaTheme="majorEastAsia" w:hAnsiTheme="majorHAnsi" w:cstheme="majorBidi"/>
      <w:sz w:val="18"/>
      <w:szCs w:val="18"/>
    </w:rPr>
  </w:style>
  <w:style w:type="character" w:customStyle="1" w:styleId="a9">
    <w:name w:val="吹き出し (文字)"/>
    <w:basedOn w:val="a0"/>
    <w:link w:val="a8"/>
    <w:rsid w:val="00CB1BA8"/>
    <w:rPr>
      <w:rFonts w:asciiTheme="majorHAnsi" w:eastAsiaTheme="majorEastAsia" w:hAnsiTheme="majorHAnsi" w:cstheme="majorBidi"/>
      <w:sz w:val="18"/>
      <w:szCs w:val="18"/>
    </w:rPr>
  </w:style>
  <w:style w:type="character" w:customStyle="1" w:styleId="aa">
    <w:name w:val="書式なし (文字)"/>
    <w:link w:val="10"/>
    <w:rsid w:val="005974AE"/>
    <w:rPr>
      <w:rFonts w:ascii="ＭＳ 明朝" w:eastAsia="ＭＳ 明朝" w:hAnsi="Courier New" w:cs="Courier New"/>
      <w:szCs w:val="21"/>
    </w:rPr>
  </w:style>
  <w:style w:type="paragraph" w:customStyle="1" w:styleId="10">
    <w:name w:val="書式なし1"/>
    <w:basedOn w:val="a"/>
    <w:link w:val="aa"/>
    <w:rsid w:val="005974AE"/>
    <w:rPr>
      <w:rFonts w:ascii="ＭＳ 明朝" w:hAnsi="Courier New" w:cs="Courier New"/>
      <w:szCs w:val="21"/>
    </w:rPr>
  </w:style>
  <w:style w:type="table" w:styleId="ab">
    <w:name w:val="Table Grid"/>
    <w:basedOn w:val="a1"/>
    <w:uiPriority w:val="59"/>
    <w:rsid w:val="00C9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627C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3952">
      <w:bodyDiv w:val="1"/>
      <w:marLeft w:val="0"/>
      <w:marRight w:val="0"/>
      <w:marTop w:val="0"/>
      <w:marBottom w:val="0"/>
      <w:divBdr>
        <w:top w:val="none" w:sz="0" w:space="0" w:color="auto"/>
        <w:left w:val="none" w:sz="0" w:space="0" w:color="auto"/>
        <w:bottom w:val="none" w:sz="0" w:space="0" w:color="auto"/>
        <w:right w:val="none" w:sz="0" w:space="0" w:color="auto"/>
      </w:divBdr>
    </w:div>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72624893">
      <w:bodyDiv w:val="1"/>
      <w:marLeft w:val="0"/>
      <w:marRight w:val="0"/>
      <w:marTop w:val="0"/>
      <w:marBottom w:val="0"/>
      <w:divBdr>
        <w:top w:val="none" w:sz="0" w:space="0" w:color="auto"/>
        <w:left w:val="none" w:sz="0" w:space="0" w:color="auto"/>
        <w:bottom w:val="none" w:sz="0" w:space="0" w:color="auto"/>
        <w:right w:val="none" w:sz="0" w:space="0" w:color="auto"/>
      </w:divBdr>
    </w:div>
    <w:div w:id="126701843">
      <w:bodyDiv w:val="1"/>
      <w:marLeft w:val="0"/>
      <w:marRight w:val="0"/>
      <w:marTop w:val="0"/>
      <w:marBottom w:val="0"/>
      <w:divBdr>
        <w:top w:val="none" w:sz="0" w:space="0" w:color="auto"/>
        <w:left w:val="none" w:sz="0" w:space="0" w:color="auto"/>
        <w:bottom w:val="none" w:sz="0" w:space="0" w:color="auto"/>
        <w:right w:val="none" w:sz="0" w:space="0" w:color="auto"/>
      </w:divBdr>
    </w:div>
    <w:div w:id="152141128">
      <w:bodyDiv w:val="1"/>
      <w:marLeft w:val="0"/>
      <w:marRight w:val="0"/>
      <w:marTop w:val="0"/>
      <w:marBottom w:val="0"/>
      <w:divBdr>
        <w:top w:val="none" w:sz="0" w:space="0" w:color="auto"/>
        <w:left w:val="none" w:sz="0" w:space="0" w:color="auto"/>
        <w:bottom w:val="none" w:sz="0" w:space="0" w:color="auto"/>
        <w:right w:val="none" w:sz="0" w:space="0" w:color="auto"/>
      </w:divBdr>
    </w:div>
    <w:div w:id="273513457">
      <w:bodyDiv w:val="1"/>
      <w:marLeft w:val="0"/>
      <w:marRight w:val="0"/>
      <w:marTop w:val="0"/>
      <w:marBottom w:val="0"/>
      <w:divBdr>
        <w:top w:val="none" w:sz="0" w:space="0" w:color="auto"/>
        <w:left w:val="none" w:sz="0" w:space="0" w:color="auto"/>
        <w:bottom w:val="none" w:sz="0" w:space="0" w:color="auto"/>
        <w:right w:val="none" w:sz="0" w:space="0" w:color="auto"/>
      </w:divBdr>
    </w:div>
    <w:div w:id="300889908">
      <w:bodyDiv w:val="1"/>
      <w:marLeft w:val="0"/>
      <w:marRight w:val="0"/>
      <w:marTop w:val="0"/>
      <w:marBottom w:val="0"/>
      <w:divBdr>
        <w:top w:val="none" w:sz="0" w:space="0" w:color="auto"/>
        <w:left w:val="none" w:sz="0" w:space="0" w:color="auto"/>
        <w:bottom w:val="none" w:sz="0" w:space="0" w:color="auto"/>
        <w:right w:val="none" w:sz="0" w:space="0" w:color="auto"/>
      </w:divBdr>
    </w:div>
    <w:div w:id="321204753">
      <w:bodyDiv w:val="1"/>
      <w:marLeft w:val="0"/>
      <w:marRight w:val="0"/>
      <w:marTop w:val="0"/>
      <w:marBottom w:val="0"/>
      <w:divBdr>
        <w:top w:val="none" w:sz="0" w:space="0" w:color="auto"/>
        <w:left w:val="none" w:sz="0" w:space="0" w:color="auto"/>
        <w:bottom w:val="none" w:sz="0" w:space="0" w:color="auto"/>
        <w:right w:val="none" w:sz="0" w:space="0" w:color="auto"/>
      </w:divBdr>
    </w:div>
    <w:div w:id="324943658">
      <w:bodyDiv w:val="1"/>
      <w:marLeft w:val="0"/>
      <w:marRight w:val="0"/>
      <w:marTop w:val="0"/>
      <w:marBottom w:val="0"/>
      <w:divBdr>
        <w:top w:val="none" w:sz="0" w:space="0" w:color="auto"/>
        <w:left w:val="none" w:sz="0" w:space="0" w:color="auto"/>
        <w:bottom w:val="none" w:sz="0" w:space="0" w:color="auto"/>
        <w:right w:val="none" w:sz="0" w:space="0" w:color="auto"/>
      </w:divBdr>
    </w:div>
    <w:div w:id="349836765">
      <w:bodyDiv w:val="1"/>
      <w:marLeft w:val="0"/>
      <w:marRight w:val="0"/>
      <w:marTop w:val="0"/>
      <w:marBottom w:val="0"/>
      <w:divBdr>
        <w:top w:val="none" w:sz="0" w:space="0" w:color="auto"/>
        <w:left w:val="none" w:sz="0" w:space="0" w:color="auto"/>
        <w:bottom w:val="none" w:sz="0" w:space="0" w:color="auto"/>
        <w:right w:val="none" w:sz="0" w:space="0" w:color="auto"/>
      </w:divBdr>
    </w:div>
    <w:div w:id="385573393">
      <w:bodyDiv w:val="1"/>
      <w:marLeft w:val="0"/>
      <w:marRight w:val="0"/>
      <w:marTop w:val="0"/>
      <w:marBottom w:val="0"/>
      <w:divBdr>
        <w:top w:val="none" w:sz="0" w:space="0" w:color="auto"/>
        <w:left w:val="none" w:sz="0" w:space="0" w:color="auto"/>
        <w:bottom w:val="none" w:sz="0" w:space="0" w:color="auto"/>
        <w:right w:val="none" w:sz="0" w:space="0" w:color="auto"/>
      </w:divBdr>
    </w:div>
    <w:div w:id="454716442">
      <w:bodyDiv w:val="1"/>
      <w:marLeft w:val="0"/>
      <w:marRight w:val="0"/>
      <w:marTop w:val="0"/>
      <w:marBottom w:val="0"/>
      <w:divBdr>
        <w:top w:val="none" w:sz="0" w:space="0" w:color="auto"/>
        <w:left w:val="none" w:sz="0" w:space="0" w:color="auto"/>
        <w:bottom w:val="none" w:sz="0" w:space="0" w:color="auto"/>
        <w:right w:val="none" w:sz="0" w:space="0" w:color="auto"/>
      </w:divBdr>
    </w:div>
    <w:div w:id="470556892">
      <w:bodyDiv w:val="1"/>
      <w:marLeft w:val="0"/>
      <w:marRight w:val="0"/>
      <w:marTop w:val="0"/>
      <w:marBottom w:val="0"/>
      <w:divBdr>
        <w:top w:val="none" w:sz="0" w:space="0" w:color="auto"/>
        <w:left w:val="none" w:sz="0" w:space="0" w:color="auto"/>
        <w:bottom w:val="none" w:sz="0" w:space="0" w:color="auto"/>
        <w:right w:val="none" w:sz="0" w:space="0" w:color="auto"/>
      </w:divBdr>
    </w:div>
    <w:div w:id="483086123">
      <w:bodyDiv w:val="1"/>
      <w:marLeft w:val="0"/>
      <w:marRight w:val="0"/>
      <w:marTop w:val="0"/>
      <w:marBottom w:val="0"/>
      <w:divBdr>
        <w:top w:val="none" w:sz="0" w:space="0" w:color="auto"/>
        <w:left w:val="none" w:sz="0" w:space="0" w:color="auto"/>
        <w:bottom w:val="none" w:sz="0" w:space="0" w:color="auto"/>
        <w:right w:val="none" w:sz="0" w:space="0" w:color="auto"/>
      </w:divBdr>
    </w:div>
    <w:div w:id="507795678">
      <w:bodyDiv w:val="1"/>
      <w:marLeft w:val="0"/>
      <w:marRight w:val="0"/>
      <w:marTop w:val="0"/>
      <w:marBottom w:val="0"/>
      <w:divBdr>
        <w:top w:val="none" w:sz="0" w:space="0" w:color="auto"/>
        <w:left w:val="none" w:sz="0" w:space="0" w:color="auto"/>
        <w:bottom w:val="none" w:sz="0" w:space="0" w:color="auto"/>
        <w:right w:val="none" w:sz="0" w:space="0" w:color="auto"/>
      </w:divBdr>
    </w:div>
    <w:div w:id="540868950">
      <w:bodyDiv w:val="1"/>
      <w:marLeft w:val="0"/>
      <w:marRight w:val="0"/>
      <w:marTop w:val="0"/>
      <w:marBottom w:val="0"/>
      <w:divBdr>
        <w:top w:val="none" w:sz="0" w:space="0" w:color="auto"/>
        <w:left w:val="none" w:sz="0" w:space="0" w:color="auto"/>
        <w:bottom w:val="none" w:sz="0" w:space="0" w:color="auto"/>
        <w:right w:val="none" w:sz="0" w:space="0" w:color="auto"/>
      </w:divBdr>
    </w:div>
    <w:div w:id="576792590">
      <w:bodyDiv w:val="1"/>
      <w:marLeft w:val="0"/>
      <w:marRight w:val="0"/>
      <w:marTop w:val="0"/>
      <w:marBottom w:val="0"/>
      <w:divBdr>
        <w:top w:val="none" w:sz="0" w:space="0" w:color="auto"/>
        <w:left w:val="none" w:sz="0" w:space="0" w:color="auto"/>
        <w:bottom w:val="none" w:sz="0" w:space="0" w:color="auto"/>
        <w:right w:val="none" w:sz="0" w:space="0" w:color="auto"/>
      </w:divBdr>
    </w:div>
    <w:div w:id="700015141">
      <w:bodyDiv w:val="1"/>
      <w:marLeft w:val="0"/>
      <w:marRight w:val="0"/>
      <w:marTop w:val="0"/>
      <w:marBottom w:val="0"/>
      <w:divBdr>
        <w:top w:val="none" w:sz="0" w:space="0" w:color="auto"/>
        <w:left w:val="none" w:sz="0" w:space="0" w:color="auto"/>
        <w:bottom w:val="none" w:sz="0" w:space="0" w:color="auto"/>
        <w:right w:val="none" w:sz="0" w:space="0" w:color="auto"/>
      </w:divBdr>
    </w:div>
    <w:div w:id="706102122">
      <w:bodyDiv w:val="1"/>
      <w:marLeft w:val="0"/>
      <w:marRight w:val="0"/>
      <w:marTop w:val="0"/>
      <w:marBottom w:val="0"/>
      <w:divBdr>
        <w:top w:val="none" w:sz="0" w:space="0" w:color="auto"/>
        <w:left w:val="none" w:sz="0" w:space="0" w:color="auto"/>
        <w:bottom w:val="none" w:sz="0" w:space="0" w:color="auto"/>
        <w:right w:val="none" w:sz="0" w:space="0" w:color="auto"/>
      </w:divBdr>
    </w:div>
    <w:div w:id="769815332">
      <w:bodyDiv w:val="1"/>
      <w:marLeft w:val="0"/>
      <w:marRight w:val="0"/>
      <w:marTop w:val="0"/>
      <w:marBottom w:val="0"/>
      <w:divBdr>
        <w:top w:val="none" w:sz="0" w:space="0" w:color="auto"/>
        <w:left w:val="none" w:sz="0" w:space="0" w:color="auto"/>
        <w:bottom w:val="none" w:sz="0" w:space="0" w:color="auto"/>
        <w:right w:val="none" w:sz="0" w:space="0" w:color="auto"/>
      </w:divBdr>
    </w:div>
    <w:div w:id="805780446">
      <w:bodyDiv w:val="1"/>
      <w:marLeft w:val="0"/>
      <w:marRight w:val="0"/>
      <w:marTop w:val="0"/>
      <w:marBottom w:val="0"/>
      <w:divBdr>
        <w:top w:val="none" w:sz="0" w:space="0" w:color="auto"/>
        <w:left w:val="none" w:sz="0" w:space="0" w:color="auto"/>
        <w:bottom w:val="none" w:sz="0" w:space="0" w:color="auto"/>
        <w:right w:val="none" w:sz="0" w:space="0" w:color="auto"/>
      </w:divBdr>
    </w:div>
    <w:div w:id="838157109">
      <w:bodyDiv w:val="1"/>
      <w:marLeft w:val="0"/>
      <w:marRight w:val="0"/>
      <w:marTop w:val="0"/>
      <w:marBottom w:val="0"/>
      <w:divBdr>
        <w:top w:val="none" w:sz="0" w:space="0" w:color="auto"/>
        <w:left w:val="none" w:sz="0" w:space="0" w:color="auto"/>
        <w:bottom w:val="none" w:sz="0" w:space="0" w:color="auto"/>
        <w:right w:val="none" w:sz="0" w:space="0" w:color="auto"/>
      </w:divBdr>
    </w:div>
    <w:div w:id="925069937">
      <w:bodyDiv w:val="1"/>
      <w:marLeft w:val="0"/>
      <w:marRight w:val="0"/>
      <w:marTop w:val="0"/>
      <w:marBottom w:val="0"/>
      <w:divBdr>
        <w:top w:val="none" w:sz="0" w:space="0" w:color="auto"/>
        <w:left w:val="none" w:sz="0" w:space="0" w:color="auto"/>
        <w:bottom w:val="none" w:sz="0" w:space="0" w:color="auto"/>
        <w:right w:val="none" w:sz="0" w:space="0" w:color="auto"/>
      </w:divBdr>
    </w:div>
    <w:div w:id="936863794">
      <w:bodyDiv w:val="1"/>
      <w:marLeft w:val="0"/>
      <w:marRight w:val="0"/>
      <w:marTop w:val="0"/>
      <w:marBottom w:val="0"/>
      <w:divBdr>
        <w:top w:val="none" w:sz="0" w:space="0" w:color="auto"/>
        <w:left w:val="none" w:sz="0" w:space="0" w:color="auto"/>
        <w:bottom w:val="none" w:sz="0" w:space="0" w:color="auto"/>
        <w:right w:val="none" w:sz="0" w:space="0" w:color="auto"/>
      </w:divBdr>
    </w:div>
    <w:div w:id="1003629837">
      <w:bodyDiv w:val="1"/>
      <w:marLeft w:val="0"/>
      <w:marRight w:val="0"/>
      <w:marTop w:val="0"/>
      <w:marBottom w:val="0"/>
      <w:divBdr>
        <w:top w:val="none" w:sz="0" w:space="0" w:color="auto"/>
        <w:left w:val="none" w:sz="0" w:space="0" w:color="auto"/>
        <w:bottom w:val="none" w:sz="0" w:space="0" w:color="auto"/>
        <w:right w:val="none" w:sz="0" w:space="0" w:color="auto"/>
      </w:divBdr>
    </w:div>
    <w:div w:id="1031997766">
      <w:bodyDiv w:val="1"/>
      <w:marLeft w:val="0"/>
      <w:marRight w:val="0"/>
      <w:marTop w:val="0"/>
      <w:marBottom w:val="0"/>
      <w:divBdr>
        <w:top w:val="none" w:sz="0" w:space="0" w:color="auto"/>
        <w:left w:val="none" w:sz="0" w:space="0" w:color="auto"/>
        <w:bottom w:val="none" w:sz="0" w:space="0" w:color="auto"/>
        <w:right w:val="none" w:sz="0" w:space="0" w:color="auto"/>
      </w:divBdr>
    </w:div>
    <w:div w:id="1072585824">
      <w:bodyDiv w:val="1"/>
      <w:marLeft w:val="0"/>
      <w:marRight w:val="0"/>
      <w:marTop w:val="0"/>
      <w:marBottom w:val="0"/>
      <w:divBdr>
        <w:top w:val="none" w:sz="0" w:space="0" w:color="auto"/>
        <w:left w:val="none" w:sz="0" w:space="0" w:color="auto"/>
        <w:bottom w:val="none" w:sz="0" w:space="0" w:color="auto"/>
        <w:right w:val="none" w:sz="0" w:space="0" w:color="auto"/>
      </w:divBdr>
    </w:div>
    <w:div w:id="1073358748">
      <w:bodyDiv w:val="1"/>
      <w:marLeft w:val="0"/>
      <w:marRight w:val="0"/>
      <w:marTop w:val="0"/>
      <w:marBottom w:val="0"/>
      <w:divBdr>
        <w:top w:val="none" w:sz="0" w:space="0" w:color="auto"/>
        <w:left w:val="none" w:sz="0" w:space="0" w:color="auto"/>
        <w:bottom w:val="none" w:sz="0" w:space="0" w:color="auto"/>
        <w:right w:val="none" w:sz="0" w:space="0" w:color="auto"/>
      </w:divBdr>
    </w:div>
    <w:div w:id="1103920543">
      <w:bodyDiv w:val="1"/>
      <w:marLeft w:val="0"/>
      <w:marRight w:val="0"/>
      <w:marTop w:val="0"/>
      <w:marBottom w:val="0"/>
      <w:divBdr>
        <w:top w:val="none" w:sz="0" w:space="0" w:color="auto"/>
        <w:left w:val="none" w:sz="0" w:space="0" w:color="auto"/>
        <w:bottom w:val="none" w:sz="0" w:space="0" w:color="auto"/>
        <w:right w:val="none" w:sz="0" w:space="0" w:color="auto"/>
      </w:divBdr>
    </w:div>
    <w:div w:id="1139567853">
      <w:bodyDiv w:val="1"/>
      <w:marLeft w:val="0"/>
      <w:marRight w:val="0"/>
      <w:marTop w:val="0"/>
      <w:marBottom w:val="0"/>
      <w:divBdr>
        <w:top w:val="none" w:sz="0" w:space="0" w:color="auto"/>
        <w:left w:val="none" w:sz="0" w:space="0" w:color="auto"/>
        <w:bottom w:val="none" w:sz="0" w:space="0" w:color="auto"/>
        <w:right w:val="none" w:sz="0" w:space="0" w:color="auto"/>
      </w:divBdr>
    </w:div>
    <w:div w:id="1188525630">
      <w:bodyDiv w:val="1"/>
      <w:marLeft w:val="0"/>
      <w:marRight w:val="0"/>
      <w:marTop w:val="0"/>
      <w:marBottom w:val="0"/>
      <w:divBdr>
        <w:top w:val="none" w:sz="0" w:space="0" w:color="auto"/>
        <w:left w:val="none" w:sz="0" w:space="0" w:color="auto"/>
        <w:bottom w:val="none" w:sz="0" w:space="0" w:color="auto"/>
        <w:right w:val="none" w:sz="0" w:space="0" w:color="auto"/>
      </w:divBdr>
    </w:div>
    <w:div w:id="1260214131">
      <w:bodyDiv w:val="1"/>
      <w:marLeft w:val="0"/>
      <w:marRight w:val="0"/>
      <w:marTop w:val="0"/>
      <w:marBottom w:val="0"/>
      <w:divBdr>
        <w:top w:val="none" w:sz="0" w:space="0" w:color="auto"/>
        <w:left w:val="none" w:sz="0" w:space="0" w:color="auto"/>
        <w:bottom w:val="none" w:sz="0" w:space="0" w:color="auto"/>
        <w:right w:val="none" w:sz="0" w:space="0" w:color="auto"/>
      </w:divBdr>
    </w:div>
    <w:div w:id="1299871446">
      <w:bodyDiv w:val="1"/>
      <w:marLeft w:val="0"/>
      <w:marRight w:val="0"/>
      <w:marTop w:val="0"/>
      <w:marBottom w:val="0"/>
      <w:divBdr>
        <w:top w:val="none" w:sz="0" w:space="0" w:color="auto"/>
        <w:left w:val="none" w:sz="0" w:space="0" w:color="auto"/>
        <w:bottom w:val="none" w:sz="0" w:space="0" w:color="auto"/>
        <w:right w:val="none" w:sz="0" w:space="0" w:color="auto"/>
      </w:divBdr>
    </w:div>
    <w:div w:id="1320816160">
      <w:bodyDiv w:val="1"/>
      <w:marLeft w:val="0"/>
      <w:marRight w:val="0"/>
      <w:marTop w:val="0"/>
      <w:marBottom w:val="0"/>
      <w:divBdr>
        <w:top w:val="none" w:sz="0" w:space="0" w:color="auto"/>
        <w:left w:val="none" w:sz="0" w:space="0" w:color="auto"/>
        <w:bottom w:val="none" w:sz="0" w:space="0" w:color="auto"/>
        <w:right w:val="none" w:sz="0" w:space="0" w:color="auto"/>
      </w:divBdr>
    </w:div>
    <w:div w:id="1339500557">
      <w:bodyDiv w:val="1"/>
      <w:marLeft w:val="0"/>
      <w:marRight w:val="0"/>
      <w:marTop w:val="0"/>
      <w:marBottom w:val="0"/>
      <w:divBdr>
        <w:top w:val="none" w:sz="0" w:space="0" w:color="auto"/>
        <w:left w:val="none" w:sz="0" w:space="0" w:color="auto"/>
        <w:bottom w:val="none" w:sz="0" w:space="0" w:color="auto"/>
        <w:right w:val="none" w:sz="0" w:space="0" w:color="auto"/>
      </w:divBdr>
    </w:div>
    <w:div w:id="1414662753">
      <w:bodyDiv w:val="1"/>
      <w:marLeft w:val="0"/>
      <w:marRight w:val="0"/>
      <w:marTop w:val="0"/>
      <w:marBottom w:val="0"/>
      <w:divBdr>
        <w:top w:val="none" w:sz="0" w:space="0" w:color="auto"/>
        <w:left w:val="none" w:sz="0" w:space="0" w:color="auto"/>
        <w:bottom w:val="none" w:sz="0" w:space="0" w:color="auto"/>
        <w:right w:val="none" w:sz="0" w:space="0" w:color="auto"/>
      </w:divBdr>
    </w:div>
    <w:div w:id="1441342239">
      <w:bodyDiv w:val="1"/>
      <w:marLeft w:val="0"/>
      <w:marRight w:val="0"/>
      <w:marTop w:val="0"/>
      <w:marBottom w:val="0"/>
      <w:divBdr>
        <w:top w:val="none" w:sz="0" w:space="0" w:color="auto"/>
        <w:left w:val="none" w:sz="0" w:space="0" w:color="auto"/>
        <w:bottom w:val="none" w:sz="0" w:space="0" w:color="auto"/>
        <w:right w:val="none" w:sz="0" w:space="0" w:color="auto"/>
      </w:divBdr>
    </w:div>
    <w:div w:id="1470854417">
      <w:bodyDiv w:val="1"/>
      <w:marLeft w:val="0"/>
      <w:marRight w:val="0"/>
      <w:marTop w:val="0"/>
      <w:marBottom w:val="0"/>
      <w:divBdr>
        <w:top w:val="none" w:sz="0" w:space="0" w:color="auto"/>
        <w:left w:val="none" w:sz="0" w:space="0" w:color="auto"/>
        <w:bottom w:val="none" w:sz="0" w:space="0" w:color="auto"/>
        <w:right w:val="none" w:sz="0" w:space="0" w:color="auto"/>
      </w:divBdr>
    </w:div>
    <w:div w:id="1516381889">
      <w:bodyDiv w:val="1"/>
      <w:marLeft w:val="0"/>
      <w:marRight w:val="0"/>
      <w:marTop w:val="0"/>
      <w:marBottom w:val="0"/>
      <w:divBdr>
        <w:top w:val="none" w:sz="0" w:space="0" w:color="auto"/>
        <w:left w:val="none" w:sz="0" w:space="0" w:color="auto"/>
        <w:bottom w:val="none" w:sz="0" w:space="0" w:color="auto"/>
        <w:right w:val="none" w:sz="0" w:space="0" w:color="auto"/>
      </w:divBdr>
    </w:div>
    <w:div w:id="1548254492">
      <w:bodyDiv w:val="1"/>
      <w:marLeft w:val="0"/>
      <w:marRight w:val="0"/>
      <w:marTop w:val="0"/>
      <w:marBottom w:val="0"/>
      <w:divBdr>
        <w:top w:val="none" w:sz="0" w:space="0" w:color="auto"/>
        <w:left w:val="none" w:sz="0" w:space="0" w:color="auto"/>
        <w:bottom w:val="none" w:sz="0" w:space="0" w:color="auto"/>
        <w:right w:val="none" w:sz="0" w:space="0" w:color="auto"/>
      </w:divBdr>
    </w:div>
    <w:div w:id="1591238661">
      <w:bodyDiv w:val="1"/>
      <w:marLeft w:val="0"/>
      <w:marRight w:val="0"/>
      <w:marTop w:val="0"/>
      <w:marBottom w:val="0"/>
      <w:divBdr>
        <w:top w:val="none" w:sz="0" w:space="0" w:color="auto"/>
        <w:left w:val="none" w:sz="0" w:space="0" w:color="auto"/>
        <w:bottom w:val="none" w:sz="0" w:space="0" w:color="auto"/>
        <w:right w:val="none" w:sz="0" w:space="0" w:color="auto"/>
      </w:divBdr>
    </w:div>
    <w:div w:id="1599437094">
      <w:bodyDiv w:val="1"/>
      <w:marLeft w:val="0"/>
      <w:marRight w:val="0"/>
      <w:marTop w:val="0"/>
      <w:marBottom w:val="0"/>
      <w:divBdr>
        <w:top w:val="none" w:sz="0" w:space="0" w:color="auto"/>
        <w:left w:val="none" w:sz="0" w:space="0" w:color="auto"/>
        <w:bottom w:val="none" w:sz="0" w:space="0" w:color="auto"/>
        <w:right w:val="none" w:sz="0" w:space="0" w:color="auto"/>
      </w:divBdr>
    </w:div>
    <w:div w:id="1664159920">
      <w:bodyDiv w:val="1"/>
      <w:marLeft w:val="0"/>
      <w:marRight w:val="0"/>
      <w:marTop w:val="0"/>
      <w:marBottom w:val="0"/>
      <w:divBdr>
        <w:top w:val="none" w:sz="0" w:space="0" w:color="auto"/>
        <w:left w:val="none" w:sz="0" w:space="0" w:color="auto"/>
        <w:bottom w:val="none" w:sz="0" w:space="0" w:color="auto"/>
        <w:right w:val="none" w:sz="0" w:space="0" w:color="auto"/>
      </w:divBdr>
    </w:div>
    <w:div w:id="1686206828">
      <w:bodyDiv w:val="1"/>
      <w:marLeft w:val="0"/>
      <w:marRight w:val="0"/>
      <w:marTop w:val="0"/>
      <w:marBottom w:val="0"/>
      <w:divBdr>
        <w:top w:val="none" w:sz="0" w:space="0" w:color="auto"/>
        <w:left w:val="none" w:sz="0" w:space="0" w:color="auto"/>
        <w:bottom w:val="none" w:sz="0" w:space="0" w:color="auto"/>
        <w:right w:val="none" w:sz="0" w:space="0" w:color="auto"/>
      </w:divBdr>
    </w:div>
    <w:div w:id="1783261800">
      <w:bodyDiv w:val="1"/>
      <w:marLeft w:val="0"/>
      <w:marRight w:val="0"/>
      <w:marTop w:val="0"/>
      <w:marBottom w:val="0"/>
      <w:divBdr>
        <w:top w:val="none" w:sz="0" w:space="0" w:color="auto"/>
        <w:left w:val="none" w:sz="0" w:space="0" w:color="auto"/>
        <w:bottom w:val="none" w:sz="0" w:space="0" w:color="auto"/>
        <w:right w:val="none" w:sz="0" w:space="0" w:color="auto"/>
      </w:divBdr>
    </w:div>
    <w:div w:id="1838107376">
      <w:bodyDiv w:val="1"/>
      <w:marLeft w:val="0"/>
      <w:marRight w:val="0"/>
      <w:marTop w:val="0"/>
      <w:marBottom w:val="0"/>
      <w:divBdr>
        <w:top w:val="none" w:sz="0" w:space="0" w:color="auto"/>
        <w:left w:val="none" w:sz="0" w:space="0" w:color="auto"/>
        <w:bottom w:val="none" w:sz="0" w:space="0" w:color="auto"/>
        <w:right w:val="none" w:sz="0" w:space="0" w:color="auto"/>
      </w:divBdr>
    </w:div>
    <w:div w:id="1870755829">
      <w:bodyDiv w:val="1"/>
      <w:marLeft w:val="0"/>
      <w:marRight w:val="0"/>
      <w:marTop w:val="0"/>
      <w:marBottom w:val="0"/>
      <w:divBdr>
        <w:top w:val="none" w:sz="0" w:space="0" w:color="auto"/>
        <w:left w:val="none" w:sz="0" w:space="0" w:color="auto"/>
        <w:bottom w:val="none" w:sz="0" w:space="0" w:color="auto"/>
        <w:right w:val="none" w:sz="0" w:space="0" w:color="auto"/>
      </w:divBdr>
    </w:div>
    <w:div w:id="1877501245">
      <w:bodyDiv w:val="1"/>
      <w:marLeft w:val="0"/>
      <w:marRight w:val="0"/>
      <w:marTop w:val="0"/>
      <w:marBottom w:val="0"/>
      <w:divBdr>
        <w:top w:val="none" w:sz="0" w:space="0" w:color="auto"/>
        <w:left w:val="none" w:sz="0" w:space="0" w:color="auto"/>
        <w:bottom w:val="none" w:sz="0" w:space="0" w:color="auto"/>
        <w:right w:val="none" w:sz="0" w:space="0" w:color="auto"/>
      </w:divBdr>
    </w:div>
    <w:div w:id="1912235027">
      <w:bodyDiv w:val="1"/>
      <w:marLeft w:val="0"/>
      <w:marRight w:val="0"/>
      <w:marTop w:val="0"/>
      <w:marBottom w:val="0"/>
      <w:divBdr>
        <w:top w:val="none" w:sz="0" w:space="0" w:color="auto"/>
        <w:left w:val="none" w:sz="0" w:space="0" w:color="auto"/>
        <w:bottom w:val="none" w:sz="0" w:space="0" w:color="auto"/>
        <w:right w:val="none" w:sz="0" w:space="0" w:color="auto"/>
      </w:divBdr>
    </w:div>
    <w:div w:id="1974631402">
      <w:bodyDiv w:val="1"/>
      <w:marLeft w:val="0"/>
      <w:marRight w:val="0"/>
      <w:marTop w:val="0"/>
      <w:marBottom w:val="0"/>
      <w:divBdr>
        <w:top w:val="none" w:sz="0" w:space="0" w:color="auto"/>
        <w:left w:val="none" w:sz="0" w:space="0" w:color="auto"/>
        <w:bottom w:val="none" w:sz="0" w:space="0" w:color="auto"/>
        <w:right w:val="none" w:sz="0" w:space="0" w:color="auto"/>
      </w:divBdr>
    </w:div>
    <w:div w:id="1982416864">
      <w:bodyDiv w:val="1"/>
      <w:marLeft w:val="0"/>
      <w:marRight w:val="0"/>
      <w:marTop w:val="0"/>
      <w:marBottom w:val="0"/>
      <w:divBdr>
        <w:top w:val="none" w:sz="0" w:space="0" w:color="auto"/>
        <w:left w:val="none" w:sz="0" w:space="0" w:color="auto"/>
        <w:bottom w:val="none" w:sz="0" w:space="0" w:color="auto"/>
        <w:right w:val="none" w:sz="0" w:space="0" w:color="auto"/>
      </w:divBdr>
    </w:div>
    <w:div w:id="20187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hyperlink" Target="https://kotobank.jp/word/&#230;&#173;&#163;&#231;&#164;&#190;&#229;&#147;&#161;-545319" TargetMode="External"/><Relationship Id="rId3" Type="http://schemas.openxmlformats.org/officeDocument/2006/relationships/styles" Target="styles.xml"/><Relationship Id="rId21" Type="http://schemas.openxmlformats.org/officeDocument/2006/relationships/hyperlink" Target="https://kotobank.jp/word/&#227;&#131;&#149;&#227;&#131;" TargetMode="External"/><Relationship Id="rId34" Type="http://schemas.openxmlformats.org/officeDocument/2006/relationships/hyperlink" Target="https://kotobank.jp/word/&#232;&#179;&#131;&#233;&#135;&#145;&#229;&#189;&#162;&#230;&#133;&#139;-1564007"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5.xml"/><Relationship Id="rId25" Type="http://schemas.openxmlformats.org/officeDocument/2006/relationships/hyperlink" Target="https://kotobank.jp/word/&#231;&#159;&#173;&#230;&#153;&#130;&#233;&#150;&#147;-564051" TargetMode="External"/><Relationship Id="rId33" Type="http://schemas.openxmlformats.org/officeDocument/2006/relationships/hyperlink" Target="https://kotobank.jp/word/&#229;&#128;&#139;&#230;&#149;&#176;&#232;&#179;&#131;&#233;&#135;&#145;-1318334"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5.emf"/><Relationship Id="rId29" Type="http://schemas.openxmlformats.org/officeDocument/2006/relationships/hyperlink" Target="http://www.weblio.jp/content/&#228;&#189;&#156;&#230;&#165;&#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kotobank.jp/word/&#232;&#163;&#129;&#233;&#135;&#143;&#229;&#138;&#180;&#229;&#131;&#141;&#229;&#136;&#182;-1538224" TargetMode="External"/><Relationship Id="rId32" Type="http://schemas.openxmlformats.org/officeDocument/2006/relationships/hyperlink" Target="http://www.weblio.jp/content/&#232;&#131;&#189;&#231;&#142;&#135;&#231;&#181;&#16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kotobank.jp/word/&#230;&#137;&#128;&#229;&#174;&#154;&#229;&#138;&#180;&#229;&#131;&#141;&#230;&#153;&#130;&#233;&#150;&#147;-1125578" TargetMode="External"/><Relationship Id="rId28" Type="http://schemas.openxmlformats.org/officeDocument/2006/relationships/hyperlink" Target="https://kotobank.jp/word/&#229;&#135;&#186;&#230;&#157;&#165;&#233;" TargetMode="External"/><Relationship Id="rId36" Type="http://schemas.openxmlformats.org/officeDocument/2006/relationships/fontTable" Target="fontTable.xml"/><Relationship Id="rId49"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http://www.weblio.jp/content/&#230;&#177;&#186;&#227;&#130;&#1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kotobank.jp/word/&#228;&#184;&#137;&#229;&#133;&#173;&#229;&#141;&#148;&#229;&#174;&#154;-1540832" TargetMode="External"/><Relationship Id="rId27" Type="http://schemas.openxmlformats.org/officeDocument/2006/relationships/hyperlink" Target="http://www.weblio.jp/content/&#228;&#186;&#164;&#228;" TargetMode="External"/><Relationship Id="rId30" Type="http://schemas.openxmlformats.org/officeDocument/2006/relationships/hyperlink" Target="http://www.weblio.jp/content/&#232;&#131;&#189;&#231;&#142;&#135;"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100"/>
            </a:pPr>
            <a:r>
              <a:rPr lang="ja-JP" altLang="en-US" sz="1100">
                <a:latin typeface="+mj-ea"/>
                <a:ea typeface="+mj-ea"/>
              </a:rPr>
              <a:t>図２：定年制について</a:t>
            </a:r>
          </a:p>
        </c:rich>
      </c:tx>
      <c:layout>
        <c:manualLayout>
          <c:xMode val="edge"/>
          <c:yMode val="edge"/>
          <c:x val="2.2918531781557745E-2"/>
          <c:y val="4.0016006402561033E-2"/>
        </c:manualLayout>
      </c:layout>
    </c:title>
    <c:plotArea>
      <c:layout>
        <c:manualLayout>
          <c:layoutTarget val="inner"/>
          <c:xMode val="edge"/>
          <c:yMode val="edge"/>
          <c:x val="0.16022952368196589"/>
          <c:y val="0.18930028704395144"/>
          <c:w val="0.35431999379665957"/>
          <c:h val="0.79186761318700705"/>
        </c:manualLayout>
      </c:layout>
      <c:pieChart>
        <c:varyColors val="1"/>
        <c:ser>
          <c:idx val="0"/>
          <c:order val="0"/>
          <c:tx>
            <c:strRef>
              <c:f>Sheet1!$B$1</c:f>
              <c:strCache>
                <c:ptCount val="1"/>
                <c:pt idx="0">
                  <c:v>図２：定年制について</c:v>
                </c:pt>
              </c:strCache>
            </c:strRef>
          </c:tx>
          <c:spPr>
            <a:ln w="6350">
              <a:solidFill>
                <a:sysClr val="windowText" lastClr="000000"/>
              </a:solidFill>
            </a:ln>
          </c:spPr>
          <c:dLbls>
            <c:txPr>
              <a:bodyPr/>
              <a:lstStyle/>
              <a:p>
                <a:pPr>
                  <a:defRPr>
                    <a:solidFill>
                      <a:schemeClr val="bg1"/>
                    </a:solidFill>
                    <a:latin typeface="ＭＳ Ｐゴシック" pitchFamily="50" charset="-128"/>
                    <a:ea typeface="ＭＳ Ｐゴシック" pitchFamily="50" charset="-128"/>
                  </a:defRPr>
                </a:pPr>
                <a:endParaRPr lang="ja-JP"/>
              </a:p>
            </c:txPr>
            <c:showPercent val="1"/>
            <c:showLeaderLines val="1"/>
          </c:dLbls>
          <c:cat>
            <c:strRef>
              <c:f>Sheet1!$A$2:$A$4</c:f>
              <c:strCache>
                <c:ptCount val="3"/>
                <c:pt idx="0">
                  <c:v>60歳定年</c:v>
                </c:pt>
                <c:pt idx="1">
                  <c:v>65歳定年</c:v>
                </c:pt>
                <c:pt idx="2">
                  <c:v>定年制なし</c:v>
                </c:pt>
              </c:strCache>
            </c:strRef>
          </c:cat>
          <c:val>
            <c:numRef>
              <c:f>Sheet1!$B$2:$B$4</c:f>
              <c:numCache>
                <c:formatCode>0.0%</c:formatCode>
                <c:ptCount val="3"/>
                <c:pt idx="0">
                  <c:v>0.46200000000000002</c:v>
                </c:pt>
                <c:pt idx="1">
                  <c:v>0.38400000000000206</c:v>
                </c:pt>
                <c:pt idx="2">
                  <c:v>0.15400000000000041</c:v>
                </c:pt>
              </c:numCache>
            </c:numRef>
          </c:val>
        </c:ser>
        <c:dLbls>
          <c:showPercent val="1"/>
        </c:dLbls>
        <c:firstSliceAng val="0"/>
      </c:pieChart>
    </c:plotArea>
    <c:legend>
      <c:legendPos val="r"/>
      <c:layout>
        <c:manualLayout>
          <c:xMode val="edge"/>
          <c:yMode val="edge"/>
          <c:x val="0.56406995678808092"/>
          <c:y val="0.32864988515091237"/>
          <c:w val="0.28552717839545105"/>
          <c:h val="0.43313577399463893"/>
        </c:manualLayout>
      </c:layout>
      <c:txPr>
        <a:bodyPr/>
        <a:lstStyle/>
        <a:p>
          <a:pPr>
            <a:defRPr sz="900">
              <a:latin typeface="+mj-ea"/>
              <a:ea typeface="+mj-ea"/>
            </a:defRPr>
          </a:pPr>
          <a:endParaRPr lang="ja-JP"/>
        </a:p>
      </c:txPr>
    </c:legend>
    <c:plotVisOnly val="1"/>
    <c:dispBlanksAs val="zero"/>
  </c:chart>
  <c:spPr>
    <a:ln w="635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100"/>
            </a:pPr>
            <a:r>
              <a:rPr lang="ja-JP" altLang="en-US" sz="1100">
                <a:latin typeface="+mj-ea"/>
                <a:ea typeface="+mj-ea"/>
              </a:rPr>
              <a:t>図３：</a:t>
            </a:r>
            <a:r>
              <a:rPr lang="en-US" altLang="ja-JP" sz="1100">
                <a:latin typeface="+mj-ea"/>
                <a:ea typeface="+mj-ea"/>
              </a:rPr>
              <a:t>65</a:t>
            </a:r>
            <a:r>
              <a:rPr lang="ja-JP" altLang="en-US" sz="1100">
                <a:latin typeface="+mj-ea"/>
                <a:ea typeface="+mj-ea"/>
              </a:rPr>
              <a:t>歳以降の継続雇用制度について</a:t>
            </a:r>
          </a:p>
        </c:rich>
      </c:tx>
      <c:layout>
        <c:manualLayout>
          <c:xMode val="edge"/>
          <c:yMode val="edge"/>
          <c:x val="2.5264362134105441E-2"/>
          <c:y val="4.3747721472839972E-2"/>
        </c:manualLayout>
      </c:layout>
    </c:title>
    <c:plotArea>
      <c:layout>
        <c:manualLayout>
          <c:layoutTarget val="inner"/>
          <c:xMode val="edge"/>
          <c:yMode val="edge"/>
          <c:x val="0.16312051128138078"/>
          <c:y val="0.18941385516748563"/>
          <c:w val="0.36553822252039125"/>
          <c:h val="0.74293678109776673"/>
        </c:manualLayout>
      </c:layout>
      <c:pieChart>
        <c:varyColors val="1"/>
        <c:ser>
          <c:idx val="0"/>
          <c:order val="0"/>
          <c:tx>
            <c:strRef>
              <c:f>Sheet1!$B$1</c:f>
              <c:strCache>
                <c:ptCount val="1"/>
                <c:pt idx="0">
                  <c:v>図３：65歳以降の継続雇用制度について</c:v>
                </c:pt>
              </c:strCache>
            </c:strRef>
          </c:tx>
          <c:spPr>
            <a:ln w="6350">
              <a:solidFill>
                <a:schemeClr val="tx1"/>
              </a:solidFill>
            </a:ln>
          </c:spPr>
          <c:dLbls>
            <c:dLbl>
              <c:idx val="0"/>
              <c:layout>
                <c:manualLayout>
                  <c:x val="-0.12274368842908095"/>
                  <c:y val="-0.20956708701605525"/>
                </c:manualLayout>
              </c:layout>
              <c:showPercent val="1"/>
            </c:dLbl>
            <c:txPr>
              <a:bodyPr/>
              <a:lstStyle/>
              <a:p>
                <a:pPr>
                  <a:defRPr>
                    <a:solidFill>
                      <a:schemeClr val="bg1"/>
                    </a:solidFill>
                    <a:latin typeface="ＭＳ Ｐゴシック" pitchFamily="50" charset="-128"/>
                    <a:ea typeface="ＭＳ Ｐゴシック" pitchFamily="50" charset="-128"/>
                  </a:defRPr>
                </a:pPr>
                <a:endParaRPr lang="ja-JP"/>
              </a:p>
            </c:txPr>
            <c:showPercent val="1"/>
            <c:showLeaderLines val="1"/>
          </c:dLbls>
          <c:cat>
            <c:strRef>
              <c:f>Sheet1!$A$2:$A$4</c:f>
              <c:strCache>
                <c:ptCount val="3"/>
                <c:pt idx="0">
                  <c:v>65歳以降の「継続雇用制度」を制度化していないが運用している</c:v>
                </c:pt>
                <c:pt idx="1">
                  <c:v>現在65歳以降の「継続雇用制度」を既に運用している</c:v>
                </c:pt>
                <c:pt idx="2">
                  <c:v>65歳以降の「継続雇用制度」がない
運用実績もない</c:v>
                </c:pt>
              </c:strCache>
            </c:strRef>
          </c:cat>
          <c:val>
            <c:numRef>
              <c:f>Sheet1!$B$2:$B$4</c:f>
              <c:numCache>
                <c:formatCode>0.0%</c:formatCode>
                <c:ptCount val="3"/>
                <c:pt idx="0">
                  <c:v>0.69199999999999995</c:v>
                </c:pt>
                <c:pt idx="1">
                  <c:v>0.15400000000000041</c:v>
                </c:pt>
                <c:pt idx="2">
                  <c:v>0.15400000000000041</c:v>
                </c:pt>
              </c:numCache>
            </c:numRef>
          </c:val>
        </c:ser>
        <c:dLbls>
          <c:showPercent val="1"/>
        </c:dLbls>
        <c:firstSliceAng val="0"/>
      </c:pieChart>
    </c:plotArea>
    <c:legend>
      <c:legendPos val="r"/>
      <c:layout>
        <c:manualLayout>
          <c:xMode val="edge"/>
          <c:yMode val="edge"/>
          <c:x val="0.6034114614596946"/>
          <c:y val="0.20716211056920841"/>
          <c:w val="0.37506387486317588"/>
          <c:h val="0.7555627639144431"/>
        </c:manualLayout>
      </c:layout>
      <c:txPr>
        <a:bodyPr/>
        <a:lstStyle/>
        <a:p>
          <a:pPr>
            <a:defRPr sz="800">
              <a:latin typeface="+mj-ea"/>
              <a:ea typeface="+mj-ea"/>
            </a:defRPr>
          </a:pPr>
          <a:endParaRPr lang="ja-JP"/>
        </a:p>
      </c:txPr>
    </c:legend>
    <c:plotVisOnly val="1"/>
    <c:dispBlanksAs val="zero"/>
  </c:chart>
  <c:spPr>
    <a:ln w="6350">
      <a:solidFill>
        <a:sysClr val="windowText" lastClr="000000"/>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layout>
        <c:manualLayout>
          <c:xMode val="edge"/>
          <c:yMode val="edge"/>
          <c:x val="2.0645406022072248E-2"/>
          <c:y val="4.4395116537180909E-2"/>
        </c:manualLayout>
      </c:layout>
      <c:txPr>
        <a:bodyPr/>
        <a:lstStyle/>
        <a:p>
          <a:pPr>
            <a:defRPr sz="1100">
              <a:latin typeface="+mj-ea"/>
              <a:ea typeface="+mj-ea"/>
            </a:defRPr>
          </a:pPr>
          <a:endParaRPr lang="ja-JP"/>
        </a:p>
      </c:txPr>
    </c:title>
    <c:plotArea>
      <c:layout>
        <c:manualLayout>
          <c:layoutTarget val="inner"/>
          <c:xMode val="edge"/>
          <c:yMode val="edge"/>
          <c:x val="0.13024836482892527"/>
          <c:y val="0.17649331014533384"/>
          <c:w val="0.37441617209317596"/>
          <c:h val="0.77057978740449085"/>
        </c:manualLayout>
      </c:layout>
      <c:pieChart>
        <c:varyColors val="1"/>
        <c:ser>
          <c:idx val="0"/>
          <c:order val="0"/>
          <c:tx>
            <c:strRef>
              <c:f>Sheet1!$B$1</c:f>
              <c:strCache>
                <c:ptCount val="1"/>
                <c:pt idx="0">
                  <c:v>図４：65歳以降の継続雇用制度について</c:v>
                </c:pt>
              </c:strCache>
            </c:strRef>
          </c:tx>
          <c:spPr>
            <a:ln w="6350">
              <a:solidFill>
                <a:schemeClr val="tx1"/>
              </a:solidFill>
            </a:ln>
          </c:spPr>
          <c:dLbls>
            <c:dLbl>
              <c:idx val="0"/>
              <c:layout>
                <c:manualLayout>
                  <c:x val="-0.14895576934781415"/>
                  <c:y val="-5.1379482115235055E-2"/>
                </c:manualLayout>
              </c:layout>
              <c:spPr/>
              <c:txPr>
                <a:bodyPr/>
                <a:lstStyle/>
                <a:p>
                  <a:pPr>
                    <a:defRPr>
                      <a:solidFill>
                        <a:schemeClr val="bg1"/>
                      </a:solidFill>
                      <a:latin typeface="ＭＳ Ｐゴシック" pitchFamily="50" charset="-128"/>
                      <a:ea typeface="ＭＳ Ｐゴシック" pitchFamily="50" charset="-128"/>
                    </a:defRPr>
                  </a:pPr>
                  <a:endParaRPr lang="ja-JP"/>
                </a:p>
              </c:txPr>
              <c:showPercent val="1"/>
            </c:dLbl>
            <c:dLbl>
              <c:idx val="1"/>
              <c:layout>
                <c:manualLayout>
                  <c:x val="0.12971559842095062"/>
                  <c:y val="6.3589304389115628E-2"/>
                </c:manualLayout>
              </c:layout>
              <c:spPr/>
              <c:txPr>
                <a:bodyPr/>
                <a:lstStyle/>
                <a:p>
                  <a:pPr>
                    <a:defRPr>
                      <a:solidFill>
                        <a:schemeClr val="bg1"/>
                      </a:solidFill>
                      <a:latin typeface="ＭＳ Ｐゴシック" pitchFamily="50" charset="-128"/>
                      <a:ea typeface="ＭＳ Ｐゴシック" pitchFamily="50" charset="-128"/>
                    </a:defRPr>
                  </a:pPr>
                  <a:endParaRPr lang="ja-JP"/>
                </a:p>
              </c:txPr>
              <c:showPercent val="1"/>
            </c:dLbl>
            <c:txPr>
              <a:bodyPr/>
              <a:lstStyle/>
              <a:p>
                <a:pPr>
                  <a:defRPr>
                    <a:solidFill>
                      <a:schemeClr val="bg1"/>
                    </a:solidFill>
                    <a:latin typeface="+mj-ea"/>
                    <a:ea typeface="+mj-ea"/>
                  </a:defRPr>
                </a:pPr>
                <a:endParaRPr lang="ja-JP"/>
              </a:p>
            </c:txPr>
            <c:showPercent val="1"/>
            <c:showLeaderLines val="1"/>
          </c:dLbls>
          <c:cat>
            <c:strRef>
              <c:f>Sheet1!$A$2:$A$3</c:f>
              <c:strCache>
                <c:ptCount val="2"/>
                <c:pt idx="0">
                  <c:v>会社の基準を満たすものについてのみ継続雇用している</c:v>
                </c:pt>
                <c:pt idx="1">
                  <c:v>65歳以降も希望者全員を継続雇用している</c:v>
                </c:pt>
              </c:strCache>
            </c:strRef>
          </c:cat>
          <c:val>
            <c:numRef>
              <c:f>Sheet1!$B$2:$B$3</c:f>
              <c:numCache>
                <c:formatCode>0.0%</c:formatCode>
                <c:ptCount val="2"/>
                <c:pt idx="0">
                  <c:v>0.54500000000000004</c:v>
                </c:pt>
                <c:pt idx="1">
                  <c:v>0.45500000000000002</c:v>
                </c:pt>
              </c:numCache>
            </c:numRef>
          </c:val>
        </c:ser>
        <c:dLbls>
          <c:showPercent val="1"/>
        </c:dLbls>
        <c:firstSliceAng val="0"/>
      </c:pieChart>
    </c:plotArea>
    <c:legend>
      <c:legendPos val="r"/>
      <c:layout>
        <c:manualLayout>
          <c:xMode val="edge"/>
          <c:yMode val="edge"/>
          <c:x val="0.58817524674416599"/>
          <c:y val="0.28622382246614275"/>
          <c:w val="0.33507100485349733"/>
          <c:h val="0.44039955604883463"/>
        </c:manualLayout>
      </c:layout>
      <c:txPr>
        <a:bodyPr/>
        <a:lstStyle/>
        <a:p>
          <a:pPr>
            <a:defRPr sz="800">
              <a:latin typeface="+mj-ea"/>
              <a:ea typeface="+mj-ea"/>
            </a:defRPr>
          </a:pPr>
          <a:endParaRPr lang="ja-JP"/>
        </a:p>
      </c:txPr>
    </c:legend>
    <c:plotVisOnly val="1"/>
    <c:dispBlanksAs val="zero"/>
  </c:chart>
  <c:spPr>
    <a:ln w="6350">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1100">
                <a:latin typeface="+mj-ea"/>
                <a:ea typeface="+mj-ea"/>
              </a:rPr>
              <a:t>図５：外国人実習生について</a:t>
            </a:r>
          </a:p>
        </c:rich>
      </c:tx>
      <c:layout>
        <c:manualLayout>
          <c:xMode val="edge"/>
          <c:yMode val="edge"/>
          <c:x val="4.8027850685331919E-4"/>
          <c:y val="0"/>
        </c:manualLayout>
      </c:layout>
    </c:title>
    <c:plotArea>
      <c:layout>
        <c:manualLayout>
          <c:layoutTarget val="inner"/>
          <c:xMode val="edge"/>
          <c:yMode val="edge"/>
          <c:x val="0.11343131355082206"/>
          <c:y val="0.24725143867343108"/>
          <c:w val="0.3663570175364248"/>
          <c:h val="0.68023784668488996"/>
        </c:manualLayout>
      </c:layout>
      <c:pieChart>
        <c:varyColors val="1"/>
        <c:ser>
          <c:idx val="0"/>
          <c:order val="0"/>
          <c:tx>
            <c:strRef>
              <c:f>Sheet1!$B$1</c:f>
              <c:strCache>
                <c:ptCount val="1"/>
                <c:pt idx="0">
                  <c:v>図５：外国人実習生について</c:v>
                </c:pt>
              </c:strCache>
            </c:strRef>
          </c:tx>
          <c:dLbls>
            <c:dLbl>
              <c:idx val="0"/>
              <c:layout>
                <c:manualLayout>
                  <c:x val="-0.1183071572458179"/>
                  <c:y val="-0.2260928409931437"/>
                </c:manualLayout>
              </c:layout>
              <c:spPr/>
              <c:txPr>
                <a:bodyPr/>
                <a:lstStyle/>
                <a:p>
                  <a:pPr>
                    <a:defRPr b="0">
                      <a:solidFill>
                        <a:schemeClr val="bg1"/>
                      </a:solidFill>
                      <a:latin typeface="ＭＳ Ｐゴシック" pitchFamily="50" charset="-128"/>
                      <a:ea typeface="ＭＳ Ｐゴシック" pitchFamily="50" charset="-128"/>
                    </a:defRPr>
                  </a:pPr>
                  <a:endParaRPr lang="ja-JP"/>
                </a:p>
              </c:txPr>
              <c:showVal val="1"/>
            </c:dLbl>
            <c:dLbl>
              <c:idx val="1"/>
              <c:spPr/>
              <c:txPr>
                <a:bodyPr/>
                <a:lstStyle/>
                <a:p>
                  <a:pPr>
                    <a:defRPr b="0">
                      <a:solidFill>
                        <a:schemeClr val="bg1"/>
                      </a:solidFill>
                      <a:latin typeface="ＭＳ Ｐゴシック" pitchFamily="50" charset="-128"/>
                      <a:ea typeface="ＭＳ Ｐゴシック" pitchFamily="50" charset="-128"/>
                    </a:defRPr>
                  </a:pPr>
                  <a:endParaRPr lang="ja-JP"/>
                </a:p>
              </c:txPr>
            </c:dLbl>
            <c:dLbl>
              <c:idx val="2"/>
              <c:spPr/>
              <c:txPr>
                <a:bodyPr/>
                <a:lstStyle/>
                <a:p>
                  <a:pPr>
                    <a:defRPr b="0">
                      <a:solidFill>
                        <a:schemeClr val="bg1"/>
                      </a:solidFill>
                      <a:latin typeface="ＭＳ Ｐゴシック" pitchFamily="50" charset="-128"/>
                      <a:ea typeface="ＭＳ Ｐゴシック" pitchFamily="50" charset="-128"/>
                    </a:defRPr>
                  </a:pPr>
                  <a:endParaRPr lang="ja-JP"/>
                </a:p>
              </c:txPr>
            </c:dLbl>
            <c:dLbl>
              <c:idx val="3"/>
              <c:spPr/>
              <c:txPr>
                <a:bodyPr/>
                <a:lstStyle/>
                <a:p>
                  <a:pPr>
                    <a:defRPr b="0">
                      <a:solidFill>
                        <a:schemeClr val="bg1"/>
                      </a:solidFill>
                      <a:latin typeface="ＭＳ Ｐゴシック" pitchFamily="50" charset="-128"/>
                      <a:ea typeface="ＭＳ Ｐゴシック" pitchFamily="50" charset="-128"/>
                    </a:defRPr>
                  </a:pPr>
                  <a:endParaRPr lang="ja-JP"/>
                </a:p>
              </c:txPr>
            </c:dLbl>
            <c:txPr>
              <a:bodyPr/>
              <a:lstStyle/>
              <a:p>
                <a:pPr>
                  <a:defRPr b="0">
                    <a:solidFill>
                      <a:schemeClr val="bg1"/>
                    </a:solidFill>
                    <a:latin typeface="+mj-ea"/>
                    <a:ea typeface="+mj-ea"/>
                  </a:defRPr>
                </a:pPr>
                <a:endParaRPr lang="ja-JP"/>
              </a:p>
            </c:txPr>
            <c:showVal val="1"/>
            <c:showLeaderLines val="1"/>
          </c:dLbls>
          <c:cat>
            <c:strRef>
              <c:f>Sheet1!$A$2:$A$5</c:f>
              <c:strCache>
                <c:ptCount val="4"/>
                <c:pt idx="0">
                  <c:v>技能実習生等、外国人労働者を
これまで雇用したことがない</c:v>
                </c:pt>
                <c:pt idx="1">
                  <c:v>現在、技能実習生を雇用している</c:v>
                </c:pt>
                <c:pt idx="2">
                  <c:v>今後技能実習生を雇用したい</c:v>
                </c:pt>
                <c:pt idx="3">
                  <c:v>未記入</c:v>
                </c:pt>
              </c:strCache>
            </c:strRef>
          </c:cat>
          <c:val>
            <c:numRef>
              <c:f>Sheet1!$B$2:$B$5</c:f>
              <c:numCache>
                <c:formatCode>0%</c:formatCode>
                <c:ptCount val="4"/>
                <c:pt idx="0">
                  <c:v>0.77000000000000413</c:v>
                </c:pt>
                <c:pt idx="1">
                  <c:v>7.0000000000000021E-2</c:v>
                </c:pt>
                <c:pt idx="2">
                  <c:v>8.0000000000000043E-2</c:v>
                </c:pt>
                <c:pt idx="3">
                  <c:v>8.0000000000000043E-2</c:v>
                </c:pt>
              </c:numCache>
            </c:numRef>
          </c:val>
        </c:ser>
        <c:firstSliceAng val="0"/>
      </c:pieChart>
    </c:plotArea>
    <c:legend>
      <c:legendPos val="r"/>
      <c:layout>
        <c:manualLayout>
          <c:xMode val="edge"/>
          <c:yMode val="edge"/>
          <c:x val="0.52454619168298156"/>
          <c:y val="0.23995551522082392"/>
          <c:w val="0.46858598439270444"/>
          <c:h val="0.59282016169383511"/>
        </c:manualLayout>
      </c:layout>
      <c:txPr>
        <a:bodyPr/>
        <a:lstStyle/>
        <a:p>
          <a:pPr>
            <a:defRPr sz="800">
              <a:latin typeface="+mj-ea"/>
              <a:ea typeface="+mj-ea"/>
            </a:defRPr>
          </a:pPr>
          <a:endParaRPr lang="ja-JP"/>
        </a:p>
      </c:txPr>
    </c:legend>
    <c:plotVisOnly val="1"/>
    <c:dispBlanksAs val="zero"/>
  </c:chart>
  <c:spPr>
    <a:ln w="6350">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title>
      <c:layout>
        <c:manualLayout>
          <c:xMode val="edge"/>
          <c:yMode val="edge"/>
          <c:x val="2.1987074861491292E-4"/>
          <c:y val="0"/>
        </c:manualLayout>
      </c:layout>
      <c:txPr>
        <a:bodyPr/>
        <a:lstStyle/>
        <a:p>
          <a:pPr>
            <a:defRPr sz="1100">
              <a:latin typeface="+mj-ea"/>
              <a:ea typeface="+mj-ea"/>
            </a:defRPr>
          </a:pPr>
          <a:endParaRPr lang="ja-JP"/>
        </a:p>
      </c:txPr>
    </c:title>
    <c:plotArea>
      <c:layout>
        <c:manualLayout>
          <c:layoutTarget val="inner"/>
          <c:xMode val="edge"/>
          <c:yMode val="edge"/>
          <c:x val="9.3097267501444744E-2"/>
          <c:y val="0.16729156649276941"/>
          <c:w val="0.35549473027173156"/>
          <c:h val="0.70283303362229765"/>
        </c:manualLayout>
      </c:layout>
      <c:pieChart>
        <c:varyColors val="1"/>
        <c:ser>
          <c:idx val="0"/>
          <c:order val="0"/>
          <c:tx>
            <c:strRef>
              <c:f>Sheet1!$B$1</c:f>
              <c:strCache>
                <c:ptCount val="1"/>
                <c:pt idx="0">
                  <c:v>図６：65歳以上の活用に対する考え方</c:v>
                </c:pt>
              </c:strCache>
            </c:strRef>
          </c:tx>
          <c:dLbls>
            <c:dLbl>
              <c:idx val="0"/>
              <c:layout>
                <c:manualLayout>
                  <c:x val="-0.16196882727634421"/>
                  <c:y val="-4.3405199129494622E-2"/>
                </c:manualLayout>
              </c:layout>
              <c:showVal val="1"/>
            </c:dLbl>
            <c:txPr>
              <a:bodyPr/>
              <a:lstStyle/>
              <a:p>
                <a:pPr>
                  <a:defRPr b="0">
                    <a:solidFill>
                      <a:schemeClr val="bg1"/>
                    </a:solidFill>
                    <a:latin typeface="ＭＳ Ｐゴシック" pitchFamily="50" charset="-128"/>
                    <a:ea typeface="ＭＳ Ｐゴシック" pitchFamily="50" charset="-128"/>
                  </a:defRPr>
                </a:pPr>
                <a:endParaRPr lang="ja-JP"/>
              </a:p>
            </c:txPr>
            <c:showVal val="1"/>
            <c:showLeaderLines val="1"/>
          </c:dLbls>
          <c:cat>
            <c:strRef>
              <c:f>Sheet1!$A$2:$A$4</c:f>
              <c:strCache>
                <c:ptCount val="3"/>
                <c:pt idx="0">
                  <c:v>健康・意欲・能力のある従業員であれば
70歳を超えても積極的に活用したい</c:v>
                </c:pt>
                <c:pt idx="1">
                  <c:v>健康・意欲・能力のある従業員であれば
70歳に達するまでは積極的に活用したい</c:v>
                </c:pt>
                <c:pt idx="2">
                  <c:v>健康・意欲・能力のある従業員であっても
65歳以上の活用は考えていない</c:v>
                </c:pt>
              </c:strCache>
            </c:strRef>
          </c:cat>
          <c:val>
            <c:numRef>
              <c:f>Sheet1!$B$2:$B$4</c:f>
              <c:numCache>
                <c:formatCode>0%</c:formatCode>
                <c:ptCount val="3"/>
                <c:pt idx="0">
                  <c:v>0.53800000000000003</c:v>
                </c:pt>
                <c:pt idx="1">
                  <c:v>0.30800000000000038</c:v>
                </c:pt>
                <c:pt idx="2">
                  <c:v>0.15400000000000041</c:v>
                </c:pt>
              </c:numCache>
            </c:numRef>
          </c:val>
        </c:ser>
        <c:firstSliceAng val="0"/>
      </c:pieChart>
    </c:plotArea>
    <c:legend>
      <c:legendPos val="r"/>
      <c:layout>
        <c:manualLayout>
          <c:xMode val="edge"/>
          <c:yMode val="edge"/>
          <c:x val="0.45024833866843084"/>
          <c:y val="0.21274573293940233"/>
          <c:w val="0.5476055316331363"/>
          <c:h val="0.72170120986906283"/>
        </c:manualLayout>
      </c:layout>
      <c:txPr>
        <a:bodyPr/>
        <a:lstStyle/>
        <a:p>
          <a:pPr>
            <a:defRPr sz="700">
              <a:latin typeface="+mj-ea"/>
              <a:ea typeface="+mj-ea"/>
            </a:defRPr>
          </a:pPr>
          <a:endParaRPr lang="ja-JP"/>
        </a:p>
      </c:txPr>
    </c:legend>
    <c:plotVisOnly val="1"/>
    <c:dispBlanksAs val="zero"/>
  </c:chart>
  <c:spPr>
    <a:ln w="6350">
      <a:solidFill>
        <a:sysClr val="windowText" lastClr="000000"/>
      </a:solid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717A-171F-4187-A40A-394DA03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5354</Words>
  <Characters>30522</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産業雇用安定センター</dc:creator>
  <cp:lastModifiedBy>HON-S093</cp:lastModifiedBy>
  <cp:revision>3</cp:revision>
  <cp:lastPrinted>2016-01-28T02:04:00Z</cp:lastPrinted>
  <dcterms:created xsi:type="dcterms:W3CDTF">2016-06-09T01:44:00Z</dcterms:created>
  <dcterms:modified xsi:type="dcterms:W3CDTF">2016-06-15T01:40:00Z</dcterms:modified>
</cp:coreProperties>
</file>