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21C9" w:rsidRPr="005D3E2A" w:rsidRDefault="007721C9" w:rsidP="007721C9">
      <w:pPr>
        <w:rPr>
          <w:rFonts w:ascii="ＭＳ ゴシック" w:eastAsia="ＭＳ ゴシック" w:hAnsi="ＭＳ ゴシック"/>
          <w:sz w:val="24"/>
        </w:rPr>
      </w:pPr>
      <w:r w:rsidRPr="005D3E2A">
        <w:rPr>
          <w:rFonts w:ascii="ＭＳ ゴシック" w:eastAsia="ＭＳ ゴシック" w:hAnsi="ＭＳ ゴシック"/>
          <w:sz w:val="24"/>
        </w:rPr>
        <w:t>平成</w:t>
      </w:r>
      <w:r w:rsidRPr="005D3E2A">
        <w:rPr>
          <w:rFonts w:ascii="ＭＳ ゴシック" w:eastAsia="ＭＳ ゴシック" w:hAnsi="ＭＳ ゴシック" w:hint="eastAsia"/>
          <w:sz w:val="24"/>
        </w:rPr>
        <w:t>27</w:t>
      </w:r>
      <w:r w:rsidRPr="005D3E2A">
        <w:rPr>
          <w:rFonts w:ascii="ＭＳ ゴシック" w:eastAsia="ＭＳ ゴシック" w:hAnsi="ＭＳ ゴシック"/>
          <w:sz w:val="24"/>
        </w:rPr>
        <w:t>年度業界別生涯現役システム構築事業</w:t>
      </w:r>
    </w:p>
    <w:p w:rsidR="007721C9" w:rsidRDefault="007721C9" w:rsidP="007721C9"/>
    <w:p w:rsidR="007721C9" w:rsidRDefault="007721C9" w:rsidP="007721C9"/>
    <w:p w:rsidR="007721C9" w:rsidRDefault="007721C9" w:rsidP="007721C9"/>
    <w:p w:rsidR="007721C9" w:rsidRDefault="007721C9" w:rsidP="007721C9">
      <w:pPr>
        <w:jc w:val="center"/>
        <w:rPr>
          <w:rFonts w:asciiTheme="majorEastAsia" w:eastAsiaTheme="majorEastAsia" w:hAnsiTheme="majorEastAsia"/>
          <w:b/>
          <w:szCs w:val="21"/>
        </w:rPr>
      </w:pPr>
    </w:p>
    <w:p w:rsidR="007721C9" w:rsidRDefault="007721C9" w:rsidP="007721C9">
      <w:pPr>
        <w:jc w:val="center"/>
        <w:rPr>
          <w:rFonts w:asciiTheme="majorEastAsia" w:eastAsiaTheme="majorEastAsia" w:hAnsiTheme="majorEastAsia"/>
          <w:b/>
          <w:szCs w:val="21"/>
        </w:rPr>
      </w:pPr>
    </w:p>
    <w:p w:rsidR="007721C9" w:rsidRDefault="007721C9" w:rsidP="007721C9">
      <w:pPr>
        <w:jc w:val="center"/>
        <w:rPr>
          <w:rFonts w:asciiTheme="majorEastAsia" w:eastAsiaTheme="majorEastAsia" w:hAnsiTheme="majorEastAsia"/>
          <w:b/>
          <w:szCs w:val="21"/>
        </w:rPr>
      </w:pPr>
    </w:p>
    <w:p w:rsidR="007721C9" w:rsidRDefault="007721C9" w:rsidP="007721C9">
      <w:pPr>
        <w:jc w:val="center"/>
        <w:rPr>
          <w:rFonts w:asciiTheme="majorEastAsia" w:eastAsiaTheme="majorEastAsia" w:hAnsiTheme="majorEastAsia"/>
          <w:b/>
          <w:szCs w:val="21"/>
        </w:rPr>
      </w:pPr>
    </w:p>
    <w:p w:rsidR="007721C9" w:rsidRDefault="007721C9" w:rsidP="007721C9">
      <w:pPr>
        <w:jc w:val="center"/>
        <w:rPr>
          <w:rFonts w:asciiTheme="majorEastAsia" w:eastAsiaTheme="majorEastAsia" w:hAnsiTheme="majorEastAsia"/>
          <w:b/>
          <w:szCs w:val="21"/>
        </w:rPr>
      </w:pPr>
    </w:p>
    <w:p w:rsidR="007721C9" w:rsidRDefault="0046110D" w:rsidP="007721C9">
      <w:pPr>
        <w:jc w:val="center"/>
        <w:rPr>
          <w:rFonts w:asciiTheme="majorEastAsia" w:eastAsiaTheme="majorEastAsia" w:hAnsiTheme="majorEastAsia"/>
          <w:b/>
          <w:szCs w:val="21"/>
        </w:rPr>
      </w:pPr>
      <w:r>
        <w:rPr>
          <w:rFonts w:asciiTheme="majorEastAsia" w:eastAsiaTheme="majorEastAsia" w:hAnsiTheme="majorEastAsia"/>
          <w:b/>
          <w:noProof/>
          <w:szCs w:val="21"/>
        </w:rPr>
        <w:pict>
          <v:group id="_x0000_s1172" style="position:absolute;left:0;text-align:left;margin-left:-1.25pt;margin-top:4.45pt;width:482.15pt;height:5.4pt;z-index:251787264" coordorigin="1393,3547" coordsize="9643,108">
            <v:shapetype id="_x0000_t32" coordsize="21600,21600" o:spt="32" o:oned="t" path="m,l21600,21600e" filled="f">
              <v:path arrowok="t" fillok="f" o:connecttype="none"/>
              <o:lock v:ext="edit" shapetype="t"/>
            </v:shapetype>
            <v:shape id="_x0000_s1173" type="#_x0000_t32" style="position:absolute;left:1393;top:3547;width:9643;height:1" o:connectortype="straight" strokecolor="#e36c0a [2409]" strokeweight="2.5pt"/>
            <v:shape id="_x0000_s1174" type="#_x0000_t32" style="position:absolute;left:1393;top:3654;width:9643;height:1" o:connectortype="straight" strokecolor="#e36c0a [2409]"/>
          </v:group>
        </w:pict>
      </w:r>
    </w:p>
    <w:p w:rsidR="007721C9" w:rsidRPr="004561E2" w:rsidRDefault="007721C9" w:rsidP="007721C9">
      <w:pPr>
        <w:jc w:val="center"/>
        <w:rPr>
          <w:rFonts w:asciiTheme="majorEastAsia" w:eastAsiaTheme="majorEastAsia" w:hAnsiTheme="majorEastAsia"/>
          <w:b/>
          <w:szCs w:val="21"/>
        </w:rPr>
      </w:pPr>
    </w:p>
    <w:p w:rsidR="007721C9" w:rsidRPr="007E2EF6" w:rsidRDefault="007721C9" w:rsidP="007721C9">
      <w:pPr>
        <w:jc w:val="center"/>
        <w:rPr>
          <w:rFonts w:ascii="HGP創英ﾌﾟﾚｾﾞﾝｽEB" w:eastAsia="HGP創英ﾌﾟﾚｾﾞﾝｽEB" w:hAnsiTheme="majorEastAsia"/>
          <w:sz w:val="36"/>
          <w:szCs w:val="36"/>
        </w:rPr>
      </w:pPr>
      <w:r w:rsidRPr="007E2EF6">
        <w:rPr>
          <w:rFonts w:ascii="HGP創英ﾌﾟﾚｾﾞﾝｽEB" w:eastAsia="HGP創英ﾌﾟﾚｾﾞﾝｽEB" w:hAnsiTheme="majorEastAsia" w:hint="eastAsia"/>
          <w:sz w:val="52"/>
          <w:szCs w:val="52"/>
        </w:rPr>
        <w:t>生涯現役社会実現へ向けた</w:t>
      </w:r>
    </w:p>
    <w:p w:rsidR="007721C9" w:rsidRPr="007E2EF6" w:rsidRDefault="007721C9" w:rsidP="007721C9">
      <w:pPr>
        <w:jc w:val="center"/>
        <w:rPr>
          <w:rFonts w:ascii="HGP創英ﾌﾟﾚｾﾞﾝｽEB" w:eastAsia="HGP創英ﾌﾟﾚｾﾞﾝｽEB" w:hAnsiTheme="majorEastAsia"/>
          <w:sz w:val="24"/>
        </w:rPr>
      </w:pPr>
    </w:p>
    <w:p w:rsidR="007721C9" w:rsidRPr="001C1590" w:rsidRDefault="007721C9" w:rsidP="007721C9">
      <w:pPr>
        <w:jc w:val="center"/>
        <w:rPr>
          <w:rFonts w:asciiTheme="majorEastAsia" w:eastAsiaTheme="majorEastAsia" w:hAnsiTheme="majorEastAsia"/>
          <w:b/>
          <w:sz w:val="52"/>
          <w:szCs w:val="52"/>
        </w:rPr>
      </w:pPr>
      <w:r w:rsidRPr="007E2EF6">
        <w:rPr>
          <w:rFonts w:ascii="HGP創英ﾌﾟﾚｾﾞﾝｽEB" w:eastAsia="HGP創英ﾌﾟﾚｾﾞﾝｽEB" w:hAnsiTheme="majorEastAsia" w:hint="eastAsia"/>
          <w:sz w:val="52"/>
          <w:szCs w:val="52"/>
        </w:rPr>
        <w:t>雇用制度の導入マニュアル</w:t>
      </w:r>
    </w:p>
    <w:p w:rsidR="007721C9" w:rsidRPr="001C1590" w:rsidRDefault="0046110D" w:rsidP="007721C9">
      <w:pPr>
        <w:rPr>
          <w:rFonts w:asciiTheme="majorEastAsia" w:eastAsiaTheme="majorEastAsia" w:hAnsiTheme="majorEastAsia"/>
          <w:sz w:val="28"/>
          <w:szCs w:val="28"/>
        </w:rPr>
      </w:pPr>
      <w:r w:rsidRPr="0046110D">
        <w:rPr>
          <w:rFonts w:asciiTheme="majorEastAsia" w:eastAsiaTheme="majorEastAsia" w:hAnsiTheme="majorEastAsia"/>
          <w:b/>
          <w:noProof/>
          <w:szCs w:val="21"/>
        </w:rPr>
        <w:pict>
          <v:group id="_x0000_s1175" style="position:absolute;left:0;text-align:left;margin-left:-1.25pt;margin-top:45.8pt;width:482.15pt;height:5.4pt;rotation:180;z-index:251788288" coordorigin="1393,3547" coordsize="9643,108">
            <v:shape id="_x0000_s1176" type="#_x0000_t32" style="position:absolute;left:1393;top:3547;width:9643;height:1" o:connectortype="straight" strokecolor="#e36c0a [2409]" strokeweight="2.5pt"/>
            <v:shape id="_x0000_s1177" type="#_x0000_t32" style="position:absolute;left:1393;top:3654;width:9643;height:1" o:connectortype="straight" strokecolor="#e36c0a [2409]"/>
          </v:group>
        </w:pict>
      </w: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46110D" w:rsidP="007721C9">
      <w:pPr>
        <w:widowControl/>
        <w:jc w:val="left"/>
        <w:rPr>
          <w:rFonts w:asciiTheme="majorEastAsia" w:eastAsiaTheme="majorEastAsia" w:hAnsiTheme="majorEastAsia"/>
          <w:b/>
          <w:szCs w:val="21"/>
        </w:rPr>
      </w:pPr>
      <w:r>
        <w:rPr>
          <w:rFonts w:asciiTheme="majorEastAsia" w:eastAsiaTheme="majorEastAsia" w:hAnsiTheme="majorEastAsia"/>
          <w:b/>
          <w:noProof/>
          <w:szCs w:val="21"/>
        </w:rPr>
        <w:pict>
          <v:rect id="_x0000_s1178" style="position:absolute;margin-left:11.3pt;margin-top:5.85pt;width:453.75pt;height:123.2pt;z-index:251657215" filled="f" strokecolor="#00b050">
            <v:textbox inset="5.85pt,.7pt,5.85pt,.7pt">
              <w:txbxContent>
                <w:p w:rsidR="0098418B" w:rsidRPr="001C1590" w:rsidRDefault="0098418B" w:rsidP="007721C9">
                  <w:pPr>
                    <w:ind w:firstLineChars="200" w:firstLine="560"/>
                    <w:rPr>
                      <w:rFonts w:ascii="ＭＳ ゴシック" w:eastAsia="ＭＳ ゴシック" w:hAnsi="ＭＳ ゴシック"/>
                      <w:sz w:val="28"/>
                      <w:szCs w:val="28"/>
                    </w:rPr>
                  </w:pPr>
                  <w:r w:rsidRPr="001C1590">
                    <w:rPr>
                      <w:rFonts w:ascii="ＭＳ ゴシック" w:eastAsia="ＭＳ ゴシック" w:hAnsi="ＭＳ ゴシック" w:hint="eastAsia"/>
                      <w:sz w:val="28"/>
                      <w:szCs w:val="28"/>
                    </w:rPr>
                    <w:t>～高年齢従業員のさらなる活用のための雇用制度導入手引書～</w:t>
                  </w:r>
                </w:p>
                <w:p w:rsidR="0098418B" w:rsidRDefault="0098418B" w:rsidP="007721C9">
                  <w:pPr>
                    <w:ind w:firstLineChars="300" w:firstLine="1440"/>
                    <w:rPr>
                      <w:rFonts w:ascii="ＭＳ ゴシック" w:eastAsia="ＭＳ ゴシック" w:hAnsi="ＭＳ ゴシック" w:cs="MS-Gothic"/>
                      <w:kern w:val="0"/>
                      <w:sz w:val="48"/>
                      <w:szCs w:val="48"/>
                    </w:rPr>
                  </w:pPr>
                  <w:r w:rsidRPr="001C1590">
                    <w:rPr>
                      <w:rFonts w:ascii="ＭＳ ゴシック" w:eastAsia="ＭＳ ゴシック" w:hAnsi="ＭＳ ゴシック" w:cs="MS-Gothic" w:hint="eastAsia"/>
                      <w:kern w:val="0"/>
                      <w:sz w:val="48"/>
                      <w:szCs w:val="48"/>
                    </w:rPr>
                    <w:t>静岡県重機建設業工業組合</w:t>
                  </w:r>
                </w:p>
                <w:p w:rsidR="0098418B" w:rsidRPr="001C1590" w:rsidRDefault="0098418B" w:rsidP="007721C9">
                  <w:pPr>
                    <w:ind w:firstLineChars="450" w:firstLine="1620"/>
                    <w:rPr>
                      <w:rFonts w:asciiTheme="minorEastAsia" w:eastAsiaTheme="minorEastAsia" w:hAnsiTheme="minorEastAsia"/>
                      <w:sz w:val="36"/>
                      <w:szCs w:val="36"/>
                    </w:rPr>
                  </w:pPr>
                  <w:r w:rsidRPr="001C1590">
                    <w:rPr>
                      <w:rFonts w:asciiTheme="minorEastAsia" w:eastAsiaTheme="minorEastAsia" w:hAnsiTheme="minorEastAsia" w:hint="eastAsia"/>
                      <w:sz w:val="36"/>
                      <w:szCs w:val="36"/>
                    </w:rPr>
                    <w:t>[静岡県藤枝市潮１０５番地の５]</w:t>
                  </w:r>
                </w:p>
              </w:txbxContent>
            </v:textbox>
          </v:rect>
        </w:pict>
      </w: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7721C9" w:rsidRDefault="00B67B65" w:rsidP="007721C9">
      <w:pPr>
        <w:widowControl/>
        <w:jc w:val="left"/>
        <w:rPr>
          <w:rFonts w:asciiTheme="majorEastAsia" w:eastAsiaTheme="majorEastAsia" w:hAnsiTheme="majorEastAsia"/>
          <w:b/>
          <w:szCs w:val="21"/>
        </w:rPr>
      </w:pPr>
      <w:r>
        <w:rPr>
          <w:rFonts w:asciiTheme="majorEastAsia" w:eastAsiaTheme="majorEastAsia" w:hAnsiTheme="majorEastAsia"/>
          <w:b/>
          <w:noProof/>
          <w:szCs w:val="21"/>
        </w:rPr>
        <w:drawing>
          <wp:anchor distT="0" distB="0" distL="114300" distR="114300" simplePos="0" relativeHeight="251800576" behindDoc="1" locked="0" layoutInCell="1" allowOverlap="1">
            <wp:simplePos x="0" y="0"/>
            <wp:positionH relativeFrom="column">
              <wp:posOffset>5193030</wp:posOffset>
            </wp:positionH>
            <wp:positionV relativeFrom="paragraph">
              <wp:posOffset>52705</wp:posOffset>
            </wp:positionV>
            <wp:extent cx="656590" cy="659765"/>
            <wp:effectExtent l="19050" t="0" r="0" b="0"/>
            <wp:wrapTight wrapText="bothSides">
              <wp:wrapPolygon edited="0">
                <wp:start x="-627" y="0"/>
                <wp:lineTo x="-627" y="21205"/>
                <wp:lineTo x="21308" y="21205"/>
                <wp:lineTo x="21308" y="0"/>
                <wp:lineTo x="-627" y="0"/>
              </wp:wrapPolygon>
            </wp:wrapTight>
            <wp:docPr id="4" name="図 1" descr="C:\Users\HON-S093\AppData\Local\Microsoft\Windows\Temporary Internet Files\Content.IE5\L2XP2M21\sgi01a20140214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N-S093\AppData\Local\Microsoft\Windows\Temporary Internet Files\Content.IE5\L2XP2M21\sgi01a201402140200[1].jpg"/>
                    <pic:cNvPicPr>
                      <a:picLocks noChangeAspect="1" noChangeArrowheads="1"/>
                    </pic:cNvPicPr>
                  </pic:nvPicPr>
                  <pic:blipFill>
                    <a:blip r:embed="rId8" cstate="print"/>
                    <a:stretch>
                      <a:fillRect/>
                    </a:stretch>
                  </pic:blipFill>
                  <pic:spPr bwMode="auto">
                    <a:xfrm>
                      <a:off x="0" y="0"/>
                      <a:ext cx="656590" cy="659765"/>
                    </a:xfrm>
                    <a:prstGeom prst="rect">
                      <a:avLst/>
                    </a:prstGeom>
                    <a:noFill/>
                    <a:ln>
                      <a:noFill/>
                    </a:ln>
                  </pic:spPr>
                </pic:pic>
              </a:graphicData>
            </a:graphic>
          </wp:anchor>
        </w:drawing>
      </w:r>
    </w:p>
    <w:p w:rsidR="007721C9" w:rsidRDefault="007721C9" w:rsidP="007721C9">
      <w:pPr>
        <w:widowControl/>
        <w:jc w:val="left"/>
        <w:rPr>
          <w:rFonts w:asciiTheme="majorEastAsia" w:eastAsiaTheme="majorEastAsia" w:hAnsiTheme="majorEastAsia"/>
          <w:b/>
          <w:szCs w:val="21"/>
        </w:rPr>
      </w:pPr>
    </w:p>
    <w:p w:rsidR="007721C9" w:rsidRDefault="007721C9" w:rsidP="007721C9">
      <w:pPr>
        <w:widowControl/>
        <w:jc w:val="left"/>
        <w:rPr>
          <w:rFonts w:asciiTheme="majorEastAsia" w:eastAsiaTheme="majorEastAsia" w:hAnsiTheme="majorEastAsia"/>
          <w:b/>
          <w:szCs w:val="21"/>
        </w:rPr>
      </w:pPr>
    </w:p>
    <w:p w:rsidR="00B67B65" w:rsidRPr="00B67B65" w:rsidRDefault="00B67B65" w:rsidP="00B67B65">
      <w:pPr>
        <w:widowControl/>
        <w:jc w:val="left"/>
        <w:rPr>
          <w:rFonts w:asciiTheme="majorEastAsia" w:eastAsiaTheme="majorEastAsia" w:hAnsiTheme="majorEastAsia"/>
          <w:b/>
          <w:spacing w:val="80"/>
          <w:kern w:val="0"/>
          <w:sz w:val="24"/>
        </w:rPr>
      </w:pPr>
      <w:r w:rsidRPr="00B67B65">
        <w:rPr>
          <w:rFonts w:asciiTheme="majorEastAsia" w:eastAsiaTheme="majorEastAsia" w:hAnsiTheme="majorEastAsia"/>
          <w:b/>
          <w:spacing w:val="80"/>
          <w:kern w:val="0"/>
          <w:sz w:val="24"/>
        </w:rPr>
        <w:br w:type="page"/>
      </w:r>
    </w:p>
    <w:p w:rsidR="008D3CCD" w:rsidRPr="008D14A2" w:rsidRDefault="007721C9" w:rsidP="008D3CCD">
      <w:pPr>
        <w:widowControl/>
        <w:spacing w:line="360" w:lineRule="auto"/>
        <w:jc w:val="center"/>
        <w:rPr>
          <w:rFonts w:asciiTheme="majorEastAsia" w:eastAsiaTheme="majorEastAsia" w:hAnsiTheme="majorEastAsia"/>
          <w:b/>
          <w:sz w:val="24"/>
        </w:rPr>
      </w:pPr>
      <w:r w:rsidRPr="00B67B65">
        <w:rPr>
          <w:rFonts w:asciiTheme="majorEastAsia" w:eastAsiaTheme="majorEastAsia" w:hAnsiTheme="majorEastAsia" w:hint="eastAsia"/>
          <w:b/>
          <w:spacing w:val="80"/>
          <w:kern w:val="0"/>
          <w:sz w:val="24"/>
          <w:fitText w:val="1446" w:id="1095013120"/>
        </w:rPr>
        <w:lastRenderedPageBreak/>
        <w:t>あいさ</w:t>
      </w:r>
      <w:r w:rsidRPr="00B67B65">
        <w:rPr>
          <w:rFonts w:asciiTheme="majorEastAsia" w:eastAsiaTheme="majorEastAsia" w:hAnsiTheme="majorEastAsia" w:hint="eastAsia"/>
          <w:b/>
          <w:spacing w:val="1"/>
          <w:kern w:val="0"/>
          <w:sz w:val="24"/>
          <w:fitText w:val="1446" w:id="1095013120"/>
        </w:rPr>
        <w:t>つ</w:t>
      </w:r>
    </w:p>
    <w:p w:rsidR="008D3CCD" w:rsidRDefault="008D3CCD" w:rsidP="008D3CCD">
      <w:pPr>
        <w:widowControl/>
        <w:spacing w:line="360" w:lineRule="auto"/>
        <w:jc w:val="left"/>
        <w:rPr>
          <w:rFonts w:asciiTheme="majorEastAsia" w:eastAsiaTheme="majorEastAsia" w:hAnsiTheme="majorEastAsia"/>
          <w:b/>
          <w:szCs w:val="21"/>
        </w:rPr>
      </w:pPr>
    </w:p>
    <w:p w:rsidR="000F653E" w:rsidRDefault="000F653E" w:rsidP="007721C9">
      <w:pPr>
        <w:spacing w:line="360" w:lineRule="auto"/>
        <w:rPr>
          <w:rFonts w:ascii="HG丸ｺﾞｼｯｸM-PRO" w:eastAsia="HG丸ｺﾞｼｯｸM-PRO" w:hAnsiTheme="majorEastAsia"/>
          <w:szCs w:val="21"/>
        </w:rPr>
      </w:pPr>
    </w:p>
    <w:p w:rsidR="007721C9" w:rsidRPr="000F653E" w:rsidRDefault="007721C9" w:rsidP="007721C9">
      <w:pPr>
        <w:spacing w:line="420" w:lineRule="exact"/>
        <w:ind w:firstLineChars="100" w:firstLine="210"/>
        <w:jc w:val="left"/>
        <w:rPr>
          <w:rFonts w:ascii="HG丸ｺﾞｼｯｸM-PRO" w:eastAsia="HG丸ｺﾞｼｯｸM-PRO" w:hAnsiTheme="minorEastAsia"/>
          <w:szCs w:val="21"/>
        </w:rPr>
      </w:pPr>
      <w:r w:rsidRPr="000F653E">
        <w:rPr>
          <w:rFonts w:ascii="HG丸ｺﾞｼｯｸM-PRO" w:eastAsia="HG丸ｺﾞｼｯｸM-PRO" w:hAnsiTheme="minorEastAsia" w:hint="eastAsia"/>
          <w:szCs w:val="21"/>
        </w:rPr>
        <w:t>若年労働人口減少が進む中、全産業で人材確保、技能継承が困難になってい</w:t>
      </w:r>
      <w:r>
        <w:rPr>
          <w:rFonts w:ascii="HG丸ｺﾞｼｯｸM-PRO" w:eastAsia="HG丸ｺﾞｼｯｸM-PRO" w:hAnsiTheme="minorEastAsia" w:hint="eastAsia"/>
          <w:szCs w:val="21"/>
        </w:rPr>
        <w:t>ます</w:t>
      </w:r>
      <w:r w:rsidRPr="000F653E">
        <w:rPr>
          <w:rFonts w:ascii="HG丸ｺﾞｼｯｸM-PRO" w:eastAsia="HG丸ｺﾞｼｯｸM-PRO" w:hAnsiTheme="minorEastAsia" w:hint="eastAsia"/>
          <w:szCs w:val="21"/>
        </w:rPr>
        <w:t>が、建設業界は、その傾向は顕著で先行きが心配されています。</w:t>
      </w:r>
    </w:p>
    <w:p w:rsidR="007721C9" w:rsidRPr="000F653E" w:rsidRDefault="007721C9" w:rsidP="007721C9">
      <w:pPr>
        <w:spacing w:line="420" w:lineRule="exact"/>
        <w:ind w:firstLineChars="100" w:firstLine="210"/>
        <w:jc w:val="left"/>
        <w:rPr>
          <w:rFonts w:ascii="HG丸ｺﾞｼｯｸM-PRO" w:eastAsia="HG丸ｺﾞｼｯｸM-PRO" w:hAnsiTheme="minorEastAsia"/>
          <w:szCs w:val="21"/>
        </w:rPr>
      </w:pPr>
      <w:r w:rsidRPr="000F653E">
        <w:rPr>
          <w:rFonts w:ascii="HG丸ｺﾞｼｯｸM-PRO" w:eastAsia="HG丸ｺﾞｼｯｸM-PRO" w:hAnsiTheme="minorEastAsia" w:hint="eastAsia"/>
          <w:szCs w:val="21"/>
        </w:rPr>
        <w:t>当組合も</w:t>
      </w:r>
      <w:r>
        <w:rPr>
          <w:rFonts w:ascii="HG丸ｺﾞｼｯｸM-PRO" w:eastAsia="HG丸ｺﾞｼｯｸM-PRO" w:hAnsiTheme="minorEastAsia" w:hint="eastAsia"/>
          <w:szCs w:val="21"/>
        </w:rPr>
        <w:t>、</w:t>
      </w:r>
      <w:r w:rsidRPr="000F653E">
        <w:rPr>
          <w:rFonts w:ascii="HG丸ｺﾞｼｯｸM-PRO" w:eastAsia="HG丸ｺﾞｼｯｸM-PRO" w:hAnsiTheme="minorEastAsia" w:hint="eastAsia"/>
          <w:szCs w:val="21"/>
        </w:rPr>
        <w:t>静岡県建設業能力開発協会と協力しながら人材育成に努めて参りましたが、若年層の確保が難しく、高年齢者が重要な戦力となっています。</w:t>
      </w:r>
    </w:p>
    <w:p w:rsidR="007721C9" w:rsidRPr="000F653E" w:rsidRDefault="007721C9" w:rsidP="007721C9">
      <w:pPr>
        <w:spacing w:line="420" w:lineRule="exact"/>
        <w:jc w:val="left"/>
        <w:rPr>
          <w:rFonts w:ascii="HG丸ｺﾞｼｯｸM-PRO" w:eastAsia="HG丸ｺﾞｼｯｸM-PRO" w:hAnsiTheme="minorEastAsia"/>
          <w:szCs w:val="21"/>
        </w:rPr>
      </w:pPr>
      <w:r w:rsidRPr="000F653E">
        <w:rPr>
          <w:rFonts w:ascii="HG丸ｺﾞｼｯｸM-PRO" w:eastAsia="HG丸ｺﾞｼｯｸM-PRO" w:hAnsiTheme="minorEastAsia" w:hint="eastAsia"/>
          <w:szCs w:val="21"/>
        </w:rPr>
        <w:t xml:space="preserve">　この状況を克服するため、健康で意欲と能力の</w:t>
      </w:r>
      <w:r>
        <w:rPr>
          <w:rFonts w:ascii="HG丸ｺﾞｼｯｸM-PRO" w:eastAsia="HG丸ｺﾞｼｯｸM-PRO" w:hAnsiTheme="minorEastAsia" w:hint="eastAsia"/>
          <w:szCs w:val="21"/>
        </w:rPr>
        <w:t>ある高年齢者を積極的に活用することは不可欠であり、公益財団法人産業雇用安定センター</w:t>
      </w:r>
      <w:r w:rsidRPr="000F653E">
        <w:rPr>
          <w:rFonts w:ascii="HG丸ｺﾞｼｯｸM-PRO" w:eastAsia="HG丸ｺﾞｼｯｸM-PRO" w:hAnsiTheme="minorEastAsia" w:hint="eastAsia"/>
          <w:szCs w:val="21"/>
        </w:rPr>
        <w:t>の指導・協力を受け「平成27年度業界別生涯現役システム構築事業」に取</w:t>
      </w:r>
      <w:r>
        <w:rPr>
          <w:rFonts w:ascii="HG丸ｺﾞｼｯｸM-PRO" w:eastAsia="HG丸ｺﾞｼｯｸM-PRO" w:hAnsiTheme="minorEastAsia" w:hint="eastAsia"/>
          <w:szCs w:val="21"/>
        </w:rPr>
        <w:t>り</w:t>
      </w:r>
      <w:r w:rsidRPr="000F653E">
        <w:rPr>
          <w:rFonts w:ascii="HG丸ｺﾞｼｯｸM-PRO" w:eastAsia="HG丸ｺﾞｼｯｸM-PRO" w:hAnsiTheme="minorEastAsia" w:hint="eastAsia"/>
          <w:szCs w:val="21"/>
        </w:rPr>
        <w:t>組めることは時宜に適っていると考え、生涯現役雇用制度に向けたマニュアルを作成し</w:t>
      </w:r>
      <w:r w:rsidRPr="007721C9">
        <w:rPr>
          <w:rFonts w:ascii="HG丸ｺﾞｼｯｸM-PRO" w:eastAsia="HG丸ｺﾞｼｯｸM-PRO" w:hAnsiTheme="minorEastAsia" w:hint="eastAsia"/>
          <w:szCs w:val="21"/>
        </w:rPr>
        <w:t>ました。この雇用制度導入を</w:t>
      </w:r>
      <w:r w:rsidR="00D97786">
        <w:rPr>
          <w:rFonts w:ascii="HG丸ｺﾞｼｯｸM-PRO" w:eastAsia="HG丸ｺﾞｼｯｸM-PRO" w:hAnsiTheme="minorEastAsia" w:hint="eastAsia"/>
          <w:szCs w:val="21"/>
        </w:rPr>
        <w:t>もって</w:t>
      </w:r>
      <w:r w:rsidRPr="000F653E">
        <w:rPr>
          <w:rFonts w:ascii="HG丸ｺﾞｼｯｸM-PRO" w:eastAsia="HG丸ｺﾞｼｯｸM-PRO" w:hAnsiTheme="minorEastAsia" w:hint="eastAsia"/>
          <w:szCs w:val="21"/>
        </w:rPr>
        <w:t>高年齢者の積極性を引出し</w:t>
      </w:r>
      <w:r w:rsidR="00D97786">
        <w:rPr>
          <w:rFonts w:ascii="HG丸ｺﾞｼｯｸM-PRO" w:eastAsia="HG丸ｺﾞｼｯｸM-PRO" w:hAnsiTheme="minorEastAsia" w:hint="eastAsia"/>
          <w:szCs w:val="21"/>
        </w:rPr>
        <w:t>、</w:t>
      </w:r>
      <w:r w:rsidRPr="000F653E">
        <w:rPr>
          <w:rFonts w:ascii="HG丸ｺﾞｼｯｸM-PRO" w:eastAsia="HG丸ｺﾞｼｯｸM-PRO" w:hAnsiTheme="minorEastAsia" w:hint="eastAsia"/>
          <w:szCs w:val="21"/>
        </w:rPr>
        <w:t>モチベーションアップに繋げ、業界のイメージ向上を諮りたいと思います。</w:t>
      </w:r>
    </w:p>
    <w:p w:rsidR="007721C9" w:rsidRPr="000F653E" w:rsidRDefault="007721C9" w:rsidP="007721C9">
      <w:pPr>
        <w:spacing w:line="420" w:lineRule="exact"/>
        <w:jc w:val="left"/>
        <w:rPr>
          <w:rFonts w:ascii="HG丸ｺﾞｼｯｸM-PRO" w:eastAsia="HG丸ｺﾞｼｯｸM-PRO" w:hAnsiTheme="minorEastAsia"/>
          <w:szCs w:val="21"/>
        </w:rPr>
      </w:pPr>
      <w:r w:rsidRPr="000F653E">
        <w:rPr>
          <w:rFonts w:ascii="HG丸ｺﾞｼｯｸM-PRO" w:eastAsia="HG丸ｺﾞｼｯｸM-PRO" w:hAnsiTheme="minorEastAsia" w:hint="eastAsia"/>
          <w:szCs w:val="21"/>
        </w:rPr>
        <w:t xml:space="preserve">　</w:t>
      </w:r>
      <w:r w:rsidRPr="007721C9">
        <w:rPr>
          <w:rFonts w:ascii="HG丸ｺﾞｼｯｸM-PRO" w:eastAsia="HG丸ｺﾞｼｯｸM-PRO" w:hAnsiTheme="minorEastAsia" w:hint="eastAsia"/>
          <w:szCs w:val="21"/>
        </w:rPr>
        <w:t>会</w:t>
      </w:r>
      <w:r w:rsidRPr="000F653E">
        <w:rPr>
          <w:rFonts w:ascii="HG丸ｺﾞｼｯｸM-PRO" w:eastAsia="HG丸ｺﾞｼｯｸM-PRO" w:hAnsiTheme="minorEastAsia" w:hint="eastAsia"/>
          <w:szCs w:val="21"/>
        </w:rPr>
        <w:t>員</w:t>
      </w:r>
      <w:r w:rsidRPr="000F653E">
        <w:rPr>
          <w:rFonts w:ascii="HG丸ｺﾞｼｯｸM-PRO" w:eastAsia="HG丸ｺﾞｼｯｸM-PRO" w:hAnsiTheme="minorEastAsia" w:cs="ＭＳ ゴシック" w:hint="eastAsia"/>
          <w:bCs/>
          <w:szCs w:val="21"/>
        </w:rPr>
        <w:t>企業が生涯現役制度をスムーズに導入できるよう、業界の実態に即したマニュアルの策定を目指し、関係企業にも広く周知し、業界全体を活性化するため、本提案をいたします。</w:t>
      </w:r>
    </w:p>
    <w:p w:rsidR="007721C9" w:rsidRPr="000F653E" w:rsidRDefault="007721C9" w:rsidP="007721C9">
      <w:pPr>
        <w:spacing w:line="420" w:lineRule="exact"/>
        <w:rPr>
          <w:rFonts w:ascii="HG丸ｺﾞｼｯｸM-PRO" w:eastAsia="HG丸ｺﾞｼｯｸM-PRO"/>
          <w:szCs w:val="21"/>
        </w:rPr>
      </w:pPr>
      <w:r w:rsidRPr="000F653E">
        <w:rPr>
          <w:rFonts w:ascii="HG丸ｺﾞｼｯｸM-PRO" w:eastAsia="HG丸ｺﾞｼｯｸM-PRO" w:hint="eastAsia"/>
          <w:szCs w:val="21"/>
        </w:rPr>
        <w:t xml:space="preserve">　このマニュアルは、</w:t>
      </w:r>
      <w:r w:rsidRPr="007721C9">
        <w:rPr>
          <w:rFonts w:ascii="HG丸ｺﾞｼｯｸM-PRO" w:eastAsia="HG丸ｺﾞｼｯｸM-PRO" w:hint="eastAsia"/>
          <w:szCs w:val="21"/>
        </w:rPr>
        <w:t>会</w:t>
      </w:r>
      <w:r w:rsidRPr="000F653E">
        <w:rPr>
          <w:rFonts w:ascii="HG丸ｺﾞｼｯｸM-PRO" w:eastAsia="HG丸ｺﾞｼｯｸM-PRO" w:hint="eastAsia"/>
          <w:szCs w:val="21"/>
        </w:rPr>
        <w:t>員各社が生涯現役雇用制度を導入するに当たっての進め方や</w:t>
      </w:r>
      <w:r w:rsidR="00D97786">
        <w:rPr>
          <w:rFonts w:ascii="HG丸ｺﾞｼｯｸM-PRO" w:eastAsia="HG丸ｺﾞｼｯｸM-PRO" w:hint="eastAsia"/>
          <w:szCs w:val="21"/>
        </w:rPr>
        <w:t>、</w:t>
      </w:r>
      <w:r w:rsidRPr="000F653E">
        <w:rPr>
          <w:rFonts w:ascii="HG丸ｺﾞｼｯｸM-PRO" w:eastAsia="HG丸ｺﾞｼｯｸM-PRO" w:hint="eastAsia"/>
          <w:szCs w:val="21"/>
        </w:rPr>
        <w:t>検討すべき項目及びその内容・留意点等を順次記載しております。</w:t>
      </w:r>
    </w:p>
    <w:p w:rsidR="007721C9" w:rsidRPr="000F653E" w:rsidRDefault="007721C9" w:rsidP="007721C9">
      <w:pPr>
        <w:spacing w:line="420" w:lineRule="exact"/>
        <w:ind w:firstLineChars="100" w:firstLine="210"/>
        <w:rPr>
          <w:rFonts w:ascii="HG丸ｺﾞｼｯｸM-PRO" w:eastAsia="HG丸ｺﾞｼｯｸM-PRO"/>
          <w:szCs w:val="21"/>
        </w:rPr>
      </w:pPr>
      <w:r w:rsidRPr="000F653E">
        <w:rPr>
          <w:rFonts w:ascii="HG丸ｺﾞｼｯｸM-PRO" w:eastAsia="HG丸ｺﾞｼｯｸM-PRO" w:hint="eastAsia"/>
          <w:szCs w:val="21"/>
        </w:rPr>
        <w:t>各社の具体的なマニュアル作成に当たっては、この導入マニュアルをベースに、それぞれの実情に応じて関心や必要性の高いテーマからの構成にするなど、盛り込む事項について適宜追加、削除して、生涯現役雇用制度を円滑に導入して</w:t>
      </w:r>
      <w:r w:rsidRPr="007721C9">
        <w:rPr>
          <w:rFonts w:ascii="HG丸ｺﾞｼｯｸM-PRO" w:eastAsia="HG丸ｺﾞｼｯｸM-PRO" w:hint="eastAsia"/>
          <w:szCs w:val="21"/>
        </w:rPr>
        <w:t>いただきますよう</w:t>
      </w:r>
      <w:r w:rsidRPr="000F653E">
        <w:rPr>
          <w:rFonts w:ascii="HG丸ｺﾞｼｯｸM-PRO" w:eastAsia="HG丸ｺﾞｼｯｸM-PRO" w:hint="eastAsia"/>
          <w:szCs w:val="21"/>
        </w:rPr>
        <w:t>お願いいたします。</w:t>
      </w:r>
    </w:p>
    <w:p w:rsidR="000F653E" w:rsidRPr="008D3CCD" w:rsidRDefault="007721C9" w:rsidP="007721C9">
      <w:pPr>
        <w:spacing w:line="420" w:lineRule="exact"/>
        <w:ind w:firstLineChars="100" w:firstLine="210"/>
        <w:rPr>
          <w:rFonts w:ascii="HG丸ｺﾞｼｯｸM-PRO" w:eastAsia="HG丸ｺﾞｼｯｸM-PRO" w:hAnsiTheme="majorEastAsia"/>
          <w:szCs w:val="21"/>
        </w:rPr>
      </w:pPr>
      <w:r w:rsidRPr="000F653E">
        <w:rPr>
          <w:rFonts w:ascii="HG丸ｺﾞｼｯｸM-PRO" w:eastAsia="HG丸ｺﾞｼｯｸM-PRO" w:hint="eastAsia"/>
          <w:szCs w:val="21"/>
        </w:rPr>
        <w:t>なお、導入マニュアルの中に記載例としてあげた具体例は、実際に生涯現役雇用制度導入に取組んだ企業の具体的な検討内容や実施事例など参考となるものを取り上げて掲載しておりますので、</w:t>
      </w:r>
      <w:r w:rsidRPr="007721C9">
        <w:rPr>
          <w:rFonts w:ascii="HG丸ｺﾞｼｯｸM-PRO" w:eastAsia="HG丸ｺﾞｼｯｸM-PRO" w:hint="eastAsia"/>
          <w:szCs w:val="21"/>
        </w:rPr>
        <w:t>制度導入</w:t>
      </w:r>
      <w:r w:rsidRPr="000F653E">
        <w:rPr>
          <w:rFonts w:ascii="HG丸ｺﾞｼｯｸM-PRO" w:eastAsia="HG丸ｺﾞｼｯｸM-PRO" w:hint="eastAsia"/>
          <w:szCs w:val="21"/>
        </w:rPr>
        <w:t>にお役立て願います。</w:t>
      </w:r>
    </w:p>
    <w:p w:rsidR="008D3CCD" w:rsidRDefault="008D3CCD" w:rsidP="000F653E">
      <w:pPr>
        <w:rPr>
          <w:rFonts w:ascii="HG丸ｺﾞｼｯｸM-PRO" w:eastAsia="HG丸ｺﾞｼｯｸM-PRO" w:hAnsiTheme="majorEastAsia"/>
          <w:szCs w:val="21"/>
        </w:rPr>
      </w:pPr>
    </w:p>
    <w:p w:rsidR="007721C9" w:rsidRDefault="007721C9" w:rsidP="000F653E">
      <w:pPr>
        <w:rPr>
          <w:rFonts w:ascii="HG丸ｺﾞｼｯｸM-PRO" w:eastAsia="HG丸ｺﾞｼｯｸM-PRO" w:hAnsiTheme="majorEastAsia"/>
          <w:szCs w:val="21"/>
        </w:rPr>
      </w:pPr>
    </w:p>
    <w:p w:rsidR="00B86C61" w:rsidRDefault="00B86C61" w:rsidP="000F653E">
      <w:pPr>
        <w:rPr>
          <w:rFonts w:ascii="HG丸ｺﾞｼｯｸM-PRO" w:eastAsia="HG丸ｺﾞｼｯｸM-PRO" w:hAnsiTheme="majorEastAsia"/>
          <w:szCs w:val="21"/>
        </w:rPr>
      </w:pPr>
    </w:p>
    <w:p w:rsidR="007721C9" w:rsidRPr="000F653E" w:rsidRDefault="007721C9" w:rsidP="007721C9">
      <w:pPr>
        <w:spacing w:line="400" w:lineRule="exact"/>
        <w:jc w:val="right"/>
        <w:rPr>
          <w:rFonts w:ascii="HG丸ｺﾞｼｯｸM-PRO" w:eastAsia="HG丸ｺﾞｼｯｸM-PRO" w:hAnsi="ＭＳ ゴシック"/>
          <w:sz w:val="24"/>
        </w:rPr>
      </w:pPr>
      <w:r w:rsidRPr="000F653E">
        <w:rPr>
          <w:rFonts w:ascii="HG丸ｺﾞｼｯｸM-PRO" w:eastAsia="HG丸ｺﾞｼｯｸM-PRO" w:hAnsi="ＭＳ ゴシック" w:cs="ＭＳ ゴシック" w:hint="eastAsia"/>
          <w:sz w:val="24"/>
        </w:rPr>
        <w:t>静岡県重機建設業工業組合</w:t>
      </w:r>
    </w:p>
    <w:p w:rsidR="007721C9" w:rsidRPr="000F653E" w:rsidRDefault="007721C9" w:rsidP="007721C9">
      <w:pPr>
        <w:spacing w:line="320" w:lineRule="exact"/>
        <w:jc w:val="right"/>
        <w:rPr>
          <w:rFonts w:ascii="HG丸ｺﾞｼｯｸM-PRO" w:eastAsia="HG丸ｺﾞｼｯｸM-PRO" w:hAnsi="ＭＳ ゴシック" w:cs="ＭＳ ゴシック"/>
          <w:sz w:val="24"/>
        </w:rPr>
      </w:pPr>
      <w:r w:rsidRPr="000F653E">
        <w:rPr>
          <w:rFonts w:ascii="HG丸ｺﾞｼｯｸM-PRO" w:eastAsia="HG丸ｺﾞｼｯｸM-PRO" w:hAnsi="ＭＳ ゴシック" w:cs="ＭＳ ゴシック" w:hint="eastAsia"/>
          <w:sz w:val="24"/>
        </w:rPr>
        <w:t>平成27年度業界別生涯現役</w:t>
      </w:r>
    </w:p>
    <w:p w:rsidR="007721C9" w:rsidRPr="000F653E" w:rsidRDefault="007721C9" w:rsidP="007721C9">
      <w:pPr>
        <w:spacing w:line="320" w:lineRule="exact"/>
        <w:jc w:val="right"/>
        <w:rPr>
          <w:rFonts w:ascii="HG丸ｺﾞｼｯｸM-PRO" w:eastAsia="HG丸ｺﾞｼｯｸM-PRO" w:hAnsi="ＭＳ ゴシック" w:cs="ＭＳ ゴシック"/>
          <w:sz w:val="24"/>
        </w:rPr>
      </w:pPr>
      <w:r w:rsidRPr="000F653E">
        <w:rPr>
          <w:rFonts w:ascii="HG丸ｺﾞｼｯｸM-PRO" w:eastAsia="HG丸ｺﾞｼｯｸM-PRO" w:hAnsi="ＭＳ ゴシック" w:cs="ＭＳ ゴシック" w:hint="eastAsia"/>
          <w:sz w:val="24"/>
        </w:rPr>
        <w:t>システム構築事業検討委員会</w:t>
      </w:r>
    </w:p>
    <w:p w:rsidR="007721C9" w:rsidRDefault="007721C9" w:rsidP="007721C9">
      <w:pPr>
        <w:widowControl/>
        <w:spacing w:line="360" w:lineRule="auto"/>
        <w:jc w:val="right"/>
        <w:rPr>
          <w:rFonts w:asciiTheme="majorEastAsia" w:eastAsiaTheme="majorEastAsia" w:hAnsiTheme="majorEastAsia"/>
          <w:b/>
          <w:szCs w:val="21"/>
        </w:rPr>
      </w:pPr>
      <w:r w:rsidRPr="000F653E">
        <w:rPr>
          <w:rFonts w:ascii="HG丸ｺﾞｼｯｸM-PRO" w:eastAsia="HG丸ｺﾞｼｯｸM-PRO" w:hAnsi="ＭＳ ゴシック" w:cs="ＭＳ ゴシック" w:hint="eastAsia"/>
          <w:sz w:val="24"/>
        </w:rPr>
        <w:t xml:space="preserve">座長　　</w:t>
      </w:r>
      <w:r w:rsidRPr="007721C9">
        <w:rPr>
          <w:rFonts w:ascii="HG丸ｺﾞｼｯｸM-PRO" w:eastAsia="HG丸ｺﾞｼｯｸM-PRO" w:hAnsi="ＭＳ ゴシック" w:cs="ＭＳ ゴシック" w:hint="eastAsia"/>
          <w:spacing w:val="120"/>
          <w:kern w:val="0"/>
          <w:sz w:val="24"/>
          <w:fitText w:val="1680" w:id="1093845248"/>
        </w:rPr>
        <w:t>渡邉正</w:t>
      </w:r>
      <w:r w:rsidRPr="007721C9">
        <w:rPr>
          <w:rFonts w:ascii="HG丸ｺﾞｼｯｸM-PRO" w:eastAsia="HG丸ｺﾞｼｯｸM-PRO" w:hAnsi="ＭＳ ゴシック" w:cs="ＭＳ ゴシック" w:hint="eastAsia"/>
          <w:kern w:val="0"/>
          <w:sz w:val="24"/>
          <w:fitText w:val="1680" w:id="1093845248"/>
        </w:rPr>
        <w:t>義</w:t>
      </w:r>
    </w:p>
    <w:p w:rsidR="00B86C61" w:rsidRDefault="00B86C61" w:rsidP="000F653E">
      <w:pPr>
        <w:rPr>
          <w:rFonts w:ascii="HG丸ｺﾞｼｯｸM-PRO" w:eastAsia="HG丸ｺﾞｼｯｸM-PRO" w:hAnsiTheme="majorEastAsia"/>
          <w:szCs w:val="21"/>
        </w:rPr>
      </w:pPr>
    </w:p>
    <w:p w:rsidR="00B86C61" w:rsidRDefault="00B86C61" w:rsidP="000F653E">
      <w:pPr>
        <w:rPr>
          <w:rFonts w:ascii="HG丸ｺﾞｼｯｸM-PRO" w:eastAsia="HG丸ｺﾞｼｯｸM-PRO" w:hAnsiTheme="majorEastAsia"/>
          <w:szCs w:val="21"/>
        </w:rPr>
      </w:pPr>
    </w:p>
    <w:p w:rsidR="000F653E" w:rsidRDefault="000F653E" w:rsidP="000F653E">
      <w:pPr>
        <w:rPr>
          <w:rFonts w:ascii="HG丸ｺﾞｼｯｸM-PRO" w:eastAsia="HG丸ｺﾞｼｯｸM-PRO" w:hAnsiTheme="majorEastAsia"/>
          <w:szCs w:val="21"/>
        </w:rPr>
      </w:pPr>
    </w:p>
    <w:p w:rsidR="008D3CCD" w:rsidRPr="004E1524" w:rsidRDefault="008D3CCD" w:rsidP="000F653E">
      <w:pPr>
        <w:rPr>
          <w:rFonts w:asciiTheme="majorEastAsia" w:eastAsiaTheme="majorEastAsia" w:hAnsiTheme="majorEastAsia"/>
          <w:sz w:val="24"/>
        </w:rPr>
      </w:pPr>
    </w:p>
    <w:p w:rsidR="008D3CCD" w:rsidRPr="00824AC0" w:rsidRDefault="008D3CCD" w:rsidP="000F653E">
      <w:pPr>
        <w:widowControl/>
        <w:jc w:val="left"/>
        <w:rPr>
          <w:rFonts w:asciiTheme="majorEastAsia" w:eastAsiaTheme="majorEastAsia" w:hAnsiTheme="majorEastAsia"/>
          <w:b/>
          <w:szCs w:val="21"/>
        </w:rPr>
      </w:pPr>
    </w:p>
    <w:p w:rsidR="008D3CCD" w:rsidRDefault="008D3CCD" w:rsidP="000F653E">
      <w:pPr>
        <w:widowControl/>
        <w:jc w:val="left"/>
        <w:rPr>
          <w:rFonts w:asciiTheme="majorEastAsia" w:eastAsiaTheme="majorEastAsia" w:hAnsiTheme="majorEastAsia"/>
          <w:b/>
          <w:szCs w:val="21"/>
        </w:rPr>
      </w:pPr>
    </w:p>
    <w:p w:rsidR="00FD59D5" w:rsidRPr="00F13BFF" w:rsidRDefault="00D11CDB" w:rsidP="00D11CDB">
      <w:pPr>
        <w:jc w:val="center"/>
        <w:rPr>
          <w:sz w:val="28"/>
          <w:szCs w:val="28"/>
        </w:rPr>
      </w:pPr>
      <w:r w:rsidRPr="00F13BFF">
        <w:rPr>
          <w:rFonts w:asciiTheme="majorEastAsia" w:eastAsiaTheme="majorEastAsia" w:hAnsiTheme="majorEastAsia" w:hint="eastAsia"/>
          <w:b/>
          <w:sz w:val="28"/>
          <w:szCs w:val="28"/>
        </w:rPr>
        <w:lastRenderedPageBreak/>
        <w:t>生涯現役雇用制度導入</w:t>
      </w:r>
      <w:r w:rsidR="00FD59D5" w:rsidRPr="00F13BFF">
        <w:rPr>
          <w:rFonts w:ascii="ＭＳ ゴシック" w:eastAsia="ＭＳ ゴシック" w:hAnsi="ＭＳ ゴシック" w:hint="eastAsia"/>
          <w:b/>
          <w:bCs/>
          <w:sz w:val="28"/>
          <w:szCs w:val="28"/>
        </w:rPr>
        <w:t>マニュアル</w:t>
      </w:r>
      <w:r w:rsidRPr="00F13BFF">
        <w:rPr>
          <w:rFonts w:ascii="ＭＳ ゴシック" w:eastAsia="ＭＳ ゴシック" w:hAnsi="ＭＳ ゴシック" w:hint="eastAsia"/>
          <w:b/>
          <w:bCs/>
          <w:sz w:val="28"/>
          <w:szCs w:val="28"/>
        </w:rPr>
        <w:t xml:space="preserve">　</w:t>
      </w:r>
      <w:r w:rsidR="00FD59D5" w:rsidRPr="00F13BFF">
        <w:rPr>
          <w:rFonts w:ascii="ＭＳ ゴシック" w:eastAsia="ＭＳ ゴシック" w:hAnsi="ＭＳ ゴシック" w:hint="eastAsia"/>
          <w:b/>
          <w:bCs/>
          <w:sz w:val="28"/>
          <w:szCs w:val="28"/>
        </w:rPr>
        <w:t>目次</w:t>
      </w:r>
    </w:p>
    <w:p w:rsidR="00FD59D5" w:rsidRDefault="00FD59D5" w:rsidP="00FD59D5">
      <w:pPr>
        <w:tabs>
          <w:tab w:val="left" w:pos="9030"/>
        </w:tabs>
        <w:kinsoku w:val="0"/>
        <w:overflowPunct w:val="0"/>
        <w:spacing w:line="360" w:lineRule="exact"/>
        <w:jc w:val="right"/>
        <w:rPr>
          <w:rFonts w:ascii="ＭＳ ゴシック" w:eastAsia="ＭＳ ゴシック" w:hAnsi="ＭＳ ゴシック"/>
          <w:b/>
          <w:szCs w:val="21"/>
          <w:u w:val="single"/>
        </w:rPr>
      </w:pPr>
      <w:r w:rsidRPr="00667222">
        <w:rPr>
          <w:rFonts w:ascii="ＭＳ ゴシック" w:eastAsia="ＭＳ ゴシック" w:hAnsi="ＭＳ ゴシック" w:hint="eastAsia"/>
          <w:b/>
          <w:szCs w:val="21"/>
          <w:u w:val="single"/>
        </w:rPr>
        <w:t>頁数</w:t>
      </w:r>
    </w:p>
    <w:p w:rsidR="00E17C46" w:rsidRPr="008F3D2A" w:rsidRDefault="00E17C46" w:rsidP="008F3D2A">
      <w:pPr>
        <w:widowControl/>
        <w:tabs>
          <w:tab w:val="left" w:leader="middleDot" w:pos="9029"/>
        </w:tabs>
        <w:spacing w:line="360" w:lineRule="exact"/>
        <w:jc w:val="left"/>
        <w:rPr>
          <w:rFonts w:asciiTheme="majorEastAsia" w:eastAsiaTheme="majorEastAsia" w:hAnsiTheme="majorEastAsia"/>
          <w:b/>
        </w:rPr>
      </w:pPr>
      <w:r w:rsidRPr="00977931">
        <w:rPr>
          <w:rFonts w:ascii="ＭＳ ゴシック" w:eastAsia="ＭＳ ゴシック" w:hAnsi="ＭＳ ゴシック" w:hint="eastAsia"/>
          <w:b/>
        </w:rPr>
        <w:t>Ⅰ．</w:t>
      </w:r>
      <w:r w:rsidRPr="00977931">
        <w:rPr>
          <w:rFonts w:ascii="ＭＳ ゴシック" w:eastAsia="ＭＳ ゴシック" w:hAnsi="ＭＳ ゴシック" w:cs="ＭＳ ゴシック" w:hint="eastAsia"/>
          <w:b/>
          <w:kern w:val="0"/>
        </w:rPr>
        <w:t>はじめに</w:t>
      </w:r>
      <w:r>
        <w:rPr>
          <w:rFonts w:ascii="ＭＳ ゴシック" w:eastAsia="ＭＳ ゴシック" w:hAnsi="ＭＳ ゴシック" w:cs="ＭＳ ゴシック" w:hint="eastAsia"/>
          <w:b/>
          <w:kern w:val="0"/>
        </w:rPr>
        <w:tab/>
        <w:t>1</w:t>
      </w:r>
    </w:p>
    <w:p w:rsidR="008F3D2A" w:rsidRPr="008F3D2A" w:rsidRDefault="008F3D2A" w:rsidP="006D274C">
      <w:pPr>
        <w:tabs>
          <w:tab w:val="left" w:pos="9030"/>
        </w:tabs>
        <w:spacing w:line="320" w:lineRule="exact"/>
        <w:ind w:firstLineChars="100" w:firstLine="210"/>
        <w:rPr>
          <w:rFonts w:asciiTheme="majorEastAsia" w:eastAsiaTheme="majorEastAsia" w:hAnsiTheme="majorEastAsia"/>
          <w:szCs w:val="21"/>
        </w:rPr>
      </w:pPr>
      <w:r w:rsidRPr="008F3D2A">
        <w:rPr>
          <w:rFonts w:asciiTheme="majorEastAsia" w:eastAsiaTheme="majorEastAsia" w:hAnsiTheme="majorEastAsia" w:hint="eastAsia"/>
          <w:szCs w:val="21"/>
        </w:rPr>
        <w:t>◎迷子の</w:t>
      </w:r>
      <w:r>
        <w:rPr>
          <w:rFonts w:asciiTheme="majorEastAsia" w:eastAsiaTheme="majorEastAsia" w:hAnsiTheme="majorEastAsia" w:hint="eastAsia"/>
          <w:szCs w:val="21"/>
        </w:rPr>
        <w:t>３</w:t>
      </w:r>
      <w:r w:rsidRPr="008F3D2A">
        <w:rPr>
          <w:rFonts w:asciiTheme="majorEastAsia" w:eastAsiaTheme="majorEastAsia" w:hAnsiTheme="majorEastAsia" w:hint="eastAsia"/>
          <w:szCs w:val="21"/>
        </w:rPr>
        <w:t>原則</w:t>
      </w:r>
      <w:r w:rsidR="006D274C">
        <w:rPr>
          <w:rFonts w:asciiTheme="majorEastAsia" w:eastAsiaTheme="majorEastAsia" w:hAnsiTheme="majorEastAsia" w:hint="eastAsia"/>
          <w:szCs w:val="21"/>
        </w:rPr>
        <w:tab/>
      </w:r>
      <w:r>
        <w:rPr>
          <w:rFonts w:asciiTheme="majorEastAsia" w:eastAsiaTheme="majorEastAsia" w:hAnsiTheme="majorEastAsia" w:hint="eastAsia"/>
          <w:szCs w:val="21"/>
        </w:rPr>
        <w:t>1</w:t>
      </w:r>
    </w:p>
    <w:p w:rsidR="008F3D2A" w:rsidRPr="008F3D2A" w:rsidRDefault="008F3D2A" w:rsidP="006D274C">
      <w:pPr>
        <w:tabs>
          <w:tab w:val="left" w:pos="9030"/>
        </w:tabs>
        <w:spacing w:line="320" w:lineRule="exact"/>
        <w:ind w:firstLineChars="100" w:firstLine="210"/>
        <w:rPr>
          <w:rFonts w:asciiTheme="majorEastAsia" w:eastAsiaTheme="majorEastAsia" w:hAnsiTheme="majorEastAsia"/>
          <w:szCs w:val="21"/>
        </w:rPr>
      </w:pPr>
      <w:r>
        <w:rPr>
          <w:rFonts w:asciiTheme="majorEastAsia" w:eastAsiaTheme="majorEastAsia" w:hAnsiTheme="majorEastAsia" w:hint="eastAsia"/>
          <w:szCs w:val="21"/>
        </w:rPr>
        <w:t>◎</w:t>
      </w:r>
      <w:r w:rsidR="006D274C">
        <w:rPr>
          <w:rFonts w:asciiTheme="majorEastAsia" w:eastAsiaTheme="majorEastAsia" w:hAnsiTheme="majorEastAsia" w:hint="eastAsia"/>
          <w:szCs w:val="21"/>
        </w:rPr>
        <w:t>わが国の現状</w:t>
      </w:r>
      <w:r w:rsidRPr="008F3D2A">
        <w:rPr>
          <w:rFonts w:asciiTheme="majorEastAsia" w:eastAsiaTheme="majorEastAsia" w:hAnsiTheme="majorEastAsia" w:hint="eastAsia"/>
        </w:rPr>
        <w:tab/>
      </w:r>
      <w:r>
        <w:rPr>
          <w:rFonts w:asciiTheme="majorEastAsia" w:eastAsiaTheme="majorEastAsia" w:hAnsiTheme="majorEastAsia" w:hint="eastAsia"/>
        </w:rPr>
        <w:t>2</w:t>
      </w:r>
    </w:p>
    <w:p w:rsidR="00FD59D5" w:rsidRPr="008F3D2A" w:rsidRDefault="008F3D2A" w:rsidP="006D274C">
      <w:pPr>
        <w:tabs>
          <w:tab w:val="left" w:pos="9030"/>
        </w:tabs>
        <w:spacing w:line="320" w:lineRule="exact"/>
        <w:ind w:firstLineChars="100" w:firstLine="210"/>
        <w:rPr>
          <w:rFonts w:asciiTheme="majorEastAsia" w:eastAsiaTheme="majorEastAsia" w:hAnsiTheme="majorEastAsia"/>
          <w:szCs w:val="21"/>
        </w:rPr>
      </w:pPr>
      <w:r>
        <w:rPr>
          <w:rFonts w:asciiTheme="majorEastAsia" w:eastAsiaTheme="majorEastAsia" w:hAnsiTheme="majorEastAsia" w:hint="eastAsia"/>
          <w:szCs w:val="21"/>
        </w:rPr>
        <w:t>◎</w:t>
      </w:r>
      <w:r w:rsidR="00FD59D5" w:rsidRPr="008F3D2A">
        <w:rPr>
          <w:rFonts w:asciiTheme="majorEastAsia" w:eastAsiaTheme="majorEastAsia" w:hAnsiTheme="majorEastAsia" w:hint="eastAsia"/>
          <w:szCs w:val="21"/>
        </w:rPr>
        <w:t>わが国における高年齢者雇用の現状</w:t>
      </w:r>
      <w:r w:rsidR="00FD59D5" w:rsidRPr="008F3D2A">
        <w:rPr>
          <w:rFonts w:asciiTheme="majorEastAsia" w:eastAsiaTheme="majorEastAsia" w:hAnsiTheme="majorEastAsia" w:hint="eastAsia"/>
        </w:rPr>
        <w:tab/>
      </w:r>
      <w:r w:rsidR="00F0555A">
        <w:rPr>
          <w:rFonts w:asciiTheme="majorEastAsia" w:eastAsiaTheme="majorEastAsia" w:hAnsiTheme="majorEastAsia" w:hint="eastAsia"/>
        </w:rPr>
        <w:t>4</w:t>
      </w:r>
    </w:p>
    <w:p w:rsidR="00F0555A" w:rsidRPr="008F3D2A" w:rsidRDefault="00F0555A" w:rsidP="006D274C">
      <w:pPr>
        <w:tabs>
          <w:tab w:val="left" w:pos="9030"/>
        </w:tabs>
        <w:spacing w:line="320" w:lineRule="exact"/>
        <w:ind w:firstLineChars="100" w:firstLine="210"/>
        <w:rPr>
          <w:rFonts w:asciiTheme="majorEastAsia" w:eastAsiaTheme="majorEastAsia" w:hAnsiTheme="majorEastAsia"/>
          <w:szCs w:val="21"/>
        </w:rPr>
      </w:pPr>
      <w:r>
        <w:rPr>
          <w:rFonts w:asciiTheme="majorEastAsia" w:eastAsiaTheme="majorEastAsia" w:hAnsiTheme="majorEastAsia" w:hint="eastAsia"/>
          <w:szCs w:val="21"/>
        </w:rPr>
        <w:t>◎静岡県</w:t>
      </w:r>
      <w:r w:rsidRPr="008F3D2A">
        <w:rPr>
          <w:rFonts w:asciiTheme="majorEastAsia" w:eastAsiaTheme="majorEastAsia" w:hAnsiTheme="majorEastAsia" w:hint="eastAsia"/>
          <w:szCs w:val="21"/>
        </w:rPr>
        <w:t>にお</w:t>
      </w:r>
      <w:r w:rsidR="006D274C">
        <w:rPr>
          <w:rFonts w:asciiTheme="majorEastAsia" w:eastAsiaTheme="majorEastAsia" w:hAnsiTheme="majorEastAsia" w:hint="eastAsia"/>
          <w:szCs w:val="21"/>
        </w:rPr>
        <w:t>ける高年齢者雇用の現状</w:t>
      </w:r>
      <w:r w:rsidR="006D274C">
        <w:rPr>
          <w:rFonts w:asciiTheme="majorEastAsia" w:eastAsiaTheme="majorEastAsia" w:hAnsiTheme="majorEastAsia" w:hint="eastAsia"/>
          <w:szCs w:val="21"/>
        </w:rPr>
        <w:tab/>
      </w:r>
      <w:r>
        <w:rPr>
          <w:rFonts w:asciiTheme="majorEastAsia" w:eastAsiaTheme="majorEastAsia" w:hAnsiTheme="majorEastAsia" w:hint="eastAsia"/>
        </w:rPr>
        <w:t>5</w:t>
      </w:r>
    </w:p>
    <w:p w:rsidR="00FD59D5" w:rsidRPr="008F3D2A" w:rsidRDefault="008F3D2A" w:rsidP="006D274C">
      <w:pPr>
        <w:tabs>
          <w:tab w:val="left" w:pos="9030"/>
        </w:tabs>
        <w:spacing w:line="320" w:lineRule="exact"/>
        <w:ind w:firstLineChars="100" w:firstLine="210"/>
        <w:rPr>
          <w:rFonts w:asciiTheme="majorEastAsia" w:eastAsiaTheme="majorEastAsia" w:hAnsiTheme="majorEastAsia"/>
          <w:szCs w:val="21"/>
        </w:rPr>
      </w:pPr>
      <w:r>
        <w:rPr>
          <w:rFonts w:asciiTheme="majorEastAsia" w:eastAsiaTheme="majorEastAsia" w:hAnsiTheme="majorEastAsia" w:hint="eastAsia"/>
        </w:rPr>
        <w:t>◎生涯</w:t>
      </w:r>
      <w:r w:rsidR="00FD59D5" w:rsidRPr="008F3D2A">
        <w:rPr>
          <w:rFonts w:asciiTheme="majorEastAsia" w:eastAsiaTheme="majorEastAsia" w:hAnsiTheme="majorEastAsia" w:hint="eastAsia"/>
          <w:szCs w:val="21"/>
        </w:rPr>
        <w:t>現役雇用制度導入マニュアル作成の背景と活用の勧め</w:t>
      </w:r>
      <w:r w:rsidR="006D274C">
        <w:rPr>
          <w:rFonts w:asciiTheme="majorEastAsia" w:eastAsiaTheme="majorEastAsia" w:hAnsiTheme="majorEastAsia" w:hint="eastAsia"/>
          <w:szCs w:val="21"/>
        </w:rPr>
        <w:tab/>
      </w:r>
      <w:r w:rsidR="006D274C">
        <w:rPr>
          <w:rFonts w:asciiTheme="majorEastAsia" w:eastAsiaTheme="majorEastAsia" w:hAnsiTheme="majorEastAsia" w:hint="eastAsia"/>
        </w:rPr>
        <w:t>5</w:t>
      </w:r>
    </w:p>
    <w:p w:rsidR="00FD59D5" w:rsidRPr="008F3D2A" w:rsidRDefault="00FD59D5" w:rsidP="00733820">
      <w:pPr>
        <w:rPr>
          <w:rFonts w:asciiTheme="majorEastAsia" w:eastAsiaTheme="majorEastAsia" w:hAnsiTheme="majorEastAsia"/>
        </w:rPr>
      </w:pPr>
    </w:p>
    <w:p w:rsidR="00E17C46" w:rsidRPr="008F3D2A" w:rsidRDefault="00E17C46" w:rsidP="00E17C46">
      <w:pPr>
        <w:widowControl/>
        <w:tabs>
          <w:tab w:val="left" w:leader="middleDot" w:pos="9029"/>
        </w:tabs>
        <w:spacing w:line="360" w:lineRule="exact"/>
        <w:jc w:val="left"/>
        <w:rPr>
          <w:rFonts w:asciiTheme="majorEastAsia" w:eastAsiaTheme="majorEastAsia" w:hAnsiTheme="majorEastAsia"/>
          <w:b/>
        </w:rPr>
      </w:pPr>
      <w:r>
        <w:rPr>
          <w:rFonts w:ascii="ＭＳ ゴシック" w:eastAsia="ＭＳ ゴシック" w:hAnsi="ＭＳ ゴシック" w:hint="eastAsia"/>
          <w:b/>
        </w:rPr>
        <w:t>Ⅱ</w:t>
      </w:r>
      <w:r w:rsidRPr="00977931">
        <w:rPr>
          <w:rFonts w:ascii="ＭＳ ゴシック" w:eastAsia="ＭＳ ゴシック" w:hAnsi="ＭＳ ゴシック" w:hint="eastAsia"/>
          <w:b/>
        </w:rPr>
        <w:t>．</w:t>
      </w:r>
      <w:r>
        <w:rPr>
          <w:rFonts w:ascii="ＭＳ ゴシック" w:eastAsia="ＭＳ ゴシック" w:hAnsi="ＭＳ ゴシック" w:hint="eastAsia"/>
          <w:b/>
        </w:rPr>
        <w:t>当業界における高年齢者雇用の現状と生涯現役雇用制度導入の必要性</w:t>
      </w:r>
      <w:r>
        <w:rPr>
          <w:rFonts w:ascii="ＭＳ ゴシック" w:eastAsia="ＭＳ ゴシック" w:hAnsi="ＭＳ ゴシック" w:cs="ＭＳ ゴシック" w:hint="eastAsia"/>
          <w:b/>
          <w:kern w:val="0"/>
        </w:rPr>
        <w:tab/>
        <w:t>6</w:t>
      </w:r>
    </w:p>
    <w:p w:rsidR="00FD59D5" w:rsidRPr="008F3D2A" w:rsidRDefault="00FD59D5" w:rsidP="006D274C">
      <w:pPr>
        <w:tabs>
          <w:tab w:val="left" w:pos="9030"/>
        </w:tabs>
        <w:spacing w:line="320" w:lineRule="exact"/>
        <w:ind w:firstLineChars="100" w:firstLine="210"/>
        <w:rPr>
          <w:rFonts w:asciiTheme="majorEastAsia" w:eastAsiaTheme="majorEastAsia" w:hAnsiTheme="majorEastAsia"/>
          <w:szCs w:val="21"/>
        </w:rPr>
      </w:pPr>
      <w:r w:rsidRPr="008F3D2A">
        <w:rPr>
          <w:rFonts w:asciiTheme="majorEastAsia" w:eastAsiaTheme="majorEastAsia" w:hAnsiTheme="majorEastAsia" w:hint="eastAsia"/>
          <w:szCs w:val="21"/>
        </w:rPr>
        <w:t>１．</w:t>
      </w:r>
      <w:r w:rsidR="008F3D2A">
        <w:rPr>
          <w:rFonts w:asciiTheme="majorEastAsia" w:eastAsiaTheme="majorEastAsia" w:hAnsiTheme="majorEastAsia" w:hint="eastAsia"/>
          <w:szCs w:val="21"/>
        </w:rPr>
        <w:t>静岡県重機建設業工業組合</w:t>
      </w:r>
      <w:r w:rsidRPr="008F3D2A">
        <w:rPr>
          <w:rFonts w:asciiTheme="majorEastAsia" w:eastAsiaTheme="majorEastAsia" w:hAnsiTheme="majorEastAsia" w:hint="eastAsia"/>
          <w:szCs w:val="21"/>
        </w:rPr>
        <w:t>の概要</w:t>
      </w:r>
      <w:r w:rsidR="006D274C">
        <w:rPr>
          <w:rFonts w:asciiTheme="majorEastAsia" w:eastAsiaTheme="majorEastAsia" w:hAnsiTheme="majorEastAsia" w:hint="eastAsia"/>
          <w:szCs w:val="21"/>
        </w:rPr>
        <w:tab/>
      </w:r>
      <w:r w:rsidR="00F0555A">
        <w:rPr>
          <w:rFonts w:asciiTheme="majorEastAsia" w:eastAsiaTheme="majorEastAsia" w:hAnsiTheme="majorEastAsia" w:hint="eastAsia"/>
          <w:szCs w:val="21"/>
        </w:rPr>
        <w:t>6</w:t>
      </w:r>
    </w:p>
    <w:p w:rsidR="00FD59D5" w:rsidRPr="008F3D2A" w:rsidRDefault="00FD59D5" w:rsidP="006D274C">
      <w:pPr>
        <w:tabs>
          <w:tab w:val="left" w:pos="9030"/>
        </w:tabs>
        <w:spacing w:line="320" w:lineRule="exact"/>
        <w:ind w:firstLineChars="100" w:firstLine="210"/>
        <w:rPr>
          <w:rFonts w:asciiTheme="majorEastAsia" w:eastAsiaTheme="majorEastAsia" w:hAnsiTheme="majorEastAsia"/>
          <w:szCs w:val="21"/>
        </w:rPr>
      </w:pPr>
      <w:r w:rsidRPr="008F3D2A">
        <w:rPr>
          <w:rFonts w:asciiTheme="majorEastAsia" w:eastAsiaTheme="majorEastAsia" w:hAnsiTheme="majorEastAsia" w:hint="eastAsia"/>
        </w:rPr>
        <w:t>２．当業界</w:t>
      </w:r>
      <w:r w:rsidRPr="008F3D2A">
        <w:rPr>
          <w:rFonts w:asciiTheme="majorEastAsia" w:eastAsiaTheme="majorEastAsia" w:hAnsiTheme="majorEastAsia" w:hint="eastAsia"/>
          <w:szCs w:val="21"/>
        </w:rPr>
        <w:t>における高年齢者雇用の現状と課題</w:t>
      </w:r>
      <w:r w:rsidR="006D274C">
        <w:rPr>
          <w:rFonts w:asciiTheme="majorEastAsia" w:eastAsiaTheme="majorEastAsia" w:hAnsiTheme="majorEastAsia" w:hint="eastAsia"/>
          <w:szCs w:val="21"/>
        </w:rPr>
        <w:tab/>
        <w:t>7</w:t>
      </w:r>
    </w:p>
    <w:p w:rsidR="00FD59D5" w:rsidRPr="008F3D2A" w:rsidRDefault="00FD59D5" w:rsidP="00733820">
      <w:pPr>
        <w:rPr>
          <w:rFonts w:asciiTheme="majorEastAsia" w:eastAsiaTheme="majorEastAsia" w:hAnsiTheme="majorEastAsia"/>
        </w:rPr>
      </w:pPr>
    </w:p>
    <w:p w:rsidR="00E17C46" w:rsidRPr="008F3D2A" w:rsidRDefault="00E17C46" w:rsidP="006D274C">
      <w:pPr>
        <w:widowControl/>
        <w:tabs>
          <w:tab w:val="left" w:leader="middleDot" w:pos="9029"/>
        </w:tabs>
        <w:spacing w:line="360" w:lineRule="exact"/>
        <w:jc w:val="left"/>
        <w:rPr>
          <w:rFonts w:asciiTheme="majorEastAsia" w:eastAsiaTheme="majorEastAsia" w:hAnsiTheme="majorEastAsia"/>
          <w:b/>
        </w:rPr>
      </w:pPr>
      <w:r w:rsidRPr="008F3D2A">
        <w:rPr>
          <w:rFonts w:asciiTheme="majorEastAsia" w:eastAsiaTheme="majorEastAsia" w:hAnsiTheme="majorEastAsia" w:cs="ＭＳ Ｐゴシック" w:hint="eastAsia"/>
          <w:b/>
          <w:kern w:val="0"/>
          <w:szCs w:val="21"/>
        </w:rPr>
        <w:t>Ⅲ．生涯現役雇用制度導入の進め方</w:t>
      </w:r>
      <w:r>
        <w:rPr>
          <w:rFonts w:ascii="ＭＳ ゴシック" w:eastAsia="ＭＳ ゴシック" w:hAnsi="ＭＳ ゴシック" w:cs="ＭＳ ゴシック" w:hint="eastAsia"/>
          <w:b/>
          <w:kern w:val="0"/>
        </w:rPr>
        <w:tab/>
        <w:t>10</w:t>
      </w:r>
    </w:p>
    <w:p w:rsidR="00FD59D5" w:rsidRPr="008F3D2A" w:rsidRDefault="00FD59D5" w:rsidP="006D274C">
      <w:pPr>
        <w:widowControl/>
        <w:tabs>
          <w:tab w:val="left" w:pos="9030"/>
        </w:tabs>
        <w:spacing w:line="320" w:lineRule="exact"/>
        <w:ind w:rightChars="-68" w:right="-143" w:firstLineChars="100" w:firstLine="210"/>
        <w:jc w:val="left"/>
        <w:rPr>
          <w:rFonts w:asciiTheme="majorEastAsia" w:eastAsiaTheme="majorEastAsia" w:hAnsiTheme="majorEastAsia"/>
          <w:szCs w:val="21"/>
        </w:rPr>
      </w:pPr>
      <w:r w:rsidRPr="008F3D2A">
        <w:rPr>
          <w:rFonts w:asciiTheme="majorEastAsia" w:eastAsiaTheme="majorEastAsia" w:hAnsiTheme="majorEastAsia" w:hint="eastAsia"/>
          <w:szCs w:val="21"/>
        </w:rPr>
        <w:t>１．導入に向けた行動計画の策定</w:t>
      </w:r>
      <w:r w:rsidR="006D274C">
        <w:rPr>
          <w:rFonts w:asciiTheme="majorEastAsia" w:eastAsiaTheme="majorEastAsia" w:hAnsiTheme="majorEastAsia" w:hint="eastAsia"/>
          <w:szCs w:val="21"/>
        </w:rPr>
        <w:tab/>
      </w:r>
      <w:r w:rsidR="00C41094">
        <w:rPr>
          <w:rFonts w:asciiTheme="majorEastAsia" w:eastAsiaTheme="majorEastAsia" w:hAnsiTheme="majorEastAsia" w:hint="eastAsia"/>
          <w:szCs w:val="21"/>
        </w:rPr>
        <w:t>1</w:t>
      </w:r>
      <w:r w:rsidR="00F0555A">
        <w:rPr>
          <w:rFonts w:asciiTheme="majorEastAsia" w:eastAsiaTheme="majorEastAsia" w:hAnsiTheme="majorEastAsia" w:hint="eastAsia"/>
          <w:szCs w:val="21"/>
        </w:rPr>
        <w:t>0</w:t>
      </w:r>
    </w:p>
    <w:p w:rsidR="00FD59D5" w:rsidRPr="008F3D2A" w:rsidRDefault="00FD59D5" w:rsidP="006D274C">
      <w:pPr>
        <w:widowControl/>
        <w:tabs>
          <w:tab w:val="left" w:pos="9030"/>
        </w:tabs>
        <w:spacing w:line="320" w:lineRule="exact"/>
        <w:ind w:rightChars="-68" w:right="-143" w:firstLineChars="100" w:firstLine="210"/>
        <w:jc w:val="left"/>
        <w:rPr>
          <w:rFonts w:asciiTheme="majorEastAsia" w:eastAsiaTheme="majorEastAsia" w:hAnsiTheme="majorEastAsia"/>
          <w:szCs w:val="21"/>
        </w:rPr>
      </w:pPr>
      <w:r w:rsidRPr="008F3D2A">
        <w:rPr>
          <w:rFonts w:asciiTheme="majorEastAsia" w:eastAsiaTheme="majorEastAsia" w:hAnsiTheme="majorEastAsia" w:hint="eastAsia"/>
          <w:szCs w:val="21"/>
        </w:rPr>
        <w:t>２．導入の</w:t>
      </w:r>
      <w:r w:rsidRPr="006D274C">
        <w:rPr>
          <w:rFonts w:asciiTheme="majorEastAsia" w:eastAsiaTheme="majorEastAsia" w:hAnsiTheme="majorEastAsia" w:hint="eastAsia"/>
          <w:szCs w:val="21"/>
        </w:rPr>
        <w:t>ため</w:t>
      </w:r>
      <w:r w:rsidRPr="008F3D2A">
        <w:rPr>
          <w:rFonts w:asciiTheme="majorEastAsia" w:eastAsiaTheme="majorEastAsia" w:hAnsiTheme="majorEastAsia" w:hint="eastAsia"/>
          <w:szCs w:val="21"/>
        </w:rPr>
        <w:t>の社内検討委員会設置</w:t>
      </w:r>
      <w:r w:rsidR="006D274C">
        <w:rPr>
          <w:rFonts w:asciiTheme="majorEastAsia" w:eastAsiaTheme="majorEastAsia" w:hAnsiTheme="majorEastAsia" w:hint="eastAsia"/>
          <w:szCs w:val="21"/>
        </w:rPr>
        <w:tab/>
      </w:r>
      <w:r w:rsidR="00C41094">
        <w:rPr>
          <w:rFonts w:asciiTheme="majorEastAsia" w:eastAsiaTheme="majorEastAsia" w:hAnsiTheme="majorEastAsia" w:hint="eastAsia"/>
          <w:szCs w:val="21"/>
        </w:rPr>
        <w:t>1</w:t>
      </w:r>
      <w:r w:rsidR="006D274C">
        <w:rPr>
          <w:rFonts w:asciiTheme="majorEastAsia" w:eastAsiaTheme="majorEastAsia" w:hAnsiTheme="majorEastAsia" w:hint="eastAsia"/>
          <w:szCs w:val="21"/>
        </w:rPr>
        <w:t>0</w:t>
      </w:r>
    </w:p>
    <w:p w:rsidR="00FD59D5" w:rsidRPr="008F3D2A" w:rsidRDefault="00FD59D5" w:rsidP="006D274C">
      <w:pPr>
        <w:widowControl/>
        <w:tabs>
          <w:tab w:val="left" w:pos="9030"/>
        </w:tabs>
        <w:spacing w:line="320" w:lineRule="exact"/>
        <w:ind w:rightChars="-68" w:right="-143" w:firstLineChars="100" w:firstLine="210"/>
        <w:jc w:val="left"/>
        <w:rPr>
          <w:rFonts w:asciiTheme="majorEastAsia" w:eastAsiaTheme="majorEastAsia" w:hAnsiTheme="majorEastAsia"/>
          <w:szCs w:val="21"/>
        </w:rPr>
      </w:pPr>
      <w:r w:rsidRPr="008F3D2A">
        <w:rPr>
          <w:rFonts w:asciiTheme="majorEastAsia" w:eastAsiaTheme="majorEastAsia" w:hAnsiTheme="majorEastAsia" w:hint="eastAsia"/>
          <w:szCs w:val="21"/>
        </w:rPr>
        <w:t>３．現在の労務構成の確認</w:t>
      </w:r>
      <w:r w:rsidR="00447D76">
        <w:rPr>
          <w:rFonts w:asciiTheme="majorEastAsia" w:eastAsiaTheme="majorEastAsia" w:hAnsiTheme="majorEastAsia" w:hint="eastAsia"/>
          <w:szCs w:val="21"/>
        </w:rPr>
        <w:tab/>
      </w:r>
      <w:r w:rsidR="00C41094">
        <w:rPr>
          <w:rFonts w:asciiTheme="majorEastAsia" w:eastAsiaTheme="majorEastAsia" w:hAnsiTheme="majorEastAsia" w:hint="eastAsia"/>
          <w:szCs w:val="21"/>
        </w:rPr>
        <w:t>1</w:t>
      </w:r>
      <w:r w:rsidR="00F0555A">
        <w:rPr>
          <w:rFonts w:asciiTheme="majorEastAsia" w:eastAsiaTheme="majorEastAsia" w:hAnsiTheme="majorEastAsia" w:hint="eastAsia"/>
          <w:szCs w:val="21"/>
        </w:rPr>
        <w:t>1</w:t>
      </w:r>
    </w:p>
    <w:p w:rsidR="00FD59D5" w:rsidRPr="008F3D2A" w:rsidRDefault="00FD59D5" w:rsidP="006D274C">
      <w:pPr>
        <w:widowControl/>
        <w:tabs>
          <w:tab w:val="left" w:pos="9030"/>
        </w:tabs>
        <w:spacing w:line="320" w:lineRule="exact"/>
        <w:ind w:rightChars="-68" w:right="-143" w:firstLineChars="100" w:firstLine="210"/>
        <w:jc w:val="left"/>
        <w:rPr>
          <w:rFonts w:asciiTheme="majorEastAsia" w:eastAsiaTheme="majorEastAsia" w:hAnsiTheme="majorEastAsia"/>
          <w:szCs w:val="21"/>
        </w:rPr>
      </w:pPr>
      <w:r w:rsidRPr="008F3D2A">
        <w:rPr>
          <w:rFonts w:asciiTheme="majorEastAsia" w:eastAsiaTheme="majorEastAsia" w:hAnsiTheme="majorEastAsia" w:hint="eastAsia"/>
          <w:szCs w:val="21"/>
        </w:rPr>
        <w:t>４．従業員の</w:t>
      </w:r>
      <w:r w:rsidRPr="008F3D2A">
        <w:rPr>
          <w:rFonts w:asciiTheme="majorEastAsia" w:eastAsiaTheme="majorEastAsia" w:hAnsiTheme="majorEastAsia" w:hint="eastAsia"/>
        </w:rPr>
        <w:t>生涯</w:t>
      </w:r>
      <w:r w:rsidRPr="008F3D2A">
        <w:rPr>
          <w:rFonts w:asciiTheme="majorEastAsia" w:eastAsiaTheme="majorEastAsia" w:hAnsiTheme="majorEastAsia" w:cs="ＭＳ Ｐゴシック" w:hint="eastAsia"/>
          <w:kern w:val="0"/>
          <w:szCs w:val="21"/>
        </w:rPr>
        <w:t>現役雇用制度に</w:t>
      </w:r>
      <w:r w:rsidRPr="006D274C">
        <w:rPr>
          <w:rFonts w:asciiTheme="majorEastAsia" w:eastAsiaTheme="majorEastAsia" w:hAnsiTheme="majorEastAsia" w:hint="eastAsia"/>
          <w:szCs w:val="21"/>
        </w:rPr>
        <w:t>関する</w:t>
      </w:r>
      <w:r w:rsidRPr="008F3D2A">
        <w:rPr>
          <w:rFonts w:asciiTheme="majorEastAsia" w:eastAsiaTheme="majorEastAsia" w:hAnsiTheme="majorEastAsia" w:hint="eastAsia"/>
          <w:szCs w:val="21"/>
        </w:rPr>
        <w:t>意識調査アンケートの実施</w:t>
      </w:r>
      <w:r w:rsidR="00447D76">
        <w:rPr>
          <w:rFonts w:asciiTheme="majorEastAsia" w:eastAsiaTheme="majorEastAsia" w:hAnsiTheme="majorEastAsia" w:hint="eastAsia"/>
          <w:szCs w:val="21"/>
        </w:rPr>
        <w:tab/>
      </w:r>
      <w:r w:rsidR="00C41094">
        <w:rPr>
          <w:rFonts w:asciiTheme="majorEastAsia" w:eastAsiaTheme="majorEastAsia" w:hAnsiTheme="majorEastAsia" w:hint="eastAsia"/>
          <w:szCs w:val="21"/>
        </w:rPr>
        <w:t>1</w:t>
      </w:r>
      <w:r w:rsidR="00F0555A">
        <w:rPr>
          <w:rFonts w:asciiTheme="majorEastAsia" w:eastAsiaTheme="majorEastAsia" w:hAnsiTheme="majorEastAsia" w:hint="eastAsia"/>
          <w:szCs w:val="21"/>
        </w:rPr>
        <w:t>1</w:t>
      </w:r>
    </w:p>
    <w:p w:rsidR="00FD59D5" w:rsidRPr="008F3D2A" w:rsidRDefault="00FD59D5" w:rsidP="006D274C">
      <w:pPr>
        <w:widowControl/>
        <w:tabs>
          <w:tab w:val="left" w:pos="9030"/>
        </w:tabs>
        <w:spacing w:line="320" w:lineRule="exact"/>
        <w:ind w:rightChars="-68" w:right="-143" w:firstLineChars="100" w:firstLine="210"/>
        <w:jc w:val="left"/>
        <w:rPr>
          <w:rFonts w:asciiTheme="majorEastAsia" w:eastAsiaTheme="majorEastAsia" w:hAnsiTheme="majorEastAsia"/>
          <w:szCs w:val="21"/>
        </w:rPr>
      </w:pPr>
      <w:r w:rsidRPr="008F3D2A">
        <w:rPr>
          <w:rFonts w:asciiTheme="majorEastAsia" w:eastAsiaTheme="majorEastAsia" w:hAnsiTheme="majorEastAsia" w:hint="eastAsia"/>
        </w:rPr>
        <w:t>５．制度</w:t>
      </w:r>
      <w:r w:rsidRPr="008F3D2A">
        <w:rPr>
          <w:rFonts w:asciiTheme="majorEastAsia" w:eastAsiaTheme="majorEastAsia" w:hAnsiTheme="majorEastAsia" w:cs="HG教科書体" w:hint="eastAsia"/>
          <w:kern w:val="0"/>
          <w:szCs w:val="21"/>
        </w:rPr>
        <w:t>導入のメリットとリスクの整理</w:t>
      </w:r>
      <w:r w:rsidR="00447D76">
        <w:rPr>
          <w:rFonts w:asciiTheme="majorEastAsia" w:eastAsiaTheme="majorEastAsia" w:hAnsiTheme="majorEastAsia" w:hint="eastAsia"/>
          <w:szCs w:val="21"/>
        </w:rPr>
        <w:tab/>
      </w:r>
      <w:r w:rsidR="00C41094">
        <w:rPr>
          <w:rFonts w:asciiTheme="majorEastAsia" w:eastAsiaTheme="majorEastAsia" w:hAnsiTheme="majorEastAsia" w:cs="HG教科書体" w:hint="eastAsia"/>
          <w:kern w:val="0"/>
          <w:szCs w:val="21"/>
        </w:rPr>
        <w:t>1</w:t>
      </w:r>
      <w:r w:rsidR="00F0555A">
        <w:rPr>
          <w:rFonts w:asciiTheme="majorEastAsia" w:eastAsiaTheme="majorEastAsia" w:hAnsiTheme="majorEastAsia" w:cs="HG教科書体" w:hint="eastAsia"/>
          <w:kern w:val="0"/>
          <w:szCs w:val="21"/>
        </w:rPr>
        <w:t>1</w:t>
      </w:r>
    </w:p>
    <w:p w:rsidR="00FD59D5" w:rsidRPr="008F3D2A" w:rsidRDefault="00FD59D5" w:rsidP="006D274C">
      <w:pPr>
        <w:widowControl/>
        <w:tabs>
          <w:tab w:val="left" w:pos="9030"/>
        </w:tabs>
        <w:spacing w:line="320" w:lineRule="exact"/>
        <w:ind w:rightChars="-68" w:right="-143" w:firstLineChars="100" w:firstLine="210"/>
        <w:jc w:val="left"/>
        <w:rPr>
          <w:rFonts w:asciiTheme="majorEastAsia" w:eastAsiaTheme="majorEastAsia" w:hAnsiTheme="majorEastAsia" w:cs="HG教科書体"/>
          <w:kern w:val="0"/>
          <w:szCs w:val="21"/>
        </w:rPr>
      </w:pPr>
      <w:r w:rsidRPr="008F3D2A">
        <w:rPr>
          <w:rFonts w:asciiTheme="majorEastAsia" w:eastAsiaTheme="majorEastAsia" w:hAnsiTheme="majorEastAsia" w:hint="eastAsia"/>
          <w:szCs w:val="21"/>
        </w:rPr>
        <w:t>６．</w:t>
      </w:r>
      <w:r w:rsidRPr="008F3D2A">
        <w:rPr>
          <w:rFonts w:asciiTheme="majorEastAsia" w:eastAsiaTheme="majorEastAsia" w:hAnsiTheme="majorEastAsia" w:cs="HG教科書体" w:hint="eastAsia"/>
          <w:kern w:val="0"/>
          <w:szCs w:val="21"/>
        </w:rPr>
        <w:t>想定される問題点や課題の</w:t>
      </w:r>
      <w:r w:rsidRPr="008F3D2A">
        <w:rPr>
          <w:rFonts w:asciiTheme="majorEastAsia" w:eastAsiaTheme="majorEastAsia" w:hAnsiTheme="majorEastAsia" w:hint="eastAsia"/>
          <w:szCs w:val="21"/>
        </w:rPr>
        <w:t>検討</w:t>
      </w:r>
      <w:r w:rsidR="00701320" w:rsidRPr="008F3D2A">
        <w:rPr>
          <w:rFonts w:asciiTheme="majorEastAsia" w:eastAsiaTheme="majorEastAsia" w:hAnsiTheme="majorEastAsia" w:hint="eastAsia"/>
          <w:szCs w:val="21"/>
        </w:rPr>
        <w:t>および</w:t>
      </w:r>
      <w:r w:rsidRPr="008F3D2A">
        <w:rPr>
          <w:rFonts w:asciiTheme="majorEastAsia" w:eastAsiaTheme="majorEastAsia" w:hAnsiTheme="majorEastAsia" w:hint="eastAsia"/>
          <w:szCs w:val="21"/>
        </w:rPr>
        <w:t>その</w:t>
      </w:r>
      <w:r w:rsidRPr="008F3D2A">
        <w:rPr>
          <w:rFonts w:asciiTheme="majorEastAsia" w:eastAsiaTheme="majorEastAsia" w:hAnsiTheme="majorEastAsia" w:cs="HG教科書体" w:hint="eastAsia"/>
          <w:kern w:val="0"/>
          <w:szCs w:val="21"/>
        </w:rPr>
        <w:t>対応策の検討</w:t>
      </w:r>
      <w:r w:rsidR="00447D76">
        <w:rPr>
          <w:rFonts w:asciiTheme="majorEastAsia" w:eastAsiaTheme="majorEastAsia" w:hAnsiTheme="majorEastAsia" w:cs="HG教科書体" w:hint="eastAsia"/>
          <w:kern w:val="0"/>
          <w:szCs w:val="21"/>
        </w:rPr>
        <w:tab/>
      </w:r>
      <w:r w:rsidR="00C41094">
        <w:rPr>
          <w:rFonts w:asciiTheme="majorEastAsia" w:eastAsiaTheme="majorEastAsia" w:hAnsiTheme="majorEastAsia" w:cs="HG教科書体" w:hint="eastAsia"/>
          <w:kern w:val="0"/>
          <w:szCs w:val="21"/>
        </w:rPr>
        <w:t>1</w:t>
      </w:r>
      <w:r w:rsidR="006D274C">
        <w:rPr>
          <w:rFonts w:asciiTheme="majorEastAsia" w:eastAsiaTheme="majorEastAsia" w:hAnsiTheme="majorEastAsia" w:cs="HG教科書体" w:hint="eastAsia"/>
          <w:kern w:val="0"/>
          <w:szCs w:val="21"/>
        </w:rPr>
        <w:t>2</w:t>
      </w:r>
    </w:p>
    <w:p w:rsidR="00FD59D5" w:rsidRPr="008F3D2A" w:rsidRDefault="00FD59D5" w:rsidP="006D274C">
      <w:pPr>
        <w:widowControl/>
        <w:tabs>
          <w:tab w:val="left" w:pos="9030"/>
        </w:tabs>
        <w:spacing w:line="320" w:lineRule="exact"/>
        <w:ind w:rightChars="-68" w:right="-143" w:firstLineChars="100" w:firstLine="210"/>
        <w:jc w:val="left"/>
        <w:rPr>
          <w:rFonts w:asciiTheme="majorEastAsia" w:eastAsiaTheme="majorEastAsia" w:hAnsiTheme="majorEastAsia"/>
        </w:rPr>
      </w:pPr>
      <w:r w:rsidRPr="008F3D2A">
        <w:rPr>
          <w:rFonts w:asciiTheme="majorEastAsia" w:eastAsiaTheme="majorEastAsia" w:hAnsiTheme="majorEastAsia" w:hint="eastAsia"/>
          <w:szCs w:val="21"/>
        </w:rPr>
        <w:t>７．</w:t>
      </w:r>
      <w:r w:rsidRPr="008F3D2A">
        <w:rPr>
          <w:rFonts w:asciiTheme="majorEastAsia" w:eastAsiaTheme="majorEastAsia" w:hAnsiTheme="majorEastAsia" w:cs="ＭＳ Ｐゴシック" w:hint="eastAsia"/>
          <w:kern w:val="0"/>
          <w:szCs w:val="21"/>
        </w:rPr>
        <w:t>導入を</w:t>
      </w:r>
      <w:r w:rsidRPr="008F3D2A">
        <w:rPr>
          <w:rFonts w:asciiTheme="majorEastAsia" w:eastAsiaTheme="majorEastAsia" w:hAnsiTheme="majorEastAsia" w:hint="eastAsia"/>
        </w:rPr>
        <w:t>目指す</w:t>
      </w:r>
      <w:r w:rsidRPr="008F3D2A">
        <w:rPr>
          <w:rFonts w:asciiTheme="majorEastAsia" w:eastAsiaTheme="majorEastAsia" w:hAnsiTheme="majorEastAsia" w:cs="ＭＳ Ｐゴシック" w:hint="eastAsia"/>
          <w:kern w:val="0"/>
          <w:szCs w:val="21"/>
        </w:rPr>
        <w:t>制度の具体的内容の検討</w:t>
      </w:r>
      <w:r w:rsidR="00447D76">
        <w:rPr>
          <w:rFonts w:asciiTheme="majorEastAsia" w:eastAsiaTheme="majorEastAsia" w:hAnsiTheme="majorEastAsia" w:hint="eastAsia"/>
          <w:szCs w:val="21"/>
        </w:rPr>
        <w:tab/>
      </w:r>
      <w:r w:rsidR="00C41094">
        <w:rPr>
          <w:rFonts w:asciiTheme="majorEastAsia" w:eastAsiaTheme="majorEastAsia" w:hAnsiTheme="majorEastAsia" w:cs="ＭＳ Ｐゴシック" w:hint="eastAsia"/>
          <w:kern w:val="0"/>
          <w:szCs w:val="21"/>
        </w:rPr>
        <w:t>1</w:t>
      </w:r>
      <w:r w:rsidR="006D274C">
        <w:rPr>
          <w:rFonts w:asciiTheme="majorEastAsia" w:eastAsiaTheme="majorEastAsia" w:hAnsiTheme="majorEastAsia" w:cs="ＭＳ Ｐゴシック" w:hint="eastAsia"/>
          <w:kern w:val="0"/>
          <w:szCs w:val="21"/>
        </w:rPr>
        <w:t>3</w:t>
      </w:r>
    </w:p>
    <w:p w:rsidR="00FD59D5" w:rsidRPr="008F3D2A" w:rsidRDefault="00FD59D5" w:rsidP="006D274C">
      <w:pPr>
        <w:widowControl/>
        <w:tabs>
          <w:tab w:val="left" w:pos="9030"/>
        </w:tabs>
        <w:spacing w:line="320" w:lineRule="exact"/>
        <w:ind w:rightChars="-68" w:right="-143" w:firstLineChars="100" w:firstLine="210"/>
        <w:jc w:val="left"/>
        <w:rPr>
          <w:rFonts w:asciiTheme="majorEastAsia" w:eastAsiaTheme="majorEastAsia" w:hAnsiTheme="majorEastAsia"/>
          <w:szCs w:val="21"/>
        </w:rPr>
      </w:pPr>
      <w:r w:rsidRPr="008F3D2A">
        <w:rPr>
          <w:rFonts w:asciiTheme="majorEastAsia" w:eastAsiaTheme="majorEastAsia" w:hAnsiTheme="majorEastAsia" w:hint="eastAsia"/>
          <w:szCs w:val="21"/>
        </w:rPr>
        <w:t>８．</w:t>
      </w:r>
      <w:r w:rsidRPr="008F3D2A">
        <w:rPr>
          <w:rFonts w:asciiTheme="majorEastAsia" w:eastAsiaTheme="majorEastAsia" w:hAnsiTheme="majorEastAsia" w:cs="ＭＳ 明朝" w:hint="eastAsia"/>
          <w:kern w:val="0"/>
          <w:szCs w:val="21"/>
        </w:rPr>
        <w:t>従業員への</w:t>
      </w:r>
      <w:r w:rsidRPr="008F3D2A">
        <w:rPr>
          <w:rFonts w:asciiTheme="majorEastAsia" w:eastAsiaTheme="majorEastAsia" w:hAnsiTheme="majorEastAsia" w:hint="eastAsia"/>
        </w:rPr>
        <w:t>説明</w:t>
      </w:r>
      <w:r w:rsidR="00701320" w:rsidRPr="008F3D2A">
        <w:rPr>
          <w:rFonts w:asciiTheme="majorEastAsia" w:eastAsiaTheme="majorEastAsia" w:hAnsiTheme="majorEastAsia" w:hint="eastAsia"/>
          <w:szCs w:val="21"/>
        </w:rPr>
        <w:t>および</w:t>
      </w:r>
      <w:r w:rsidRPr="008F3D2A">
        <w:rPr>
          <w:rFonts w:asciiTheme="majorEastAsia" w:eastAsiaTheme="majorEastAsia" w:hAnsiTheme="majorEastAsia" w:hint="eastAsia"/>
          <w:szCs w:val="21"/>
        </w:rPr>
        <w:t>労働基準監督署への就業規則変更届</w:t>
      </w:r>
      <w:r w:rsidR="00447D76">
        <w:rPr>
          <w:rFonts w:asciiTheme="majorEastAsia" w:eastAsiaTheme="majorEastAsia" w:hAnsiTheme="majorEastAsia" w:hint="eastAsia"/>
          <w:szCs w:val="21"/>
        </w:rPr>
        <w:tab/>
      </w:r>
      <w:r w:rsidR="00CC5E2D">
        <w:rPr>
          <w:rFonts w:asciiTheme="majorEastAsia" w:eastAsiaTheme="majorEastAsia" w:hAnsiTheme="majorEastAsia" w:hint="eastAsia"/>
          <w:szCs w:val="21"/>
        </w:rPr>
        <w:t>1</w:t>
      </w:r>
      <w:r w:rsidR="006D274C">
        <w:rPr>
          <w:rFonts w:asciiTheme="majorEastAsia" w:eastAsiaTheme="majorEastAsia" w:hAnsiTheme="majorEastAsia" w:hint="eastAsia"/>
          <w:szCs w:val="21"/>
        </w:rPr>
        <w:t>8</w:t>
      </w:r>
    </w:p>
    <w:p w:rsidR="00FD59D5" w:rsidRPr="008F3D2A" w:rsidRDefault="00FD59D5" w:rsidP="00447D76">
      <w:pPr>
        <w:widowControl/>
        <w:tabs>
          <w:tab w:val="left" w:pos="9030"/>
        </w:tabs>
        <w:spacing w:line="320" w:lineRule="exact"/>
        <w:ind w:rightChars="-68" w:right="-143" w:firstLineChars="100" w:firstLine="210"/>
        <w:jc w:val="left"/>
        <w:rPr>
          <w:rFonts w:asciiTheme="majorEastAsia" w:eastAsiaTheme="majorEastAsia" w:hAnsiTheme="majorEastAsia"/>
          <w:szCs w:val="21"/>
        </w:rPr>
      </w:pPr>
      <w:r w:rsidRPr="008F3D2A">
        <w:rPr>
          <w:rFonts w:asciiTheme="majorEastAsia" w:eastAsiaTheme="majorEastAsia" w:hAnsiTheme="majorEastAsia" w:hint="eastAsia"/>
          <w:szCs w:val="21"/>
        </w:rPr>
        <w:t>９. 導入後の実施状況のフォローアップ</w:t>
      </w:r>
      <w:r w:rsidR="00447D76">
        <w:rPr>
          <w:rFonts w:asciiTheme="majorEastAsia" w:eastAsiaTheme="majorEastAsia" w:hAnsiTheme="majorEastAsia" w:hint="eastAsia"/>
          <w:szCs w:val="21"/>
        </w:rPr>
        <w:tab/>
      </w:r>
      <w:r w:rsidR="006D274C">
        <w:rPr>
          <w:rFonts w:asciiTheme="majorEastAsia" w:eastAsiaTheme="majorEastAsia" w:hAnsiTheme="majorEastAsia" w:hint="eastAsia"/>
          <w:szCs w:val="21"/>
        </w:rPr>
        <w:t>19</w:t>
      </w:r>
    </w:p>
    <w:p w:rsidR="00FD59D5" w:rsidRPr="008F3D2A" w:rsidRDefault="00FD59D5" w:rsidP="00733820">
      <w:pPr>
        <w:rPr>
          <w:rFonts w:asciiTheme="majorEastAsia" w:eastAsiaTheme="majorEastAsia" w:hAnsiTheme="majorEastAsia"/>
        </w:rPr>
      </w:pPr>
    </w:p>
    <w:p w:rsidR="00362CBC" w:rsidRPr="008F3D2A" w:rsidRDefault="00362CBC" w:rsidP="00362CBC">
      <w:pPr>
        <w:widowControl/>
        <w:tabs>
          <w:tab w:val="left" w:leader="middleDot" w:pos="9029"/>
        </w:tabs>
        <w:spacing w:line="360" w:lineRule="exact"/>
        <w:jc w:val="left"/>
        <w:rPr>
          <w:rFonts w:asciiTheme="majorEastAsia" w:eastAsiaTheme="majorEastAsia" w:hAnsiTheme="majorEastAsia"/>
          <w:b/>
        </w:rPr>
      </w:pPr>
      <w:r w:rsidRPr="008F3D2A">
        <w:rPr>
          <w:rFonts w:asciiTheme="majorEastAsia" w:eastAsiaTheme="majorEastAsia" w:hAnsiTheme="majorEastAsia" w:cs="ＭＳ Ｐゴシック" w:hint="eastAsia"/>
          <w:b/>
          <w:kern w:val="0"/>
          <w:szCs w:val="21"/>
        </w:rPr>
        <w:t>Ⅳ．生涯現役雇用制度導入に当たっての検討項目と留意点</w:t>
      </w:r>
      <w:r>
        <w:rPr>
          <w:rFonts w:ascii="ＭＳ ゴシック" w:eastAsia="ＭＳ ゴシック" w:hAnsi="ＭＳ ゴシック" w:cs="ＭＳ ゴシック" w:hint="eastAsia"/>
          <w:b/>
          <w:kern w:val="0"/>
        </w:rPr>
        <w:tab/>
      </w:r>
      <w:r w:rsidR="006D274C">
        <w:rPr>
          <w:rFonts w:ascii="ＭＳ ゴシック" w:eastAsia="ＭＳ ゴシック" w:hAnsi="ＭＳ ゴシック" w:cs="ＭＳ ゴシック" w:hint="eastAsia"/>
          <w:b/>
          <w:kern w:val="0"/>
        </w:rPr>
        <w:t>19</w:t>
      </w:r>
    </w:p>
    <w:p w:rsidR="00FD59D5" w:rsidRPr="008F3D2A" w:rsidRDefault="00FD59D5" w:rsidP="00447D76">
      <w:pPr>
        <w:widowControl/>
        <w:tabs>
          <w:tab w:val="left" w:pos="9030"/>
        </w:tabs>
        <w:spacing w:line="320" w:lineRule="exact"/>
        <w:ind w:rightChars="-68" w:right="-143" w:firstLineChars="100" w:firstLine="210"/>
        <w:jc w:val="left"/>
        <w:rPr>
          <w:rFonts w:asciiTheme="majorEastAsia" w:eastAsiaTheme="majorEastAsia" w:hAnsiTheme="majorEastAsia"/>
          <w:szCs w:val="21"/>
        </w:rPr>
      </w:pPr>
      <w:r w:rsidRPr="008F3D2A">
        <w:rPr>
          <w:rFonts w:asciiTheme="majorEastAsia" w:eastAsiaTheme="majorEastAsia" w:hAnsiTheme="majorEastAsia" w:hint="eastAsia"/>
          <w:szCs w:val="21"/>
        </w:rPr>
        <w:t>１．導入する雇用制度</w:t>
      </w:r>
      <w:r w:rsidR="00447D76">
        <w:rPr>
          <w:rFonts w:asciiTheme="majorEastAsia" w:eastAsiaTheme="majorEastAsia" w:hAnsiTheme="majorEastAsia" w:hint="eastAsia"/>
          <w:szCs w:val="21"/>
        </w:rPr>
        <w:tab/>
      </w:r>
      <w:r w:rsidR="006D274C">
        <w:rPr>
          <w:rFonts w:asciiTheme="majorEastAsia" w:eastAsiaTheme="majorEastAsia" w:hAnsiTheme="majorEastAsia" w:hint="eastAsia"/>
          <w:szCs w:val="21"/>
        </w:rPr>
        <w:t>19</w:t>
      </w:r>
    </w:p>
    <w:p w:rsidR="00FD59D5" w:rsidRPr="008F3D2A" w:rsidRDefault="00FD59D5" w:rsidP="00447D76">
      <w:pPr>
        <w:widowControl/>
        <w:tabs>
          <w:tab w:val="left" w:pos="9030"/>
        </w:tabs>
        <w:spacing w:line="320" w:lineRule="exact"/>
        <w:ind w:rightChars="-68" w:right="-143" w:firstLineChars="100" w:firstLine="210"/>
        <w:jc w:val="left"/>
        <w:rPr>
          <w:rFonts w:asciiTheme="majorEastAsia" w:eastAsiaTheme="majorEastAsia" w:hAnsiTheme="majorEastAsia"/>
          <w:szCs w:val="21"/>
        </w:rPr>
      </w:pPr>
      <w:r w:rsidRPr="008F3D2A">
        <w:rPr>
          <w:rFonts w:asciiTheme="majorEastAsia" w:eastAsiaTheme="majorEastAsia" w:hAnsiTheme="majorEastAsia" w:hint="eastAsia"/>
          <w:szCs w:val="21"/>
        </w:rPr>
        <w:t>２．今後の労務構成のあり方</w:t>
      </w:r>
      <w:r w:rsidR="00447D76">
        <w:rPr>
          <w:rFonts w:asciiTheme="majorEastAsia" w:eastAsiaTheme="majorEastAsia" w:hAnsiTheme="majorEastAsia" w:hint="eastAsia"/>
          <w:szCs w:val="21"/>
        </w:rPr>
        <w:tab/>
      </w:r>
      <w:r w:rsidR="006D274C">
        <w:rPr>
          <w:rFonts w:asciiTheme="majorEastAsia" w:eastAsiaTheme="majorEastAsia" w:hAnsiTheme="majorEastAsia" w:hint="eastAsia"/>
          <w:szCs w:val="21"/>
        </w:rPr>
        <w:t>19</w:t>
      </w:r>
    </w:p>
    <w:p w:rsidR="00FD59D5" w:rsidRPr="008F3D2A" w:rsidRDefault="00FD59D5" w:rsidP="00447D76">
      <w:pPr>
        <w:widowControl/>
        <w:tabs>
          <w:tab w:val="left" w:pos="9030"/>
        </w:tabs>
        <w:spacing w:line="320" w:lineRule="exact"/>
        <w:ind w:rightChars="-68" w:right="-143" w:firstLineChars="100" w:firstLine="210"/>
        <w:jc w:val="left"/>
        <w:rPr>
          <w:rFonts w:asciiTheme="majorEastAsia" w:eastAsiaTheme="majorEastAsia" w:hAnsiTheme="majorEastAsia" w:cs="HG教科書体"/>
          <w:kern w:val="0"/>
        </w:rPr>
      </w:pPr>
      <w:r w:rsidRPr="008F3D2A">
        <w:rPr>
          <w:rFonts w:asciiTheme="majorEastAsia" w:eastAsiaTheme="majorEastAsia" w:hAnsiTheme="majorEastAsia" w:hint="eastAsia"/>
          <w:szCs w:val="21"/>
        </w:rPr>
        <w:t>３．</w:t>
      </w:r>
      <w:r w:rsidRPr="008F3D2A">
        <w:rPr>
          <w:rFonts w:asciiTheme="majorEastAsia" w:eastAsiaTheme="majorEastAsia" w:hAnsiTheme="majorEastAsia" w:cs="HG教科書体" w:hint="eastAsia"/>
          <w:kern w:val="0"/>
        </w:rPr>
        <w:t>職務開発</w:t>
      </w:r>
      <w:r w:rsidR="00701320" w:rsidRPr="008F3D2A">
        <w:rPr>
          <w:rFonts w:asciiTheme="majorEastAsia" w:eastAsiaTheme="majorEastAsia" w:hAnsiTheme="majorEastAsia" w:cs="HG教科書体" w:hint="eastAsia"/>
          <w:kern w:val="0"/>
        </w:rPr>
        <w:t>および</w:t>
      </w:r>
      <w:r w:rsidRPr="008F3D2A">
        <w:rPr>
          <w:rFonts w:asciiTheme="majorEastAsia" w:eastAsiaTheme="majorEastAsia" w:hAnsiTheme="majorEastAsia" w:cs="HG教科書体" w:hint="eastAsia"/>
          <w:kern w:val="0"/>
        </w:rPr>
        <w:t>職場・</w:t>
      </w:r>
      <w:r w:rsidRPr="00447D76">
        <w:rPr>
          <w:rFonts w:asciiTheme="majorEastAsia" w:eastAsiaTheme="majorEastAsia" w:hAnsiTheme="majorEastAsia" w:hint="eastAsia"/>
          <w:szCs w:val="21"/>
        </w:rPr>
        <w:t>作業</w:t>
      </w:r>
      <w:r w:rsidRPr="008F3D2A">
        <w:rPr>
          <w:rFonts w:asciiTheme="majorEastAsia" w:eastAsiaTheme="majorEastAsia" w:hAnsiTheme="majorEastAsia" w:cs="ＭＳ 明朝" w:hint="eastAsia"/>
          <w:kern w:val="0"/>
        </w:rPr>
        <w:t>環境の整備</w:t>
      </w:r>
      <w:r w:rsidR="00447D76">
        <w:rPr>
          <w:rFonts w:asciiTheme="majorEastAsia" w:eastAsiaTheme="majorEastAsia" w:hAnsiTheme="majorEastAsia" w:hint="eastAsia"/>
          <w:szCs w:val="21"/>
        </w:rPr>
        <w:tab/>
      </w:r>
      <w:r w:rsidR="006D274C">
        <w:rPr>
          <w:rFonts w:asciiTheme="majorEastAsia" w:eastAsiaTheme="majorEastAsia" w:hAnsiTheme="majorEastAsia" w:cs="ＭＳ 明朝" w:hint="eastAsia"/>
          <w:kern w:val="0"/>
        </w:rPr>
        <w:t>19</w:t>
      </w:r>
    </w:p>
    <w:p w:rsidR="00FD59D5" w:rsidRPr="008F3D2A" w:rsidRDefault="00FD59D5" w:rsidP="00447D76">
      <w:pPr>
        <w:widowControl/>
        <w:tabs>
          <w:tab w:val="left" w:pos="9030"/>
        </w:tabs>
        <w:spacing w:line="320" w:lineRule="exact"/>
        <w:ind w:rightChars="-68" w:right="-143" w:firstLineChars="100" w:firstLine="210"/>
        <w:jc w:val="left"/>
        <w:rPr>
          <w:rFonts w:asciiTheme="majorEastAsia" w:eastAsiaTheme="majorEastAsia" w:hAnsiTheme="majorEastAsia" w:cs="HG教科書体"/>
          <w:kern w:val="0"/>
          <w:szCs w:val="21"/>
        </w:rPr>
      </w:pPr>
      <w:r w:rsidRPr="008F3D2A">
        <w:rPr>
          <w:rFonts w:asciiTheme="majorEastAsia" w:eastAsiaTheme="majorEastAsia" w:hAnsiTheme="majorEastAsia" w:hint="eastAsia"/>
          <w:szCs w:val="21"/>
        </w:rPr>
        <w:t>４．</w:t>
      </w:r>
      <w:r w:rsidRPr="008F3D2A">
        <w:rPr>
          <w:rFonts w:asciiTheme="majorEastAsia" w:eastAsiaTheme="majorEastAsia" w:hAnsiTheme="majorEastAsia" w:cs="HG教科書体" w:hint="eastAsia"/>
          <w:kern w:val="0"/>
          <w:szCs w:val="21"/>
        </w:rPr>
        <w:t>人事処遇制度等の内容</w:t>
      </w:r>
      <w:r w:rsidR="00447D76">
        <w:rPr>
          <w:rFonts w:asciiTheme="majorEastAsia" w:eastAsiaTheme="majorEastAsia" w:hAnsiTheme="majorEastAsia" w:hint="eastAsia"/>
          <w:szCs w:val="21"/>
        </w:rPr>
        <w:tab/>
      </w:r>
      <w:r w:rsidR="00C41094">
        <w:rPr>
          <w:rFonts w:asciiTheme="majorEastAsia" w:eastAsiaTheme="majorEastAsia" w:hAnsiTheme="majorEastAsia" w:hint="eastAsia"/>
        </w:rPr>
        <w:t>2</w:t>
      </w:r>
      <w:r w:rsidR="006D274C">
        <w:rPr>
          <w:rFonts w:asciiTheme="majorEastAsia" w:eastAsiaTheme="majorEastAsia" w:hAnsiTheme="majorEastAsia" w:hint="eastAsia"/>
        </w:rPr>
        <w:t>0</w:t>
      </w:r>
    </w:p>
    <w:p w:rsidR="00FD59D5" w:rsidRPr="008F3D2A" w:rsidRDefault="00FD59D5" w:rsidP="00447D76">
      <w:pPr>
        <w:tabs>
          <w:tab w:val="left" w:pos="9030"/>
        </w:tabs>
        <w:spacing w:line="320" w:lineRule="exact"/>
        <w:ind w:rightChars="-68" w:right="-143" w:firstLineChars="150" w:firstLine="315"/>
        <w:rPr>
          <w:rFonts w:asciiTheme="majorEastAsia" w:eastAsiaTheme="majorEastAsia" w:hAnsiTheme="majorEastAsia"/>
        </w:rPr>
      </w:pPr>
      <w:r w:rsidRPr="008F3D2A">
        <w:rPr>
          <w:rFonts w:asciiTheme="majorEastAsia" w:eastAsiaTheme="majorEastAsia" w:hAnsiTheme="majorEastAsia" w:cs="ＭＳ Ｐゴシック" w:hint="eastAsia"/>
          <w:kern w:val="0"/>
        </w:rPr>
        <w:t>(1)</w:t>
      </w:r>
      <w:r w:rsidRPr="008F3D2A">
        <w:rPr>
          <w:rFonts w:asciiTheme="majorEastAsia" w:eastAsiaTheme="majorEastAsia" w:hAnsiTheme="majorEastAsia" w:hint="eastAsia"/>
          <w:bCs/>
        </w:rPr>
        <w:t xml:space="preserve"> 継続雇用対象者の選定</w:t>
      </w:r>
      <w:r w:rsidR="00447D76">
        <w:rPr>
          <w:rFonts w:asciiTheme="majorEastAsia" w:eastAsiaTheme="majorEastAsia" w:hAnsiTheme="majorEastAsia" w:hint="eastAsia"/>
          <w:bCs/>
        </w:rPr>
        <w:tab/>
      </w:r>
      <w:r w:rsidR="00C41094">
        <w:rPr>
          <w:rFonts w:asciiTheme="majorEastAsia" w:eastAsiaTheme="majorEastAsia" w:hAnsiTheme="majorEastAsia" w:hint="eastAsia"/>
          <w:bCs/>
        </w:rPr>
        <w:t>2</w:t>
      </w:r>
      <w:r w:rsidR="006D274C">
        <w:rPr>
          <w:rFonts w:asciiTheme="majorEastAsia" w:eastAsiaTheme="majorEastAsia" w:hAnsiTheme="majorEastAsia" w:hint="eastAsia"/>
          <w:bCs/>
        </w:rPr>
        <w:t>0</w:t>
      </w:r>
    </w:p>
    <w:p w:rsidR="00FD59D5" w:rsidRPr="008F3D2A" w:rsidRDefault="00FD59D5" w:rsidP="00447D76">
      <w:pPr>
        <w:tabs>
          <w:tab w:val="left" w:pos="9030"/>
        </w:tabs>
        <w:spacing w:line="320" w:lineRule="exact"/>
        <w:ind w:rightChars="-68" w:right="-143" w:firstLineChars="150" w:firstLine="315"/>
        <w:rPr>
          <w:rFonts w:asciiTheme="majorEastAsia" w:eastAsiaTheme="majorEastAsia" w:hAnsiTheme="majorEastAsia" w:cs="HG教科書体"/>
          <w:kern w:val="0"/>
        </w:rPr>
      </w:pPr>
      <w:r w:rsidRPr="008F3D2A">
        <w:rPr>
          <w:rFonts w:asciiTheme="majorEastAsia" w:eastAsiaTheme="majorEastAsia" w:hAnsiTheme="majorEastAsia" w:cs="ＭＳ Ｐゴシック" w:hint="eastAsia"/>
          <w:kern w:val="0"/>
        </w:rPr>
        <w:t xml:space="preserve">(2) </w:t>
      </w:r>
      <w:r w:rsidRPr="008F3D2A">
        <w:rPr>
          <w:rFonts w:asciiTheme="majorEastAsia" w:eastAsiaTheme="majorEastAsia" w:hAnsiTheme="majorEastAsia" w:cs="HG教科書体" w:hint="eastAsia"/>
          <w:kern w:val="0"/>
        </w:rPr>
        <w:t>雇用形態</w:t>
      </w:r>
      <w:r w:rsidR="00447D76">
        <w:rPr>
          <w:rFonts w:asciiTheme="majorEastAsia" w:eastAsiaTheme="majorEastAsia" w:hAnsiTheme="majorEastAsia" w:cs="ＭＳ Ｐゴシック" w:hint="eastAsia"/>
          <w:kern w:val="0"/>
        </w:rPr>
        <w:tab/>
      </w:r>
      <w:r w:rsidR="009155DB">
        <w:rPr>
          <w:rFonts w:asciiTheme="majorEastAsia" w:eastAsiaTheme="majorEastAsia" w:hAnsiTheme="majorEastAsia" w:hint="eastAsia"/>
        </w:rPr>
        <w:t>2</w:t>
      </w:r>
      <w:r w:rsidR="006D274C">
        <w:rPr>
          <w:rFonts w:asciiTheme="majorEastAsia" w:eastAsiaTheme="majorEastAsia" w:hAnsiTheme="majorEastAsia" w:hint="eastAsia"/>
        </w:rPr>
        <w:t>1</w:t>
      </w:r>
    </w:p>
    <w:p w:rsidR="00FD59D5" w:rsidRPr="008F3D2A" w:rsidRDefault="00FD59D5" w:rsidP="00447D76">
      <w:pPr>
        <w:tabs>
          <w:tab w:val="left" w:pos="9030"/>
        </w:tabs>
        <w:spacing w:line="320" w:lineRule="exact"/>
        <w:ind w:rightChars="-68" w:right="-143" w:firstLineChars="150" w:firstLine="315"/>
        <w:rPr>
          <w:rFonts w:asciiTheme="majorEastAsia" w:eastAsiaTheme="majorEastAsia" w:hAnsiTheme="majorEastAsia" w:cs="HG教科書体"/>
          <w:kern w:val="0"/>
        </w:rPr>
      </w:pPr>
      <w:r w:rsidRPr="008F3D2A">
        <w:rPr>
          <w:rFonts w:asciiTheme="majorEastAsia" w:eastAsiaTheme="majorEastAsia" w:hAnsiTheme="majorEastAsia" w:cs="ＭＳ Ｐゴシック" w:hint="eastAsia"/>
          <w:kern w:val="0"/>
        </w:rPr>
        <w:t xml:space="preserve">(3) </w:t>
      </w:r>
      <w:r w:rsidRPr="008F3D2A">
        <w:rPr>
          <w:rFonts w:asciiTheme="majorEastAsia" w:eastAsiaTheme="majorEastAsia" w:hAnsiTheme="majorEastAsia" w:cs="HG教科書体" w:hint="eastAsia"/>
          <w:kern w:val="0"/>
        </w:rPr>
        <w:t>勤務形態</w:t>
      </w:r>
      <w:r w:rsidR="00447D76">
        <w:rPr>
          <w:rFonts w:asciiTheme="majorEastAsia" w:eastAsiaTheme="majorEastAsia" w:hAnsiTheme="majorEastAsia" w:cs="ＭＳ Ｐゴシック" w:hint="eastAsia"/>
          <w:kern w:val="0"/>
        </w:rPr>
        <w:tab/>
      </w:r>
      <w:r w:rsidR="009155DB">
        <w:rPr>
          <w:rFonts w:asciiTheme="majorEastAsia" w:eastAsiaTheme="majorEastAsia" w:hAnsiTheme="majorEastAsia" w:cs="HG教科書体" w:hint="eastAsia"/>
          <w:kern w:val="0"/>
        </w:rPr>
        <w:t>2</w:t>
      </w:r>
      <w:r w:rsidR="006D274C">
        <w:rPr>
          <w:rFonts w:asciiTheme="majorEastAsia" w:eastAsiaTheme="majorEastAsia" w:hAnsiTheme="majorEastAsia" w:cs="HG教科書体" w:hint="eastAsia"/>
          <w:kern w:val="0"/>
        </w:rPr>
        <w:t>1</w:t>
      </w:r>
    </w:p>
    <w:p w:rsidR="00FD59D5" w:rsidRPr="008F3D2A" w:rsidRDefault="00FD59D5" w:rsidP="00447D76">
      <w:pPr>
        <w:tabs>
          <w:tab w:val="left" w:pos="9030"/>
        </w:tabs>
        <w:spacing w:line="320" w:lineRule="exact"/>
        <w:ind w:rightChars="-68" w:right="-143" w:firstLineChars="150" w:firstLine="315"/>
        <w:rPr>
          <w:rFonts w:asciiTheme="majorEastAsia" w:eastAsiaTheme="majorEastAsia" w:hAnsiTheme="majorEastAsia" w:cs="HG教科書体"/>
          <w:kern w:val="0"/>
        </w:rPr>
      </w:pPr>
      <w:r w:rsidRPr="008F3D2A">
        <w:rPr>
          <w:rFonts w:asciiTheme="majorEastAsia" w:eastAsiaTheme="majorEastAsia" w:hAnsiTheme="majorEastAsia" w:cs="ＭＳ Ｐゴシック" w:hint="eastAsia"/>
          <w:kern w:val="0"/>
        </w:rPr>
        <w:t>(4)</w:t>
      </w:r>
      <w:r w:rsidRPr="008F3D2A">
        <w:rPr>
          <w:rFonts w:asciiTheme="majorEastAsia" w:eastAsiaTheme="majorEastAsia" w:hAnsiTheme="majorEastAsia" w:cs="HG教科書体" w:hint="eastAsia"/>
          <w:kern w:val="0"/>
        </w:rPr>
        <w:t xml:space="preserve"> 賃金形態</w:t>
      </w:r>
      <w:r w:rsidR="00447D76">
        <w:rPr>
          <w:rFonts w:asciiTheme="majorEastAsia" w:eastAsiaTheme="majorEastAsia" w:hAnsiTheme="majorEastAsia" w:cs="ＭＳ Ｐゴシック" w:hint="eastAsia"/>
          <w:kern w:val="0"/>
        </w:rPr>
        <w:tab/>
      </w:r>
      <w:r w:rsidR="009155DB">
        <w:rPr>
          <w:rFonts w:asciiTheme="majorEastAsia" w:eastAsiaTheme="majorEastAsia" w:hAnsiTheme="majorEastAsia" w:cs="HG教科書体" w:hint="eastAsia"/>
          <w:kern w:val="0"/>
        </w:rPr>
        <w:t>2</w:t>
      </w:r>
      <w:r w:rsidR="006D274C">
        <w:rPr>
          <w:rFonts w:asciiTheme="majorEastAsia" w:eastAsiaTheme="majorEastAsia" w:hAnsiTheme="majorEastAsia" w:cs="HG教科書体" w:hint="eastAsia"/>
          <w:kern w:val="0"/>
        </w:rPr>
        <w:t>1</w:t>
      </w:r>
    </w:p>
    <w:p w:rsidR="00FD59D5" w:rsidRPr="008F3D2A" w:rsidRDefault="00FD59D5" w:rsidP="00447D76">
      <w:pPr>
        <w:tabs>
          <w:tab w:val="left" w:pos="9030"/>
        </w:tabs>
        <w:spacing w:line="320" w:lineRule="exact"/>
        <w:ind w:rightChars="-68" w:right="-143" w:firstLineChars="150" w:firstLine="315"/>
        <w:rPr>
          <w:rFonts w:asciiTheme="majorEastAsia" w:eastAsiaTheme="majorEastAsia" w:hAnsiTheme="majorEastAsia" w:cs="HG教科書体"/>
          <w:kern w:val="0"/>
        </w:rPr>
      </w:pPr>
      <w:r w:rsidRPr="008F3D2A">
        <w:rPr>
          <w:rFonts w:asciiTheme="majorEastAsia" w:eastAsiaTheme="majorEastAsia" w:hAnsiTheme="majorEastAsia" w:cs="ＭＳ Ｐゴシック" w:hint="eastAsia"/>
          <w:kern w:val="0"/>
        </w:rPr>
        <w:t>(5)</w:t>
      </w:r>
      <w:r w:rsidRPr="008F3D2A">
        <w:rPr>
          <w:rFonts w:asciiTheme="majorEastAsia" w:eastAsiaTheme="majorEastAsia" w:hAnsiTheme="majorEastAsia" w:hint="eastAsia"/>
          <w:bCs/>
        </w:rPr>
        <w:t xml:space="preserve"> </w:t>
      </w:r>
      <w:r w:rsidRPr="008F3D2A">
        <w:rPr>
          <w:rFonts w:asciiTheme="majorEastAsia" w:eastAsiaTheme="majorEastAsia" w:hAnsiTheme="majorEastAsia" w:hint="eastAsia"/>
        </w:rPr>
        <w:t>人事考課</w:t>
      </w:r>
      <w:r w:rsidR="00701320" w:rsidRPr="008F3D2A">
        <w:rPr>
          <w:rFonts w:asciiTheme="majorEastAsia" w:eastAsiaTheme="majorEastAsia" w:hAnsiTheme="majorEastAsia" w:cs="ＭＳ 明朝" w:hint="eastAsia"/>
          <w:kern w:val="0"/>
        </w:rPr>
        <w:t>および</w:t>
      </w:r>
      <w:r w:rsidRPr="008F3D2A">
        <w:rPr>
          <w:rFonts w:asciiTheme="majorEastAsia" w:eastAsiaTheme="majorEastAsia" w:hAnsiTheme="majorEastAsia" w:cs="ＭＳ 明朝" w:hint="eastAsia"/>
          <w:kern w:val="0"/>
        </w:rPr>
        <w:t>能力開発</w:t>
      </w:r>
      <w:r w:rsidR="00447D76">
        <w:rPr>
          <w:rFonts w:asciiTheme="majorEastAsia" w:eastAsiaTheme="majorEastAsia" w:hAnsiTheme="majorEastAsia" w:cs="ＭＳ Ｐゴシック" w:hint="eastAsia"/>
          <w:kern w:val="0"/>
        </w:rPr>
        <w:tab/>
      </w:r>
      <w:r w:rsidR="009155DB">
        <w:rPr>
          <w:rFonts w:asciiTheme="majorEastAsia" w:eastAsiaTheme="majorEastAsia" w:hAnsiTheme="majorEastAsia" w:hint="eastAsia"/>
        </w:rPr>
        <w:t>2</w:t>
      </w:r>
      <w:r w:rsidR="006D274C">
        <w:rPr>
          <w:rFonts w:asciiTheme="majorEastAsia" w:eastAsiaTheme="majorEastAsia" w:hAnsiTheme="majorEastAsia" w:hint="eastAsia"/>
        </w:rPr>
        <w:t>3</w:t>
      </w:r>
    </w:p>
    <w:p w:rsidR="00FD59D5" w:rsidRPr="008F3D2A" w:rsidRDefault="00FD59D5" w:rsidP="00447D76">
      <w:pPr>
        <w:tabs>
          <w:tab w:val="left" w:pos="9030"/>
        </w:tabs>
        <w:spacing w:line="320" w:lineRule="exact"/>
        <w:ind w:rightChars="-68" w:right="-143" w:firstLineChars="150" w:firstLine="315"/>
        <w:rPr>
          <w:rFonts w:asciiTheme="majorEastAsia" w:eastAsiaTheme="majorEastAsia" w:hAnsiTheme="majorEastAsia" w:cs="ＭＳ 明朝"/>
          <w:kern w:val="0"/>
        </w:rPr>
      </w:pPr>
      <w:r w:rsidRPr="008F3D2A">
        <w:rPr>
          <w:rFonts w:asciiTheme="majorEastAsia" w:eastAsiaTheme="majorEastAsia" w:hAnsiTheme="majorEastAsia" w:cs="ＭＳ Ｐゴシック" w:hint="eastAsia"/>
          <w:kern w:val="0"/>
        </w:rPr>
        <w:t>(6)</w:t>
      </w:r>
      <w:r w:rsidRPr="008F3D2A">
        <w:rPr>
          <w:rFonts w:asciiTheme="majorEastAsia" w:eastAsiaTheme="majorEastAsia" w:hAnsiTheme="majorEastAsia" w:hint="eastAsia"/>
          <w:bCs/>
        </w:rPr>
        <w:t xml:space="preserve"> </w:t>
      </w:r>
      <w:r w:rsidRPr="008F3D2A">
        <w:rPr>
          <w:rFonts w:asciiTheme="majorEastAsia" w:eastAsiaTheme="majorEastAsia" w:hAnsiTheme="majorEastAsia" w:cs="ＭＳ 明朝" w:hint="eastAsia"/>
          <w:kern w:val="0"/>
        </w:rPr>
        <w:t>健康管理・安全衛生管理対策</w:t>
      </w:r>
      <w:r w:rsidR="00447D76">
        <w:rPr>
          <w:rFonts w:asciiTheme="majorEastAsia" w:eastAsiaTheme="majorEastAsia" w:hAnsiTheme="majorEastAsia" w:cs="ＭＳ Ｐゴシック" w:hint="eastAsia"/>
          <w:kern w:val="0"/>
        </w:rPr>
        <w:tab/>
      </w:r>
      <w:r w:rsidR="009155DB">
        <w:rPr>
          <w:rFonts w:asciiTheme="majorEastAsia" w:eastAsiaTheme="majorEastAsia" w:hAnsiTheme="majorEastAsia" w:hint="eastAsia"/>
        </w:rPr>
        <w:t>2</w:t>
      </w:r>
      <w:r w:rsidR="006D274C">
        <w:rPr>
          <w:rFonts w:asciiTheme="majorEastAsia" w:eastAsiaTheme="majorEastAsia" w:hAnsiTheme="majorEastAsia" w:hint="eastAsia"/>
        </w:rPr>
        <w:t>4</w:t>
      </w:r>
    </w:p>
    <w:p w:rsidR="00FD59D5" w:rsidRDefault="00FD59D5" w:rsidP="00447D76">
      <w:pPr>
        <w:tabs>
          <w:tab w:val="left" w:pos="9030"/>
        </w:tabs>
        <w:spacing w:line="320" w:lineRule="exact"/>
        <w:ind w:rightChars="-68" w:right="-143" w:firstLineChars="150" w:firstLine="315"/>
        <w:rPr>
          <w:rFonts w:asciiTheme="majorEastAsia" w:eastAsiaTheme="majorEastAsia" w:hAnsiTheme="majorEastAsia"/>
        </w:rPr>
      </w:pPr>
      <w:r w:rsidRPr="008F3D2A">
        <w:rPr>
          <w:rFonts w:asciiTheme="majorEastAsia" w:eastAsiaTheme="majorEastAsia" w:hAnsiTheme="majorEastAsia" w:cs="ＭＳ Ｐゴシック" w:hint="eastAsia"/>
          <w:kern w:val="0"/>
        </w:rPr>
        <w:t>(7)</w:t>
      </w:r>
      <w:r w:rsidR="00D97786">
        <w:rPr>
          <w:rFonts w:asciiTheme="majorEastAsia" w:eastAsiaTheme="majorEastAsia" w:hAnsiTheme="majorEastAsia" w:cs="ＭＳ Ｐゴシック" w:hint="eastAsia"/>
          <w:kern w:val="0"/>
        </w:rPr>
        <w:t xml:space="preserve"> </w:t>
      </w:r>
      <w:r w:rsidR="0080535B">
        <w:rPr>
          <w:rFonts w:asciiTheme="majorEastAsia" w:eastAsiaTheme="majorEastAsia" w:hAnsiTheme="majorEastAsia" w:cs="HG教科書体" w:hint="eastAsia"/>
          <w:kern w:val="0"/>
        </w:rPr>
        <w:t>高年齢者</w:t>
      </w:r>
      <w:r w:rsidRPr="008F3D2A">
        <w:rPr>
          <w:rFonts w:asciiTheme="majorEastAsia" w:eastAsiaTheme="majorEastAsia" w:hAnsiTheme="majorEastAsia" w:cs="HG教科書体" w:hint="eastAsia"/>
          <w:kern w:val="0"/>
        </w:rPr>
        <w:t>の</w:t>
      </w:r>
      <w:r w:rsidRPr="008F3D2A">
        <w:rPr>
          <w:rFonts w:asciiTheme="majorEastAsia" w:eastAsiaTheme="majorEastAsia" w:hAnsiTheme="majorEastAsia" w:cs="ＭＳ Ｐゴシック" w:hint="eastAsia"/>
          <w:kern w:val="0"/>
        </w:rPr>
        <w:t>モチベーション確保</w:t>
      </w:r>
      <w:r w:rsidR="00447D76">
        <w:rPr>
          <w:rFonts w:asciiTheme="majorEastAsia" w:eastAsiaTheme="majorEastAsia" w:hAnsiTheme="majorEastAsia" w:cs="ＭＳ Ｐゴシック" w:hint="eastAsia"/>
          <w:kern w:val="0"/>
        </w:rPr>
        <w:tab/>
      </w:r>
      <w:r w:rsidR="009155DB">
        <w:rPr>
          <w:rFonts w:asciiTheme="majorEastAsia" w:eastAsiaTheme="majorEastAsia" w:hAnsiTheme="majorEastAsia" w:hint="eastAsia"/>
        </w:rPr>
        <w:t>2</w:t>
      </w:r>
      <w:r w:rsidR="006D274C">
        <w:rPr>
          <w:rFonts w:asciiTheme="majorEastAsia" w:eastAsiaTheme="majorEastAsia" w:hAnsiTheme="majorEastAsia" w:hint="eastAsia"/>
        </w:rPr>
        <w:t>5</w:t>
      </w:r>
    </w:p>
    <w:p w:rsidR="008F3D2A" w:rsidRPr="008F3D2A" w:rsidRDefault="008F3D2A" w:rsidP="00FD59D5">
      <w:pPr>
        <w:tabs>
          <w:tab w:val="left" w:pos="9240"/>
        </w:tabs>
        <w:spacing w:line="320" w:lineRule="exact"/>
        <w:ind w:firstLineChars="150" w:firstLine="315"/>
        <w:rPr>
          <w:rFonts w:asciiTheme="majorEastAsia" w:eastAsiaTheme="majorEastAsia" w:hAnsiTheme="majorEastAsia"/>
          <w:szCs w:val="21"/>
        </w:rPr>
      </w:pPr>
    </w:p>
    <w:p w:rsidR="00362CBC" w:rsidRPr="008F3D2A" w:rsidRDefault="00362CBC" w:rsidP="00362CBC">
      <w:pPr>
        <w:widowControl/>
        <w:tabs>
          <w:tab w:val="left" w:leader="middleDot" w:pos="9029"/>
        </w:tabs>
        <w:spacing w:line="360" w:lineRule="exact"/>
        <w:jc w:val="left"/>
        <w:rPr>
          <w:rFonts w:asciiTheme="majorEastAsia" w:eastAsiaTheme="majorEastAsia" w:hAnsiTheme="majorEastAsia"/>
          <w:b/>
        </w:rPr>
      </w:pPr>
      <w:r w:rsidRPr="008F3D2A">
        <w:rPr>
          <w:rFonts w:asciiTheme="majorEastAsia" w:eastAsiaTheme="majorEastAsia" w:hAnsiTheme="majorEastAsia" w:cs="ＭＳ Ｐゴシック" w:hint="eastAsia"/>
          <w:b/>
          <w:kern w:val="0"/>
          <w:szCs w:val="21"/>
        </w:rPr>
        <w:t>Ⅴ．むすび</w:t>
      </w:r>
      <w:r>
        <w:rPr>
          <w:rFonts w:ascii="ＭＳ ゴシック" w:eastAsia="ＭＳ ゴシック" w:hAnsi="ＭＳ ゴシック" w:cs="ＭＳ ゴシック" w:hint="eastAsia"/>
          <w:b/>
          <w:kern w:val="0"/>
        </w:rPr>
        <w:tab/>
        <w:t>2</w:t>
      </w:r>
      <w:r w:rsidR="006D274C">
        <w:rPr>
          <w:rFonts w:ascii="ＭＳ ゴシック" w:eastAsia="ＭＳ ゴシック" w:hAnsi="ＭＳ ゴシック" w:cs="ＭＳ ゴシック" w:hint="eastAsia"/>
          <w:b/>
          <w:kern w:val="0"/>
        </w:rPr>
        <w:t>5</w:t>
      </w:r>
    </w:p>
    <w:p w:rsidR="0094752C" w:rsidRPr="00F0555A" w:rsidRDefault="00FD59D5" w:rsidP="00447D76">
      <w:pPr>
        <w:tabs>
          <w:tab w:val="left" w:pos="9030"/>
        </w:tabs>
        <w:spacing w:line="320" w:lineRule="exact"/>
        <w:ind w:rightChars="-68" w:right="-143" w:firstLineChars="150" w:firstLine="315"/>
        <w:rPr>
          <w:rFonts w:asciiTheme="majorEastAsia" w:eastAsiaTheme="majorEastAsia" w:hAnsiTheme="majorEastAsia" w:cs="ＭＳ Ｐゴシック"/>
          <w:kern w:val="0"/>
        </w:rPr>
      </w:pPr>
      <w:r w:rsidRPr="008F3D2A">
        <w:rPr>
          <w:rFonts w:asciiTheme="majorEastAsia" w:eastAsiaTheme="majorEastAsia" w:hAnsiTheme="majorEastAsia" w:cs="ＭＳ Ｐゴシック" w:hint="eastAsia"/>
          <w:kern w:val="0"/>
        </w:rPr>
        <w:t>［ 付属資料 ］</w:t>
      </w:r>
      <w:r w:rsidR="00447D76">
        <w:rPr>
          <w:rFonts w:asciiTheme="majorEastAsia" w:eastAsiaTheme="majorEastAsia" w:hAnsiTheme="majorEastAsia" w:cs="ＭＳ Ｐゴシック" w:hint="eastAsia"/>
          <w:kern w:val="0"/>
        </w:rPr>
        <w:tab/>
      </w:r>
      <w:r w:rsidR="009155DB">
        <w:rPr>
          <w:rFonts w:asciiTheme="majorEastAsia" w:eastAsiaTheme="majorEastAsia" w:hAnsiTheme="majorEastAsia" w:cs="ＭＳ Ｐゴシック" w:hint="eastAsia"/>
          <w:kern w:val="0"/>
        </w:rPr>
        <w:t>2</w:t>
      </w:r>
      <w:r w:rsidR="006D274C">
        <w:rPr>
          <w:rFonts w:asciiTheme="majorEastAsia" w:eastAsiaTheme="majorEastAsia" w:hAnsiTheme="majorEastAsia" w:cs="ＭＳ Ｐゴシック" w:hint="eastAsia"/>
          <w:kern w:val="0"/>
        </w:rPr>
        <w:t>7</w:t>
      </w:r>
    </w:p>
    <w:p w:rsidR="0094752C" w:rsidRDefault="0094752C" w:rsidP="00733820">
      <w:pPr>
        <w:sectPr w:rsidR="0094752C" w:rsidSect="00132281">
          <w:footerReference w:type="default" r:id="rId9"/>
          <w:pgSz w:w="11906" w:h="16838" w:code="9"/>
          <w:pgMar w:top="1134" w:right="1134" w:bottom="851" w:left="1418" w:header="851" w:footer="397" w:gutter="0"/>
          <w:pgNumType w:start="1"/>
          <w:cols w:space="425"/>
          <w:docGrid w:type="linesAndChars" w:linePitch="362"/>
        </w:sectPr>
      </w:pPr>
    </w:p>
    <w:p w:rsidR="007F4643" w:rsidRDefault="007F4643" w:rsidP="00733820">
      <w:pPr>
        <w:rPr>
          <w:rFonts w:ascii="HG丸ｺﾞｼｯｸM-PRO" w:eastAsia="HG丸ｺﾞｼｯｸM-PRO"/>
          <w:b/>
          <w:sz w:val="24"/>
        </w:rPr>
        <w:sectPr w:rsidR="007F4643" w:rsidSect="00132281">
          <w:footerReference w:type="default" r:id="rId10"/>
          <w:pgSz w:w="11906" w:h="16838" w:code="9"/>
          <w:pgMar w:top="1134" w:right="1134" w:bottom="851" w:left="1418" w:header="851" w:footer="397" w:gutter="0"/>
          <w:pgNumType w:start="1"/>
          <w:cols w:space="425"/>
          <w:docGrid w:type="linesAndChars" w:linePitch="362"/>
        </w:sectPr>
      </w:pPr>
    </w:p>
    <w:p w:rsidR="00EE657A" w:rsidRPr="00EE657A" w:rsidRDefault="00EE657A" w:rsidP="00733820">
      <w:pPr>
        <w:rPr>
          <w:rFonts w:ascii="HG丸ｺﾞｼｯｸM-PRO" w:eastAsia="HG丸ｺﾞｼｯｸM-PRO"/>
          <w:b/>
          <w:sz w:val="24"/>
        </w:rPr>
      </w:pPr>
      <w:r w:rsidRPr="00EE657A">
        <w:rPr>
          <w:rFonts w:ascii="HG丸ｺﾞｼｯｸM-PRO" w:eastAsia="HG丸ｺﾞｼｯｸM-PRO" w:hint="eastAsia"/>
          <w:b/>
          <w:sz w:val="24"/>
        </w:rPr>
        <w:lastRenderedPageBreak/>
        <w:t>Ⅰ．</w:t>
      </w:r>
      <w:r w:rsidR="00AE6BAE" w:rsidRPr="00EE657A">
        <w:rPr>
          <w:rFonts w:ascii="HG丸ｺﾞｼｯｸM-PRO" w:eastAsia="HG丸ｺﾞｼｯｸM-PRO" w:hint="eastAsia"/>
          <w:b/>
          <w:sz w:val="24"/>
        </w:rPr>
        <w:t>はじめに</w:t>
      </w:r>
    </w:p>
    <w:p w:rsidR="00D11CDB" w:rsidRDefault="00393A43" w:rsidP="009D7E5F">
      <w:pPr>
        <w:rPr>
          <w:rFonts w:ascii="HG丸ｺﾞｼｯｸM-PRO" w:eastAsia="HG丸ｺﾞｼｯｸM-PRO"/>
          <w:szCs w:val="21"/>
        </w:rPr>
      </w:pPr>
      <w:r>
        <w:rPr>
          <w:rFonts w:ascii="HG丸ｺﾞｼｯｸM-PRO" w:eastAsia="HG丸ｺﾞｼｯｸM-PRO" w:hint="eastAsia"/>
          <w:b/>
        </w:rPr>
        <w:t>◎</w:t>
      </w:r>
      <w:r w:rsidR="00733820" w:rsidRPr="005363D8">
        <w:rPr>
          <w:rFonts w:ascii="HG丸ｺﾞｼｯｸM-PRO" w:eastAsia="HG丸ｺﾞｼｯｸM-PRO" w:hint="eastAsia"/>
          <w:b/>
        </w:rPr>
        <w:t>迷子の３原則</w:t>
      </w:r>
      <w:r w:rsidR="009D7E5F">
        <w:rPr>
          <w:rFonts w:ascii="HG丸ｺﾞｼｯｸM-PRO" w:eastAsia="HG丸ｺﾞｼｯｸM-PRO"/>
          <w:b/>
        </w:rPr>
        <w:br/>
      </w:r>
      <w:r w:rsidR="00733820" w:rsidRPr="00DF007E">
        <w:rPr>
          <w:rFonts w:ascii="HG丸ｺﾞｼｯｸM-PRO" w:eastAsia="HG丸ｺﾞｼｯｸM-PRO" w:hint="eastAsia"/>
          <w:szCs w:val="21"/>
        </w:rPr>
        <w:t xml:space="preserve">　</w:t>
      </w:r>
      <w:r w:rsidR="00D11CDB" w:rsidRPr="00DF007E">
        <w:rPr>
          <w:rFonts w:ascii="HG丸ｺﾞｼｯｸM-PRO" w:eastAsia="HG丸ｺﾞｼｯｸM-PRO" w:hint="eastAsia"/>
          <w:szCs w:val="21"/>
        </w:rPr>
        <w:t>みなさんは「迷子の3原則」をご存知でしょうか。この原則の内、ひとつでも該当してしまうと迷子になってしまいます。</w:t>
      </w:r>
      <w:r w:rsidR="00716874" w:rsidRPr="00DF007E">
        <w:rPr>
          <w:rFonts w:ascii="HG丸ｺﾞｼｯｸM-PRO" w:eastAsia="HG丸ｺﾞｼｯｸM-PRO" w:hint="eastAsia"/>
          <w:szCs w:val="21"/>
        </w:rPr>
        <w:t>「迷子の3原則」</w:t>
      </w:r>
      <w:r w:rsidR="000179D1">
        <w:rPr>
          <w:rFonts w:ascii="HG丸ｺﾞｼｯｸM-PRO" w:eastAsia="HG丸ｺﾞｼｯｸM-PRO" w:hint="eastAsia"/>
          <w:szCs w:val="21"/>
        </w:rPr>
        <w:t>と</w:t>
      </w:r>
      <w:r w:rsidR="00716874">
        <w:rPr>
          <w:rFonts w:ascii="HG丸ｺﾞｼｯｸM-PRO" w:eastAsia="HG丸ｺﾞｼｯｸM-PRO" w:hint="eastAsia"/>
          <w:szCs w:val="21"/>
        </w:rPr>
        <w:t>は、次のとおりです。</w:t>
      </w:r>
    </w:p>
    <w:p w:rsidR="00430932" w:rsidRPr="00DF007E" w:rsidRDefault="00733820" w:rsidP="00B132C5">
      <w:pPr>
        <w:spacing w:beforeLines="50" w:line="320" w:lineRule="exact"/>
        <w:ind w:firstLineChars="100" w:firstLine="210"/>
        <w:rPr>
          <w:rFonts w:ascii="HG丸ｺﾞｼｯｸM-PRO" w:eastAsia="HG丸ｺﾞｼｯｸM-PRO"/>
          <w:szCs w:val="21"/>
        </w:rPr>
      </w:pPr>
      <w:r w:rsidRPr="00DF007E">
        <w:rPr>
          <w:rFonts w:ascii="HG丸ｺﾞｼｯｸM-PRO" w:eastAsia="HG丸ｺﾞｼｯｸM-PRO" w:hint="eastAsia"/>
          <w:szCs w:val="21"/>
        </w:rPr>
        <w:t>①</w:t>
      </w:r>
      <w:r w:rsidR="00D11CDB" w:rsidRPr="00DF007E">
        <w:rPr>
          <w:rFonts w:ascii="HG丸ｺﾞｼｯｸM-PRO" w:eastAsia="HG丸ｺﾞｼｯｸM-PRO" w:hint="eastAsia"/>
          <w:szCs w:val="21"/>
        </w:rPr>
        <w:t>現在地</w:t>
      </w:r>
      <w:r w:rsidRPr="00DF007E">
        <w:rPr>
          <w:rFonts w:ascii="HG丸ｺﾞｼｯｸM-PRO" w:eastAsia="HG丸ｺﾞｼｯｸM-PRO" w:hint="eastAsia"/>
          <w:szCs w:val="21"/>
        </w:rPr>
        <w:t xml:space="preserve">がわからない　</w:t>
      </w:r>
      <w:r w:rsidR="00F13BFF">
        <w:rPr>
          <w:rFonts w:ascii="HG丸ｺﾞｼｯｸM-PRO" w:eastAsia="HG丸ｺﾞｼｯｸM-PRO" w:hint="eastAsia"/>
          <w:szCs w:val="21"/>
        </w:rPr>
        <w:t xml:space="preserve">　</w:t>
      </w:r>
      <w:r w:rsidRPr="00DF007E">
        <w:rPr>
          <w:rFonts w:ascii="HG丸ｺﾞｼｯｸM-PRO" w:eastAsia="HG丸ｺﾞｼｯｸM-PRO" w:hint="eastAsia"/>
          <w:szCs w:val="21"/>
        </w:rPr>
        <w:t>②</w:t>
      </w:r>
      <w:r w:rsidR="00D11CDB" w:rsidRPr="00DF007E">
        <w:rPr>
          <w:rFonts w:ascii="HG丸ｺﾞｼｯｸM-PRO" w:eastAsia="HG丸ｺﾞｼｯｸM-PRO" w:hint="eastAsia"/>
          <w:szCs w:val="21"/>
        </w:rPr>
        <w:t>目的地が</w:t>
      </w:r>
      <w:r w:rsidRPr="00DF007E">
        <w:rPr>
          <w:rFonts w:ascii="HG丸ｺﾞｼｯｸM-PRO" w:eastAsia="HG丸ｺﾞｼｯｸM-PRO" w:hint="eastAsia"/>
          <w:szCs w:val="21"/>
        </w:rPr>
        <w:t xml:space="preserve">わからない　</w:t>
      </w:r>
      <w:r w:rsidR="00F13BFF">
        <w:rPr>
          <w:rFonts w:ascii="HG丸ｺﾞｼｯｸM-PRO" w:eastAsia="HG丸ｺﾞｼｯｸM-PRO" w:hint="eastAsia"/>
          <w:szCs w:val="21"/>
        </w:rPr>
        <w:t xml:space="preserve">　</w:t>
      </w:r>
      <w:r w:rsidRPr="00DF007E">
        <w:rPr>
          <w:rFonts w:ascii="HG丸ｺﾞｼｯｸM-PRO" w:eastAsia="HG丸ｺﾞｼｯｸM-PRO" w:hint="eastAsia"/>
          <w:szCs w:val="21"/>
        </w:rPr>
        <w:t>③</w:t>
      </w:r>
      <w:r w:rsidR="00D11CDB" w:rsidRPr="00DF007E">
        <w:rPr>
          <w:rFonts w:ascii="HG丸ｺﾞｼｯｸM-PRO" w:eastAsia="HG丸ｺﾞｼｯｸM-PRO" w:hint="eastAsia"/>
          <w:szCs w:val="21"/>
        </w:rPr>
        <w:t>地図</w:t>
      </w:r>
      <w:r w:rsidRPr="00DF007E">
        <w:rPr>
          <w:rFonts w:ascii="HG丸ｺﾞｼｯｸM-PRO" w:eastAsia="HG丸ｺﾞｼｯｸM-PRO" w:hint="eastAsia"/>
          <w:szCs w:val="21"/>
        </w:rPr>
        <w:t>を持っていない</w:t>
      </w:r>
      <w:r w:rsidR="009D7E5F">
        <w:rPr>
          <w:rFonts w:ascii="HG丸ｺﾞｼｯｸM-PRO" w:eastAsia="HG丸ｺﾞｼｯｸM-PRO"/>
          <w:szCs w:val="21"/>
        </w:rPr>
        <w:br/>
      </w:r>
      <w:r w:rsidR="00D11CDB" w:rsidRPr="00DF007E">
        <w:rPr>
          <w:rFonts w:ascii="HG丸ｺﾞｼｯｸM-PRO" w:eastAsia="HG丸ｺﾞｼｯｸM-PRO" w:hint="eastAsia"/>
          <w:szCs w:val="21"/>
        </w:rPr>
        <w:t xml:space="preserve">　これを経営に置き換えると、次のようにいえるのではないでしょうか。</w:t>
      </w:r>
    </w:p>
    <w:p w:rsidR="00F13BFF" w:rsidRPr="009D7E5F" w:rsidRDefault="00430932" w:rsidP="00B132C5">
      <w:pPr>
        <w:spacing w:beforeLines="50" w:line="320" w:lineRule="exact"/>
        <w:ind w:firstLineChars="100" w:firstLine="210"/>
        <w:rPr>
          <w:rFonts w:ascii="HG丸ｺﾞｼｯｸM-PRO" w:eastAsia="HG丸ｺﾞｼｯｸM-PRO"/>
          <w:kern w:val="0"/>
        </w:rPr>
      </w:pPr>
      <w:r w:rsidRPr="00DF007E">
        <w:rPr>
          <w:rFonts w:ascii="HG丸ｺﾞｼｯｸM-PRO" w:eastAsia="HG丸ｺﾞｼｯｸM-PRO" w:hint="eastAsia"/>
          <w:kern w:val="0"/>
        </w:rPr>
        <w:t>①現状がわからない</w:t>
      </w:r>
      <w:r w:rsidR="00D11CDB" w:rsidRPr="00DF007E">
        <w:rPr>
          <w:rFonts w:ascii="HG丸ｺﾞｼｯｸM-PRO" w:eastAsia="HG丸ｺﾞｼｯｸM-PRO" w:hint="eastAsia"/>
          <w:kern w:val="0"/>
        </w:rPr>
        <w:t xml:space="preserve">　</w:t>
      </w:r>
      <w:r w:rsidR="00F13BFF">
        <w:rPr>
          <w:rFonts w:ascii="HG丸ｺﾞｼｯｸM-PRO" w:eastAsia="HG丸ｺﾞｼｯｸM-PRO" w:hint="eastAsia"/>
          <w:kern w:val="0"/>
        </w:rPr>
        <w:t xml:space="preserve">　</w:t>
      </w:r>
      <w:r w:rsidRPr="00DF007E">
        <w:rPr>
          <w:rFonts w:ascii="HG丸ｺﾞｼｯｸM-PRO" w:eastAsia="HG丸ｺﾞｼｯｸM-PRO" w:hint="eastAsia"/>
          <w:kern w:val="0"/>
        </w:rPr>
        <w:t>②目的、目標がはっきりしない</w:t>
      </w:r>
      <w:r w:rsidR="00F13BFF">
        <w:rPr>
          <w:rFonts w:ascii="HG丸ｺﾞｼｯｸM-PRO" w:eastAsia="HG丸ｺﾞｼｯｸM-PRO" w:hint="eastAsia"/>
          <w:kern w:val="0"/>
        </w:rPr>
        <w:t xml:space="preserve">　　</w:t>
      </w:r>
      <w:r w:rsidRPr="00DF007E">
        <w:rPr>
          <w:rFonts w:ascii="HG丸ｺﾞｼｯｸM-PRO" w:eastAsia="HG丸ｺﾞｼｯｸM-PRO" w:hint="eastAsia"/>
          <w:kern w:val="0"/>
        </w:rPr>
        <w:t>③目的、目標達成のためのプロセスが</w:t>
      </w:r>
      <w:r w:rsidR="00D11CDB" w:rsidRPr="00DF007E">
        <w:rPr>
          <w:rFonts w:ascii="HG丸ｺﾞｼｯｸM-PRO" w:eastAsia="HG丸ｺﾞｼｯｸM-PRO" w:hint="eastAsia"/>
          <w:kern w:val="0"/>
        </w:rPr>
        <w:t>、</w:t>
      </w:r>
      <w:r w:rsidRPr="00DF007E">
        <w:rPr>
          <w:rFonts w:ascii="HG丸ｺﾞｼｯｸM-PRO" w:eastAsia="HG丸ｺﾞｼｯｸM-PRO" w:hint="eastAsia"/>
          <w:kern w:val="0"/>
        </w:rPr>
        <w:t>わからない。</w:t>
      </w:r>
      <w:r w:rsidR="009D7E5F">
        <w:rPr>
          <w:rFonts w:ascii="HG丸ｺﾞｼｯｸM-PRO" w:eastAsia="HG丸ｺﾞｼｯｸM-PRO"/>
          <w:kern w:val="0"/>
        </w:rPr>
        <w:br/>
      </w:r>
      <w:r w:rsidR="009D7E5F">
        <w:rPr>
          <w:rFonts w:ascii="HG丸ｺﾞｼｯｸM-PRO" w:eastAsia="HG丸ｺﾞｼｯｸM-PRO" w:hint="eastAsia"/>
          <w:kern w:val="0"/>
        </w:rPr>
        <w:t xml:space="preserve">　</w:t>
      </w:r>
      <w:r w:rsidR="00716874">
        <w:rPr>
          <w:rFonts w:ascii="HG丸ｺﾞｼｯｸM-PRO" w:eastAsia="HG丸ｺﾞｼｯｸM-PRO" w:hint="eastAsia"/>
          <w:kern w:val="0"/>
        </w:rPr>
        <w:t>これからの世の中は、ますます混沌としてくることは間違い</w:t>
      </w:r>
      <w:r w:rsidR="0034204D">
        <w:rPr>
          <w:rFonts w:ascii="HG丸ｺﾞｼｯｸM-PRO" w:eastAsia="HG丸ｺﾞｼｯｸM-PRO" w:hint="eastAsia"/>
          <w:kern w:val="0"/>
        </w:rPr>
        <w:t>ないでしょう</w:t>
      </w:r>
      <w:r w:rsidR="00716874">
        <w:rPr>
          <w:rFonts w:ascii="HG丸ｺﾞｼｯｸM-PRO" w:eastAsia="HG丸ｺﾞｼｯｸM-PRO" w:hint="eastAsia"/>
          <w:kern w:val="0"/>
        </w:rPr>
        <w:t>。国際社会を</w:t>
      </w:r>
      <w:r w:rsidR="00F13BFF">
        <w:rPr>
          <w:rFonts w:ascii="HG丸ｺﾞｼｯｸM-PRO" w:eastAsia="HG丸ｺﾞｼｯｸM-PRO" w:hint="eastAsia"/>
          <w:kern w:val="0"/>
        </w:rPr>
        <w:t>見渡して</w:t>
      </w:r>
      <w:r w:rsidR="00716874">
        <w:rPr>
          <w:rFonts w:ascii="HG丸ｺﾞｼｯｸM-PRO" w:eastAsia="HG丸ｺﾞｼｯｸM-PRO" w:hint="eastAsia"/>
          <w:kern w:val="0"/>
        </w:rPr>
        <w:t>もテロが横行し、ほぼ戦争状態</w:t>
      </w:r>
      <w:r w:rsidR="007721C9" w:rsidRPr="007721C9">
        <w:rPr>
          <w:rFonts w:ascii="HG丸ｺﾞｼｯｸM-PRO" w:eastAsia="HG丸ｺﾞｼｯｸM-PRO" w:hint="eastAsia"/>
          <w:kern w:val="0"/>
        </w:rPr>
        <w:t>にある国が増えている</w:t>
      </w:r>
      <w:r w:rsidR="00716874">
        <w:rPr>
          <w:rFonts w:ascii="HG丸ｺﾞｼｯｸM-PRO" w:eastAsia="HG丸ｺﾞｼｯｸM-PRO" w:hint="eastAsia"/>
          <w:kern w:val="0"/>
        </w:rPr>
        <w:t>といっても過言ではありません。</w:t>
      </w:r>
      <w:r w:rsidR="00716874" w:rsidRPr="00716874">
        <w:rPr>
          <w:rFonts w:ascii="HG丸ｺﾞｼｯｸM-PRO" w:eastAsia="HG丸ｺﾞｼｯｸM-PRO" w:hint="eastAsia"/>
        </w:rPr>
        <w:t>環太平洋パートナーシップ（TPP）協定</w:t>
      </w:r>
      <w:r w:rsidR="0034204D">
        <w:rPr>
          <w:rFonts w:ascii="HG丸ｺﾞｼｯｸM-PRO" w:eastAsia="HG丸ｺﾞｼｯｸM-PRO" w:hint="eastAsia"/>
        </w:rPr>
        <w:t>が締結されたらどんな状況になるのか、今のところ誰にもわからないでしょう。マイナンバーという新たな制度も導入され、どんな影響をもたらすのか、これも今のところ誰にもわかりません。</w:t>
      </w:r>
      <w:r w:rsidR="0098418B">
        <w:rPr>
          <w:rFonts w:ascii="HG丸ｺﾞｼｯｸM-PRO" w:eastAsia="HG丸ｺﾞｼｯｸM-PRO"/>
        </w:rPr>
        <w:br/>
      </w:r>
      <w:r w:rsidR="0098418B">
        <w:rPr>
          <w:rFonts w:ascii="HG丸ｺﾞｼｯｸM-PRO" w:eastAsia="HG丸ｺﾞｼｯｸM-PRO" w:hint="eastAsia"/>
        </w:rPr>
        <w:t xml:space="preserve">　</w:t>
      </w:r>
      <w:r w:rsidR="0034204D">
        <w:rPr>
          <w:rFonts w:ascii="HG丸ｺﾞｼｯｸM-PRO" w:eastAsia="HG丸ｺﾞｼｯｸM-PRO" w:hint="eastAsia"/>
        </w:rPr>
        <w:t>ただ確実にわかっていることは、これからの日本は人口が減少し、高齢化するということです。</w:t>
      </w:r>
      <w:r w:rsidR="0098418B">
        <w:rPr>
          <w:rFonts w:ascii="HG丸ｺﾞｼｯｸM-PRO" w:eastAsia="HG丸ｺﾞｼｯｸM-PRO"/>
        </w:rPr>
        <w:br/>
      </w:r>
      <w:r w:rsidR="0098418B">
        <w:rPr>
          <w:rFonts w:ascii="HG丸ｺﾞｼｯｸM-PRO" w:eastAsia="HG丸ｺﾞｼｯｸM-PRO" w:hint="eastAsia"/>
        </w:rPr>
        <w:t xml:space="preserve">　</w:t>
      </w:r>
      <w:r w:rsidR="00360232">
        <w:rPr>
          <w:rFonts w:ascii="HG丸ｺﾞｼｯｸM-PRO" w:eastAsia="HG丸ｺﾞｼｯｸM-PRO" w:hint="eastAsia"/>
        </w:rPr>
        <w:t>人口が減少し、高齢化が進むということは購買層が少なくなり、人的資源が縮小する、すなわち買い手が少なくなり、働き手が</w:t>
      </w:r>
      <w:r w:rsidR="00BA08CF">
        <w:rPr>
          <w:rFonts w:ascii="HG丸ｺﾞｼｯｸM-PRO" w:eastAsia="HG丸ｺﾞｼｯｸM-PRO" w:hint="eastAsia"/>
        </w:rPr>
        <w:t>減るということです。</w:t>
      </w:r>
      <w:r w:rsidR="0098418B">
        <w:rPr>
          <w:rFonts w:ascii="HG丸ｺﾞｼｯｸM-PRO" w:eastAsia="HG丸ｺﾞｼｯｸM-PRO"/>
        </w:rPr>
        <w:br/>
      </w:r>
      <w:r w:rsidR="0098418B">
        <w:rPr>
          <w:rFonts w:ascii="HG丸ｺﾞｼｯｸM-PRO" w:eastAsia="HG丸ｺﾞｼｯｸM-PRO" w:hint="eastAsia"/>
        </w:rPr>
        <w:t xml:space="preserve">　</w:t>
      </w:r>
      <w:r w:rsidR="00BA08CF">
        <w:rPr>
          <w:rFonts w:ascii="HG丸ｺﾞｼｯｸM-PRO" w:eastAsia="HG丸ｺﾞｼｯｸM-PRO" w:hint="eastAsia"/>
        </w:rPr>
        <w:t>限られた人的資源を有効に生かすためには、女性と</w:t>
      </w:r>
      <w:r w:rsidR="0080535B">
        <w:rPr>
          <w:rFonts w:ascii="HG丸ｺﾞｼｯｸM-PRO" w:eastAsia="HG丸ｺﾞｼｯｸM-PRO" w:hint="eastAsia"/>
        </w:rPr>
        <w:t>高年齢者</w:t>
      </w:r>
      <w:r w:rsidR="00BA08CF">
        <w:rPr>
          <w:rFonts w:ascii="HG丸ｺﾞｼｯｸM-PRO" w:eastAsia="HG丸ｺﾞｼｯｸM-PRO" w:hint="eastAsia"/>
        </w:rPr>
        <w:t>の活躍が望まれます。とりわけ</w:t>
      </w:r>
      <w:r w:rsidR="0080535B">
        <w:rPr>
          <w:rFonts w:ascii="HG丸ｺﾞｼｯｸM-PRO" w:eastAsia="HG丸ｺﾞｼｯｸM-PRO" w:hint="eastAsia"/>
        </w:rPr>
        <w:t>高年齢者</w:t>
      </w:r>
      <w:r w:rsidR="00BA08CF">
        <w:rPr>
          <w:rFonts w:ascii="HG丸ｺﾞｼｯｸM-PRO" w:eastAsia="HG丸ｺﾞｼｯｸM-PRO" w:hint="eastAsia"/>
        </w:rPr>
        <w:t>の活用が</w:t>
      </w:r>
      <w:r w:rsidR="00701320">
        <w:rPr>
          <w:rFonts w:ascii="HG丸ｺﾞｼｯｸM-PRO" w:eastAsia="HG丸ｺﾞｼｯｸM-PRO" w:hint="eastAsia"/>
        </w:rPr>
        <w:t>、</w:t>
      </w:r>
      <w:r w:rsidR="00BA08CF">
        <w:rPr>
          <w:rFonts w:ascii="HG丸ｺﾞｼｯｸM-PRO" w:eastAsia="HG丸ｺﾞｼｯｸM-PRO" w:hint="eastAsia"/>
        </w:rPr>
        <w:t>企業の維持・発展に大きく貢献する</w:t>
      </w:r>
      <w:r w:rsidR="00701320">
        <w:rPr>
          <w:rFonts w:ascii="HG丸ｺﾞｼｯｸM-PRO" w:eastAsia="HG丸ｺﾞｼｯｸM-PRO" w:hint="eastAsia"/>
        </w:rPr>
        <w:t>といえるのではないでしょうか。</w:t>
      </w:r>
      <w:r w:rsidR="009D7E5F">
        <w:rPr>
          <w:rFonts w:ascii="HG丸ｺﾞｼｯｸM-PRO" w:eastAsia="HG丸ｺﾞｼｯｸM-PRO"/>
        </w:rPr>
        <w:br/>
      </w:r>
      <w:r w:rsidR="009D7E5F">
        <w:rPr>
          <w:rFonts w:ascii="HG丸ｺﾞｼｯｸM-PRO" w:eastAsia="HG丸ｺﾞｼｯｸM-PRO" w:hint="eastAsia"/>
        </w:rPr>
        <w:t xml:space="preserve">　</w:t>
      </w:r>
      <w:r w:rsidR="00BA08CF">
        <w:rPr>
          <w:rFonts w:ascii="HG丸ｺﾞｼｯｸM-PRO" w:eastAsia="HG丸ｺﾞｼｯｸM-PRO" w:hint="eastAsia"/>
        </w:rPr>
        <w:t>年金の支給開始年齢が段階的に先延ばしとなっていく現状を踏まえて、</w:t>
      </w:r>
      <w:r w:rsidR="00701320">
        <w:rPr>
          <w:rFonts w:ascii="HG丸ｺﾞｼｯｸM-PRO" w:eastAsia="HG丸ｺﾞｼｯｸM-PRO" w:hint="eastAsia"/>
        </w:rPr>
        <w:t>定年を過ぎても、ずっと働き続けていたいと望む</w:t>
      </w:r>
      <w:r w:rsidR="0080535B">
        <w:rPr>
          <w:rFonts w:ascii="HG丸ｺﾞｼｯｸM-PRO" w:eastAsia="HG丸ｺﾞｼｯｸM-PRO" w:hint="eastAsia"/>
        </w:rPr>
        <w:t>高年齢者</w:t>
      </w:r>
      <w:r w:rsidR="00701320">
        <w:rPr>
          <w:rFonts w:ascii="HG丸ｺﾞｼｯｸM-PRO" w:eastAsia="HG丸ｺﾞｼｯｸM-PRO" w:hint="eastAsia"/>
        </w:rPr>
        <w:t>は少なくないはずです。</w:t>
      </w:r>
      <w:r w:rsidR="000179D1" w:rsidRPr="000179D1">
        <w:rPr>
          <w:rFonts w:ascii="HG丸ｺﾞｼｯｸM-PRO" w:eastAsia="HG丸ｺﾞｼｯｸM-PRO" w:hAnsiTheme="majorEastAsia" w:hint="eastAsia"/>
          <w:szCs w:val="21"/>
        </w:rPr>
        <w:t>こうした</w:t>
      </w:r>
      <w:r w:rsidR="00BD2B8C">
        <w:rPr>
          <w:rFonts w:ascii="HG丸ｺﾞｼｯｸM-PRO" w:eastAsia="HG丸ｺﾞｼｯｸM-PRO" w:hAnsiTheme="majorEastAsia" w:hint="eastAsia"/>
          <w:szCs w:val="21"/>
        </w:rPr>
        <w:t>現状を踏まえ、経営を司る者は、</w:t>
      </w:r>
      <w:r w:rsidR="0080535B">
        <w:rPr>
          <w:rFonts w:ascii="HG丸ｺﾞｼｯｸM-PRO" w:eastAsia="HG丸ｺﾞｼｯｸM-PRO" w:hAnsiTheme="majorEastAsia" w:hint="eastAsia"/>
          <w:szCs w:val="21"/>
        </w:rPr>
        <w:t>高年齢者</w:t>
      </w:r>
      <w:r w:rsidR="00BD2B8C">
        <w:rPr>
          <w:rFonts w:ascii="HG丸ｺﾞｼｯｸM-PRO" w:eastAsia="HG丸ｺﾞｼｯｸM-PRO" w:hAnsiTheme="majorEastAsia" w:hint="eastAsia"/>
          <w:szCs w:val="21"/>
        </w:rPr>
        <w:t>にとって働く喜びを通じて生きがいをもたらすと共に、限りある人的資源を有効に活用し</w:t>
      </w:r>
      <w:r w:rsidR="00DB6F68">
        <w:rPr>
          <w:rFonts w:ascii="HG丸ｺﾞｼｯｸM-PRO" w:eastAsia="HG丸ｺﾞｼｯｸM-PRO" w:hAnsiTheme="majorEastAsia" w:hint="eastAsia"/>
          <w:szCs w:val="21"/>
        </w:rPr>
        <w:t>、企業の維持・発展への歩みを滞らせない工夫が求められます。経営において、迷子にならないようにしなくてはなりません。</w:t>
      </w:r>
      <w:r w:rsidR="0075390E">
        <w:rPr>
          <w:rFonts w:ascii="HG丸ｺﾞｼｯｸM-PRO" w:eastAsia="HG丸ｺﾞｼｯｸM-PRO" w:hAnsiTheme="majorEastAsia" w:hint="eastAsia"/>
          <w:szCs w:val="21"/>
        </w:rPr>
        <w:t>そのためには、見たくない現実を見つめることで現状を把握し、目的や目標をきちんと定め、それを達成するための手段を明確にし、実践しなくてはなりません。</w:t>
      </w:r>
      <w:r w:rsidR="009D7E5F">
        <w:rPr>
          <w:rFonts w:ascii="HG丸ｺﾞｼｯｸM-PRO" w:eastAsia="HG丸ｺﾞｼｯｸM-PRO" w:hAnsiTheme="majorEastAsia"/>
          <w:szCs w:val="21"/>
        </w:rPr>
        <w:br/>
      </w:r>
      <w:r w:rsidR="009D7E5F">
        <w:rPr>
          <w:rFonts w:ascii="HG丸ｺﾞｼｯｸM-PRO" w:eastAsia="HG丸ｺﾞｼｯｸM-PRO" w:hAnsiTheme="majorEastAsia" w:hint="eastAsia"/>
          <w:szCs w:val="21"/>
        </w:rPr>
        <w:t xml:space="preserve">　</w:t>
      </w:r>
      <w:r w:rsidR="00F13BFF">
        <w:rPr>
          <w:rFonts w:ascii="HG丸ｺﾞｼｯｸM-PRO" w:eastAsia="HG丸ｺﾞｼｯｸM-PRO" w:hAnsiTheme="majorEastAsia" w:hint="eastAsia"/>
          <w:szCs w:val="21"/>
        </w:rPr>
        <w:t>迷子にならない、あるいは迷子の状態から抜け出すためには、</w:t>
      </w:r>
    </w:p>
    <w:p w:rsidR="0075390E" w:rsidRDefault="00DB6F68" w:rsidP="00B132C5">
      <w:pPr>
        <w:spacing w:beforeLines="50" w:line="320" w:lineRule="exact"/>
        <w:ind w:firstLineChars="100" w:firstLine="210"/>
        <w:rPr>
          <w:rFonts w:ascii="HG丸ｺﾞｼｯｸM-PRO" w:eastAsia="HG丸ｺﾞｼｯｸM-PRO"/>
          <w:szCs w:val="21"/>
        </w:rPr>
      </w:pPr>
      <w:r>
        <w:rPr>
          <w:rFonts w:ascii="HG丸ｺﾞｼｯｸM-PRO" w:eastAsia="HG丸ｺﾞｼｯｸM-PRO" w:hint="eastAsia"/>
          <w:szCs w:val="21"/>
        </w:rPr>
        <w:t xml:space="preserve">①今、どうだ　</w:t>
      </w:r>
      <w:r w:rsidR="00F13BFF">
        <w:rPr>
          <w:rFonts w:ascii="HG丸ｺﾞｼｯｸM-PRO" w:eastAsia="HG丸ｺﾞｼｯｸM-PRO" w:hint="eastAsia"/>
          <w:szCs w:val="21"/>
        </w:rPr>
        <w:t xml:space="preserve">　</w:t>
      </w:r>
      <w:r>
        <w:rPr>
          <w:rFonts w:ascii="HG丸ｺﾞｼｯｸM-PRO" w:eastAsia="HG丸ｺﾞｼｯｸM-PRO" w:hint="eastAsia"/>
          <w:szCs w:val="21"/>
        </w:rPr>
        <w:t xml:space="preserve">②どうなりたい　</w:t>
      </w:r>
      <w:r w:rsidR="00F13BFF">
        <w:rPr>
          <w:rFonts w:ascii="HG丸ｺﾞｼｯｸM-PRO" w:eastAsia="HG丸ｺﾞｼｯｸM-PRO" w:hint="eastAsia"/>
          <w:szCs w:val="21"/>
        </w:rPr>
        <w:t xml:space="preserve">　</w:t>
      </w:r>
      <w:r>
        <w:rPr>
          <w:rFonts w:ascii="HG丸ｺﾞｼｯｸM-PRO" w:eastAsia="HG丸ｺﾞｼｯｸM-PRO" w:hint="eastAsia"/>
          <w:szCs w:val="21"/>
        </w:rPr>
        <w:t>③どうや</w:t>
      </w:r>
      <w:r w:rsidR="0075390E">
        <w:rPr>
          <w:rFonts w:ascii="HG丸ｺﾞｼｯｸM-PRO" w:eastAsia="HG丸ｺﾞｼｯｸM-PRO" w:hint="eastAsia"/>
          <w:szCs w:val="21"/>
        </w:rPr>
        <w:t>っていく</w:t>
      </w:r>
      <w:r>
        <w:rPr>
          <w:rFonts w:ascii="HG丸ｺﾞｼｯｸM-PRO" w:eastAsia="HG丸ｺﾞｼｯｸM-PRO" w:hint="eastAsia"/>
          <w:szCs w:val="21"/>
        </w:rPr>
        <w:t xml:space="preserve">　</w:t>
      </w:r>
    </w:p>
    <w:p w:rsidR="00393A43" w:rsidRDefault="00F13BFF" w:rsidP="00B132C5">
      <w:pPr>
        <w:spacing w:beforeLines="50" w:line="320" w:lineRule="exact"/>
        <w:rPr>
          <w:rFonts w:ascii="HG丸ｺﾞｼｯｸM-PRO" w:eastAsia="HG丸ｺﾞｼｯｸM-PRO"/>
          <w:szCs w:val="21"/>
        </w:rPr>
      </w:pPr>
      <w:r>
        <w:rPr>
          <w:rFonts w:ascii="HG丸ｺﾞｼｯｸM-PRO" w:eastAsia="HG丸ｺﾞｼｯｸM-PRO" w:hint="eastAsia"/>
          <w:szCs w:val="21"/>
        </w:rPr>
        <w:t>を常に問い続ける必要があると考えます。</w:t>
      </w:r>
      <w:r w:rsidR="009D7E5F">
        <w:rPr>
          <w:rFonts w:ascii="HG丸ｺﾞｼｯｸM-PRO" w:eastAsia="HG丸ｺﾞｼｯｸM-PRO"/>
          <w:szCs w:val="21"/>
        </w:rPr>
        <w:br/>
      </w:r>
      <w:r>
        <w:rPr>
          <w:rFonts w:ascii="HG丸ｺﾞｼｯｸM-PRO" w:eastAsia="HG丸ｺﾞｼｯｸM-PRO" w:hint="eastAsia"/>
          <w:szCs w:val="21"/>
        </w:rPr>
        <w:t xml:space="preserve">　そもそも何のために事業を行っているのか</w:t>
      </w:r>
      <w:r w:rsidR="00393A43">
        <w:rPr>
          <w:rFonts w:ascii="HG丸ｺﾞｼｯｸM-PRO" w:eastAsia="HG丸ｺﾞｼｯｸM-PRO" w:hint="eastAsia"/>
          <w:szCs w:val="21"/>
        </w:rPr>
        <w:t>。</w:t>
      </w:r>
      <w:r>
        <w:rPr>
          <w:rFonts w:ascii="HG丸ｺﾞｼｯｸM-PRO" w:eastAsia="HG丸ｺﾞｼｯｸM-PRO" w:hint="eastAsia"/>
          <w:szCs w:val="21"/>
        </w:rPr>
        <w:t>何を</w:t>
      </w:r>
      <w:r w:rsidR="00393A43">
        <w:rPr>
          <w:rFonts w:ascii="HG丸ｺﾞｼｯｸM-PRO" w:eastAsia="HG丸ｺﾞｼｯｸM-PRO" w:hint="eastAsia"/>
          <w:szCs w:val="21"/>
        </w:rPr>
        <w:t>得意としていて、強みは何か。自社を取り巻く環境はどうなっているのか、これからどのように情勢が変化していくのか。そんな中で</w:t>
      </w:r>
      <w:r w:rsidR="00952DD0">
        <w:rPr>
          <w:rFonts w:ascii="HG丸ｺﾞｼｯｸM-PRO" w:eastAsia="HG丸ｺﾞｼｯｸM-PRO" w:hint="eastAsia"/>
          <w:szCs w:val="21"/>
        </w:rPr>
        <w:t>自社の状況はどうか。</w:t>
      </w:r>
      <w:r w:rsidR="00393A43">
        <w:rPr>
          <w:rFonts w:ascii="HG丸ｺﾞｼｯｸM-PRO" w:eastAsia="HG丸ｺﾞｼｯｸM-PRO" w:hint="eastAsia"/>
          <w:szCs w:val="21"/>
        </w:rPr>
        <w:t>どんな会社になろうとしているのか。どのような方向を目指しているのか。どんな手を打っていくのか。</w:t>
      </w:r>
      <w:r w:rsidR="008226F7">
        <w:rPr>
          <w:rFonts w:ascii="HG丸ｺﾞｼｯｸM-PRO" w:eastAsia="HG丸ｺﾞｼｯｸM-PRO" w:hint="eastAsia"/>
          <w:szCs w:val="21"/>
        </w:rPr>
        <w:t>打ち手の優先順位とウェイトづけはどうするのか。</w:t>
      </w:r>
      <w:r w:rsidR="00BE1A95">
        <w:rPr>
          <w:rFonts w:ascii="HG丸ｺﾞｼｯｸM-PRO" w:eastAsia="HG丸ｺﾞｼｯｸM-PRO"/>
          <w:szCs w:val="21"/>
        </w:rPr>
        <w:br/>
      </w:r>
      <w:r w:rsidR="00393A43">
        <w:rPr>
          <w:rFonts w:ascii="HG丸ｺﾞｼｯｸM-PRO" w:eastAsia="HG丸ｺﾞｼｯｸM-PRO" w:hint="eastAsia"/>
          <w:szCs w:val="21"/>
        </w:rPr>
        <w:t xml:space="preserve">　自社の「事業定義」、「理念」、「目的・目標」、</w:t>
      </w:r>
      <w:r w:rsidR="00393A43" w:rsidRPr="00F13BFF">
        <w:rPr>
          <w:rFonts w:ascii="HG丸ｺﾞｼｯｸM-PRO" w:eastAsia="HG丸ｺﾞｼｯｸM-PRO" w:hint="eastAsia"/>
        </w:rPr>
        <w:t>「構想・計画」、「戦略・戦術・手法」</w:t>
      </w:r>
      <w:r w:rsidR="00393A43">
        <w:rPr>
          <w:rFonts w:ascii="HG丸ｺﾞｼｯｸM-PRO" w:eastAsia="HG丸ｺﾞｼｯｸM-PRO" w:hint="eastAsia"/>
        </w:rPr>
        <w:t>を綿密に連携</w:t>
      </w:r>
      <w:r w:rsidR="00952DD0">
        <w:rPr>
          <w:rFonts w:ascii="HG丸ｺﾞｼｯｸM-PRO" w:eastAsia="HG丸ｺﾞｼｯｸM-PRO" w:hint="eastAsia"/>
        </w:rPr>
        <w:t>させ、「人を生かす」経営に取り組むことが喫緊の課題ではないでしょうか。</w:t>
      </w:r>
    </w:p>
    <w:p w:rsidR="0098418B" w:rsidRDefault="0046110D" w:rsidP="00B132C5">
      <w:pPr>
        <w:kinsoku w:val="0"/>
        <w:spacing w:beforeLines="50" w:line="320" w:lineRule="exact"/>
        <w:ind w:firstLineChars="100" w:firstLine="241"/>
        <w:rPr>
          <w:rFonts w:ascii="HG丸ｺﾞｼｯｸM-PRO" w:eastAsia="HG丸ｺﾞｼｯｸM-PRO"/>
          <w:szCs w:val="21"/>
        </w:rPr>
      </w:pPr>
      <w:r w:rsidRPr="0046110D">
        <w:rPr>
          <w:rFonts w:ascii="HG丸ｺﾞｼｯｸM-PRO" w:eastAsia="HG丸ｺﾞｼｯｸM-PRO"/>
          <w:b/>
          <w:noProof/>
          <w:sz w:val="24"/>
        </w:rPr>
        <w:pict>
          <v:shapetype id="_x0000_t202" coordsize="21600,21600" o:spt="202" path="m,l,21600r21600,l21600,xe">
            <v:stroke joinstyle="miter"/>
            <v:path gradientshapeok="t" o:connecttype="rect"/>
          </v:shapetype>
          <v:shape id="_x0000_s1026" type="#_x0000_t202" style="position:absolute;left:0;text-align:left;margin-left:307.85pt;margin-top:17.05pt;width:174.75pt;height:116.25pt;z-index:-251658240" wrapcoords="-102 0 -102 21390 21600 21390 21600 0 -102 0" stroked="f">
            <v:textbox style="mso-next-textbox:#_x0000_s1026" inset="5.85pt,.7pt,5.85pt,.7pt">
              <w:txbxContent>
                <w:p w:rsidR="0098418B" w:rsidRDefault="009D7E5F" w:rsidP="009D7E5F">
                  <w:pPr>
                    <w:jc w:val="center"/>
                  </w:pPr>
                  <w:r w:rsidRPr="00733820">
                    <w:rPr>
                      <w:noProof/>
                    </w:rPr>
                    <w:drawing>
                      <wp:inline distT="0" distB="0" distL="0" distR="0">
                        <wp:extent cx="2072498" cy="1076325"/>
                        <wp:effectExtent l="19050" t="0" r="3952" b="0"/>
                        <wp:docPr id="65" name="図 1" descr="C:\Documents and Settings\山村直樹\My Documents\My Pictures\MH900056149.JPG"/>
                        <wp:cNvGraphicFramePr/>
                        <a:graphic xmlns:a="http://schemas.openxmlformats.org/drawingml/2006/main">
                          <a:graphicData uri="http://schemas.openxmlformats.org/drawingml/2006/picture">
                            <pic:pic xmlns:pic="http://schemas.openxmlformats.org/drawingml/2006/picture">
                              <pic:nvPicPr>
                                <pic:cNvPr id="67587" name="Picture 3" descr="C:\Documents and Settings\山村直樹\My Documents\My Pictures\MH900056149.JPG"/>
                                <pic:cNvPicPr>
                                  <a:picLocks noChangeAspect="1" noChangeArrowheads="1"/>
                                </pic:cNvPicPr>
                              </pic:nvPicPr>
                              <pic:blipFill>
                                <a:blip r:embed="rId11" cstate="print"/>
                                <a:srcRect/>
                                <a:stretch>
                                  <a:fillRect/>
                                </a:stretch>
                              </pic:blipFill>
                              <pic:spPr bwMode="auto">
                                <a:xfrm>
                                  <a:off x="0" y="0"/>
                                  <a:ext cx="2072498" cy="1076325"/>
                                </a:xfrm>
                                <a:prstGeom prst="rect">
                                  <a:avLst/>
                                </a:prstGeom>
                                <a:noFill/>
                              </pic:spPr>
                            </pic:pic>
                          </a:graphicData>
                        </a:graphic>
                      </wp:inline>
                    </w:drawing>
                  </w:r>
                </w:p>
              </w:txbxContent>
            </v:textbox>
            <w10:wrap type="tight"/>
          </v:shape>
        </w:pict>
      </w:r>
      <w:r w:rsidR="00952DD0">
        <w:rPr>
          <w:rFonts w:ascii="HG丸ｺﾞｼｯｸM-PRO" w:eastAsia="HG丸ｺﾞｼｯｸM-PRO" w:hint="eastAsia"/>
          <w:szCs w:val="21"/>
        </w:rPr>
        <w:t>今後、労働力人口は減少する傾向にあります。それに歯止めをかけることが、わが国の経済基盤を維持していく上で不可欠な課題となります。人材確保の動きは活発化していくことが予想されていますが、残念ながら建設業への入職を</w:t>
      </w:r>
      <w:r w:rsidR="00C44306">
        <w:rPr>
          <w:rFonts w:ascii="HG丸ｺﾞｼｯｸM-PRO" w:eastAsia="HG丸ｺﾞｼｯｸM-PRO" w:hint="eastAsia"/>
          <w:szCs w:val="21"/>
        </w:rPr>
        <w:t>希望する若年者が少ないのが実状です。</w:t>
      </w:r>
      <w:r w:rsidR="00C44306" w:rsidRPr="00C44306">
        <w:rPr>
          <w:rFonts w:ascii="HG丸ｺﾞｼｯｸM-PRO" w:eastAsia="HG丸ｺﾞｼｯｸM-PRO" w:hAnsiTheme="majorEastAsia" w:hint="eastAsia"/>
          <w:szCs w:val="21"/>
        </w:rPr>
        <w:t>まずは自らの企業の従業員を積極的に活用することが優先的な検討課題となります。その場合の重要な労働力確保の選択肢となるのが、業務に精通し、豊富な経験を有する</w:t>
      </w:r>
      <w:r w:rsidR="0080535B">
        <w:rPr>
          <w:rFonts w:ascii="HG丸ｺﾞｼｯｸM-PRO" w:eastAsia="HG丸ｺﾞｼｯｸM-PRO" w:hAnsiTheme="majorEastAsia" w:hint="eastAsia"/>
          <w:szCs w:val="21"/>
        </w:rPr>
        <w:t>高年齢者</w:t>
      </w:r>
      <w:r w:rsidR="00C44306" w:rsidRPr="00C44306">
        <w:rPr>
          <w:rFonts w:ascii="HG丸ｺﾞｼｯｸM-PRO" w:eastAsia="HG丸ｺﾞｼｯｸM-PRO" w:hAnsiTheme="majorEastAsia" w:hint="eastAsia"/>
          <w:szCs w:val="21"/>
        </w:rPr>
        <w:t>の継続雇用にほかなりません。</w:t>
      </w:r>
      <w:r w:rsidR="0098418B">
        <w:rPr>
          <w:rFonts w:ascii="HG丸ｺﾞｼｯｸM-PRO" w:eastAsia="HG丸ｺﾞｼｯｸM-PRO"/>
          <w:szCs w:val="21"/>
        </w:rPr>
        <w:br w:type="page"/>
      </w:r>
    </w:p>
    <w:p w:rsidR="00C44306" w:rsidRPr="005363D8" w:rsidRDefault="00C44306" w:rsidP="00C44306">
      <w:pPr>
        <w:rPr>
          <w:rFonts w:ascii="HG丸ｺﾞｼｯｸM-PRO" w:eastAsia="HG丸ｺﾞｼｯｸM-PRO"/>
          <w:b/>
        </w:rPr>
      </w:pPr>
      <w:r>
        <w:rPr>
          <w:rFonts w:ascii="HG丸ｺﾞｼｯｸM-PRO" w:eastAsia="HG丸ｺﾞｼｯｸM-PRO" w:hint="eastAsia"/>
          <w:b/>
        </w:rPr>
        <w:lastRenderedPageBreak/>
        <w:t>◎わが国の現状</w:t>
      </w:r>
      <w:r w:rsidRPr="005363D8">
        <w:rPr>
          <w:rFonts w:ascii="HG丸ｺﾞｼｯｸM-PRO" w:eastAsia="HG丸ｺﾞｼｯｸM-PRO" w:hint="eastAsia"/>
          <w:b/>
        </w:rPr>
        <w:t xml:space="preserve"> </w:t>
      </w:r>
    </w:p>
    <w:p w:rsidR="00C44306" w:rsidRPr="005363D8" w:rsidRDefault="00C44306" w:rsidP="00C44306">
      <w:pPr>
        <w:pStyle w:val="Default"/>
        <w:autoSpaceDE/>
        <w:autoSpaceDN/>
        <w:adjustRightInd/>
        <w:ind w:firstLineChars="100" w:firstLine="211"/>
        <w:jc w:val="both"/>
        <w:rPr>
          <w:rFonts w:ascii="HG丸ｺﾞｼｯｸM-PRO" w:eastAsia="HG丸ｺﾞｼｯｸM-PRO" w:hAnsiTheme="minorEastAsia"/>
          <w:b/>
          <w:color w:val="auto"/>
          <w:sz w:val="21"/>
          <w:szCs w:val="21"/>
        </w:rPr>
      </w:pPr>
      <w:r>
        <w:rPr>
          <w:rFonts w:ascii="HG丸ｺﾞｼｯｸM-PRO" w:eastAsia="HG丸ｺﾞｼｯｸM-PRO" w:hAnsiTheme="minorEastAsia" w:hint="eastAsia"/>
          <w:b/>
          <w:color w:val="auto"/>
          <w:sz w:val="21"/>
          <w:szCs w:val="21"/>
        </w:rPr>
        <w:t>◆</w:t>
      </w:r>
      <w:r w:rsidRPr="005363D8">
        <w:rPr>
          <w:rFonts w:ascii="HG丸ｺﾞｼｯｸM-PRO" w:eastAsia="HG丸ｺﾞｼｯｸM-PRO" w:hAnsiTheme="minorEastAsia" w:hint="eastAsia"/>
          <w:b/>
          <w:color w:val="auto"/>
          <w:sz w:val="21"/>
          <w:szCs w:val="21"/>
        </w:rPr>
        <w:t>社会を取り巻く環境の変化</w:t>
      </w:r>
    </w:p>
    <w:p w:rsidR="00C44306" w:rsidRPr="005363D8" w:rsidRDefault="00C44306" w:rsidP="009D7E5F">
      <w:pPr>
        <w:spacing w:line="320" w:lineRule="exact"/>
        <w:rPr>
          <w:rFonts w:ascii="HG丸ｺﾞｼｯｸM-PRO" w:eastAsia="HG丸ｺﾞｼｯｸM-PRO"/>
          <w:szCs w:val="21"/>
        </w:rPr>
      </w:pPr>
      <w:r w:rsidRPr="005363D8">
        <w:rPr>
          <w:rFonts w:ascii="HG丸ｺﾞｼｯｸM-PRO" w:eastAsia="HG丸ｺﾞｼｯｸM-PRO" w:hint="eastAsia"/>
          <w:szCs w:val="21"/>
        </w:rPr>
        <w:t>・今日の社会環境は経済のグローバル化や人口減少社会の到来など変化が速く、厳しい社会を勝ち抜く経営が求められてい</w:t>
      </w:r>
      <w:r w:rsidR="009D59A2">
        <w:rPr>
          <w:rFonts w:ascii="HG丸ｺﾞｼｯｸM-PRO" w:eastAsia="HG丸ｺﾞｼｯｸM-PRO" w:hint="eastAsia"/>
          <w:szCs w:val="21"/>
        </w:rPr>
        <w:t>ます</w:t>
      </w:r>
      <w:r w:rsidRPr="005363D8">
        <w:rPr>
          <w:rFonts w:ascii="HG丸ｺﾞｼｯｸM-PRO" w:eastAsia="HG丸ｺﾞｼｯｸM-PRO" w:hint="eastAsia"/>
          <w:szCs w:val="21"/>
        </w:rPr>
        <w:t>。</w:t>
      </w:r>
    </w:p>
    <w:p w:rsidR="00C44306" w:rsidRPr="005363D8" w:rsidRDefault="00C44306" w:rsidP="00B132C5">
      <w:pPr>
        <w:spacing w:beforeLines="50" w:line="320" w:lineRule="exact"/>
        <w:rPr>
          <w:rFonts w:ascii="HG丸ｺﾞｼｯｸM-PRO" w:eastAsia="HG丸ｺﾞｼｯｸM-PRO"/>
          <w:szCs w:val="21"/>
        </w:rPr>
      </w:pPr>
      <w:r w:rsidRPr="005363D8">
        <w:rPr>
          <w:rFonts w:ascii="HG丸ｺﾞｼｯｸM-PRO" w:eastAsia="HG丸ｺﾞｼｯｸM-PRO" w:hint="eastAsia"/>
          <w:szCs w:val="21"/>
        </w:rPr>
        <w:t>・人材の採用・育成・活用についても方針変化が見られ、人材マネジメントの動向としては、業績・成果主義や多様な労働時間管理制度の導入などが増えてい</w:t>
      </w:r>
      <w:r w:rsidR="009D59A2">
        <w:rPr>
          <w:rFonts w:ascii="HG丸ｺﾞｼｯｸM-PRO" w:eastAsia="HG丸ｺﾞｼｯｸM-PRO" w:hint="eastAsia"/>
          <w:szCs w:val="21"/>
        </w:rPr>
        <w:t>ます</w:t>
      </w:r>
      <w:r w:rsidRPr="005363D8">
        <w:rPr>
          <w:rFonts w:ascii="HG丸ｺﾞｼｯｸM-PRO" w:eastAsia="HG丸ｺﾞｼｯｸM-PRO" w:hint="eastAsia"/>
          <w:szCs w:val="21"/>
        </w:rPr>
        <w:t>。</w:t>
      </w:r>
    </w:p>
    <w:p w:rsidR="00430932" w:rsidRPr="00DF007E" w:rsidRDefault="00C44306" w:rsidP="00B132C5">
      <w:pPr>
        <w:spacing w:beforeLines="50" w:line="320" w:lineRule="exact"/>
        <w:rPr>
          <w:rFonts w:ascii="HG丸ｺﾞｼｯｸM-PRO" w:eastAsia="HG丸ｺﾞｼｯｸM-PRO"/>
          <w:szCs w:val="21"/>
        </w:rPr>
      </w:pPr>
      <w:r w:rsidRPr="005363D8">
        <w:rPr>
          <w:rFonts w:ascii="HG丸ｺﾞｼｯｸM-PRO" w:eastAsia="HG丸ｺﾞｼｯｸM-PRO" w:hint="eastAsia"/>
          <w:szCs w:val="21"/>
        </w:rPr>
        <w:t>・「賃金格差」や「長時間労働」、「職場ストレスの広がり」といった課題に対応しつつ、働く人々の意欲に応えて、</w:t>
      </w:r>
      <w:r w:rsidRPr="008226F7">
        <w:rPr>
          <w:rFonts w:ascii="HG丸ｺﾞｼｯｸM-PRO" w:eastAsia="HG丸ｺﾞｼｯｸM-PRO" w:hint="eastAsia"/>
          <w:szCs w:val="21"/>
        </w:rPr>
        <w:t>より高い能力を引き出す仕組みの実現</w:t>
      </w:r>
      <w:r w:rsidRPr="005363D8">
        <w:rPr>
          <w:rFonts w:ascii="HG丸ｺﾞｼｯｸM-PRO" w:eastAsia="HG丸ｺﾞｼｯｸM-PRO" w:hint="eastAsia"/>
          <w:szCs w:val="21"/>
        </w:rPr>
        <w:t>が求められてい</w:t>
      </w:r>
      <w:r w:rsidR="009D59A2">
        <w:rPr>
          <w:rFonts w:ascii="HG丸ｺﾞｼｯｸM-PRO" w:eastAsia="HG丸ｺﾞｼｯｸM-PRO" w:hint="eastAsia"/>
          <w:szCs w:val="21"/>
        </w:rPr>
        <w:t>ます</w:t>
      </w:r>
      <w:r w:rsidRPr="005363D8">
        <w:rPr>
          <w:rFonts w:ascii="HG丸ｺﾞｼｯｸM-PRO" w:eastAsia="HG丸ｺﾞｼｯｸM-PRO" w:hint="eastAsia"/>
          <w:szCs w:val="21"/>
        </w:rPr>
        <w:t>。</w:t>
      </w:r>
    </w:p>
    <w:p w:rsidR="00430932" w:rsidRPr="00DF007E" w:rsidRDefault="0046110D" w:rsidP="0075390E">
      <w:pPr>
        <w:rPr>
          <w:rFonts w:ascii="HG丸ｺﾞｼｯｸM-PRO" w:eastAsia="HG丸ｺﾞｼｯｸM-PRO"/>
          <w:szCs w:val="21"/>
        </w:rPr>
      </w:pPr>
      <w:r>
        <w:rPr>
          <w:rFonts w:ascii="HG丸ｺﾞｼｯｸM-PRO" w:eastAsia="HG丸ｺﾞｼｯｸM-PRO"/>
          <w:noProof/>
          <w:szCs w:val="21"/>
        </w:rPr>
        <w:pict>
          <v:shape id="_x0000_s1100" type="#_x0000_t202" style="position:absolute;left:0;text-align:left;margin-left:14.5pt;margin-top:7pt;width:439.6pt;height:327.65pt;z-index:251724800">
            <v:textbox inset="5.85pt,.7pt,5.85pt,.7pt">
              <w:txbxContent>
                <w:p w:rsidR="0098418B" w:rsidRDefault="00C97F2E" w:rsidP="00C97F2E">
                  <w:pPr>
                    <w:jc w:val="center"/>
                  </w:pPr>
                  <w:r w:rsidRPr="00C97F2E">
                    <w:rPr>
                      <w:noProof/>
                    </w:rPr>
                    <w:drawing>
                      <wp:inline distT="0" distB="0" distL="0" distR="0">
                        <wp:extent cx="5190904" cy="3965944"/>
                        <wp:effectExtent l="19050" t="0" r="0" b="0"/>
                        <wp:docPr id="138" name="図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
                                <a:srcRect/>
                                <a:stretch>
                                  <a:fillRect/>
                                </a:stretch>
                              </pic:blipFill>
                              <pic:spPr bwMode="auto">
                                <a:xfrm>
                                  <a:off x="0" y="0"/>
                                  <a:ext cx="5190904" cy="3965944"/>
                                </a:xfrm>
                                <a:prstGeom prst="rect">
                                  <a:avLst/>
                                </a:prstGeom>
                                <a:noFill/>
                              </pic:spPr>
                            </pic:pic>
                          </a:graphicData>
                        </a:graphic>
                      </wp:inline>
                    </w:drawing>
                  </w:r>
                </w:p>
              </w:txbxContent>
            </v:textbox>
          </v:shape>
        </w:pict>
      </w:r>
    </w:p>
    <w:p w:rsidR="00430932" w:rsidRDefault="00430932" w:rsidP="0075390E">
      <w:pPr>
        <w:rPr>
          <w:rFonts w:ascii="HG丸ｺﾞｼｯｸM-PRO" w:eastAsia="HG丸ｺﾞｼｯｸM-PRO"/>
          <w:szCs w:val="21"/>
        </w:rPr>
      </w:pPr>
    </w:p>
    <w:p w:rsidR="00701320" w:rsidRDefault="00701320"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44306" w:rsidRDefault="00C44306" w:rsidP="0075390E">
      <w:pPr>
        <w:rPr>
          <w:rFonts w:ascii="HG丸ｺﾞｼｯｸM-PRO" w:eastAsia="HG丸ｺﾞｼｯｸM-PRO"/>
          <w:szCs w:val="21"/>
        </w:rPr>
      </w:pPr>
    </w:p>
    <w:p w:rsidR="00C97F2E" w:rsidRDefault="00C97F2E" w:rsidP="0075390E">
      <w:pPr>
        <w:rPr>
          <w:rFonts w:ascii="HG丸ｺﾞｼｯｸM-PRO" w:eastAsia="HG丸ｺﾞｼｯｸM-PRO"/>
          <w:szCs w:val="21"/>
        </w:rPr>
      </w:pPr>
    </w:p>
    <w:p w:rsidR="00C44306" w:rsidRPr="00F83F3D" w:rsidRDefault="00EE1C41" w:rsidP="00EE1C41">
      <w:pPr>
        <w:ind w:firstLineChars="100" w:firstLine="211"/>
        <w:rPr>
          <w:rFonts w:ascii="HG丸ｺﾞｼｯｸM-PRO" w:eastAsia="HG丸ｺﾞｼｯｸM-PRO"/>
          <w:b/>
          <w:szCs w:val="21"/>
        </w:rPr>
      </w:pPr>
      <w:r w:rsidRPr="00F83F3D">
        <w:rPr>
          <w:rFonts w:ascii="HG丸ｺﾞｼｯｸM-PRO" w:eastAsia="HG丸ｺﾞｼｯｸM-PRO" w:hAnsi="Arial" w:cs="Arial" w:hint="eastAsia"/>
          <w:b/>
          <w:szCs w:val="21"/>
        </w:rPr>
        <w:t>◆キャリア形成支援の必要性</w:t>
      </w:r>
    </w:p>
    <w:p w:rsidR="00EE1C41" w:rsidRPr="00F83F3D" w:rsidRDefault="00EE1C41" w:rsidP="00C97F2E">
      <w:pPr>
        <w:spacing w:before="60" w:line="320" w:lineRule="exact"/>
        <w:ind w:leftChars="200" w:left="420"/>
        <w:rPr>
          <w:rFonts w:ascii="HG丸ｺﾞｼｯｸM-PRO" w:eastAsia="HG丸ｺﾞｼｯｸM-PRO"/>
          <w:kern w:val="0"/>
        </w:rPr>
      </w:pPr>
      <w:r w:rsidRPr="00F83F3D">
        <w:rPr>
          <w:rFonts w:ascii="HG丸ｺﾞｼｯｸM-PRO" w:eastAsia="HG丸ｺﾞｼｯｸM-PRO" w:hint="eastAsia"/>
          <w:kern w:val="0"/>
        </w:rPr>
        <w:t>・従来の人材育成は</w:t>
      </w:r>
      <w:r w:rsidR="00F83F3D">
        <w:rPr>
          <w:rFonts w:ascii="HG丸ｺﾞｼｯｸM-PRO" w:eastAsia="HG丸ｺﾞｼｯｸM-PRO" w:hint="eastAsia"/>
          <w:kern w:val="0"/>
        </w:rPr>
        <w:t>、</w:t>
      </w:r>
      <w:r w:rsidRPr="00F83F3D">
        <w:rPr>
          <w:rFonts w:ascii="HG丸ｺﾞｼｯｸM-PRO" w:eastAsia="HG丸ｺﾞｼｯｸM-PRO" w:hint="eastAsia"/>
          <w:kern w:val="0"/>
        </w:rPr>
        <w:t>新入社員研修から始まる階層別研修など日本的雇用慣行に基づいて会社が主体となり実施してきました。</w:t>
      </w:r>
    </w:p>
    <w:p w:rsidR="00EE1C41" w:rsidRPr="00F83F3D" w:rsidRDefault="00EE1C41" w:rsidP="00C97F2E">
      <w:pPr>
        <w:spacing w:before="60" w:line="320" w:lineRule="exact"/>
        <w:ind w:leftChars="200" w:left="420"/>
        <w:rPr>
          <w:rFonts w:ascii="HG丸ｺﾞｼｯｸM-PRO" w:eastAsia="HG丸ｺﾞｼｯｸM-PRO"/>
          <w:kern w:val="0"/>
        </w:rPr>
      </w:pPr>
      <w:r w:rsidRPr="00F83F3D">
        <w:rPr>
          <w:rFonts w:ascii="HG丸ｺﾞｼｯｸM-PRO" w:eastAsia="HG丸ｺﾞｼｯｸM-PRO" w:hint="eastAsia"/>
          <w:kern w:val="0"/>
        </w:rPr>
        <w:t>・</w:t>
      </w:r>
      <w:r w:rsidR="00F83F3D">
        <w:rPr>
          <w:rFonts w:ascii="HG丸ｺﾞｼｯｸM-PRO" w:eastAsia="HG丸ｺﾞｼｯｸM-PRO" w:hint="eastAsia"/>
          <w:kern w:val="0"/>
        </w:rPr>
        <w:t>今は、</w:t>
      </w:r>
      <w:r w:rsidRPr="00F83F3D">
        <w:rPr>
          <w:rFonts w:ascii="HG丸ｺﾞｼｯｸM-PRO" w:eastAsia="HG丸ｺﾞｼｯｸM-PRO" w:hint="eastAsia"/>
          <w:kern w:val="0"/>
        </w:rPr>
        <w:t>経営の核となる人材に対しての選抜研修や従業員一人ひとりが目標を設定し自己啓発に取り組むといった仕組みが広がりつつあります。</w:t>
      </w:r>
    </w:p>
    <w:p w:rsidR="00EE1C41" w:rsidRPr="00F83F3D" w:rsidRDefault="00F83F3D" w:rsidP="00C97F2E">
      <w:pPr>
        <w:spacing w:before="60" w:line="320" w:lineRule="exact"/>
        <w:ind w:firstLineChars="200" w:firstLine="420"/>
        <w:rPr>
          <w:rFonts w:ascii="HG丸ｺﾞｼｯｸM-PRO" w:eastAsia="HG丸ｺﾞｼｯｸM-PRO"/>
          <w:kern w:val="0"/>
        </w:rPr>
      </w:pPr>
      <w:r w:rsidRPr="00F83F3D">
        <w:rPr>
          <w:rFonts w:ascii="HG丸ｺﾞｼｯｸM-PRO" w:eastAsia="HG丸ｺﾞｼｯｸM-PRO" w:hint="eastAsia"/>
          <w:kern w:val="0"/>
        </w:rPr>
        <w:t>・</w:t>
      </w:r>
      <w:r w:rsidR="00EE1C41" w:rsidRPr="00F83F3D">
        <w:rPr>
          <w:rFonts w:ascii="HG丸ｺﾞｼｯｸM-PRO" w:eastAsia="HG丸ｺﾞｼｯｸM-PRO" w:hint="eastAsia"/>
          <w:kern w:val="0"/>
        </w:rPr>
        <w:t>特に多様な働き方が一般化したことにより、個人の自律的な能力開発も広がっています。</w:t>
      </w:r>
    </w:p>
    <w:p w:rsidR="00C44306" w:rsidRPr="00F83F3D" w:rsidRDefault="00F83F3D" w:rsidP="00C97F2E">
      <w:pPr>
        <w:spacing w:before="60" w:line="320" w:lineRule="exact"/>
        <w:ind w:leftChars="200" w:left="420"/>
        <w:rPr>
          <w:rFonts w:ascii="HG丸ｺﾞｼｯｸM-PRO" w:eastAsia="HG丸ｺﾞｼｯｸM-PRO"/>
          <w:szCs w:val="21"/>
        </w:rPr>
      </w:pPr>
      <w:r w:rsidRPr="00F83F3D">
        <w:rPr>
          <w:rFonts w:ascii="HG丸ｺﾞｼｯｸM-PRO" w:eastAsia="HG丸ｺﾞｼｯｸM-PRO" w:hAnsi="Arial" w:cs="Arial" w:hint="eastAsia"/>
          <w:szCs w:val="21"/>
        </w:rPr>
        <w:t>・キャリア形成とは「長い職業生活を充実させるため、よく学び、仕事の経験を重ね広く通用する職業能力を身につけること」ということです。</w:t>
      </w:r>
    </w:p>
    <w:p w:rsidR="00F83F3D" w:rsidRPr="00F83F3D" w:rsidRDefault="00F83F3D" w:rsidP="00C97F2E">
      <w:pPr>
        <w:widowControl/>
        <w:spacing w:before="60" w:line="320" w:lineRule="exact"/>
        <w:ind w:leftChars="200" w:left="420"/>
        <w:rPr>
          <w:rFonts w:ascii="HG丸ｺﾞｼｯｸM-PRO" w:eastAsia="HG丸ｺﾞｼｯｸM-PRO" w:hAnsi="Arial" w:cs="Arial"/>
          <w:kern w:val="0"/>
          <w:szCs w:val="21"/>
        </w:rPr>
      </w:pPr>
      <w:r>
        <w:rPr>
          <w:rFonts w:ascii="HG丸ｺﾞｼｯｸM-PRO" w:eastAsia="HG丸ｺﾞｼｯｸM-PRO" w:hAnsi="Arial" w:cs="Arial" w:hint="eastAsia"/>
          <w:kern w:val="0"/>
          <w:szCs w:val="21"/>
        </w:rPr>
        <w:t>・</w:t>
      </w:r>
      <w:r w:rsidRPr="00F83F3D">
        <w:rPr>
          <w:rFonts w:ascii="HG丸ｺﾞｼｯｸM-PRO" w:eastAsia="HG丸ｺﾞｼｯｸM-PRO" w:hAnsi="Arial" w:cs="Arial" w:hint="eastAsia"/>
          <w:kern w:val="0"/>
          <w:szCs w:val="21"/>
        </w:rPr>
        <w:t>キャリア形成を実施するための情報提供や休暇取得、勤務時間の配慮が求められます。このようなことを実施することで</w:t>
      </w:r>
      <w:r w:rsidR="00767F86">
        <w:rPr>
          <w:rFonts w:ascii="HG丸ｺﾞｼｯｸM-PRO" w:eastAsia="HG丸ｺﾞｼｯｸM-PRO" w:hAnsi="Arial" w:cs="Arial" w:hint="eastAsia"/>
          <w:kern w:val="0"/>
          <w:szCs w:val="21"/>
        </w:rPr>
        <w:t>、</w:t>
      </w:r>
      <w:r w:rsidRPr="00F83F3D">
        <w:rPr>
          <w:rFonts w:ascii="HG丸ｺﾞｼｯｸM-PRO" w:eastAsia="HG丸ｺﾞｼｯｸM-PRO" w:hAnsi="Arial" w:cs="Arial" w:hint="eastAsia"/>
          <w:kern w:val="0"/>
          <w:szCs w:val="21"/>
        </w:rPr>
        <w:t>求める人材の確保にもつながります。</w:t>
      </w:r>
    </w:p>
    <w:p w:rsidR="00F83F3D" w:rsidRPr="00F83F3D" w:rsidRDefault="00F83F3D" w:rsidP="00C97F2E">
      <w:pPr>
        <w:widowControl/>
        <w:spacing w:before="60" w:line="320" w:lineRule="exact"/>
        <w:ind w:leftChars="200" w:left="420"/>
        <w:rPr>
          <w:rFonts w:ascii="HG丸ｺﾞｼｯｸM-PRO" w:eastAsia="HG丸ｺﾞｼｯｸM-PRO" w:hAnsi="Arial" w:cs="Arial"/>
          <w:kern w:val="0"/>
          <w:szCs w:val="21"/>
        </w:rPr>
      </w:pPr>
      <w:r>
        <w:rPr>
          <w:rFonts w:ascii="HG丸ｺﾞｼｯｸM-PRO" w:eastAsia="HG丸ｺﾞｼｯｸM-PRO" w:hAnsi="Arial" w:cs="Arial" w:hint="eastAsia"/>
          <w:kern w:val="0"/>
          <w:szCs w:val="21"/>
        </w:rPr>
        <w:t>・</w:t>
      </w:r>
      <w:r w:rsidRPr="00F83F3D">
        <w:rPr>
          <w:rFonts w:ascii="HG丸ｺﾞｼｯｸM-PRO" w:eastAsia="HG丸ｺﾞｼｯｸM-PRO" w:hAnsi="Arial" w:cs="Arial" w:hint="eastAsia"/>
          <w:kern w:val="0"/>
          <w:szCs w:val="21"/>
        </w:rPr>
        <w:t>厳しい経営環境を乗り切れる人は、創造的で高度な専門能力を発揮できる能力を身につけている人といえます。</w:t>
      </w:r>
    </w:p>
    <w:p w:rsidR="00F83F3D" w:rsidRDefault="00F83F3D" w:rsidP="00C97F2E">
      <w:pPr>
        <w:widowControl/>
        <w:spacing w:before="60" w:line="320" w:lineRule="exact"/>
        <w:ind w:firstLineChars="200" w:firstLine="420"/>
        <w:rPr>
          <w:rFonts w:ascii="HG丸ｺﾞｼｯｸM-PRO" w:eastAsia="HG丸ｺﾞｼｯｸM-PRO" w:hAnsi="Arial" w:cs="Arial"/>
          <w:color w:val="000000"/>
          <w:kern w:val="0"/>
          <w:szCs w:val="21"/>
        </w:rPr>
      </w:pPr>
      <w:r>
        <w:rPr>
          <w:rFonts w:ascii="HG丸ｺﾞｼｯｸM-PRO" w:eastAsia="HG丸ｺﾞｼｯｸM-PRO" w:hAnsi="Arial" w:cs="Arial" w:hint="eastAsia"/>
          <w:color w:val="000000"/>
          <w:kern w:val="0"/>
          <w:szCs w:val="21"/>
        </w:rPr>
        <w:t>・</w:t>
      </w:r>
      <w:r w:rsidRPr="00F83F3D">
        <w:rPr>
          <w:rFonts w:ascii="HG丸ｺﾞｼｯｸM-PRO" w:eastAsia="HG丸ｺﾞｼｯｸM-PRO" w:hAnsi="Arial" w:cs="Arial" w:hint="eastAsia"/>
          <w:color w:val="000000"/>
          <w:kern w:val="0"/>
          <w:szCs w:val="21"/>
        </w:rPr>
        <w:t>よりよい人材を確保するためにも、キャリア形成を支援する必要性があります。</w:t>
      </w:r>
    </w:p>
    <w:p w:rsidR="00C97F2E" w:rsidRDefault="00C97F2E">
      <w:pPr>
        <w:widowControl/>
        <w:jc w:val="center"/>
        <w:rPr>
          <w:rFonts w:ascii="HG丸ｺﾞｼｯｸM-PRO" w:eastAsia="HG丸ｺﾞｼｯｸM-PRO" w:hAnsi="Arial" w:cs="Arial"/>
          <w:color w:val="000000"/>
          <w:kern w:val="0"/>
          <w:szCs w:val="21"/>
        </w:rPr>
      </w:pPr>
      <w:r>
        <w:rPr>
          <w:rFonts w:ascii="HG丸ｺﾞｼｯｸM-PRO" w:eastAsia="HG丸ｺﾞｼｯｸM-PRO" w:hAnsi="Arial" w:cs="Arial"/>
          <w:color w:val="000000"/>
          <w:kern w:val="0"/>
          <w:szCs w:val="21"/>
        </w:rPr>
        <w:br w:type="page"/>
      </w:r>
    </w:p>
    <w:p w:rsidR="00C44306" w:rsidRPr="00647946" w:rsidRDefault="00C44306" w:rsidP="00647946">
      <w:pPr>
        <w:pStyle w:val="Default"/>
        <w:autoSpaceDE/>
        <w:autoSpaceDN/>
        <w:adjustRightInd/>
        <w:ind w:firstLineChars="100" w:firstLine="211"/>
        <w:jc w:val="both"/>
        <w:rPr>
          <w:rFonts w:ascii="HG丸ｺﾞｼｯｸM-PRO" w:eastAsia="HG丸ｺﾞｼｯｸM-PRO" w:hAnsiTheme="minorEastAsia"/>
          <w:b/>
          <w:color w:val="auto"/>
          <w:sz w:val="21"/>
          <w:szCs w:val="21"/>
        </w:rPr>
      </w:pPr>
      <w:r w:rsidRPr="00647946">
        <w:rPr>
          <w:rFonts w:ascii="HG丸ｺﾞｼｯｸM-PRO" w:eastAsia="HG丸ｺﾞｼｯｸM-PRO" w:hAnsiTheme="minorEastAsia" w:hint="eastAsia"/>
          <w:b/>
          <w:color w:val="auto"/>
          <w:sz w:val="21"/>
          <w:szCs w:val="21"/>
        </w:rPr>
        <w:lastRenderedPageBreak/>
        <w:t>◆これからの日本　－人口は減り続ける－</w:t>
      </w:r>
    </w:p>
    <w:p w:rsidR="00C44306" w:rsidRPr="00751947" w:rsidRDefault="00751947" w:rsidP="00BE1A95">
      <w:pPr>
        <w:spacing w:line="340" w:lineRule="exact"/>
        <w:ind w:firstLineChars="100" w:firstLine="210"/>
        <w:rPr>
          <w:rFonts w:ascii="HG丸ｺﾞｼｯｸM-PRO" w:eastAsia="HG丸ｺﾞｼｯｸM-PRO"/>
        </w:rPr>
      </w:pPr>
      <w:r>
        <w:rPr>
          <w:rFonts w:ascii="HG丸ｺﾞｼｯｸM-PRO" w:eastAsia="HG丸ｺﾞｼｯｸM-PRO" w:hint="eastAsia"/>
          <w:kern w:val="0"/>
        </w:rPr>
        <w:t>○</w:t>
      </w:r>
      <w:r w:rsidRPr="00751947">
        <w:rPr>
          <w:rFonts w:ascii="HG丸ｺﾞｼｯｸM-PRO" w:eastAsia="HG丸ｺﾞｼｯｸM-PRO" w:hint="eastAsia"/>
          <w:kern w:val="0"/>
        </w:rPr>
        <w:t>日本の総人口は、今後100年間で100年前（明治時代後半）の水準に戻ってい</w:t>
      </w:r>
      <w:r w:rsidR="00BE63CD">
        <w:rPr>
          <w:rFonts w:ascii="HG丸ｺﾞｼｯｸM-PRO" w:eastAsia="HG丸ｺﾞｼｯｸM-PRO" w:hint="eastAsia"/>
          <w:kern w:val="0"/>
        </w:rPr>
        <w:t>きます</w:t>
      </w:r>
      <w:r w:rsidRPr="00751947">
        <w:rPr>
          <w:rFonts w:ascii="HG丸ｺﾞｼｯｸM-PRO" w:eastAsia="HG丸ｺﾞｼｯｸM-PRO" w:hint="eastAsia"/>
          <w:kern w:val="0"/>
        </w:rPr>
        <w:t>。</w:t>
      </w:r>
    </w:p>
    <w:p w:rsidR="00C44306" w:rsidRPr="00751947" w:rsidRDefault="0046110D" w:rsidP="00BE1A95">
      <w:pPr>
        <w:spacing w:line="340" w:lineRule="exact"/>
        <w:ind w:firstLineChars="100" w:firstLine="210"/>
        <w:rPr>
          <w:rFonts w:ascii="HG丸ｺﾞｼｯｸM-PRO" w:eastAsia="HG丸ｺﾞｼｯｸM-PRO"/>
        </w:rPr>
      </w:pPr>
      <w:r w:rsidRPr="0046110D">
        <w:rPr>
          <w:noProof/>
        </w:rPr>
        <w:pict>
          <v:shape id="_x0000_s1102" type="#_x0000_t202" style="position:absolute;left:0;text-align:left;margin-left:12.8pt;margin-top:20.75pt;width:453.55pt;height:311.9pt;z-index:-251589632" wrapcoords="-35 -50 -35 21550 21635 21550 21635 -50 -35 -50">
            <v:textbox inset="5.85pt,.7pt,5.85pt,.7pt">
              <w:txbxContent>
                <w:p w:rsidR="0098418B" w:rsidRDefault="0098418B" w:rsidP="00132281">
                  <w:pPr>
                    <w:jc w:val="center"/>
                  </w:pPr>
                  <w:r>
                    <w:rPr>
                      <w:rFonts w:hint="eastAsia"/>
                      <w:noProof/>
                    </w:rPr>
                    <w:drawing>
                      <wp:inline distT="0" distB="0" distL="0" distR="0">
                        <wp:extent cx="5339759" cy="3857594"/>
                        <wp:effectExtent l="19050" t="0" r="0" b="0"/>
                        <wp:docPr id="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347161" cy="3862941"/>
                                </a:xfrm>
                                <a:prstGeom prst="rect">
                                  <a:avLst/>
                                </a:prstGeom>
                                <a:noFill/>
                                <a:ln w="9525">
                                  <a:noFill/>
                                  <a:miter lim="800000"/>
                                  <a:headEnd/>
                                  <a:tailEnd/>
                                </a:ln>
                              </pic:spPr>
                            </pic:pic>
                          </a:graphicData>
                        </a:graphic>
                      </wp:inline>
                    </w:drawing>
                  </w:r>
                </w:p>
              </w:txbxContent>
            </v:textbox>
            <w10:wrap type="tight"/>
          </v:shape>
        </w:pict>
      </w:r>
      <w:r w:rsidR="00751947">
        <w:rPr>
          <w:rFonts w:ascii="HG丸ｺﾞｼｯｸM-PRO" w:eastAsia="HG丸ｺﾞｼｯｸM-PRO" w:hint="eastAsia"/>
          <w:kern w:val="0"/>
        </w:rPr>
        <w:t>○</w:t>
      </w:r>
      <w:r w:rsidR="00751947" w:rsidRPr="00751947">
        <w:rPr>
          <w:rFonts w:ascii="HG丸ｺﾞｼｯｸM-PRO" w:eastAsia="HG丸ｺﾞｼｯｸM-PRO" w:hint="eastAsia"/>
          <w:kern w:val="0"/>
        </w:rPr>
        <w:t>この変化は千年単位でみても類を見ない、極めて急激な減少</w:t>
      </w:r>
      <w:r w:rsidR="00BE63CD">
        <w:rPr>
          <w:rFonts w:ascii="HG丸ｺﾞｼｯｸM-PRO" w:eastAsia="HG丸ｺﾞｼｯｸM-PRO" w:hint="eastAsia"/>
          <w:kern w:val="0"/>
        </w:rPr>
        <w:t>です</w:t>
      </w:r>
      <w:r w:rsidR="00751947" w:rsidRPr="00751947">
        <w:rPr>
          <w:rFonts w:ascii="HG丸ｺﾞｼｯｸM-PRO" w:eastAsia="HG丸ｺﾞｼｯｸM-PRO" w:hint="eastAsia"/>
          <w:kern w:val="0"/>
        </w:rPr>
        <w:t>。</w:t>
      </w:r>
    </w:p>
    <w:p w:rsidR="00C44306" w:rsidRDefault="00C44306" w:rsidP="00C44306"/>
    <w:p w:rsidR="00C44306" w:rsidRPr="00647946" w:rsidRDefault="00C44306" w:rsidP="00647946">
      <w:pPr>
        <w:pStyle w:val="Default"/>
        <w:autoSpaceDE/>
        <w:autoSpaceDN/>
        <w:adjustRightInd/>
        <w:ind w:firstLineChars="100" w:firstLine="211"/>
        <w:jc w:val="both"/>
        <w:rPr>
          <w:rFonts w:ascii="HG丸ｺﾞｼｯｸM-PRO" w:eastAsia="HG丸ｺﾞｼｯｸM-PRO" w:hAnsiTheme="minorEastAsia"/>
          <w:b/>
          <w:color w:val="auto"/>
          <w:sz w:val="21"/>
          <w:szCs w:val="21"/>
        </w:rPr>
      </w:pPr>
      <w:r w:rsidRPr="00647946">
        <w:rPr>
          <w:rFonts w:ascii="HG丸ｺﾞｼｯｸM-PRO" w:eastAsia="HG丸ｺﾞｼｯｸM-PRO" w:hAnsiTheme="minorEastAsia" w:hint="eastAsia"/>
          <w:b/>
          <w:color w:val="auto"/>
          <w:sz w:val="21"/>
          <w:szCs w:val="21"/>
        </w:rPr>
        <w:t>◆これからの日本　－経済成長は見込めない－</w:t>
      </w:r>
    </w:p>
    <w:p w:rsidR="00C44306" w:rsidRPr="00751947" w:rsidRDefault="0046110D" w:rsidP="00BE1A95">
      <w:pPr>
        <w:spacing w:line="340" w:lineRule="exact"/>
        <w:ind w:firstLineChars="100" w:firstLine="210"/>
        <w:rPr>
          <w:rFonts w:ascii="HG丸ｺﾞｼｯｸM-PRO" w:eastAsia="HG丸ｺﾞｼｯｸM-PRO"/>
        </w:rPr>
      </w:pPr>
      <w:r w:rsidRPr="0046110D">
        <w:rPr>
          <w:noProof/>
        </w:rPr>
        <w:pict>
          <v:shape id="_x0000_s1103" type="#_x0000_t202" style="position:absolute;left:0;text-align:left;margin-left:12.8pt;margin-top:42.7pt;width:453.55pt;height:261.65pt;z-index:-251588608" wrapcoords="-33 -59 -33 21541 21633 21541 21633 -59 -33 -59">
            <v:textbox inset="5.85pt,.7pt,5.85pt,.7pt">
              <w:txbxContent>
                <w:p w:rsidR="0098418B" w:rsidRDefault="0098418B" w:rsidP="00647946">
                  <w:pPr>
                    <w:jc w:val="center"/>
                  </w:pPr>
                  <w:r>
                    <w:rPr>
                      <w:noProof/>
                    </w:rPr>
                    <w:drawing>
                      <wp:inline distT="0" distB="0" distL="0" distR="0">
                        <wp:extent cx="5664813" cy="3157870"/>
                        <wp:effectExtent l="19050" t="0" r="0" b="0"/>
                        <wp:docPr id="9" name="図 8" descr="経済成長率の推移　2015.12.08公表.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経済成長率の推移　2015.12.08公表.gif"/>
                                <pic:cNvPicPr/>
                              </pic:nvPicPr>
                              <pic:blipFill>
                                <a:blip r:embed="rId14"/>
                                <a:stretch>
                                  <a:fillRect/>
                                </a:stretch>
                              </pic:blipFill>
                              <pic:spPr>
                                <a:xfrm>
                                  <a:off x="0" y="0"/>
                                  <a:ext cx="5667926" cy="3159606"/>
                                </a:xfrm>
                                <a:prstGeom prst="rect">
                                  <a:avLst/>
                                </a:prstGeom>
                              </pic:spPr>
                            </pic:pic>
                          </a:graphicData>
                        </a:graphic>
                      </wp:inline>
                    </w:drawing>
                  </w:r>
                </w:p>
              </w:txbxContent>
            </v:textbox>
            <w10:wrap type="tight"/>
          </v:shape>
        </w:pict>
      </w:r>
      <w:r w:rsidR="00751947" w:rsidRPr="00751947">
        <w:rPr>
          <w:rFonts w:ascii="HG丸ｺﾞｼｯｸM-PRO" w:eastAsia="HG丸ｺﾞｼｯｸM-PRO" w:hint="eastAsia"/>
          <w:shd w:val="clear" w:color="auto" w:fill="FFFFFF"/>
        </w:rPr>
        <w:t>2014年度の経済成長率は-1.0％とマイナス成長とな</w:t>
      </w:r>
      <w:r w:rsidR="00BE63CD">
        <w:rPr>
          <w:rFonts w:ascii="HG丸ｺﾞｼｯｸM-PRO" w:eastAsia="HG丸ｺﾞｼｯｸM-PRO" w:hint="eastAsia"/>
          <w:shd w:val="clear" w:color="auto" w:fill="FFFFFF"/>
        </w:rPr>
        <w:t>りました</w:t>
      </w:r>
      <w:r w:rsidR="00751947" w:rsidRPr="00751947">
        <w:rPr>
          <w:rFonts w:ascii="HG丸ｺﾞｼｯｸM-PRO" w:eastAsia="HG丸ｺﾞｼｯｸM-PRO" w:hint="eastAsia"/>
          <w:shd w:val="clear" w:color="auto" w:fill="FFFFFF"/>
        </w:rPr>
        <w:t>（2015年7-9月期１次速報値-0.9％）。これは、8</w:t>
      </w:r>
      <w:r w:rsidR="00BE63CD">
        <w:rPr>
          <w:rFonts w:ascii="HG丸ｺﾞｼｯｸM-PRO" w:eastAsia="HG丸ｺﾞｼｯｸM-PRO" w:hint="eastAsia"/>
          <w:shd w:val="clear" w:color="auto" w:fill="FFFFFF"/>
        </w:rPr>
        <w:t>％への消費税上げの影響によるものと考えられます</w:t>
      </w:r>
      <w:r w:rsidR="00751947" w:rsidRPr="00751947">
        <w:rPr>
          <w:rFonts w:ascii="HG丸ｺﾞｼｯｸM-PRO" w:eastAsia="HG丸ｺﾞｼｯｸM-PRO" w:hint="eastAsia"/>
          <w:shd w:val="clear" w:color="auto" w:fill="FFFFFF"/>
        </w:rPr>
        <w:t>。</w:t>
      </w:r>
    </w:p>
    <w:p w:rsidR="00647946" w:rsidRDefault="00647946">
      <w:pPr>
        <w:widowControl/>
        <w:jc w:val="center"/>
      </w:pPr>
      <w:r>
        <w:br w:type="page"/>
      </w:r>
    </w:p>
    <w:p w:rsidR="00DF007E" w:rsidRPr="008243CB" w:rsidRDefault="0058546A" w:rsidP="0075390E">
      <w:pPr>
        <w:rPr>
          <w:rFonts w:ascii="HG丸ｺﾞｼｯｸM-PRO" w:eastAsia="HG丸ｺﾞｼｯｸM-PRO"/>
          <w:szCs w:val="21"/>
        </w:rPr>
      </w:pPr>
      <w:r>
        <w:rPr>
          <w:rFonts w:ascii="HG丸ｺﾞｼｯｸM-PRO" w:eastAsia="HG丸ｺﾞｼｯｸM-PRO" w:hAnsiTheme="majorEastAsia" w:hint="eastAsia"/>
          <w:b/>
          <w:szCs w:val="21"/>
        </w:rPr>
        <w:lastRenderedPageBreak/>
        <w:t>◎</w:t>
      </w:r>
      <w:r w:rsidR="008243CB" w:rsidRPr="008243CB">
        <w:rPr>
          <w:rFonts w:ascii="HG丸ｺﾞｼｯｸM-PRO" w:eastAsia="HG丸ｺﾞｼｯｸM-PRO" w:hAnsi="ＭＳ ゴシック" w:hint="eastAsia"/>
          <w:b/>
          <w:szCs w:val="21"/>
        </w:rPr>
        <w:t>わが国における高年齢者雇用の現状</w:t>
      </w:r>
    </w:p>
    <w:p w:rsidR="007721C9" w:rsidRPr="00DF007E" w:rsidRDefault="007721C9" w:rsidP="00BE1A95">
      <w:pPr>
        <w:spacing w:line="340" w:lineRule="exact"/>
        <w:ind w:firstLineChars="100" w:firstLine="210"/>
        <w:rPr>
          <w:rFonts w:ascii="HG丸ｺﾞｼｯｸM-PRO" w:eastAsia="HG丸ｺﾞｼｯｸM-PRO"/>
          <w:szCs w:val="21"/>
        </w:rPr>
      </w:pPr>
      <w:r>
        <w:rPr>
          <w:rFonts w:ascii="HG丸ｺﾞｼｯｸM-PRO" w:eastAsia="HG丸ｺﾞｼｯｸM-PRO" w:hint="eastAsia"/>
        </w:rPr>
        <w:t>わが国における</w:t>
      </w:r>
      <w:r w:rsidRPr="00DF007E">
        <w:rPr>
          <w:rFonts w:ascii="HG丸ｺﾞｼｯｸM-PRO" w:eastAsia="HG丸ｺﾞｼｯｸM-PRO" w:hint="eastAsia"/>
        </w:rPr>
        <w:t>65歳以上の</w:t>
      </w:r>
      <w:r w:rsidR="0080535B">
        <w:rPr>
          <w:rFonts w:ascii="HG丸ｺﾞｼｯｸM-PRO" w:eastAsia="HG丸ｺﾞｼｯｸM-PRO" w:hint="eastAsia"/>
        </w:rPr>
        <w:t>高年齢者</w:t>
      </w:r>
      <w:r w:rsidRPr="00DF007E">
        <w:rPr>
          <w:rFonts w:ascii="HG丸ｺﾞｼｯｸM-PRO" w:eastAsia="HG丸ｺﾞｼｯｸM-PRO" w:hint="eastAsia"/>
        </w:rPr>
        <w:t>数は</w:t>
      </w:r>
      <w:r>
        <w:rPr>
          <w:rFonts w:ascii="HG丸ｺﾞｼｯｸM-PRO" w:eastAsia="HG丸ｺﾞｼｯｸM-PRO" w:hint="eastAsia"/>
        </w:rPr>
        <w:t>2015年に</w:t>
      </w:r>
      <w:r w:rsidRPr="00DF007E">
        <w:rPr>
          <w:rFonts w:ascii="HG丸ｺﾞｼｯｸM-PRO" w:eastAsia="HG丸ｺﾞｼｯｸM-PRO" w:hint="eastAsia"/>
        </w:rPr>
        <w:t>3,395万人（26.8%）</w:t>
      </w:r>
      <w:r>
        <w:rPr>
          <w:rFonts w:ascii="HG丸ｺﾞｼｯｸM-PRO" w:eastAsia="HG丸ｺﾞｼｯｸM-PRO" w:hint="eastAsia"/>
        </w:rPr>
        <w:t>となり、全人口の４分の１を占めるようになりました。</w:t>
      </w:r>
      <w:r w:rsidRPr="00DF007E">
        <w:rPr>
          <w:rFonts w:ascii="HG丸ｺﾞｼｯｸM-PRO" w:eastAsia="HG丸ｺﾞｼｯｸM-PRO" w:hint="eastAsia"/>
        </w:rPr>
        <w:t>2025年には3,657万人となり、2042年にはピーク（3,878万人）を迎える</w:t>
      </w:r>
      <w:r w:rsidRPr="007721C9">
        <w:rPr>
          <w:rFonts w:ascii="HG丸ｺﾞｼｯｸM-PRO" w:eastAsia="HG丸ｺﾞｼｯｸM-PRO" w:hint="eastAsia"/>
        </w:rPr>
        <w:t>との</w:t>
      </w:r>
      <w:r w:rsidRPr="00DF007E">
        <w:rPr>
          <w:rFonts w:ascii="HG丸ｺﾞｼｯｸM-PRO" w:eastAsia="HG丸ｺﾞｼｯｸM-PRO" w:hint="eastAsia"/>
        </w:rPr>
        <w:t>予測</w:t>
      </w:r>
      <w:r>
        <w:rPr>
          <w:rFonts w:ascii="HG丸ｺﾞｼｯｸM-PRO" w:eastAsia="HG丸ｺﾞｼｯｸM-PRO" w:hint="eastAsia"/>
        </w:rPr>
        <w:t>があります</w:t>
      </w:r>
      <w:r w:rsidRPr="00DF007E">
        <w:rPr>
          <w:rFonts w:ascii="HG丸ｺﾞｼｯｸM-PRO" w:eastAsia="HG丸ｺﾞｼｯｸM-PRO" w:hint="eastAsia"/>
        </w:rPr>
        <w:t>。また、75歳以上</w:t>
      </w:r>
      <w:r w:rsidRPr="007721C9">
        <w:rPr>
          <w:rFonts w:ascii="HG丸ｺﾞｼｯｸM-PRO" w:eastAsia="HG丸ｺﾞｼｯｸM-PRO" w:hint="eastAsia"/>
        </w:rPr>
        <w:t>の</w:t>
      </w:r>
      <w:r w:rsidR="0080535B">
        <w:rPr>
          <w:rFonts w:ascii="HG丸ｺﾞｼｯｸM-PRO" w:eastAsia="HG丸ｺﾞｼｯｸM-PRO" w:hint="eastAsia"/>
        </w:rPr>
        <w:t>高年齢者</w:t>
      </w:r>
      <w:r w:rsidRPr="007721C9">
        <w:rPr>
          <w:rFonts w:ascii="HG丸ｺﾞｼｯｸM-PRO" w:eastAsia="HG丸ｺﾞｼｯｸM-PRO" w:hint="eastAsia"/>
        </w:rPr>
        <w:t>が</w:t>
      </w:r>
      <w:r w:rsidRPr="00DF007E">
        <w:rPr>
          <w:rFonts w:ascii="HG丸ｺﾞｼｯｸM-PRO" w:eastAsia="HG丸ｺﾞｼｯｸM-PRO" w:hint="eastAsia"/>
        </w:rPr>
        <w:t>全人口に占める割合は増加していき、2055年には25％を超える見込み</w:t>
      </w:r>
      <w:r>
        <w:rPr>
          <w:rFonts w:ascii="HG丸ｺﾞｼｯｸM-PRO" w:eastAsia="HG丸ｺﾞｼｯｸM-PRO" w:hint="eastAsia"/>
        </w:rPr>
        <w:t>です</w:t>
      </w:r>
      <w:r w:rsidRPr="00DF007E">
        <w:rPr>
          <w:rFonts w:ascii="HG丸ｺﾞｼｯｸM-PRO" w:eastAsia="HG丸ｺﾞｼｯｸM-PRO" w:hint="eastAsia"/>
        </w:rPr>
        <w:t>。</w:t>
      </w:r>
    </w:p>
    <w:p w:rsidR="00430932" w:rsidRDefault="007721C9" w:rsidP="00BE1A95">
      <w:pPr>
        <w:spacing w:line="340" w:lineRule="exact"/>
        <w:ind w:firstLineChars="100" w:firstLine="210"/>
        <w:rPr>
          <w:rFonts w:ascii="HG丸ｺﾞｼｯｸM-PRO" w:eastAsia="HG丸ｺﾞｼｯｸM-PRO"/>
        </w:rPr>
      </w:pPr>
      <w:r w:rsidRPr="00DF007E">
        <w:rPr>
          <w:rFonts w:ascii="HG丸ｺﾞｼｯｸM-PRO" w:eastAsia="HG丸ｺﾞｼｯｸM-PRO" w:hint="eastAsia"/>
        </w:rPr>
        <w:t>今後、急速に高齢化が進み、やがて「１人の若者が１人の</w:t>
      </w:r>
      <w:r w:rsidR="0080535B">
        <w:rPr>
          <w:rFonts w:ascii="HG丸ｺﾞｼｯｸM-PRO" w:eastAsia="HG丸ｺﾞｼｯｸM-PRO" w:hint="eastAsia"/>
        </w:rPr>
        <w:t>高年齢者</w:t>
      </w:r>
      <w:r w:rsidRPr="00DF007E">
        <w:rPr>
          <w:rFonts w:ascii="HG丸ｺﾞｼｯｸM-PRO" w:eastAsia="HG丸ｺﾞｼｯｸM-PRO" w:hint="eastAsia"/>
        </w:rPr>
        <w:t>を支える」という厳しい社会が訪れることが予想されています。</w:t>
      </w:r>
    </w:p>
    <w:p w:rsidR="00BA08CF" w:rsidRDefault="0046110D" w:rsidP="00DF007E">
      <w:pPr>
        <w:spacing w:line="320" w:lineRule="exact"/>
        <w:ind w:firstLineChars="100" w:firstLine="210"/>
        <w:rPr>
          <w:rFonts w:ascii="HG丸ｺﾞｼｯｸM-PRO" w:eastAsia="HG丸ｺﾞｼｯｸM-PRO"/>
        </w:rPr>
      </w:pPr>
      <w:r>
        <w:rPr>
          <w:rFonts w:ascii="HG丸ｺﾞｼｯｸM-PRO" w:eastAsia="HG丸ｺﾞｼｯｸM-PRO"/>
          <w:noProof/>
        </w:rPr>
        <w:pict>
          <v:shape id="_x0000_s1093" type="#_x0000_t202" style="position:absolute;left:0;text-align:left;margin-left:1.1pt;margin-top:6.25pt;width:464.25pt;height:135pt;z-index:251721728">
            <v:textbox inset="5.85pt,.7pt,5.85pt,.7pt">
              <w:txbxContent>
                <w:p w:rsidR="0098418B" w:rsidRDefault="0098418B">
                  <w:r>
                    <w:rPr>
                      <w:noProof/>
                    </w:rPr>
                    <w:drawing>
                      <wp:inline distT="0" distB="0" distL="0" distR="0">
                        <wp:extent cx="5737860" cy="1574307"/>
                        <wp:effectExtent l="19050" t="0" r="0" b="0"/>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737860" cy="1574307"/>
                                </a:xfrm>
                                <a:prstGeom prst="rect">
                                  <a:avLst/>
                                </a:prstGeom>
                                <a:noFill/>
                                <a:ln w="9525">
                                  <a:noFill/>
                                  <a:miter lim="800000"/>
                                  <a:headEnd/>
                                  <a:tailEnd/>
                                </a:ln>
                              </pic:spPr>
                            </pic:pic>
                          </a:graphicData>
                        </a:graphic>
                      </wp:inline>
                    </w:drawing>
                  </w:r>
                </w:p>
              </w:txbxContent>
            </v:textbox>
          </v:shape>
        </w:pict>
      </w:r>
    </w:p>
    <w:p w:rsidR="00BA08CF" w:rsidRDefault="00BA08CF" w:rsidP="00DF007E">
      <w:pPr>
        <w:spacing w:line="320" w:lineRule="exact"/>
        <w:ind w:firstLineChars="100" w:firstLine="210"/>
        <w:rPr>
          <w:rFonts w:ascii="HG丸ｺﾞｼｯｸM-PRO" w:eastAsia="HG丸ｺﾞｼｯｸM-PRO"/>
        </w:rPr>
      </w:pPr>
    </w:p>
    <w:p w:rsidR="00BA08CF" w:rsidRDefault="00BA08CF" w:rsidP="00DF007E">
      <w:pPr>
        <w:spacing w:line="320" w:lineRule="exact"/>
        <w:ind w:firstLineChars="100" w:firstLine="210"/>
        <w:rPr>
          <w:rFonts w:ascii="HG丸ｺﾞｼｯｸM-PRO" w:eastAsia="HG丸ｺﾞｼｯｸM-PRO"/>
        </w:rPr>
      </w:pPr>
    </w:p>
    <w:p w:rsidR="00BA08CF" w:rsidRDefault="00BA08CF" w:rsidP="00DF007E">
      <w:pPr>
        <w:spacing w:line="320" w:lineRule="exact"/>
        <w:ind w:firstLineChars="100" w:firstLine="210"/>
        <w:rPr>
          <w:rFonts w:ascii="HG丸ｺﾞｼｯｸM-PRO" w:eastAsia="HG丸ｺﾞｼｯｸM-PRO"/>
        </w:rPr>
      </w:pPr>
    </w:p>
    <w:p w:rsidR="00BA08CF" w:rsidRDefault="00BA08CF" w:rsidP="00DF007E">
      <w:pPr>
        <w:spacing w:line="320" w:lineRule="exact"/>
        <w:ind w:firstLineChars="100" w:firstLine="210"/>
        <w:rPr>
          <w:rFonts w:ascii="HG丸ｺﾞｼｯｸM-PRO" w:eastAsia="HG丸ｺﾞｼｯｸM-PRO"/>
        </w:rPr>
      </w:pPr>
    </w:p>
    <w:p w:rsidR="00BA08CF" w:rsidRDefault="00BA08CF" w:rsidP="00DF007E">
      <w:pPr>
        <w:spacing w:line="320" w:lineRule="exact"/>
        <w:ind w:firstLineChars="100" w:firstLine="210"/>
        <w:rPr>
          <w:rFonts w:ascii="HG丸ｺﾞｼｯｸM-PRO" w:eastAsia="HG丸ｺﾞｼｯｸM-PRO"/>
        </w:rPr>
      </w:pPr>
    </w:p>
    <w:p w:rsidR="00BA08CF" w:rsidRDefault="00BA08CF" w:rsidP="00DF007E">
      <w:pPr>
        <w:spacing w:line="320" w:lineRule="exact"/>
        <w:ind w:firstLineChars="100" w:firstLine="210"/>
        <w:rPr>
          <w:rFonts w:ascii="HG丸ｺﾞｼｯｸM-PRO" w:eastAsia="HG丸ｺﾞｼｯｸM-PRO"/>
        </w:rPr>
      </w:pPr>
    </w:p>
    <w:p w:rsidR="00BA08CF" w:rsidRDefault="00BA08CF" w:rsidP="00DF007E">
      <w:pPr>
        <w:spacing w:line="320" w:lineRule="exact"/>
        <w:ind w:firstLineChars="100" w:firstLine="210"/>
        <w:rPr>
          <w:rFonts w:ascii="HG丸ｺﾞｼｯｸM-PRO" w:eastAsia="HG丸ｺﾞｼｯｸM-PRO"/>
        </w:rPr>
      </w:pPr>
    </w:p>
    <w:p w:rsidR="00BA08CF" w:rsidRDefault="00BA08CF" w:rsidP="00DF007E">
      <w:pPr>
        <w:spacing w:line="320" w:lineRule="exact"/>
        <w:ind w:firstLineChars="100" w:firstLine="210"/>
        <w:rPr>
          <w:rFonts w:ascii="HG丸ｺﾞｼｯｸM-PRO" w:eastAsia="HG丸ｺﾞｼｯｸM-PRO"/>
        </w:rPr>
      </w:pPr>
    </w:p>
    <w:p w:rsidR="008243CB" w:rsidRPr="00C539C0" w:rsidRDefault="008243CB" w:rsidP="00BE1A95">
      <w:pPr>
        <w:spacing w:line="340" w:lineRule="exact"/>
        <w:ind w:firstLineChars="100" w:firstLine="210"/>
        <w:rPr>
          <w:rFonts w:ascii="HG丸ｺﾞｼｯｸM-PRO" w:eastAsia="HG丸ｺﾞｼｯｸM-PRO" w:hAnsiTheme="majorEastAsia"/>
          <w:strike/>
          <w:szCs w:val="21"/>
        </w:rPr>
      </w:pPr>
      <w:r w:rsidRPr="00C539C0">
        <w:rPr>
          <w:rFonts w:ascii="HG丸ｺﾞｼｯｸM-PRO" w:eastAsia="HG丸ｺﾞｼｯｸM-PRO" w:hAnsiTheme="majorEastAsia" w:hint="eastAsia"/>
          <w:szCs w:val="21"/>
        </w:rPr>
        <w:t>長寿大国となったわが国が活力を失わないようにするためには、</w:t>
      </w:r>
      <w:r w:rsidR="0080535B">
        <w:rPr>
          <w:rFonts w:ascii="HG丸ｺﾞｼｯｸM-PRO" w:eastAsia="HG丸ｺﾞｼｯｸM-PRO" w:hAnsiTheme="majorEastAsia" w:hint="eastAsia"/>
          <w:szCs w:val="21"/>
        </w:rPr>
        <w:t>高年齢者</w:t>
      </w:r>
      <w:r w:rsidRPr="00C539C0">
        <w:rPr>
          <w:rFonts w:ascii="HG丸ｺﾞｼｯｸM-PRO" w:eastAsia="HG丸ｺﾞｼｯｸM-PRO" w:hAnsiTheme="majorEastAsia" w:hint="eastAsia"/>
          <w:szCs w:val="21"/>
        </w:rPr>
        <w:t>がいきいきと働けるような環境づくりを急ぐことが</w:t>
      </w:r>
      <w:r w:rsidR="00C539C0" w:rsidRPr="00C539C0">
        <w:rPr>
          <w:rFonts w:ascii="HG丸ｺﾞｼｯｸM-PRO" w:eastAsia="HG丸ｺﾞｼｯｸM-PRO" w:hAnsiTheme="majorEastAsia" w:hint="eastAsia"/>
          <w:szCs w:val="21"/>
        </w:rPr>
        <w:t>喫緊</w:t>
      </w:r>
      <w:r w:rsidRPr="00C539C0">
        <w:rPr>
          <w:rFonts w:ascii="HG丸ｺﾞｼｯｸM-PRO" w:eastAsia="HG丸ｺﾞｼｯｸM-PRO" w:hAnsiTheme="majorEastAsia" w:hint="eastAsia"/>
          <w:szCs w:val="21"/>
        </w:rPr>
        <w:t>の課題です。こうした中で、既に改正高年齢者雇用安定法の効果も浸透してきており、65歳までの雇用継続の流れは着実に定着してきたようにみられます。</w:t>
      </w:r>
    </w:p>
    <w:p w:rsidR="008243CB" w:rsidRDefault="008243CB" w:rsidP="00BE1A95">
      <w:pPr>
        <w:spacing w:line="340" w:lineRule="exact"/>
        <w:ind w:firstLineChars="100" w:firstLine="210"/>
        <w:rPr>
          <w:rFonts w:ascii="HG丸ｺﾞｼｯｸM-PRO" w:eastAsia="HG丸ｺﾞｼｯｸM-PRO" w:hAnsiTheme="majorEastAsia"/>
          <w:szCs w:val="21"/>
        </w:rPr>
      </w:pPr>
      <w:r w:rsidRPr="00C539C0">
        <w:rPr>
          <w:rFonts w:ascii="HG丸ｺﾞｼｯｸM-PRO" w:eastAsia="HG丸ｺﾞｼｯｸM-PRO" w:hAnsiTheme="majorEastAsia" w:hint="eastAsia"/>
          <w:szCs w:val="21"/>
        </w:rPr>
        <w:t>高年齢者雇用推進の目指すところは、生涯を通じて</w:t>
      </w:r>
      <w:r w:rsidR="0034204D">
        <w:rPr>
          <w:rFonts w:ascii="HG丸ｺﾞｼｯｸM-PRO" w:eastAsia="HG丸ｺﾞｼｯｸM-PRO" w:hAnsiTheme="majorEastAsia" w:hint="eastAsia"/>
          <w:szCs w:val="21"/>
        </w:rPr>
        <w:t>、</w:t>
      </w:r>
      <w:r w:rsidRPr="00C539C0">
        <w:rPr>
          <w:rFonts w:ascii="HG丸ｺﾞｼｯｸM-PRO" w:eastAsia="HG丸ｺﾞｼｯｸM-PRO" w:hAnsiTheme="majorEastAsia" w:hint="eastAsia"/>
          <w:szCs w:val="21"/>
        </w:rPr>
        <w:t>現役として働き続けることができる社会の構築ですが、当面は65歳を超えても働き続けることのできる企業・職場をどう増やしていくかということに焦点が置かれています。しかし、70歳以上の継続雇用を採用している企業をみると、希望者全員を対象とするもので</w:t>
      </w:r>
      <w:r w:rsidR="00C539C0" w:rsidRPr="00C539C0">
        <w:rPr>
          <w:rFonts w:ascii="HG丸ｺﾞｼｯｸM-PRO" w:eastAsia="HG丸ｺﾞｼｯｸM-PRO" w:hAnsiTheme="majorEastAsia" w:hint="eastAsia"/>
          <w:szCs w:val="21"/>
        </w:rPr>
        <w:t>4.1</w:t>
      </w:r>
      <w:r w:rsidRPr="00C539C0">
        <w:rPr>
          <w:rFonts w:ascii="HG丸ｺﾞｼｯｸM-PRO" w:eastAsia="HG丸ｺﾞｼｯｸM-PRO" w:hAnsiTheme="majorEastAsia" w:hint="eastAsia"/>
          <w:szCs w:val="21"/>
        </w:rPr>
        <w:t>％、基準該当者に絞っているもので7.</w:t>
      </w:r>
      <w:r w:rsidR="00C539C0" w:rsidRPr="00C539C0">
        <w:rPr>
          <w:rFonts w:ascii="HG丸ｺﾞｼｯｸM-PRO" w:eastAsia="HG丸ｺﾞｼｯｸM-PRO" w:hAnsiTheme="majorEastAsia" w:hint="eastAsia"/>
          <w:szCs w:val="21"/>
        </w:rPr>
        <w:t>5</w:t>
      </w:r>
      <w:r w:rsidRPr="00C539C0">
        <w:rPr>
          <w:rFonts w:ascii="HG丸ｺﾞｼｯｸM-PRO" w:eastAsia="HG丸ｺﾞｼｯｸM-PRO" w:hAnsiTheme="majorEastAsia" w:hint="eastAsia"/>
          <w:szCs w:val="21"/>
        </w:rPr>
        <w:t>％にとどまっているのが現状です</w:t>
      </w:r>
      <w:r w:rsidR="00BD2B8C">
        <w:rPr>
          <w:rFonts w:ascii="HG丸ｺﾞｼｯｸM-PRO" w:eastAsia="HG丸ｺﾞｼｯｸM-PRO" w:hAnsiTheme="majorEastAsia" w:hint="eastAsia"/>
          <w:szCs w:val="21"/>
        </w:rPr>
        <w:t>。</w:t>
      </w:r>
      <w:r w:rsidRPr="00C539C0">
        <w:rPr>
          <w:rFonts w:ascii="HG丸ｺﾞｼｯｸM-PRO" w:eastAsia="HG丸ｺﾞｼｯｸM-PRO" w:hAnsiTheme="majorEastAsia" w:hint="eastAsia"/>
          <w:szCs w:val="21"/>
        </w:rPr>
        <w:t>（厚生労働省「平成2</w:t>
      </w:r>
      <w:r w:rsidR="00C539C0" w:rsidRPr="00C539C0">
        <w:rPr>
          <w:rFonts w:ascii="HG丸ｺﾞｼｯｸM-PRO" w:eastAsia="HG丸ｺﾞｼｯｸM-PRO" w:hAnsiTheme="majorEastAsia" w:hint="eastAsia"/>
          <w:szCs w:val="21"/>
        </w:rPr>
        <w:t>7</w:t>
      </w:r>
      <w:r w:rsidRPr="00C539C0">
        <w:rPr>
          <w:rFonts w:ascii="HG丸ｺﾞｼｯｸM-PRO" w:eastAsia="HG丸ｺﾞｼｯｸM-PRO" w:hAnsiTheme="majorEastAsia" w:hint="eastAsia"/>
          <w:szCs w:val="21"/>
        </w:rPr>
        <w:t>年高年齢者の雇用状況」）</w:t>
      </w:r>
    </w:p>
    <w:p w:rsidR="00BD2B8C" w:rsidRDefault="0046110D" w:rsidP="00BD2B8C">
      <w:pPr>
        <w:spacing w:line="320" w:lineRule="exact"/>
        <w:ind w:firstLineChars="100" w:firstLine="210"/>
        <w:rPr>
          <w:rFonts w:ascii="HG丸ｺﾞｼｯｸM-PRO" w:eastAsia="HG丸ｺﾞｼｯｸM-PRO"/>
        </w:rPr>
      </w:pPr>
      <w:r>
        <w:rPr>
          <w:rFonts w:ascii="HG丸ｺﾞｼｯｸM-PRO" w:eastAsia="HG丸ｺﾞｼｯｸM-PRO"/>
          <w:noProof/>
        </w:rPr>
        <w:pict>
          <v:shape id="_x0000_s1096" type="#_x0000_t202" style="position:absolute;left:0;text-align:left;margin-left:1.1pt;margin-top:7.5pt;width:464.25pt;height:312.3pt;z-index:251723776">
            <v:textbox inset="5.85pt,.7pt,5.85pt,.7pt">
              <w:txbxContent>
                <w:p w:rsidR="0098418B" w:rsidRDefault="0098418B" w:rsidP="00BD2B8C">
                  <w:r>
                    <w:rPr>
                      <w:rFonts w:hint="eastAsia"/>
                      <w:noProof/>
                    </w:rPr>
                    <w:drawing>
                      <wp:inline distT="0" distB="0" distL="0" distR="0">
                        <wp:extent cx="5495300" cy="3867150"/>
                        <wp:effectExtent l="19050" t="0" r="0" b="0"/>
                        <wp:docPr id="1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5495300" cy="3867150"/>
                                </a:xfrm>
                                <a:prstGeom prst="rect">
                                  <a:avLst/>
                                </a:prstGeom>
                                <a:noFill/>
                                <a:ln w="9525">
                                  <a:noFill/>
                                  <a:miter lim="800000"/>
                                  <a:headEnd/>
                                  <a:tailEnd/>
                                </a:ln>
                              </pic:spPr>
                            </pic:pic>
                          </a:graphicData>
                        </a:graphic>
                      </wp:inline>
                    </w:drawing>
                  </w:r>
                </w:p>
              </w:txbxContent>
            </v:textbox>
          </v:shape>
        </w:pict>
      </w:r>
    </w:p>
    <w:p w:rsidR="00BD2B8C" w:rsidRDefault="00BD2B8C" w:rsidP="00BD2B8C">
      <w:pPr>
        <w:spacing w:line="320" w:lineRule="exact"/>
        <w:ind w:firstLineChars="100" w:firstLine="210"/>
        <w:rPr>
          <w:rFonts w:ascii="HG丸ｺﾞｼｯｸM-PRO" w:eastAsia="HG丸ｺﾞｼｯｸM-PRO"/>
        </w:rPr>
      </w:pPr>
    </w:p>
    <w:p w:rsidR="00BD2B8C" w:rsidRDefault="00BD2B8C" w:rsidP="00BD2B8C">
      <w:pPr>
        <w:spacing w:line="320" w:lineRule="exact"/>
        <w:ind w:firstLineChars="100" w:firstLine="210"/>
        <w:rPr>
          <w:rFonts w:ascii="HG丸ｺﾞｼｯｸM-PRO" w:eastAsia="HG丸ｺﾞｼｯｸM-PRO"/>
        </w:rPr>
      </w:pPr>
    </w:p>
    <w:p w:rsidR="00BD2B8C" w:rsidRDefault="00BD2B8C" w:rsidP="00BD2B8C">
      <w:pPr>
        <w:spacing w:line="320" w:lineRule="exact"/>
        <w:ind w:firstLineChars="100" w:firstLine="210"/>
        <w:rPr>
          <w:rFonts w:ascii="HG丸ｺﾞｼｯｸM-PRO" w:eastAsia="HG丸ｺﾞｼｯｸM-PRO"/>
        </w:rPr>
      </w:pPr>
    </w:p>
    <w:p w:rsidR="00BD2B8C" w:rsidRDefault="00BD2B8C" w:rsidP="00BD2B8C">
      <w:pPr>
        <w:spacing w:line="320" w:lineRule="exact"/>
        <w:ind w:firstLineChars="100" w:firstLine="210"/>
        <w:rPr>
          <w:rFonts w:ascii="HG丸ｺﾞｼｯｸM-PRO" w:eastAsia="HG丸ｺﾞｼｯｸM-PRO"/>
        </w:rPr>
      </w:pPr>
    </w:p>
    <w:p w:rsidR="00BD2B8C" w:rsidRDefault="00BD2B8C" w:rsidP="00BD2B8C">
      <w:pPr>
        <w:spacing w:line="320" w:lineRule="exact"/>
        <w:ind w:firstLineChars="100" w:firstLine="210"/>
        <w:rPr>
          <w:rFonts w:ascii="HG丸ｺﾞｼｯｸM-PRO" w:eastAsia="HG丸ｺﾞｼｯｸM-PRO"/>
        </w:rPr>
      </w:pPr>
    </w:p>
    <w:p w:rsidR="00BD2B8C" w:rsidRDefault="00BD2B8C" w:rsidP="00BD2B8C">
      <w:pPr>
        <w:spacing w:line="320" w:lineRule="exact"/>
        <w:ind w:firstLineChars="100" w:firstLine="210"/>
        <w:rPr>
          <w:rFonts w:ascii="HG丸ｺﾞｼｯｸM-PRO" w:eastAsia="HG丸ｺﾞｼｯｸM-PRO"/>
        </w:rPr>
      </w:pPr>
    </w:p>
    <w:p w:rsidR="00BD2B8C" w:rsidRDefault="00BD2B8C" w:rsidP="00BD2B8C">
      <w:pPr>
        <w:spacing w:line="320" w:lineRule="exact"/>
        <w:ind w:firstLineChars="100" w:firstLine="210"/>
        <w:rPr>
          <w:rFonts w:ascii="HG丸ｺﾞｼｯｸM-PRO" w:eastAsia="HG丸ｺﾞｼｯｸM-PRO"/>
        </w:rPr>
      </w:pPr>
    </w:p>
    <w:p w:rsidR="00BD2B8C" w:rsidRDefault="00BD2B8C" w:rsidP="00BD2B8C">
      <w:pPr>
        <w:spacing w:line="320" w:lineRule="exact"/>
        <w:ind w:firstLineChars="100" w:firstLine="210"/>
        <w:rPr>
          <w:rFonts w:ascii="HG丸ｺﾞｼｯｸM-PRO" w:eastAsia="HG丸ｺﾞｼｯｸM-PRO"/>
        </w:rPr>
      </w:pPr>
    </w:p>
    <w:p w:rsidR="00BD2B8C" w:rsidRDefault="00BD2B8C" w:rsidP="00BD2B8C">
      <w:pPr>
        <w:spacing w:line="320" w:lineRule="exact"/>
        <w:ind w:firstLineChars="100" w:firstLine="210"/>
        <w:rPr>
          <w:rFonts w:ascii="HG丸ｺﾞｼｯｸM-PRO" w:eastAsia="HG丸ｺﾞｼｯｸM-PRO"/>
        </w:rPr>
      </w:pPr>
    </w:p>
    <w:p w:rsidR="00BD2B8C" w:rsidRPr="000179D1" w:rsidRDefault="00BD2B8C" w:rsidP="00BD2B8C">
      <w:pPr>
        <w:spacing w:line="320" w:lineRule="exact"/>
        <w:ind w:firstLineChars="100" w:firstLine="210"/>
        <w:rPr>
          <w:rFonts w:ascii="HG丸ｺﾞｼｯｸM-PRO" w:eastAsia="HG丸ｺﾞｼｯｸM-PRO"/>
        </w:rPr>
      </w:pPr>
    </w:p>
    <w:p w:rsidR="00BD2B8C" w:rsidRDefault="00BD2B8C" w:rsidP="00BD2B8C">
      <w:pPr>
        <w:spacing w:line="320" w:lineRule="exact"/>
        <w:rPr>
          <w:rFonts w:ascii="HG丸ｺﾞｼｯｸM-PRO" w:eastAsia="HG丸ｺﾞｼｯｸM-PRO"/>
          <w:szCs w:val="21"/>
        </w:rPr>
      </w:pPr>
    </w:p>
    <w:p w:rsidR="00BD2B8C" w:rsidRDefault="00BD2B8C" w:rsidP="00BD2B8C">
      <w:pPr>
        <w:spacing w:line="320" w:lineRule="exact"/>
        <w:rPr>
          <w:rFonts w:ascii="HG丸ｺﾞｼｯｸM-PRO" w:eastAsia="HG丸ｺﾞｼｯｸM-PRO"/>
          <w:szCs w:val="21"/>
        </w:rPr>
      </w:pPr>
    </w:p>
    <w:p w:rsidR="00BD2B8C" w:rsidRDefault="00BD2B8C" w:rsidP="00BD2B8C">
      <w:pPr>
        <w:spacing w:line="320" w:lineRule="exact"/>
        <w:rPr>
          <w:rFonts w:ascii="HG丸ｺﾞｼｯｸM-PRO" w:eastAsia="HG丸ｺﾞｼｯｸM-PRO"/>
          <w:szCs w:val="21"/>
        </w:rPr>
      </w:pPr>
    </w:p>
    <w:p w:rsidR="00BD2B8C" w:rsidRDefault="00BD2B8C" w:rsidP="0075390E">
      <w:pPr>
        <w:rPr>
          <w:rFonts w:ascii="HG丸ｺﾞｼｯｸM-PRO" w:eastAsia="HG丸ｺﾞｼｯｸM-PRO"/>
          <w:szCs w:val="21"/>
        </w:rPr>
      </w:pPr>
    </w:p>
    <w:p w:rsidR="00BD2B8C" w:rsidRDefault="00BD2B8C" w:rsidP="0075390E">
      <w:pPr>
        <w:rPr>
          <w:rFonts w:ascii="HG丸ｺﾞｼｯｸM-PRO" w:eastAsia="HG丸ｺﾞｼｯｸM-PRO"/>
          <w:szCs w:val="21"/>
        </w:rPr>
      </w:pPr>
    </w:p>
    <w:p w:rsidR="00BD2B8C" w:rsidRPr="00BD2B8C" w:rsidRDefault="00BD2B8C" w:rsidP="0058546A">
      <w:pPr>
        <w:rPr>
          <w:rFonts w:ascii="HG丸ｺﾞｼｯｸM-PRO" w:eastAsia="HG丸ｺﾞｼｯｸM-PRO" w:hAnsiTheme="majorEastAsia"/>
          <w:szCs w:val="21"/>
        </w:rPr>
      </w:pPr>
    </w:p>
    <w:p w:rsidR="00BD2B8C" w:rsidRDefault="00BD2B8C" w:rsidP="0058546A">
      <w:pPr>
        <w:rPr>
          <w:rFonts w:ascii="HG丸ｺﾞｼｯｸM-PRO" w:eastAsia="HG丸ｺﾞｼｯｸM-PRO" w:hAnsiTheme="majorEastAsia"/>
          <w:szCs w:val="21"/>
        </w:rPr>
      </w:pPr>
    </w:p>
    <w:p w:rsidR="00BD2B8C" w:rsidRDefault="00BD2B8C" w:rsidP="0058546A">
      <w:pPr>
        <w:rPr>
          <w:rFonts w:ascii="HG丸ｺﾞｼｯｸM-PRO" w:eastAsia="HG丸ｺﾞｼｯｸM-PRO" w:hAnsiTheme="majorEastAsia"/>
          <w:szCs w:val="21"/>
        </w:rPr>
      </w:pPr>
    </w:p>
    <w:p w:rsidR="00BE1A95" w:rsidRDefault="00BE1A95">
      <w:pPr>
        <w:widowControl/>
        <w:jc w:val="center"/>
        <w:rPr>
          <w:rFonts w:ascii="HG丸ｺﾞｼｯｸM-PRO" w:eastAsia="HG丸ｺﾞｼｯｸM-PRO" w:hAnsiTheme="majorEastAsia"/>
          <w:b/>
          <w:szCs w:val="21"/>
        </w:rPr>
      </w:pPr>
      <w:r>
        <w:rPr>
          <w:rFonts w:ascii="HG丸ｺﾞｼｯｸM-PRO" w:eastAsia="HG丸ｺﾞｼｯｸM-PRO" w:hAnsiTheme="majorEastAsia"/>
          <w:b/>
          <w:szCs w:val="21"/>
        </w:rPr>
        <w:br w:type="page"/>
      </w:r>
    </w:p>
    <w:p w:rsidR="00180E4A" w:rsidRPr="008243CB" w:rsidRDefault="00180E4A" w:rsidP="00180E4A">
      <w:pPr>
        <w:rPr>
          <w:rFonts w:ascii="HG丸ｺﾞｼｯｸM-PRO" w:eastAsia="HG丸ｺﾞｼｯｸM-PRO"/>
          <w:szCs w:val="21"/>
        </w:rPr>
      </w:pPr>
      <w:r>
        <w:rPr>
          <w:rFonts w:ascii="HG丸ｺﾞｼｯｸM-PRO" w:eastAsia="HG丸ｺﾞｼｯｸM-PRO" w:hAnsiTheme="majorEastAsia" w:hint="eastAsia"/>
          <w:b/>
          <w:szCs w:val="21"/>
        </w:rPr>
        <w:lastRenderedPageBreak/>
        <w:t>◎</w:t>
      </w:r>
      <w:r>
        <w:rPr>
          <w:rFonts w:ascii="HG丸ｺﾞｼｯｸM-PRO" w:eastAsia="HG丸ｺﾞｼｯｸM-PRO" w:hAnsi="ＭＳ ゴシック" w:hint="eastAsia"/>
          <w:b/>
          <w:szCs w:val="21"/>
        </w:rPr>
        <w:t>静岡県</w:t>
      </w:r>
      <w:r w:rsidRPr="008243CB">
        <w:rPr>
          <w:rFonts w:ascii="HG丸ｺﾞｼｯｸM-PRO" w:eastAsia="HG丸ｺﾞｼｯｸM-PRO" w:hAnsi="ＭＳ ゴシック" w:hint="eastAsia"/>
          <w:b/>
          <w:szCs w:val="21"/>
        </w:rPr>
        <w:t>における高年齢者雇用の現状</w:t>
      </w:r>
    </w:p>
    <w:p w:rsidR="00180E4A" w:rsidRPr="00E675BF" w:rsidRDefault="00180E4A" w:rsidP="00BE1A95">
      <w:pPr>
        <w:spacing w:line="320" w:lineRule="exact"/>
        <w:ind w:firstLineChars="100" w:firstLine="210"/>
        <w:rPr>
          <w:rFonts w:ascii="HG丸ｺﾞｼｯｸM-PRO" w:eastAsia="HG丸ｺﾞｼｯｸM-PRO" w:hAnsiTheme="minorEastAsia"/>
          <w:szCs w:val="21"/>
        </w:rPr>
      </w:pPr>
      <w:r w:rsidRPr="00E675BF">
        <w:rPr>
          <w:rFonts w:ascii="HG丸ｺﾞｼｯｸM-PRO" w:eastAsia="HG丸ｺﾞｼｯｸM-PRO" w:hint="eastAsia"/>
          <w:kern w:val="0"/>
        </w:rPr>
        <w:t>静岡労働局では高年齢者を65歳まで雇用するための「高年齢者雇用確保措置」の実施状況など、平成27 年「高年齢者の雇用状況」（6月1日現在）の集計結果をまとめ、次のように公表しています。</w:t>
      </w:r>
    </w:p>
    <w:p w:rsidR="00180E4A" w:rsidRPr="00E675BF" w:rsidRDefault="00180E4A" w:rsidP="00180E4A">
      <w:pPr>
        <w:rPr>
          <w:rFonts w:ascii="HG丸ｺﾞｼｯｸM-PRO" w:eastAsia="HG丸ｺﾞｼｯｸM-PRO" w:hAnsiTheme="minorEastAsia"/>
          <w:b/>
          <w:kern w:val="0"/>
          <w:szCs w:val="21"/>
        </w:rPr>
      </w:pPr>
      <w:r w:rsidRPr="00E675BF">
        <w:rPr>
          <w:rFonts w:ascii="HG丸ｺﾞｼｯｸM-PRO" w:eastAsia="HG丸ｺﾞｼｯｸM-PRO" w:hAnsiTheme="minorEastAsia" w:hint="eastAsia"/>
          <w:b/>
          <w:kern w:val="0"/>
          <w:szCs w:val="21"/>
        </w:rPr>
        <w:t>１．高年齢者雇用確保措置の実施状況</w:t>
      </w:r>
    </w:p>
    <w:p w:rsidR="00180E4A" w:rsidRPr="00E675BF" w:rsidRDefault="00180E4A" w:rsidP="00B53AD2">
      <w:pPr>
        <w:spacing w:line="300" w:lineRule="exact"/>
        <w:ind w:firstLineChars="200" w:firstLine="420"/>
        <w:rPr>
          <w:rFonts w:ascii="HG丸ｺﾞｼｯｸM-PRO" w:eastAsia="HG丸ｺﾞｼｯｸM-PRO" w:hAnsiTheme="minorEastAsia"/>
          <w:kern w:val="0"/>
          <w:szCs w:val="21"/>
        </w:rPr>
      </w:pPr>
      <w:r w:rsidRPr="00E675BF">
        <w:rPr>
          <w:rFonts w:ascii="HG丸ｺﾞｼｯｸM-PRO" w:eastAsia="HG丸ｺﾞｼｯｸM-PRO" w:hAnsiTheme="minorEastAsia" w:hint="eastAsia"/>
          <w:kern w:val="0"/>
          <w:szCs w:val="21"/>
        </w:rPr>
        <w:t>高年齢者雇用確保措置を「実施済み」の企業の割合は</w:t>
      </w:r>
      <w:r w:rsidRPr="00E675BF">
        <w:rPr>
          <w:rFonts w:ascii="HG丸ｺﾞｼｯｸM-PRO" w:eastAsia="HG丸ｺﾞｼｯｸM-PRO" w:hAnsiTheme="minorEastAsia" w:cs="CenturyGothicBold" w:hint="eastAsia"/>
          <w:bCs/>
          <w:kern w:val="0"/>
          <w:szCs w:val="21"/>
        </w:rPr>
        <w:t>99.5</w:t>
      </w:r>
      <w:r w:rsidRPr="00E675BF">
        <w:rPr>
          <w:rFonts w:ascii="HG丸ｺﾞｼｯｸM-PRO" w:eastAsia="HG丸ｺﾞｼｯｸM-PRO" w:hAnsiTheme="minorEastAsia" w:hint="eastAsia"/>
          <w:kern w:val="0"/>
          <w:szCs w:val="21"/>
        </w:rPr>
        <w:t>％（対前年差</w:t>
      </w:r>
      <w:r w:rsidRPr="00E675BF">
        <w:rPr>
          <w:rFonts w:ascii="HG丸ｺﾞｼｯｸM-PRO" w:eastAsia="HG丸ｺﾞｼｯｸM-PRO" w:hAnsiTheme="minorEastAsia" w:cs="CenturyGothicBold" w:hint="eastAsia"/>
          <w:bCs/>
          <w:kern w:val="0"/>
          <w:szCs w:val="21"/>
        </w:rPr>
        <w:t>0.3</w:t>
      </w:r>
      <w:r w:rsidRPr="00E675BF">
        <w:rPr>
          <w:rFonts w:ascii="HG丸ｺﾞｼｯｸM-PRO" w:eastAsia="HG丸ｺﾞｼｯｸM-PRO" w:hAnsiTheme="minorEastAsia" w:hint="eastAsia"/>
          <w:kern w:val="0"/>
          <w:szCs w:val="21"/>
        </w:rPr>
        <w:t>ポイント増加）</w:t>
      </w:r>
    </w:p>
    <w:p w:rsidR="00180E4A" w:rsidRPr="00E675BF" w:rsidRDefault="00180E4A" w:rsidP="00B53AD2">
      <w:pPr>
        <w:spacing w:line="300" w:lineRule="exact"/>
        <w:ind w:firstLineChars="200" w:firstLine="420"/>
        <w:rPr>
          <w:rFonts w:ascii="HG丸ｺﾞｼｯｸM-PRO" w:eastAsia="HG丸ｺﾞｼｯｸM-PRO" w:hAnsiTheme="minorEastAsia"/>
          <w:kern w:val="0"/>
          <w:szCs w:val="21"/>
        </w:rPr>
      </w:pPr>
      <w:r w:rsidRPr="00E675BF">
        <w:rPr>
          <w:rFonts w:ascii="HG丸ｺﾞｼｯｸM-PRO" w:eastAsia="HG丸ｺﾞｼｯｸM-PRO" w:hAnsiTheme="minorEastAsia" w:hint="eastAsia"/>
          <w:kern w:val="0"/>
          <w:szCs w:val="21"/>
        </w:rPr>
        <w:t>〈全国では、</w:t>
      </w:r>
      <w:r w:rsidRPr="00E675BF">
        <w:rPr>
          <w:rFonts w:ascii="HG丸ｺﾞｼｯｸM-PRO" w:eastAsia="HG丸ｺﾞｼｯｸM-PRO" w:hAnsiTheme="minorEastAsia" w:cs="CenturyGothic" w:hint="eastAsia"/>
          <w:kern w:val="0"/>
          <w:szCs w:val="21"/>
        </w:rPr>
        <w:t>99.2</w:t>
      </w:r>
      <w:r w:rsidRPr="00E675BF">
        <w:rPr>
          <w:rFonts w:ascii="HG丸ｺﾞｼｯｸM-PRO" w:eastAsia="HG丸ｺﾞｼｯｸM-PRO" w:hAnsiTheme="minorEastAsia" w:hint="eastAsia"/>
          <w:kern w:val="0"/>
          <w:szCs w:val="21"/>
        </w:rPr>
        <w:t>％〉</w:t>
      </w:r>
    </w:p>
    <w:p w:rsidR="00180E4A" w:rsidRPr="00E675BF" w:rsidRDefault="00180E4A" w:rsidP="00B53AD2">
      <w:pPr>
        <w:spacing w:line="300" w:lineRule="exact"/>
        <w:ind w:firstLineChars="200" w:firstLine="420"/>
        <w:rPr>
          <w:rFonts w:ascii="HG丸ｺﾞｼｯｸM-PRO" w:eastAsia="HG丸ｺﾞｼｯｸM-PRO" w:hAnsiTheme="minorEastAsia"/>
          <w:kern w:val="0"/>
          <w:szCs w:val="21"/>
        </w:rPr>
      </w:pPr>
      <w:r w:rsidRPr="00E675BF">
        <w:rPr>
          <w:rFonts w:ascii="HG丸ｺﾞｼｯｸM-PRO" w:eastAsia="HG丸ｺﾞｼｯｸM-PRO" w:hAnsiTheme="minorEastAsia" w:hint="eastAsia"/>
          <w:kern w:val="0"/>
          <w:szCs w:val="21"/>
        </w:rPr>
        <w:t>①中小企業は</w:t>
      </w:r>
      <w:r w:rsidRPr="00E675BF">
        <w:rPr>
          <w:rFonts w:ascii="HG丸ｺﾞｼｯｸM-PRO" w:eastAsia="HG丸ｺﾞｼｯｸM-PRO" w:hAnsiTheme="minorEastAsia" w:cs="CenturyGothic" w:hint="eastAsia"/>
          <w:kern w:val="0"/>
          <w:szCs w:val="21"/>
        </w:rPr>
        <w:t>99.5</w:t>
      </w:r>
      <w:r w:rsidRPr="00E675BF">
        <w:rPr>
          <w:rFonts w:ascii="HG丸ｺﾞｼｯｸM-PRO" w:eastAsia="HG丸ｺﾞｼｯｸM-PRO" w:hAnsiTheme="minorEastAsia" w:hint="eastAsia"/>
          <w:kern w:val="0"/>
          <w:szCs w:val="21"/>
        </w:rPr>
        <w:t>％（同</w:t>
      </w:r>
      <w:r w:rsidRPr="00E675BF">
        <w:rPr>
          <w:rFonts w:ascii="HG丸ｺﾞｼｯｸM-PRO" w:eastAsia="HG丸ｺﾞｼｯｸM-PRO" w:hAnsiTheme="minorEastAsia" w:cs="CenturyGothic" w:hint="eastAsia"/>
          <w:kern w:val="0"/>
          <w:szCs w:val="21"/>
        </w:rPr>
        <w:t>0.4</w:t>
      </w:r>
      <w:r w:rsidRPr="00E675BF">
        <w:rPr>
          <w:rFonts w:ascii="HG丸ｺﾞｼｯｸM-PRO" w:eastAsia="HG丸ｺﾞｼｯｸM-PRO" w:hAnsiTheme="minorEastAsia" w:hint="eastAsia"/>
          <w:kern w:val="0"/>
          <w:szCs w:val="21"/>
        </w:rPr>
        <w:t>ポイント増加）〈全国では</w:t>
      </w:r>
      <w:r w:rsidRPr="00E675BF">
        <w:rPr>
          <w:rFonts w:ascii="HG丸ｺﾞｼｯｸM-PRO" w:eastAsia="HG丸ｺﾞｼｯｸM-PRO" w:hAnsiTheme="minorEastAsia" w:cs="CenturyGothic" w:hint="eastAsia"/>
          <w:kern w:val="0"/>
          <w:szCs w:val="21"/>
        </w:rPr>
        <w:t>99.1</w:t>
      </w:r>
      <w:r w:rsidRPr="00E675BF">
        <w:rPr>
          <w:rFonts w:ascii="HG丸ｺﾞｼｯｸM-PRO" w:eastAsia="HG丸ｺﾞｼｯｸM-PRO" w:hAnsiTheme="minorEastAsia" w:hint="eastAsia"/>
          <w:kern w:val="0"/>
          <w:szCs w:val="21"/>
        </w:rPr>
        <w:t>％〉</w:t>
      </w:r>
    </w:p>
    <w:p w:rsidR="00180E4A" w:rsidRPr="00E675BF" w:rsidRDefault="00180E4A" w:rsidP="00B53AD2">
      <w:pPr>
        <w:spacing w:line="300" w:lineRule="exact"/>
        <w:ind w:firstLineChars="200" w:firstLine="420"/>
        <w:rPr>
          <w:rFonts w:ascii="HG丸ｺﾞｼｯｸM-PRO" w:eastAsia="HG丸ｺﾞｼｯｸM-PRO" w:hAnsiTheme="minorEastAsia"/>
          <w:kern w:val="0"/>
          <w:szCs w:val="21"/>
        </w:rPr>
      </w:pPr>
      <w:r w:rsidRPr="00E675BF">
        <w:rPr>
          <w:rFonts w:ascii="HG丸ｺﾞｼｯｸM-PRO" w:eastAsia="HG丸ｺﾞｼｯｸM-PRO" w:hAnsiTheme="minorEastAsia" w:hint="eastAsia"/>
          <w:kern w:val="0"/>
          <w:szCs w:val="21"/>
        </w:rPr>
        <w:t>②大企業は</w:t>
      </w:r>
      <w:r w:rsidRPr="00E675BF">
        <w:rPr>
          <w:rFonts w:ascii="HG丸ｺﾞｼｯｸM-PRO" w:eastAsia="HG丸ｺﾞｼｯｸM-PRO" w:hAnsiTheme="minorEastAsia" w:cs="CenturyGothic" w:hint="eastAsia"/>
          <w:kern w:val="0"/>
          <w:szCs w:val="21"/>
        </w:rPr>
        <w:t>99.2</w:t>
      </w:r>
      <w:r w:rsidRPr="00E675BF">
        <w:rPr>
          <w:rFonts w:ascii="HG丸ｺﾞｼｯｸM-PRO" w:eastAsia="HG丸ｺﾞｼｯｸM-PRO" w:hAnsiTheme="minorEastAsia" w:hint="eastAsia"/>
          <w:kern w:val="0"/>
          <w:szCs w:val="21"/>
        </w:rPr>
        <w:t>％（同</w:t>
      </w:r>
      <w:r w:rsidRPr="00E675BF">
        <w:rPr>
          <w:rFonts w:ascii="HG丸ｺﾞｼｯｸM-PRO" w:eastAsia="HG丸ｺﾞｼｯｸM-PRO" w:hAnsiTheme="minorEastAsia" w:cs="CenturyGothic" w:hint="eastAsia"/>
          <w:kern w:val="0"/>
          <w:szCs w:val="21"/>
        </w:rPr>
        <w:t>0.5</w:t>
      </w:r>
      <w:r w:rsidRPr="00E675BF">
        <w:rPr>
          <w:rFonts w:ascii="HG丸ｺﾞｼｯｸM-PRO" w:eastAsia="HG丸ｺﾞｼｯｸM-PRO" w:hAnsiTheme="minorEastAsia" w:hint="eastAsia"/>
          <w:kern w:val="0"/>
          <w:szCs w:val="21"/>
        </w:rPr>
        <w:t>ポイント減少）〈全国では</w:t>
      </w:r>
      <w:r w:rsidRPr="00E675BF">
        <w:rPr>
          <w:rFonts w:ascii="HG丸ｺﾞｼｯｸM-PRO" w:eastAsia="HG丸ｺﾞｼｯｸM-PRO" w:hAnsiTheme="minorEastAsia" w:cs="CenturyGothic" w:hint="eastAsia"/>
          <w:kern w:val="0"/>
          <w:szCs w:val="21"/>
        </w:rPr>
        <w:t>99.9</w:t>
      </w:r>
      <w:r w:rsidRPr="00E675BF">
        <w:rPr>
          <w:rFonts w:ascii="HG丸ｺﾞｼｯｸM-PRO" w:eastAsia="HG丸ｺﾞｼｯｸM-PRO" w:hAnsiTheme="minorEastAsia" w:hint="eastAsia"/>
          <w:kern w:val="0"/>
          <w:szCs w:val="21"/>
        </w:rPr>
        <w:t>％〉</w:t>
      </w:r>
    </w:p>
    <w:p w:rsidR="00180E4A" w:rsidRPr="00E675BF" w:rsidRDefault="00180E4A" w:rsidP="00180E4A">
      <w:pPr>
        <w:rPr>
          <w:rFonts w:ascii="HG丸ｺﾞｼｯｸM-PRO" w:eastAsia="HG丸ｺﾞｼｯｸM-PRO" w:hAnsiTheme="minorEastAsia"/>
          <w:b/>
          <w:kern w:val="0"/>
          <w:szCs w:val="21"/>
        </w:rPr>
      </w:pPr>
      <w:r w:rsidRPr="00E675BF">
        <w:rPr>
          <w:rFonts w:ascii="HG丸ｺﾞｼｯｸM-PRO" w:eastAsia="HG丸ｺﾞｼｯｸM-PRO" w:hAnsiTheme="minorEastAsia" w:hint="eastAsia"/>
          <w:b/>
          <w:kern w:val="0"/>
          <w:szCs w:val="21"/>
        </w:rPr>
        <w:t>２．希望者全員が</w:t>
      </w:r>
      <w:r w:rsidRPr="00E675BF">
        <w:rPr>
          <w:rFonts w:ascii="HG丸ｺﾞｼｯｸM-PRO" w:eastAsia="HG丸ｺﾞｼｯｸM-PRO" w:hAnsiTheme="minorEastAsia" w:cs="CenturyGothicBold" w:hint="eastAsia"/>
          <w:b/>
          <w:bCs/>
          <w:kern w:val="0"/>
          <w:szCs w:val="21"/>
        </w:rPr>
        <w:t>65</w:t>
      </w:r>
      <w:r w:rsidRPr="00E675BF">
        <w:rPr>
          <w:rFonts w:ascii="HG丸ｺﾞｼｯｸM-PRO" w:eastAsia="HG丸ｺﾞｼｯｸM-PRO" w:hAnsiTheme="minorEastAsia" w:hint="eastAsia"/>
          <w:b/>
          <w:kern w:val="0"/>
          <w:szCs w:val="21"/>
        </w:rPr>
        <w:t>歳以上まで働ける企業等の状況</w:t>
      </w:r>
    </w:p>
    <w:p w:rsidR="00F66F69" w:rsidRDefault="00180E4A" w:rsidP="00056445">
      <w:pPr>
        <w:spacing w:line="320" w:lineRule="exact"/>
        <w:ind w:firstLineChars="100" w:firstLine="210"/>
        <w:rPr>
          <w:rFonts w:ascii="HG丸ｺﾞｼｯｸM-PRO" w:eastAsia="HG丸ｺﾞｼｯｸM-PRO" w:hAnsiTheme="minorEastAsia"/>
          <w:kern w:val="0"/>
          <w:szCs w:val="21"/>
        </w:rPr>
      </w:pPr>
      <w:r w:rsidRPr="00E675BF">
        <w:rPr>
          <w:rFonts w:ascii="HG丸ｺﾞｼｯｸM-PRO" w:eastAsia="HG丸ｺﾞｼｯｸM-PRO" w:hAnsiTheme="minorEastAsia" w:cs="CenturyGothicBold" w:hint="eastAsia"/>
          <w:bCs/>
          <w:kern w:val="0"/>
          <w:szCs w:val="21"/>
        </w:rPr>
        <w:t>(1)</w:t>
      </w:r>
      <w:r w:rsidRPr="00E675BF">
        <w:rPr>
          <w:rFonts w:ascii="HG丸ｺﾞｼｯｸM-PRO" w:eastAsia="HG丸ｺﾞｼｯｸM-PRO" w:hAnsiTheme="minorEastAsia" w:hint="eastAsia"/>
          <w:kern w:val="0"/>
          <w:szCs w:val="21"/>
        </w:rPr>
        <w:t>希望者全員が</w:t>
      </w:r>
      <w:r w:rsidRPr="00E675BF">
        <w:rPr>
          <w:rFonts w:ascii="HG丸ｺﾞｼｯｸM-PRO" w:eastAsia="HG丸ｺﾞｼｯｸM-PRO" w:hAnsiTheme="minorEastAsia" w:cs="CenturyGothicBold" w:hint="eastAsia"/>
          <w:bCs/>
          <w:kern w:val="0"/>
          <w:szCs w:val="21"/>
        </w:rPr>
        <w:t>65</w:t>
      </w:r>
      <w:r w:rsidRPr="00E675BF">
        <w:rPr>
          <w:rFonts w:ascii="HG丸ｺﾞｼｯｸM-PRO" w:eastAsia="HG丸ｺﾞｼｯｸM-PRO" w:hAnsiTheme="minorEastAsia" w:hint="eastAsia"/>
          <w:kern w:val="0"/>
          <w:szCs w:val="21"/>
        </w:rPr>
        <w:t>歳以上まで働ける企業は</w:t>
      </w:r>
      <w:r w:rsidRPr="00E675BF">
        <w:rPr>
          <w:rFonts w:ascii="HG丸ｺﾞｼｯｸM-PRO" w:eastAsia="HG丸ｺﾞｼｯｸM-PRO" w:hAnsiTheme="minorEastAsia" w:cs="CenturyGothicBold" w:hint="eastAsia"/>
          <w:bCs/>
          <w:kern w:val="0"/>
          <w:szCs w:val="21"/>
        </w:rPr>
        <w:t>3,533</w:t>
      </w:r>
      <w:r w:rsidRPr="00E675BF">
        <w:rPr>
          <w:rFonts w:ascii="HG丸ｺﾞｼｯｸM-PRO" w:eastAsia="HG丸ｺﾞｼｯｸM-PRO" w:hAnsiTheme="minorEastAsia" w:hint="eastAsia"/>
          <w:kern w:val="0"/>
          <w:szCs w:val="21"/>
        </w:rPr>
        <w:t>社（対前年差</w:t>
      </w:r>
      <w:r w:rsidRPr="00E675BF">
        <w:rPr>
          <w:rFonts w:ascii="HG丸ｺﾞｼｯｸM-PRO" w:eastAsia="HG丸ｺﾞｼｯｸM-PRO" w:hAnsiTheme="minorEastAsia" w:cs="CenturyGothicBold" w:hint="eastAsia"/>
          <w:bCs/>
          <w:kern w:val="0"/>
          <w:szCs w:val="21"/>
        </w:rPr>
        <w:t>106</w:t>
      </w:r>
      <w:r w:rsidRPr="00E675BF">
        <w:rPr>
          <w:rFonts w:ascii="HG丸ｺﾞｼｯｸM-PRO" w:eastAsia="HG丸ｺﾞｼｯｸM-PRO" w:hAnsiTheme="minorEastAsia" w:hint="eastAsia"/>
          <w:kern w:val="0"/>
          <w:szCs w:val="21"/>
        </w:rPr>
        <w:t>社増加）。</w:t>
      </w:r>
    </w:p>
    <w:p w:rsidR="00180E4A" w:rsidRPr="00E675BF" w:rsidRDefault="00180E4A" w:rsidP="00F66F69">
      <w:pPr>
        <w:spacing w:line="320" w:lineRule="exact"/>
        <w:ind w:leftChars="100" w:left="420" w:hangingChars="100" w:hanging="210"/>
        <w:rPr>
          <w:rFonts w:ascii="HG丸ｺﾞｼｯｸM-PRO" w:eastAsia="HG丸ｺﾞｼｯｸM-PRO" w:hAnsiTheme="minorEastAsia"/>
          <w:kern w:val="0"/>
          <w:szCs w:val="21"/>
        </w:rPr>
      </w:pPr>
      <w:r w:rsidRPr="00E675BF">
        <w:rPr>
          <w:rFonts w:ascii="HG丸ｺﾞｼｯｸM-PRO" w:eastAsia="HG丸ｺﾞｼｯｸM-PRO" w:hAnsiTheme="minorEastAsia" w:hint="eastAsia"/>
          <w:kern w:val="0"/>
          <w:szCs w:val="21"/>
        </w:rPr>
        <w:t>割合は</w:t>
      </w:r>
      <w:r w:rsidRPr="00E675BF">
        <w:rPr>
          <w:rFonts w:ascii="HG丸ｺﾞｼｯｸM-PRO" w:eastAsia="HG丸ｺﾞｼｯｸM-PRO" w:hAnsiTheme="minorEastAsia" w:cs="CenturyGothicBold" w:hint="eastAsia"/>
          <w:bCs/>
          <w:kern w:val="0"/>
          <w:szCs w:val="21"/>
        </w:rPr>
        <w:t>77.1</w:t>
      </w:r>
      <w:r w:rsidRPr="00E675BF">
        <w:rPr>
          <w:rFonts w:ascii="HG丸ｺﾞｼｯｸM-PRO" w:eastAsia="HG丸ｺﾞｼｯｸM-PRO" w:hAnsiTheme="minorEastAsia" w:hint="eastAsia"/>
          <w:kern w:val="0"/>
          <w:szCs w:val="21"/>
        </w:rPr>
        <w:t>％（同</w:t>
      </w:r>
      <w:r w:rsidRPr="00E675BF">
        <w:rPr>
          <w:rFonts w:ascii="HG丸ｺﾞｼｯｸM-PRO" w:eastAsia="HG丸ｺﾞｼｯｸM-PRO" w:hAnsiTheme="minorEastAsia" w:cs="CenturyGothicBold" w:hint="eastAsia"/>
          <w:bCs/>
          <w:kern w:val="0"/>
          <w:szCs w:val="21"/>
        </w:rPr>
        <w:t>0.7</w:t>
      </w:r>
      <w:r w:rsidRPr="00E675BF">
        <w:rPr>
          <w:rFonts w:ascii="HG丸ｺﾞｼｯｸM-PRO" w:eastAsia="HG丸ｺﾞｼｯｸM-PRO" w:hAnsiTheme="minorEastAsia" w:hint="eastAsia"/>
          <w:kern w:val="0"/>
          <w:szCs w:val="21"/>
        </w:rPr>
        <w:t>ポイント増加）〈全国では、</w:t>
      </w:r>
      <w:r w:rsidRPr="00E675BF">
        <w:rPr>
          <w:rFonts w:ascii="HG丸ｺﾞｼｯｸM-PRO" w:eastAsia="HG丸ｺﾞｼｯｸM-PRO" w:hAnsiTheme="minorEastAsia" w:cs="CenturyGothic" w:hint="eastAsia"/>
          <w:kern w:val="0"/>
          <w:szCs w:val="21"/>
        </w:rPr>
        <w:t>72.5</w:t>
      </w:r>
      <w:r w:rsidRPr="00E675BF">
        <w:rPr>
          <w:rFonts w:ascii="HG丸ｺﾞｼｯｸM-PRO" w:eastAsia="HG丸ｺﾞｼｯｸM-PRO" w:hAnsiTheme="minorEastAsia" w:hint="eastAsia"/>
          <w:kern w:val="0"/>
          <w:szCs w:val="21"/>
        </w:rPr>
        <w:t>％〉</w:t>
      </w:r>
    </w:p>
    <w:p w:rsidR="00180E4A" w:rsidRPr="00E675BF" w:rsidRDefault="0046110D" w:rsidP="00056445">
      <w:pPr>
        <w:spacing w:line="320" w:lineRule="exact"/>
        <w:ind w:leftChars="200" w:left="630" w:hangingChars="100" w:hanging="210"/>
        <w:rPr>
          <w:rFonts w:ascii="HG丸ｺﾞｼｯｸM-PRO" w:eastAsia="HG丸ｺﾞｼｯｸM-PRO" w:hAnsiTheme="minorEastAsia"/>
          <w:kern w:val="0"/>
          <w:szCs w:val="21"/>
        </w:rPr>
      </w:pPr>
      <w:r w:rsidRPr="0046110D">
        <w:rPr>
          <w:rFonts w:asciiTheme="minorEastAsia" w:eastAsiaTheme="minorEastAsia" w:hAnsiTheme="minorEastAsia"/>
          <w:noProof/>
          <w:szCs w:val="21"/>
        </w:rPr>
        <w:pict>
          <v:shape id="_x0000_s1168" type="#_x0000_t202" style="position:absolute;left:0;text-align:left;margin-left:153.45pt;margin-top:1.35pt;width:350pt;height:155.9pt;z-index:-251533312" wrapcoords="-43 -104 -43 21496 21643 21496 21643 -104 -43 -104">
            <v:textbox inset="5.85pt,.7pt,5.85pt,.7pt">
              <w:txbxContent>
                <w:p w:rsidR="0098418B" w:rsidRDefault="0098418B">
                  <w:r>
                    <w:rPr>
                      <w:rFonts w:hint="eastAsia"/>
                      <w:noProof/>
                    </w:rPr>
                    <w:drawing>
                      <wp:inline distT="0" distB="0" distL="0" distR="0">
                        <wp:extent cx="4654314" cy="1850065"/>
                        <wp:effectExtent l="19050" t="0" r="0" b="0"/>
                        <wp:docPr id="2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l="4585" t="2283" r="1715" b="4110"/>
                                <a:stretch>
                                  <a:fillRect/>
                                </a:stretch>
                              </pic:blipFill>
                              <pic:spPr bwMode="auto">
                                <a:xfrm>
                                  <a:off x="0" y="0"/>
                                  <a:ext cx="4654316" cy="1850066"/>
                                </a:xfrm>
                                <a:prstGeom prst="rect">
                                  <a:avLst/>
                                </a:prstGeom>
                                <a:noFill/>
                                <a:ln w="9525">
                                  <a:noFill/>
                                  <a:miter lim="800000"/>
                                  <a:headEnd/>
                                  <a:tailEnd/>
                                </a:ln>
                              </pic:spPr>
                            </pic:pic>
                          </a:graphicData>
                        </a:graphic>
                      </wp:inline>
                    </w:drawing>
                  </w:r>
                </w:p>
              </w:txbxContent>
            </v:textbox>
            <w10:wrap type="tight"/>
          </v:shape>
        </w:pict>
      </w:r>
      <w:r w:rsidR="00180E4A" w:rsidRPr="00E675BF">
        <w:rPr>
          <w:rFonts w:ascii="HG丸ｺﾞｼｯｸM-PRO" w:eastAsia="HG丸ｺﾞｼｯｸM-PRO" w:hAnsiTheme="minorEastAsia" w:hint="eastAsia"/>
          <w:kern w:val="0"/>
          <w:szCs w:val="21"/>
        </w:rPr>
        <w:t>①中小企業は</w:t>
      </w:r>
      <w:r w:rsidR="00180E4A" w:rsidRPr="00E675BF">
        <w:rPr>
          <w:rFonts w:ascii="HG丸ｺﾞｼｯｸM-PRO" w:eastAsia="HG丸ｺﾞｼｯｸM-PRO" w:hAnsiTheme="minorEastAsia" w:cs="CenturyGothic" w:hint="eastAsia"/>
          <w:kern w:val="0"/>
          <w:szCs w:val="21"/>
        </w:rPr>
        <w:t>3,333</w:t>
      </w:r>
      <w:r w:rsidR="00180E4A" w:rsidRPr="00E675BF">
        <w:rPr>
          <w:rFonts w:ascii="HG丸ｺﾞｼｯｸM-PRO" w:eastAsia="HG丸ｺﾞｼｯｸM-PRO" w:hAnsiTheme="minorEastAsia" w:hint="eastAsia"/>
          <w:kern w:val="0"/>
          <w:szCs w:val="21"/>
        </w:rPr>
        <w:t>社（同</w:t>
      </w:r>
      <w:r w:rsidR="00180E4A" w:rsidRPr="00E675BF">
        <w:rPr>
          <w:rFonts w:ascii="HG丸ｺﾞｼｯｸM-PRO" w:eastAsia="HG丸ｺﾞｼｯｸM-PRO" w:hAnsiTheme="minorEastAsia" w:cs="CenturyGothic" w:hint="eastAsia"/>
          <w:kern w:val="0"/>
          <w:szCs w:val="21"/>
        </w:rPr>
        <w:t>100</w:t>
      </w:r>
      <w:r w:rsidR="00180E4A" w:rsidRPr="00E675BF">
        <w:rPr>
          <w:rFonts w:ascii="HG丸ｺﾞｼｯｸM-PRO" w:eastAsia="HG丸ｺﾞｼｯｸM-PRO" w:hAnsiTheme="minorEastAsia" w:hint="eastAsia"/>
          <w:kern w:val="0"/>
          <w:szCs w:val="21"/>
        </w:rPr>
        <w:t>社増加）</w:t>
      </w:r>
      <w:r w:rsidR="00180E4A" w:rsidRPr="00E675BF">
        <w:rPr>
          <w:rFonts w:ascii="HG丸ｺﾞｼｯｸM-PRO" w:eastAsia="HG丸ｺﾞｼｯｸM-PRO" w:hAnsiTheme="minorEastAsia" w:cs="CenturyGothic" w:hint="eastAsia"/>
          <w:kern w:val="0"/>
          <w:szCs w:val="21"/>
        </w:rPr>
        <w:t>79.2</w:t>
      </w:r>
      <w:r w:rsidR="00180E4A" w:rsidRPr="00E675BF">
        <w:rPr>
          <w:rFonts w:ascii="HG丸ｺﾞｼｯｸM-PRO" w:eastAsia="HG丸ｺﾞｼｯｸM-PRO" w:hAnsiTheme="minorEastAsia" w:hint="eastAsia"/>
          <w:kern w:val="0"/>
          <w:szCs w:val="21"/>
        </w:rPr>
        <w:t>％（同</w:t>
      </w:r>
      <w:r w:rsidR="00180E4A" w:rsidRPr="00E675BF">
        <w:rPr>
          <w:rFonts w:ascii="HG丸ｺﾞｼｯｸM-PRO" w:eastAsia="HG丸ｺﾞｼｯｸM-PRO" w:hAnsiTheme="minorEastAsia" w:cs="CenturyGothic" w:hint="eastAsia"/>
          <w:kern w:val="0"/>
          <w:szCs w:val="21"/>
        </w:rPr>
        <w:t>0.6</w:t>
      </w:r>
      <w:r w:rsidR="00180E4A" w:rsidRPr="00E675BF">
        <w:rPr>
          <w:rFonts w:ascii="HG丸ｺﾞｼｯｸM-PRO" w:eastAsia="HG丸ｺﾞｼｯｸM-PRO" w:hAnsiTheme="minorEastAsia" w:hint="eastAsia"/>
          <w:kern w:val="0"/>
          <w:szCs w:val="21"/>
        </w:rPr>
        <w:t>ポイント増加）〈全国では</w:t>
      </w:r>
      <w:r w:rsidR="00180E4A" w:rsidRPr="00E675BF">
        <w:rPr>
          <w:rFonts w:ascii="HG丸ｺﾞｼｯｸM-PRO" w:eastAsia="HG丸ｺﾞｼｯｸM-PRO" w:hAnsiTheme="minorEastAsia" w:cs="CenturyGothic" w:hint="eastAsia"/>
          <w:kern w:val="0"/>
          <w:szCs w:val="21"/>
        </w:rPr>
        <w:t>74.8</w:t>
      </w:r>
      <w:r w:rsidR="00180E4A" w:rsidRPr="00E675BF">
        <w:rPr>
          <w:rFonts w:ascii="HG丸ｺﾞｼｯｸM-PRO" w:eastAsia="HG丸ｺﾞｼｯｸM-PRO" w:hAnsiTheme="minorEastAsia" w:hint="eastAsia"/>
          <w:kern w:val="0"/>
          <w:szCs w:val="21"/>
        </w:rPr>
        <w:t>％〉</w:t>
      </w:r>
    </w:p>
    <w:p w:rsidR="00180E4A" w:rsidRDefault="00180E4A" w:rsidP="00056445">
      <w:pPr>
        <w:spacing w:line="320" w:lineRule="exact"/>
        <w:ind w:leftChars="200" w:left="630" w:hangingChars="100" w:hanging="210"/>
        <w:rPr>
          <w:rFonts w:ascii="HG丸ｺﾞｼｯｸM-PRO" w:eastAsia="HG丸ｺﾞｼｯｸM-PRO" w:hAnsiTheme="minorEastAsia"/>
          <w:kern w:val="0"/>
          <w:szCs w:val="21"/>
        </w:rPr>
      </w:pPr>
      <w:r w:rsidRPr="00E675BF">
        <w:rPr>
          <w:rFonts w:ascii="HG丸ｺﾞｼｯｸM-PRO" w:eastAsia="HG丸ｺﾞｼｯｸM-PRO" w:hAnsiTheme="minorEastAsia" w:hint="eastAsia"/>
          <w:kern w:val="0"/>
          <w:szCs w:val="21"/>
        </w:rPr>
        <w:t>②大企業は</w:t>
      </w:r>
      <w:r w:rsidRPr="00E675BF">
        <w:rPr>
          <w:rFonts w:ascii="HG丸ｺﾞｼｯｸM-PRO" w:eastAsia="HG丸ｺﾞｼｯｸM-PRO" w:hAnsiTheme="minorEastAsia" w:cs="CenturyGothic" w:hint="eastAsia"/>
          <w:kern w:val="0"/>
          <w:szCs w:val="21"/>
        </w:rPr>
        <w:t>200</w:t>
      </w:r>
      <w:r w:rsidRPr="00E675BF">
        <w:rPr>
          <w:rFonts w:ascii="HG丸ｺﾞｼｯｸM-PRO" w:eastAsia="HG丸ｺﾞｼｯｸM-PRO" w:hAnsiTheme="minorEastAsia" w:hint="eastAsia"/>
          <w:kern w:val="0"/>
          <w:szCs w:val="21"/>
        </w:rPr>
        <w:t>社（同</w:t>
      </w:r>
      <w:r w:rsidRPr="00E675BF">
        <w:rPr>
          <w:rFonts w:ascii="HG丸ｺﾞｼｯｸM-PRO" w:eastAsia="HG丸ｺﾞｼｯｸM-PRO" w:hAnsiTheme="minorEastAsia" w:cs="CenturyGothic" w:hint="eastAsia"/>
          <w:kern w:val="0"/>
          <w:szCs w:val="21"/>
        </w:rPr>
        <w:t>6</w:t>
      </w:r>
      <w:r w:rsidRPr="00E675BF">
        <w:rPr>
          <w:rFonts w:ascii="HG丸ｺﾞｼｯｸM-PRO" w:eastAsia="HG丸ｺﾞｼｯｸM-PRO" w:hAnsiTheme="minorEastAsia" w:hint="eastAsia"/>
          <w:kern w:val="0"/>
          <w:szCs w:val="21"/>
        </w:rPr>
        <w:t>社増加）</w:t>
      </w:r>
      <w:r w:rsidRPr="00E675BF">
        <w:rPr>
          <w:rFonts w:ascii="HG丸ｺﾞｼｯｸM-PRO" w:eastAsia="HG丸ｺﾞｼｯｸM-PRO" w:hAnsiTheme="minorEastAsia" w:cs="CenturyGothic" w:hint="eastAsia"/>
          <w:kern w:val="0"/>
          <w:szCs w:val="21"/>
        </w:rPr>
        <w:t>53.3</w:t>
      </w:r>
      <w:r w:rsidRPr="00E675BF">
        <w:rPr>
          <w:rFonts w:ascii="HG丸ｺﾞｼｯｸM-PRO" w:eastAsia="HG丸ｺﾞｼｯｸM-PRO" w:hAnsiTheme="minorEastAsia" w:hint="eastAsia"/>
          <w:kern w:val="0"/>
          <w:szCs w:val="21"/>
        </w:rPr>
        <w:t>％（同</w:t>
      </w:r>
      <w:r w:rsidRPr="00E675BF">
        <w:rPr>
          <w:rFonts w:ascii="HG丸ｺﾞｼｯｸM-PRO" w:eastAsia="HG丸ｺﾞｼｯｸM-PRO" w:hAnsiTheme="minorEastAsia" w:cs="CenturyGothic" w:hint="eastAsia"/>
          <w:kern w:val="0"/>
          <w:szCs w:val="21"/>
        </w:rPr>
        <w:t>1.0</w:t>
      </w:r>
      <w:r w:rsidRPr="00E675BF">
        <w:rPr>
          <w:rFonts w:ascii="HG丸ｺﾞｼｯｸM-PRO" w:eastAsia="HG丸ｺﾞｼｯｸM-PRO" w:hAnsiTheme="minorEastAsia" w:hint="eastAsia"/>
          <w:kern w:val="0"/>
          <w:szCs w:val="21"/>
        </w:rPr>
        <w:t>ポイント増加）〈全国では</w:t>
      </w:r>
      <w:r w:rsidRPr="00E675BF">
        <w:rPr>
          <w:rFonts w:ascii="HG丸ｺﾞｼｯｸM-PRO" w:eastAsia="HG丸ｺﾞｼｯｸM-PRO" w:hAnsiTheme="minorEastAsia" w:cs="CenturyGothic" w:hint="eastAsia"/>
          <w:kern w:val="0"/>
          <w:szCs w:val="21"/>
        </w:rPr>
        <w:t>52.7</w:t>
      </w:r>
      <w:r w:rsidRPr="00E675BF">
        <w:rPr>
          <w:rFonts w:ascii="HG丸ｺﾞｼｯｸM-PRO" w:eastAsia="HG丸ｺﾞｼｯｸM-PRO" w:hAnsiTheme="minorEastAsia" w:hint="eastAsia"/>
          <w:kern w:val="0"/>
          <w:szCs w:val="21"/>
        </w:rPr>
        <w:t>％〉</w:t>
      </w:r>
    </w:p>
    <w:p w:rsidR="006F0131" w:rsidRDefault="006F0131" w:rsidP="00056445">
      <w:pPr>
        <w:spacing w:line="320" w:lineRule="exact"/>
        <w:ind w:leftChars="100" w:left="420" w:hangingChars="100" w:hanging="210"/>
        <w:rPr>
          <w:rFonts w:ascii="HG丸ｺﾞｼｯｸM-PRO" w:eastAsia="HG丸ｺﾞｼｯｸM-PRO" w:hAnsiTheme="minorEastAsia" w:cs="CenturyGothicBold"/>
          <w:bCs/>
          <w:kern w:val="0"/>
          <w:szCs w:val="21"/>
        </w:rPr>
      </w:pPr>
    </w:p>
    <w:p w:rsidR="00F66F69" w:rsidRDefault="00180E4A" w:rsidP="00056445">
      <w:pPr>
        <w:spacing w:line="320" w:lineRule="exact"/>
        <w:ind w:leftChars="100" w:left="420" w:hangingChars="100" w:hanging="210"/>
        <w:rPr>
          <w:rFonts w:ascii="HG丸ｺﾞｼｯｸM-PRO" w:eastAsia="HG丸ｺﾞｼｯｸM-PRO" w:hAnsiTheme="minorEastAsia"/>
          <w:kern w:val="0"/>
          <w:szCs w:val="21"/>
        </w:rPr>
      </w:pPr>
      <w:r w:rsidRPr="00E675BF">
        <w:rPr>
          <w:rFonts w:ascii="HG丸ｺﾞｼｯｸM-PRO" w:eastAsia="HG丸ｺﾞｼｯｸM-PRO" w:hAnsiTheme="minorEastAsia" w:cs="CenturyGothicBold" w:hint="eastAsia"/>
          <w:bCs/>
          <w:kern w:val="0"/>
          <w:szCs w:val="21"/>
        </w:rPr>
        <w:t>(2)70</w:t>
      </w:r>
      <w:r w:rsidRPr="00E675BF">
        <w:rPr>
          <w:rFonts w:ascii="HG丸ｺﾞｼｯｸM-PRO" w:eastAsia="HG丸ｺﾞｼｯｸM-PRO" w:hAnsiTheme="minorEastAsia" w:hint="eastAsia"/>
          <w:kern w:val="0"/>
          <w:szCs w:val="21"/>
        </w:rPr>
        <w:t>歳以上まで働ける企業は</w:t>
      </w:r>
      <w:r w:rsidRPr="00E675BF">
        <w:rPr>
          <w:rFonts w:ascii="HG丸ｺﾞｼｯｸM-PRO" w:eastAsia="HG丸ｺﾞｼｯｸM-PRO" w:hAnsiTheme="minorEastAsia" w:cs="CenturyGothicBold" w:hint="eastAsia"/>
          <w:bCs/>
          <w:kern w:val="0"/>
          <w:szCs w:val="21"/>
        </w:rPr>
        <w:t>1,071</w:t>
      </w:r>
      <w:r w:rsidRPr="00E675BF">
        <w:rPr>
          <w:rFonts w:ascii="HG丸ｺﾞｼｯｸM-PRO" w:eastAsia="HG丸ｺﾞｼｯｸM-PRO" w:hAnsiTheme="minorEastAsia" w:hint="eastAsia"/>
          <w:kern w:val="0"/>
          <w:szCs w:val="21"/>
        </w:rPr>
        <w:t>社（同</w:t>
      </w:r>
      <w:r w:rsidRPr="00E675BF">
        <w:rPr>
          <w:rFonts w:ascii="HG丸ｺﾞｼｯｸM-PRO" w:eastAsia="HG丸ｺﾞｼｯｸM-PRO" w:hAnsiTheme="minorEastAsia" w:cs="CenturyGothicBold" w:hint="eastAsia"/>
          <w:bCs/>
          <w:kern w:val="0"/>
          <w:szCs w:val="21"/>
        </w:rPr>
        <w:t>104</w:t>
      </w:r>
      <w:r w:rsidRPr="00E675BF">
        <w:rPr>
          <w:rFonts w:ascii="HG丸ｺﾞｼｯｸM-PRO" w:eastAsia="HG丸ｺﾞｼｯｸM-PRO" w:hAnsiTheme="minorEastAsia" w:hint="eastAsia"/>
          <w:kern w:val="0"/>
          <w:szCs w:val="21"/>
        </w:rPr>
        <w:t>社増加）</w:t>
      </w:r>
      <w:r w:rsidR="00E675BF">
        <w:rPr>
          <w:rFonts w:ascii="HG丸ｺﾞｼｯｸM-PRO" w:eastAsia="HG丸ｺﾞｼｯｸM-PRO" w:hAnsiTheme="minorEastAsia" w:hint="eastAsia"/>
          <w:kern w:val="0"/>
          <w:szCs w:val="21"/>
        </w:rPr>
        <w:t>。</w:t>
      </w:r>
      <w:r w:rsidRPr="00E675BF">
        <w:rPr>
          <w:rFonts w:ascii="HG丸ｺﾞｼｯｸM-PRO" w:eastAsia="HG丸ｺﾞｼｯｸM-PRO" w:hAnsiTheme="minorEastAsia" w:hint="eastAsia"/>
          <w:kern w:val="0"/>
          <w:szCs w:val="21"/>
        </w:rPr>
        <w:t>割合は</w:t>
      </w:r>
      <w:r w:rsidRPr="00E675BF">
        <w:rPr>
          <w:rFonts w:ascii="HG丸ｺﾞｼｯｸM-PRO" w:eastAsia="HG丸ｺﾞｼｯｸM-PRO" w:hAnsiTheme="minorEastAsia" w:cs="CenturyGothicBold" w:hint="eastAsia"/>
          <w:bCs/>
          <w:kern w:val="0"/>
          <w:szCs w:val="21"/>
        </w:rPr>
        <w:t>23.4</w:t>
      </w:r>
      <w:r w:rsidRPr="00E675BF">
        <w:rPr>
          <w:rFonts w:ascii="HG丸ｺﾞｼｯｸM-PRO" w:eastAsia="HG丸ｺﾞｼｯｸM-PRO" w:hAnsiTheme="minorEastAsia" w:hint="eastAsia"/>
          <w:kern w:val="0"/>
          <w:szCs w:val="21"/>
        </w:rPr>
        <w:t>％</w:t>
      </w:r>
    </w:p>
    <w:p w:rsidR="00180E4A" w:rsidRPr="00E675BF" w:rsidRDefault="00180E4A" w:rsidP="00056445">
      <w:pPr>
        <w:spacing w:line="320" w:lineRule="exact"/>
        <w:ind w:leftChars="100" w:left="420" w:hangingChars="100" w:hanging="210"/>
        <w:rPr>
          <w:rFonts w:ascii="HG丸ｺﾞｼｯｸM-PRO" w:eastAsia="HG丸ｺﾞｼｯｸM-PRO" w:hAnsiTheme="minorEastAsia"/>
          <w:kern w:val="0"/>
          <w:szCs w:val="21"/>
        </w:rPr>
      </w:pPr>
      <w:r w:rsidRPr="00E675BF">
        <w:rPr>
          <w:rFonts w:ascii="HG丸ｺﾞｼｯｸM-PRO" w:eastAsia="HG丸ｺﾞｼｯｸM-PRO" w:hAnsiTheme="minorEastAsia" w:hint="eastAsia"/>
          <w:kern w:val="0"/>
          <w:szCs w:val="21"/>
        </w:rPr>
        <w:t>（同</w:t>
      </w:r>
      <w:r w:rsidRPr="00E675BF">
        <w:rPr>
          <w:rFonts w:ascii="HG丸ｺﾞｼｯｸM-PRO" w:eastAsia="HG丸ｺﾞｼｯｸM-PRO" w:hAnsiTheme="minorEastAsia" w:cs="CenturyGothicBold" w:hint="eastAsia"/>
          <w:bCs/>
          <w:kern w:val="0"/>
          <w:szCs w:val="21"/>
        </w:rPr>
        <w:t>1.8</w:t>
      </w:r>
      <w:r w:rsidRPr="00E675BF">
        <w:rPr>
          <w:rFonts w:ascii="HG丸ｺﾞｼｯｸM-PRO" w:eastAsia="HG丸ｺﾞｼｯｸM-PRO" w:hAnsiTheme="minorEastAsia" w:hint="eastAsia"/>
          <w:kern w:val="0"/>
          <w:szCs w:val="21"/>
        </w:rPr>
        <w:t>ポイント増加）〈全国では</w:t>
      </w:r>
      <w:r w:rsidRPr="00E675BF">
        <w:rPr>
          <w:rFonts w:ascii="HG丸ｺﾞｼｯｸM-PRO" w:eastAsia="HG丸ｺﾞｼｯｸM-PRO" w:hAnsiTheme="minorEastAsia" w:cs="CenturyGothic" w:hint="eastAsia"/>
          <w:kern w:val="0"/>
          <w:szCs w:val="21"/>
        </w:rPr>
        <w:t>20.1</w:t>
      </w:r>
      <w:r w:rsidRPr="00E675BF">
        <w:rPr>
          <w:rFonts w:ascii="HG丸ｺﾞｼｯｸM-PRO" w:eastAsia="HG丸ｺﾞｼｯｸM-PRO" w:hAnsiTheme="minorEastAsia" w:hint="eastAsia"/>
          <w:kern w:val="0"/>
          <w:szCs w:val="21"/>
        </w:rPr>
        <w:t>％〉</w:t>
      </w:r>
    </w:p>
    <w:p w:rsidR="00180E4A" w:rsidRPr="00E675BF" w:rsidRDefault="0046110D" w:rsidP="00132281">
      <w:pPr>
        <w:spacing w:line="320" w:lineRule="exact"/>
        <w:ind w:leftChars="200" w:left="630" w:hangingChars="100" w:hanging="210"/>
        <w:rPr>
          <w:rFonts w:ascii="HG丸ｺﾞｼｯｸM-PRO" w:eastAsia="HG丸ｺﾞｼｯｸM-PRO" w:hAnsiTheme="minorEastAsia"/>
          <w:kern w:val="0"/>
          <w:szCs w:val="21"/>
        </w:rPr>
      </w:pPr>
      <w:r w:rsidRPr="0046110D">
        <w:rPr>
          <w:rFonts w:ascii="HG丸ｺﾞｼｯｸM-PRO" w:eastAsia="HG丸ｺﾞｼｯｸM-PRO" w:hAnsiTheme="majorEastAsia"/>
          <w:noProof/>
          <w:szCs w:val="21"/>
        </w:rPr>
        <w:pict>
          <v:shape id="_x0000_s1169" type="#_x0000_t202" style="position:absolute;left:0;text-align:left;margin-left:153.45pt;margin-top:7.35pt;width:350pt;height:149.85pt;z-index:-251532288" wrapcoords="-43 -104 -43 21496 21643 21496 21643 -104 -43 -104">
            <v:textbox style="mso-next-textbox:#_x0000_s1169" inset="5.85pt,.7pt,5.85pt,.7pt">
              <w:txbxContent>
                <w:p w:rsidR="0098418B" w:rsidRDefault="0098418B" w:rsidP="00647946">
                  <w:pPr>
                    <w:jc w:val="center"/>
                  </w:pPr>
                  <w:r>
                    <w:rPr>
                      <w:rFonts w:hint="eastAsia"/>
                      <w:noProof/>
                    </w:rPr>
                    <w:drawing>
                      <wp:inline distT="0" distB="0" distL="0" distR="0">
                        <wp:extent cx="4169214" cy="1594883"/>
                        <wp:effectExtent l="19050" t="0" r="2736" b="0"/>
                        <wp:docPr id="2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l="4468" t="4247" r="7513" b="3540"/>
                                <a:stretch>
                                  <a:fillRect/>
                                </a:stretch>
                              </pic:blipFill>
                              <pic:spPr bwMode="auto">
                                <a:xfrm>
                                  <a:off x="0" y="0"/>
                                  <a:ext cx="4171331" cy="1595693"/>
                                </a:xfrm>
                                <a:prstGeom prst="rect">
                                  <a:avLst/>
                                </a:prstGeom>
                                <a:noFill/>
                                <a:ln w="9525">
                                  <a:noFill/>
                                  <a:miter lim="800000"/>
                                  <a:headEnd/>
                                  <a:tailEnd/>
                                </a:ln>
                              </pic:spPr>
                            </pic:pic>
                          </a:graphicData>
                        </a:graphic>
                      </wp:inline>
                    </w:drawing>
                  </w:r>
                </w:p>
              </w:txbxContent>
            </v:textbox>
            <w10:wrap type="tight"/>
          </v:shape>
        </w:pict>
      </w:r>
      <w:r w:rsidR="00180E4A" w:rsidRPr="00E675BF">
        <w:rPr>
          <w:rFonts w:ascii="HG丸ｺﾞｼｯｸM-PRO" w:eastAsia="HG丸ｺﾞｼｯｸM-PRO" w:hAnsiTheme="minorEastAsia" w:hint="eastAsia"/>
          <w:kern w:val="0"/>
          <w:szCs w:val="21"/>
        </w:rPr>
        <w:t>①中小企業では</w:t>
      </w:r>
      <w:r w:rsidR="00180E4A" w:rsidRPr="00E675BF">
        <w:rPr>
          <w:rFonts w:ascii="HG丸ｺﾞｼｯｸM-PRO" w:eastAsia="HG丸ｺﾞｼｯｸM-PRO" w:hAnsiTheme="minorEastAsia" w:cs="CenturyGothic" w:hint="eastAsia"/>
          <w:kern w:val="0"/>
          <w:szCs w:val="21"/>
        </w:rPr>
        <w:t>1,020</w:t>
      </w:r>
      <w:r w:rsidR="00180E4A" w:rsidRPr="00E675BF">
        <w:rPr>
          <w:rFonts w:ascii="HG丸ｺﾞｼｯｸM-PRO" w:eastAsia="HG丸ｺﾞｼｯｸM-PRO" w:hAnsiTheme="minorEastAsia" w:hint="eastAsia"/>
          <w:kern w:val="0"/>
          <w:szCs w:val="21"/>
        </w:rPr>
        <w:t>社（同</w:t>
      </w:r>
      <w:r w:rsidR="00180E4A" w:rsidRPr="00E675BF">
        <w:rPr>
          <w:rFonts w:ascii="HG丸ｺﾞｼｯｸM-PRO" w:eastAsia="HG丸ｺﾞｼｯｸM-PRO" w:hAnsiTheme="minorEastAsia" w:cs="CenturyGothic" w:hint="eastAsia"/>
          <w:kern w:val="0"/>
          <w:szCs w:val="21"/>
        </w:rPr>
        <w:t>100</w:t>
      </w:r>
      <w:r w:rsidR="00180E4A" w:rsidRPr="00E675BF">
        <w:rPr>
          <w:rFonts w:ascii="HG丸ｺﾞｼｯｸM-PRO" w:eastAsia="HG丸ｺﾞｼｯｸM-PRO" w:hAnsiTheme="minorEastAsia" w:hint="eastAsia"/>
          <w:kern w:val="0"/>
          <w:szCs w:val="21"/>
        </w:rPr>
        <w:t>社増加）</w:t>
      </w:r>
      <w:r w:rsidR="00180E4A" w:rsidRPr="00E675BF">
        <w:rPr>
          <w:rFonts w:ascii="HG丸ｺﾞｼｯｸM-PRO" w:eastAsia="HG丸ｺﾞｼｯｸM-PRO" w:hAnsiTheme="minorEastAsia" w:cs="CenturyGothic" w:hint="eastAsia"/>
          <w:kern w:val="0"/>
          <w:szCs w:val="21"/>
        </w:rPr>
        <w:t>24.2</w:t>
      </w:r>
      <w:r w:rsidR="00180E4A" w:rsidRPr="00E675BF">
        <w:rPr>
          <w:rFonts w:ascii="HG丸ｺﾞｼｯｸM-PRO" w:eastAsia="HG丸ｺﾞｼｯｸM-PRO" w:hAnsiTheme="minorEastAsia" w:hint="eastAsia"/>
          <w:kern w:val="0"/>
          <w:szCs w:val="21"/>
        </w:rPr>
        <w:t>％（同</w:t>
      </w:r>
      <w:r w:rsidR="00180E4A" w:rsidRPr="00E675BF">
        <w:rPr>
          <w:rFonts w:ascii="HG丸ｺﾞｼｯｸM-PRO" w:eastAsia="HG丸ｺﾞｼｯｸM-PRO" w:hAnsiTheme="minorEastAsia" w:cs="CenturyGothic" w:hint="eastAsia"/>
          <w:kern w:val="0"/>
          <w:szCs w:val="21"/>
        </w:rPr>
        <w:t>1.8</w:t>
      </w:r>
      <w:r w:rsidR="00180E4A" w:rsidRPr="00E675BF">
        <w:rPr>
          <w:rFonts w:ascii="HG丸ｺﾞｼｯｸM-PRO" w:eastAsia="HG丸ｺﾞｼｯｸM-PRO" w:hAnsiTheme="minorEastAsia" w:hint="eastAsia"/>
          <w:kern w:val="0"/>
          <w:szCs w:val="21"/>
        </w:rPr>
        <w:t>ポイント増加）〈全国では</w:t>
      </w:r>
      <w:r w:rsidR="00180E4A" w:rsidRPr="00E675BF">
        <w:rPr>
          <w:rFonts w:ascii="HG丸ｺﾞｼｯｸM-PRO" w:eastAsia="HG丸ｺﾞｼｯｸM-PRO" w:hAnsiTheme="minorEastAsia" w:cs="CenturyGothic" w:hint="eastAsia"/>
          <w:kern w:val="0"/>
          <w:szCs w:val="21"/>
        </w:rPr>
        <w:t>21.0</w:t>
      </w:r>
      <w:r w:rsidR="00180E4A" w:rsidRPr="00E675BF">
        <w:rPr>
          <w:rFonts w:ascii="HG丸ｺﾞｼｯｸM-PRO" w:eastAsia="HG丸ｺﾞｼｯｸM-PRO" w:hAnsiTheme="minorEastAsia" w:hint="eastAsia"/>
          <w:kern w:val="0"/>
          <w:szCs w:val="21"/>
        </w:rPr>
        <w:t>％〉</w:t>
      </w:r>
    </w:p>
    <w:p w:rsidR="00C24AE0" w:rsidRDefault="00180E4A" w:rsidP="00132281">
      <w:pPr>
        <w:spacing w:line="320" w:lineRule="exact"/>
        <w:ind w:leftChars="200" w:left="630" w:hangingChars="100" w:hanging="210"/>
        <w:rPr>
          <w:rFonts w:ascii="HG丸ｺﾞｼｯｸM-PRO" w:eastAsia="HG丸ｺﾞｼｯｸM-PRO" w:hAnsiTheme="minorEastAsia"/>
          <w:kern w:val="0"/>
          <w:szCs w:val="21"/>
        </w:rPr>
      </w:pPr>
      <w:r w:rsidRPr="00E675BF">
        <w:rPr>
          <w:rFonts w:ascii="HG丸ｺﾞｼｯｸM-PRO" w:eastAsia="HG丸ｺﾞｼｯｸM-PRO" w:hAnsiTheme="minorEastAsia" w:hint="eastAsia"/>
          <w:kern w:val="0"/>
          <w:szCs w:val="21"/>
        </w:rPr>
        <w:t>②大企業では</w:t>
      </w:r>
      <w:r w:rsidRPr="00132281">
        <w:rPr>
          <w:rFonts w:ascii="HG丸ｺﾞｼｯｸM-PRO" w:eastAsia="HG丸ｺﾞｼｯｸM-PRO" w:hAnsiTheme="minorEastAsia" w:hint="eastAsia"/>
          <w:kern w:val="0"/>
          <w:szCs w:val="21"/>
        </w:rPr>
        <w:t>51</w:t>
      </w:r>
      <w:r w:rsidRPr="00E675BF">
        <w:rPr>
          <w:rFonts w:ascii="HG丸ｺﾞｼｯｸM-PRO" w:eastAsia="HG丸ｺﾞｼｯｸM-PRO" w:hAnsiTheme="minorEastAsia" w:hint="eastAsia"/>
          <w:kern w:val="0"/>
          <w:szCs w:val="21"/>
        </w:rPr>
        <w:t>社（同</w:t>
      </w:r>
      <w:r w:rsidRPr="00132281">
        <w:rPr>
          <w:rFonts w:ascii="HG丸ｺﾞｼｯｸM-PRO" w:eastAsia="HG丸ｺﾞｼｯｸM-PRO" w:hAnsiTheme="minorEastAsia" w:hint="eastAsia"/>
          <w:kern w:val="0"/>
          <w:szCs w:val="21"/>
        </w:rPr>
        <w:t>4</w:t>
      </w:r>
      <w:r w:rsidRPr="00E675BF">
        <w:rPr>
          <w:rFonts w:ascii="HG丸ｺﾞｼｯｸM-PRO" w:eastAsia="HG丸ｺﾞｼｯｸM-PRO" w:hAnsiTheme="minorEastAsia" w:hint="eastAsia"/>
          <w:kern w:val="0"/>
          <w:szCs w:val="21"/>
        </w:rPr>
        <w:t>社増加）</w:t>
      </w:r>
      <w:r w:rsidRPr="00132281">
        <w:rPr>
          <w:rFonts w:ascii="HG丸ｺﾞｼｯｸM-PRO" w:eastAsia="HG丸ｺﾞｼｯｸM-PRO" w:hAnsiTheme="minorEastAsia" w:hint="eastAsia"/>
          <w:kern w:val="0"/>
          <w:szCs w:val="21"/>
        </w:rPr>
        <w:t>13.6</w:t>
      </w:r>
      <w:r w:rsidRPr="00E675BF">
        <w:rPr>
          <w:rFonts w:ascii="HG丸ｺﾞｼｯｸM-PRO" w:eastAsia="HG丸ｺﾞｼｯｸM-PRO" w:hAnsiTheme="minorEastAsia" w:hint="eastAsia"/>
          <w:kern w:val="0"/>
          <w:szCs w:val="21"/>
        </w:rPr>
        <w:t>％（同</w:t>
      </w:r>
      <w:r w:rsidRPr="00132281">
        <w:rPr>
          <w:rFonts w:ascii="HG丸ｺﾞｼｯｸM-PRO" w:eastAsia="HG丸ｺﾞｼｯｸM-PRO" w:hAnsiTheme="minorEastAsia" w:hint="eastAsia"/>
          <w:kern w:val="0"/>
          <w:szCs w:val="21"/>
        </w:rPr>
        <w:t>0.9</w:t>
      </w:r>
      <w:r w:rsidRPr="00E675BF">
        <w:rPr>
          <w:rFonts w:ascii="HG丸ｺﾞｼｯｸM-PRO" w:eastAsia="HG丸ｺﾞｼｯｸM-PRO" w:hAnsiTheme="minorEastAsia" w:hint="eastAsia"/>
          <w:kern w:val="0"/>
          <w:szCs w:val="21"/>
        </w:rPr>
        <w:t>ポイント増加）〈全国では</w:t>
      </w:r>
      <w:r w:rsidRPr="00132281">
        <w:rPr>
          <w:rFonts w:ascii="HG丸ｺﾞｼｯｸM-PRO" w:eastAsia="HG丸ｺﾞｼｯｸM-PRO" w:hAnsiTheme="minorEastAsia" w:hint="eastAsia"/>
          <w:kern w:val="0"/>
          <w:szCs w:val="21"/>
        </w:rPr>
        <w:t>12.7</w:t>
      </w:r>
      <w:r w:rsidRPr="00E675BF">
        <w:rPr>
          <w:rFonts w:ascii="HG丸ｺﾞｼｯｸM-PRO" w:eastAsia="HG丸ｺﾞｼｯｸM-PRO" w:hAnsiTheme="minorEastAsia" w:hint="eastAsia"/>
          <w:kern w:val="0"/>
          <w:szCs w:val="21"/>
        </w:rPr>
        <w:t>％〉で、中小企業の取り組みの方が進んでいる。</w:t>
      </w:r>
    </w:p>
    <w:p w:rsidR="00180E4A" w:rsidRPr="00E675BF" w:rsidRDefault="00180E4A" w:rsidP="00056445">
      <w:pPr>
        <w:spacing w:line="320" w:lineRule="exact"/>
        <w:rPr>
          <w:rFonts w:ascii="HG丸ｺﾞｼｯｸM-PRO" w:eastAsia="HG丸ｺﾞｼｯｸM-PRO" w:hAnsiTheme="minorEastAsia"/>
          <w:b/>
          <w:kern w:val="0"/>
          <w:szCs w:val="21"/>
        </w:rPr>
      </w:pPr>
      <w:r w:rsidRPr="00E675BF">
        <w:rPr>
          <w:rFonts w:ascii="HG丸ｺﾞｼｯｸM-PRO" w:eastAsia="HG丸ｺﾞｼｯｸM-PRO" w:hAnsiTheme="minorEastAsia" w:hint="eastAsia"/>
          <w:b/>
          <w:kern w:val="0"/>
          <w:szCs w:val="21"/>
        </w:rPr>
        <w:t>３．定年到達者に占める継続雇用者の割合</w:t>
      </w:r>
    </w:p>
    <w:p w:rsidR="00180E4A" w:rsidRPr="00E675BF" w:rsidRDefault="00180E4A" w:rsidP="00056445">
      <w:pPr>
        <w:spacing w:line="320" w:lineRule="exact"/>
        <w:ind w:leftChars="100" w:left="210" w:firstLineChars="100" w:firstLine="210"/>
        <w:rPr>
          <w:rFonts w:ascii="HG丸ｺﾞｼｯｸM-PRO" w:eastAsia="HG丸ｺﾞｼｯｸM-PRO" w:hAnsiTheme="minorEastAsia"/>
          <w:kern w:val="0"/>
          <w:szCs w:val="21"/>
        </w:rPr>
      </w:pPr>
      <w:r w:rsidRPr="00E675BF">
        <w:rPr>
          <w:rFonts w:ascii="HG丸ｺﾞｼｯｸM-PRO" w:eastAsia="HG丸ｺﾞｼｯｸM-PRO" w:hAnsiTheme="minorEastAsia" w:hint="eastAsia"/>
          <w:kern w:val="0"/>
          <w:szCs w:val="21"/>
        </w:rPr>
        <w:t>過去１年間の</w:t>
      </w:r>
      <w:r w:rsidRPr="00E675BF">
        <w:rPr>
          <w:rFonts w:ascii="HG丸ｺﾞｼｯｸM-PRO" w:eastAsia="HG丸ｺﾞｼｯｸM-PRO" w:hAnsiTheme="minorEastAsia" w:cs="CenturyGothic" w:hint="eastAsia"/>
          <w:kern w:val="0"/>
          <w:szCs w:val="21"/>
        </w:rPr>
        <w:t>60</w:t>
      </w:r>
      <w:r w:rsidRPr="00E675BF">
        <w:rPr>
          <w:rFonts w:ascii="HG丸ｺﾞｼｯｸM-PRO" w:eastAsia="HG丸ｺﾞｼｯｸM-PRO" w:hAnsiTheme="minorEastAsia" w:hint="eastAsia"/>
          <w:kern w:val="0"/>
          <w:szCs w:val="21"/>
        </w:rPr>
        <w:t>歳定年企業における定年到達者</w:t>
      </w:r>
      <w:r w:rsidRPr="00E675BF">
        <w:rPr>
          <w:rFonts w:ascii="HG丸ｺﾞｼｯｸM-PRO" w:eastAsia="HG丸ｺﾞｼｯｸM-PRO" w:hAnsiTheme="minorEastAsia" w:cs="CenturyGothic" w:hint="eastAsia"/>
          <w:kern w:val="0"/>
          <w:szCs w:val="21"/>
        </w:rPr>
        <w:t>8,829</w:t>
      </w:r>
      <w:r w:rsidRPr="00E675BF">
        <w:rPr>
          <w:rFonts w:ascii="HG丸ｺﾞｼｯｸM-PRO" w:eastAsia="HG丸ｺﾞｼｯｸM-PRO" w:hAnsiTheme="minorEastAsia" w:hint="eastAsia"/>
          <w:kern w:val="0"/>
          <w:szCs w:val="21"/>
        </w:rPr>
        <w:t>人のうち、継続雇用された人は</w:t>
      </w:r>
      <w:r w:rsidRPr="00E675BF">
        <w:rPr>
          <w:rFonts w:ascii="HG丸ｺﾞｼｯｸM-PRO" w:eastAsia="HG丸ｺﾞｼｯｸM-PRO" w:hAnsiTheme="minorEastAsia" w:cs="CenturyGothic" w:hint="eastAsia"/>
          <w:kern w:val="0"/>
          <w:szCs w:val="21"/>
        </w:rPr>
        <w:t>7,352</w:t>
      </w:r>
      <w:r w:rsidRPr="00E675BF">
        <w:rPr>
          <w:rFonts w:ascii="HG丸ｺﾞｼｯｸM-PRO" w:eastAsia="HG丸ｺﾞｼｯｸM-PRO" w:hAnsiTheme="minorEastAsia" w:hint="eastAsia"/>
          <w:kern w:val="0"/>
          <w:szCs w:val="21"/>
        </w:rPr>
        <w:t>人（</w:t>
      </w:r>
      <w:r w:rsidRPr="00E675BF">
        <w:rPr>
          <w:rFonts w:ascii="HG丸ｺﾞｼｯｸM-PRO" w:eastAsia="HG丸ｺﾞｼｯｸM-PRO" w:hAnsiTheme="minorEastAsia" w:cs="CenturyGothic" w:hint="eastAsia"/>
          <w:kern w:val="0"/>
          <w:szCs w:val="21"/>
        </w:rPr>
        <w:t>83.3</w:t>
      </w:r>
      <w:r w:rsidRPr="00E675BF">
        <w:rPr>
          <w:rFonts w:ascii="HG丸ｺﾞｼｯｸM-PRO" w:eastAsia="HG丸ｺﾞｼｯｸM-PRO" w:hAnsiTheme="minorEastAsia" w:hint="eastAsia"/>
          <w:kern w:val="0"/>
          <w:szCs w:val="21"/>
        </w:rPr>
        <w:t>％）、継続雇用を希望しない定年退職者は</w:t>
      </w:r>
      <w:r w:rsidRPr="00E675BF">
        <w:rPr>
          <w:rFonts w:ascii="HG丸ｺﾞｼｯｸM-PRO" w:eastAsia="HG丸ｺﾞｼｯｸM-PRO" w:hAnsiTheme="minorEastAsia" w:cs="CenturyGothic" w:hint="eastAsia"/>
          <w:kern w:val="0"/>
          <w:szCs w:val="21"/>
        </w:rPr>
        <w:t>1,459</w:t>
      </w:r>
      <w:r w:rsidRPr="00E675BF">
        <w:rPr>
          <w:rFonts w:ascii="HG丸ｺﾞｼｯｸM-PRO" w:eastAsia="HG丸ｺﾞｼｯｸM-PRO" w:hAnsiTheme="minorEastAsia" w:hint="eastAsia"/>
          <w:kern w:val="0"/>
          <w:szCs w:val="21"/>
        </w:rPr>
        <w:t>人（</w:t>
      </w:r>
      <w:r w:rsidRPr="00E675BF">
        <w:rPr>
          <w:rFonts w:ascii="HG丸ｺﾞｼｯｸM-PRO" w:eastAsia="HG丸ｺﾞｼｯｸM-PRO" w:hAnsiTheme="minorEastAsia" w:cs="CenturyGothic" w:hint="eastAsia"/>
          <w:kern w:val="0"/>
          <w:szCs w:val="21"/>
        </w:rPr>
        <w:t>16.5</w:t>
      </w:r>
      <w:r w:rsidRPr="00E675BF">
        <w:rPr>
          <w:rFonts w:ascii="HG丸ｺﾞｼｯｸM-PRO" w:eastAsia="HG丸ｺﾞｼｯｸM-PRO" w:hAnsiTheme="minorEastAsia" w:hint="eastAsia"/>
          <w:kern w:val="0"/>
          <w:szCs w:val="21"/>
        </w:rPr>
        <w:t>％）</w:t>
      </w:r>
    </w:p>
    <w:p w:rsidR="00180E4A" w:rsidRDefault="00180E4A" w:rsidP="00056445">
      <w:pPr>
        <w:spacing w:line="320" w:lineRule="exact"/>
        <w:ind w:firstLineChars="200" w:firstLine="420"/>
        <w:rPr>
          <w:rFonts w:ascii="HG丸ｺﾞｼｯｸM-PRO" w:eastAsia="HG丸ｺﾞｼｯｸM-PRO" w:hAnsiTheme="minorEastAsia"/>
          <w:kern w:val="0"/>
          <w:szCs w:val="21"/>
        </w:rPr>
      </w:pPr>
      <w:r w:rsidRPr="00E675BF">
        <w:rPr>
          <w:rFonts w:ascii="HG丸ｺﾞｼｯｸM-PRO" w:eastAsia="HG丸ｺﾞｼｯｸM-PRO" w:hAnsiTheme="minorEastAsia" w:hint="eastAsia"/>
          <w:kern w:val="0"/>
          <w:szCs w:val="21"/>
        </w:rPr>
        <w:t>継続雇用を希望したが継続雇用されなかった人は</w:t>
      </w:r>
      <w:r w:rsidRPr="00E675BF">
        <w:rPr>
          <w:rFonts w:ascii="HG丸ｺﾞｼｯｸM-PRO" w:eastAsia="HG丸ｺﾞｼｯｸM-PRO" w:hAnsiTheme="minorEastAsia" w:cs="CenturyGothic" w:hint="eastAsia"/>
          <w:kern w:val="0"/>
          <w:szCs w:val="21"/>
        </w:rPr>
        <w:t>18</w:t>
      </w:r>
      <w:r w:rsidRPr="00E675BF">
        <w:rPr>
          <w:rFonts w:ascii="HG丸ｺﾞｼｯｸM-PRO" w:eastAsia="HG丸ｺﾞｼｯｸM-PRO" w:hAnsiTheme="minorEastAsia" w:hint="eastAsia"/>
          <w:kern w:val="0"/>
          <w:szCs w:val="21"/>
        </w:rPr>
        <w:t>人（</w:t>
      </w:r>
      <w:r w:rsidRPr="00E675BF">
        <w:rPr>
          <w:rFonts w:ascii="HG丸ｺﾞｼｯｸM-PRO" w:eastAsia="HG丸ｺﾞｼｯｸM-PRO" w:hAnsiTheme="minorEastAsia" w:cs="CenturyGothic" w:hint="eastAsia"/>
          <w:kern w:val="0"/>
          <w:szCs w:val="21"/>
        </w:rPr>
        <w:t>0.2</w:t>
      </w:r>
      <w:r w:rsidRPr="00E675BF">
        <w:rPr>
          <w:rFonts w:ascii="HG丸ｺﾞｼｯｸM-PRO" w:eastAsia="HG丸ｺﾞｼｯｸM-PRO" w:hAnsiTheme="minorEastAsia" w:hint="eastAsia"/>
          <w:kern w:val="0"/>
          <w:szCs w:val="21"/>
        </w:rPr>
        <w:t>％）</w:t>
      </w:r>
    </w:p>
    <w:p w:rsidR="00132281" w:rsidRDefault="00132281" w:rsidP="00056445">
      <w:pPr>
        <w:spacing w:line="320" w:lineRule="exact"/>
        <w:rPr>
          <w:rFonts w:ascii="HG丸ｺﾞｼｯｸM-PRO" w:eastAsia="HG丸ｺﾞｼｯｸM-PRO"/>
          <w:b/>
        </w:rPr>
      </w:pPr>
    </w:p>
    <w:p w:rsidR="008D3727" w:rsidRPr="007338A2" w:rsidRDefault="0058546A" w:rsidP="00056445">
      <w:pPr>
        <w:spacing w:line="320" w:lineRule="exact"/>
        <w:rPr>
          <w:rFonts w:ascii="HG丸ｺﾞｼｯｸM-PRO" w:eastAsia="HG丸ｺﾞｼｯｸM-PRO"/>
          <w:b/>
        </w:rPr>
      </w:pPr>
      <w:r>
        <w:rPr>
          <w:rFonts w:ascii="HG丸ｺﾞｼｯｸM-PRO" w:eastAsia="HG丸ｺﾞｼｯｸM-PRO" w:hint="eastAsia"/>
          <w:b/>
        </w:rPr>
        <w:t>◎</w:t>
      </w:r>
      <w:r w:rsidR="008D3727" w:rsidRPr="007338A2">
        <w:rPr>
          <w:rFonts w:ascii="HG丸ｺﾞｼｯｸM-PRO" w:eastAsia="HG丸ｺﾞｼｯｸM-PRO" w:hint="eastAsia"/>
          <w:b/>
        </w:rPr>
        <w:t>生涯現役雇用制度導入マニュアル作成の背景と活用の勧め</w:t>
      </w:r>
    </w:p>
    <w:p w:rsidR="008D3727" w:rsidRDefault="007721C9" w:rsidP="00056445">
      <w:pPr>
        <w:spacing w:line="320" w:lineRule="exact"/>
        <w:ind w:left="210" w:hangingChars="100" w:hanging="210"/>
        <w:rPr>
          <w:rFonts w:ascii="HG丸ｺﾞｼｯｸM-PRO" w:eastAsia="HG丸ｺﾞｼｯｸM-PRO"/>
        </w:rPr>
      </w:pPr>
      <w:r w:rsidRPr="008D3727">
        <w:rPr>
          <w:rFonts w:ascii="HG丸ｺﾞｼｯｸM-PRO" w:eastAsia="HG丸ｺﾞｼｯｸM-PRO" w:cs="HG教科書体" w:hint="eastAsia"/>
          <w:kern w:val="0"/>
        </w:rPr>
        <w:t>(1)</w:t>
      </w:r>
      <w:r>
        <w:rPr>
          <w:rFonts w:ascii="HG丸ｺﾞｼｯｸM-PRO" w:eastAsia="HG丸ｺﾞｼｯｸM-PRO" w:cs="HG教科書体" w:hint="eastAsia"/>
          <w:kern w:val="0"/>
        </w:rPr>
        <w:t xml:space="preserve"> </w:t>
      </w:r>
      <w:r>
        <w:rPr>
          <w:rFonts w:ascii="HG丸ｺﾞｼｯｸM-PRO" w:eastAsia="HG丸ｺﾞｼｯｸM-PRO" w:hint="eastAsia"/>
        </w:rPr>
        <w:t>前</w:t>
      </w:r>
      <w:r w:rsidRPr="008D3727">
        <w:rPr>
          <w:rFonts w:ascii="HG丸ｺﾞｼｯｸM-PRO" w:eastAsia="HG丸ｺﾞｼｯｸM-PRO" w:hint="eastAsia"/>
        </w:rPr>
        <w:t>記のような状況を踏まえ、国</w:t>
      </w:r>
      <w:r>
        <w:rPr>
          <w:rFonts w:ascii="HG丸ｺﾞｼｯｸM-PRO" w:eastAsia="HG丸ｺﾞｼｯｸM-PRO" w:hint="eastAsia"/>
        </w:rPr>
        <w:t>（</w:t>
      </w:r>
      <w:r w:rsidRPr="008D3727">
        <w:rPr>
          <w:rFonts w:ascii="HG丸ｺﾞｼｯｸM-PRO" w:eastAsia="HG丸ｺﾞｼｯｸM-PRO" w:hint="eastAsia"/>
        </w:rPr>
        <w:t>厚生労働省</w:t>
      </w:r>
      <w:r>
        <w:rPr>
          <w:rFonts w:ascii="HG丸ｺﾞｼｯｸM-PRO" w:eastAsia="HG丸ｺﾞｼｯｸM-PRO" w:hint="eastAsia"/>
        </w:rPr>
        <w:t>）</w:t>
      </w:r>
      <w:r w:rsidRPr="008D3727">
        <w:rPr>
          <w:rFonts w:ascii="HG丸ｺﾞｼｯｸM-PRO" w:eastAsia="HG丸ｺﾞｼｯｸM-PRO" w:hint="eastAsia"/>
        </w:rPr>
        <w:t>は</w:t>
      </w:r>
      <w:r w:rsidRPr="008D3727">
        <w:rPr>
          <w:rFonts w:ascii="HG丸ｺﾞｼｯｸM-PRO" w:eastAsia="HG丸ｺﾞｼｯｸM-PRO" w:cs="ＭＳ ゴシック" w:hint="eastAsia"/>
          <w:kern w:val="0"/>
        </w:rPr>
        <w:t>全国の各地域において中核的な役割を果たす業界団体を選定し、各業界団体において生涯現役雇用制度(※)の導入に向けたマニュアル等を策定し、その</w:t>
      </w:r>
      <w:r w:rsidR="007B29CF">
        <w:rPr>
          <w:rFonts w:ascii="HG丸ｺﾞｼｯｸM-PRO" w:eastAsia="HG丸ｺﾞｼｯｸM-PRO" w:cs="ＭＳ ゴシック" w:hint="eastAsia"/>
          <w:kern w:val="0"/>
        </w:rPr>
        <w:t>組合員</w:t>
      </w:r>
      <w:r w:rsidRPr="008D3727">
        <w:rPr>
          <w:rFonts w:ascii="HG丸ｺﾞｼｯｸM-PRO" w:eastAsia="HG丸ｺﾞｼｯｸM-PRO" w:cs="ＭＳ ゴシック" w:hint="eastAsia"/>
          <w:kern w:val="0"/>
        </w:rPr>
        <w:t>企業などに対し生涯現役雇用制度の導入啓発</w:t>
      </w:r>
      <w:r>
        <w:rPr>
          <w:rFonts w:ascii="HG丸ｺﾞｼｯｸM-PRO" w:eastAsia="HG丸ｺﾞｼｯｸM-PRO" w:cs="ＭＳ ゴシック" w:hint="eastAsia"/>
          <w:kern w:val="0"/>
        </w:rPr>
        <w:t>および</w:t>
      </w:r>
      <w:r w:rsidRPr="008D3727">
        <w:rPr>
          <w:rFonts w:ascii="HG丸ｺﾞｼｯｸM-PRO" w:eastAsia="HG丸ｺﾞｼｯｸM-PRO" w:cs="ＭＳ ゴシック" w:hint="eastAsia"/>
          <w:kern w:val="0"/>
        </w:rPr>
        <w:t>策定したマニュアルの普及を図る</w:t>
      </w:r>
      <w:r w:rsidRPr="008D3727">
        <w:rPr>
          <w:rFonts w:ascii="HG丸ｺﾞｼｯｸM-PRO" w:eastAsia="HG丸ｺﾞｼｯｸM-PRO" w:hint="eastAsia"/>
        </w:rPr>
        <w:t>ことを目的とした事業</w:t>
      </w:r>
      <w:r w:rsidRPr="008D3727">
        <w:rPr>
          <w:rFonts w:ascii="HG丸ｺﾞｼｯｸM-PRO" w:eastAsia="HG丸ｺﾞｼｯｸM-PRO" w:cs="ＭＳ ゴシック" w:hint="eastAsia"/>
          <w:kern w:val="0"/>
        </w:rPr>
        <w:t>として</w:t>
      </w:r>
      <w:r w:rsidR="007B29CF">
        <w:rPr>
          <w:rFonts w:ascii="HG丸ｺﾞｼｯｸM-PRO" w:eastAsia="HG丸ｺﾞｼｯｸM-PRO" w:cs="ＭＳ ゴシック" w:hint="eastAsia"/>
          <w:kern w:val="0"/>
        </w:rPr>
        <w:t>、</w:t>
      </w:r>
      <w:r w:rsidRPr="008D3727">
        <w:rPr>
          <w:rFonts w:ascii="HG丸ｺﾞｼｯｸM-PRO" w:eastAsia="HG丸ｺﾞｼｯｸM-PRO" w:cs="ＭＳ ゴシック" w:hint="eastAsia"/>
          <w:kern w:val="0"/>
        </w:rPr>
        <w:t>「</w:t>
      </w:r>
      <w:r w:rsidRPr="008D3727">
        <w:rPr>
          <w:rFonts w:ascii="HG丸ｺﾞｼｯｸM-PRO" w:eastAsia="HG丸ｺﾞｼｯｸM-PRO" w:hint="eastAsia"/>
        </w:rPr>
        <w:t>平成</w:t>
      </w:r>
      <w:r>
        <w:rPr>
          <w:rFonts w:ascii="HG丸ｺﾞｼｯｸM-PRO" w:eastAsia="HG丸ｺﾞｼｯｸM-PRO" w:hint="eastAsia"/>
        </w:rPr>
        <w:t>27</w:t>
      </w:r>
      <w:r w:rsidRPr="008D3727">
        <w:rPr>
          <w:rFonts w:ascii="HG丸ｺﾞｼｯｸM-PRO" w:eastAsia="HG丸ｺﾞｼｯｸM-PRO" w:hint="eastAsia"/>
        </w:rPr>
        <w:t>年度業界別生涯現役システム構築事業」を</w:t>
      </w:r>
      <w:r w:rsidRPr="007721C9">
        <w:rPr>
          <w:rFonts w:ascii="HG丸ｺﾞｼｯｸM-PRO" w:eastAsia="HG丸ｺﾞｼｯｸM-PRO" w:hint="eastAsia"/>
        </w:rPr>
        <w:t>公益財団法人産業雇用安定センターに委託して</w:t>
      </w:r>
      <w:r>
        <w:rPr>
          <w:rFonts w:ascii="HG丸ｺﾞｼｯｸM-PRO" w:eastAsia="HG丸ｺﾞｼｯｸM-PRO" w:hint="eastAsia"/>
        </w:rPr>
        <w:t>実</w:t>
      </w:r>
      <w:r w:rsidRPr="008D3727">
        <w:rPr>
          <w:rFonts w:ascii="HG丸ｺﾞｼｯｸM-PRO" w:eastAsia="HG丸ｺﾞｼｯｸM-PRO" w:hint="eastAsia"/>
        </w:rPr>
        <w:t>施したところです。</w:t>
      </w:r>
    </w:p>
    <w:p w:rsidR="001714A7" w:rsidRPr="00BE1A95" w:rsidRDefault="001714A7" w:rsidP="0075390E">
      <w:pPr>
        <w:rPr>
          <w:rFonts w:ascii="HG丸ｺﾞｼｯｸM-PRO" w:eastAsia="HG丸ｺﾞｼｯｸM-PRO"/>
          <w:sz w:val="20"/>
          <w:szCs w:val="20"/>
        </w:rPr>
      </w:pPr>
      <w:r w:rsidRPr="00BE1A95">
        <w:rPr>
          <w:rFonts w:ascii="HG丸ｺﾞｼｯｸM-PRO" w:eastAsia="HG丸ｺﾞｼｯｸM-PRO" w:cs="ＭＳ ゴシック" w:hint="eastAsia"/>
          <w:kern w:val="0"/>
          <w:sz w:val="20"/>
          <w:szCs w:val="20"/>
        </w:rPr>
        <w:lastRenderedPageBreak/>
        <w:t>(※)</w:t>
      </w:r>
      <w:r w:rsidR="008D3727" w:rsidRPr="00BE1A95">
        <w:rPr>
          <w:rFonts w:ascii="HG丸ｺﾞｼｯｸM-PRO" w:eastAsia="HG丸ｺﾞｼｯｸM-PRO" w:cs="ＭＳ ゴシック" w:hint="eastAsia"/>
          <w:kern w:val="0"/>
          <w:sz w:val="20"/>
          <w:szCs w:val="20"/>
        </w:rPr>
        <w:t>生涯現役雇用制度</w:t>
      </w:r>
      <w:r w:rsidR="008D3727" w:rsidRPr="00BE1A95">
        <w:rPr>
          <w:rFonts w:ascii="HG丸ｺﾞｼｯｸM-PRO" w:eastAsia="HG丸ｺﾞｼｯｸM-PRO" w:hint="eastAsia"/>
          <w:sz w:val="20"/>
          <w:szCs w:val="20"/>
        </w:rPr>
        <w:t>とは、</w:t>
      </w:r>
    </w:p>
    <w:p w:rsidR="008D3727" w:rsidRPr="00BE1A95" w:rsidRDefault="008D3727" w:rsidP="00BE1A95">
      <w:pPr>
        <w:spacing w:line="320" w:lineRule="exact"/>
        <w:ind w:leftChars="202" w:left="424"/>
        <w:rPr>
          <w:rFonts w:ascii="HG丸ｺﾞｼｯｸM-PRO" w:eastAsia="HG丸ｺﾞｼｯｸM-PRO"/>
          <w:sz w:val="20"/>
          <w:szCs w:val="20"/>
        </w:rPr>
      </w:pPr>
      <w:r w:rsidRPr="00BE1A95">
        <w:rPr>
          <w:rFonts w:ascii="HG丸ｺﾞｼｯｸM-PRO" w:eastAsia="HG丸ｺﾞｼｯｸM-PRO" w:hint="eastAsia"/>
          <w:sz w:val="20"/>
          <w:szCs w:val="20"/>
        </w:rPr>
        <w:t>①定年の定めの廃止</w:t>
      </w:r>
      <w:r w:rsidR="00701320" w:rsidRPr="00BE1A95">
        <w:rPr>
          <w:rFonts w:ascii="HG丸ｺﾞｼｯｸM-PRO" w:eastAsia="HG丸ｺﾞｼｯｸM-PRO" w:hint="eastAsia"/>
          <w:sz w:val="20"/>
          <w:szCs w:val="20"/>
        </w:rPr>
        <w:t xml:space="preserve">　</w:t>
      </w:r>
      <w:r w:rsidR="0058546A" w:rsidRPr="00BE1A95">
        <w:rPr>
          <w:rFonts w:ascii="HG丸ｺﾞｼｯｸM-PRO" w:eastAsia="HG丸ｺﾞｼｯｸM-PRO" w:hint="eastAsia"/>
          <w:sz w:val="20"/>
          <w:szCs w:val="20"/>
        </w:rPr>
        <w:t xml:space="preserve">　</w:t>
      </w:r>
      <w:r w:rsidRPr="00BE1A95">
        <w:rPr>
          <w:rFonts w:ascii="HG丸ｺﾞｼｯｸM-PRO" w:eastAsia="HG丸ｺﾞｼｯｸM-PRO" w:hint="eastAsia"/>
          <w:sz w:val="20"/>
          <w:szCs w:val="20"/>
        </w:rPr>
        <w:t>②定年年齢の年齢を70歳以上とする制度</w:t>
      </w:r>
      <w:r w:rsidR="00701320" w:rsidRPr="00BE1A95">
        <w:rPr>
          <w:rFonts w:ascii="HG丸ｺﾞｼｯｸM-PRO" w:eastAsia="HG丸ｺﾞｼｯｸM-PRO" w:hint="eastAsia"/>
          <w:sz w:val="20"/>
          <w:szCs w:val="20"/>
        </w:rPr>
        <w:t xml:space="preserve">　</w:t>
      </w:r>
      <w:r w:rsidR="0058546A" w:rsidRPr="00BE1A95">
        <w:rPr>
          <w:rFonts w:ascii="HG丸ｺﾞｼｯｸM-PRO" w:eastAsia="HG丸ｺﾞｼｯｸM-PRO" w:hint="eastAsia"/>
          <w:sz w:val="20"/>
          <w:szCs w:val="20"/>
        </w:rPr>
        <w:t xml:space="preserve">　</w:t>
      </w:r>
      <w:r w:rsidRPr="00BE1A95">
        <w:rPr>
          <w:rFonts w:ascii="HG丸ｺﾞｼｯｸM-PRO" w:eastAsia="HG丸ｺﾞｼｯｸM-PRO" w:hint="eastAsia"/>
          <w:sz w:val="20"/>
          <w:szCs w:val="20"/>
        </w:rPr>
        <w:t>③70歳以上まで継続して雇用する制度をいい、高年齢者が健康で意欲と能力がある限り、年齢にかかわらず働き続けることができる雇用制度です。</w:t>
      </w:r>
    </w:p>
    <w:p w:rsidR="008D3727" w:rsidRPr="008D3727" w:rsidRDefault="008D3727" w:rsidP="0075390E">
      <w:pPr>
        <w:ind w:left="210" w:hangingChars="100" w:hanging="210"/>
        <w:rPr>
          <w:rFonts w:ascii="HG丸ｺﾞｼｯｸM-PRO" w:eastAsia="HG丸ｺﾞｼｯｸM-PRO"/>
        </w:rPr>
      </w:pPr>
      <w:r w:rsidRPr="008D3727">
        <w:rPr>
          <w:rFonts w:ascii="HG丸ｺﾞｼｯｸM-PRO" w:eastAsia="HG丸ｺﾞｼｯｸM-PRO" w:cs="HG教科書体" w:hint="eastAsia"/>
          <w:kern w:val="0"/>
        </w:rPr>
        <w:t>(2)</w:t>
      </w:r>
      <w:r w:rsidR="001714A7">
        <w:rPr>
          <w:rFonts w:ascii="HG丸ｺﾞｼｯｸM-PRO" w:eastAsia="HG丸ｺﾞｼｯｸM-PRO" w:cs="HG教科書体" w:hint="eastAsia"/>
          <w:kern w:val="0"/>
        </w:rPr>
        <w:t xml:space="preserve"> </w:t>
      </w:r>
      <w:r w:rsidRPr="008D3727">
        <w:rPr>
          <w:rFonts w:ascii="HG丸ｺﾞｼｯｸM-PRO" w:eastAsia="HG丸ｺﾞｼｯｸM-PRO" w:hAnsi="ＭＳ ゴシック" w:hint="eastAsia"/>
        </w:rPr>
        <w:t>当業界においても後述するように、従業員の</w:t>
      </w:r>
      <w:r w:rsidRPr="008D3727">
        <w:rPr>
          <w:rFonts w:ascii="HG丸ｺﾞｼｯｸM-PRO" w:eastAsia="HG丸ｺﾞｼｯｸM-PRO" w:hint="eastAsia"/>
        </w:rPr>
        <w:t>高齢化が進むとともに、人材の確保がますます厳しくなることが予想されており、また、</w:t>
      </w:r>
      <w:r w:rsidR="0080535B">
        <w:rPr>
          <w:rFonts w:ascii="HG丸ｺﾞｼｯｸM-PRO" w:eastAsia="HG丸ｺﾞｼｯｸM-PRO" w:hint="eastAsia"/>
        </w:rPr>
        <w:t>高年齢者</w:t>
      </w:r>
      <w:r w:rsidRPr="008D3727">
        <w:rPr>
          <w:rFonts w:ascii="HG丸ｺﾞｼｯｸM-PRO" w:eastAsia="HG丸ｺﾞｼｯｸM-PRO" w:hint="eastAsia"/>
        </w:rPr>
        <w:t>が長年培ってきた技術・技能の若年者への伝承等も必要となるなど、高年齢従業員の雇用促進と活用を進めていくことが必要となって</w:t>
      </w:r>
      <w:r w:rsidR="0058546A">
        <w:rPr>
          <w:rFonts w:ascii="HG丸ｺﾞｼｯｸM-PRO" w:eastAsia="HG丸ｺﾞｼｯｸM-PRO" w:hint="eastAsia"/>
        </w:rPr>
        <w:t>い</w:t>
      </w:r>
      <w:r w:rsidRPr="008D3727">
        <w:rPr>
          <w:rFonts w:ascii="HG丸ｺﾞｼｯｸM-PRO" w:eastAsia="HG丸ｺﾞｼｯｸM-PRO" w:hint="eastAsia"/>
        </w:rPr>
        <w:t>ます。</w:t>
      </w:r>
    </w:p>
    <w:p w:rsidR="008D3727" w:rsidRDefault="001714A7" w:rsidP="0075390E">
      <w:pPr>
        <w:ind w:leftChars="100" w:left="210" w:firstLineChars="100" w:firstLine="210"/>
        <w:rPr>
          <w:rFonts w:ascii="HG丸ｺﾞｼｯｸM-PRO" w:eastAsia="HG丸ｺﾞｼｯｸM-PRO"/>
        </w:rPr>
      </w:pPr>
      <w:r>
        <w:rPr>
          <w:rFonts w:ascii="HG丸ｺﾞｼｯｸM-PRO" w:eastAsia="HG丸ｺﾞｼｯｸM-PRO" w:hint="eastAsia"/>
        </w:rPr>
        <w:t>したが</w:t>
      </w:r>
      <w:r w:rsidR="008D3727" w:rsidRPr="008D3727">
        <w:rPr>
          <w:rFonts w:ascii="HG丸ｺﾞｼｯｸM-PRO" w:eastAsia="HG丸ｺﾞｼｯｸM-PRO" w:hint="eastAsia"/>
        </w:rPr>
        <w:t>って、当業界では今のうちから知識と経験豊富な高年齢従業員の有効活用と人材確保に向けた対策を検討しておく必要があると考え「平成27年度業界別生涯現役システム構築事業」に取組む業界団体として応募し、業界団体内に設けた検討委員会で</w:t>
      </w:r>
      <w:r w:rsidR="00701320">
        <w:rPr>
          <w:rFonts w:ascii="HG丸ｺﾞｼｯｸM-PRO" w:eastAsia="HG丸ｺﾞｼｯｸM-PRO" w:hint="eastAsia"/>
        </w:rPr>
        <w:t>、</w:t>
      </w:r>
      <w:r w:rsidR="007B29CF">
        <w:rPr>
          <w:rFonts w:ascii="HG丸ｺﾞｼｯｸM-PRO" w:eastAsia="HG丸ｺﾞｼｯｸM-PRO" w:hint="eastAsia"/>
        </w:rPr>
        <w:t>組合員</w:t>
      </w:r>
      <w:r w:rsidR="008D3727" w:rsidRPr="008D3727">
        <w:rPr>
          <w:rFonts w:ascii="HG丸ｺﾞｼｯｸM-PRO" w:eastAsia="HG丸ｺﾞｼｯｸM-PRO" w:hint="eastAsia"/>
        </w:rPr>
        <w:t>企業の代表</w:t>
      </w:r>
      <w:r w:rsidR="00701320">
        <w:rPr>
          <w:rFonts w:ascii="HG丸ｺﾞｼｯｸM-PRO" w:eastAsia="HG丸ｺﾞｼｯｸM-PRO" w:hint="eastAsia"/>
        </w:rPr>
        <w:t>および</w:t>
      </w:r>
      <w:r w:rsidR="008D3727" w:rsidRPr="008D3727">
        <w:rPr>
          <w:rFonts w:ascii="HG丸ｺﾞｼｯｸM-PRO" w:eastAsia="HG丸ｺﾞｼｯｸM-PRO" w:hint="eastAsia"/>
        </w:rPr>
        <w:t>外部専門家のサポートを得ながら</w:t>
      </w:r>
      <w:r w:rsidR="0058546A">
        <w:rPr>
          <w:rFonts w:ascii="HG丸ｺﾞｼｯｸM-PRO" w:eastAsia="HG丸ｺﾞｼｯｸM-PRO" w:hint="eastAsia"/>
        </w:rPr>
        <w:t>、</w:t>
      </w:r>
      <w:r w:rsidR="008D3727" w:rsidRPr="008D3727">
        <w:rPr>
          <w:rFonts w:ascii="HG丸ｺﾞｼｯｸM-PRO" w:eastAsia="HG丸ｺﾞｼｯｸM-PRO" w:hint="eastAsia"/>
        </w:rPr>
        <w:t>このマニュアルを作成すること</w:t>
      </w:r>
      <w:r w:rsidR="0058546A">
        <w:rPr>
          <w:rFonts w:ascii="HG丸ｺﾞｼｯｸM-PRO" w:eastAsia="HG丸ｺﾞｼｯｸM-PRO" w:hint="eastAsia"/>
        </w:rPr>
        <w:t>になりました。</w:t>
      </w:r>
    </w:p>
    <w:p w:rsidR="008D3727" w:rsidRPr="008D3727" w:rsidRDefault="008D3727" w:rsidP="0075390E">
      <w:pPr>
        <w:ind w:left="210" w:hangingChars="100" w:hanging="210"/>
        <w:rPr>
          <w:rFonts w:ascii="HG丸ｺﾞｼｯｸM-PRO" w:eastAsia="HG丸ｺﾞｼｯｸM-PRO"/>
        </w:rPr>
      </w:pPr>
      <w:r w:rsidRPr="008D3727">
        <w:rPr>
          <w:rFonts w:ascii="HG丸ｺﾞｼｯｸM-PRO" w:eastAsia="HG丸ｺﾞｼｯｸM-PRO" w:cs="HG教科書体" w:hint="eastAsia"/>
          <w:kern w:val="0"/>
        </w:rPr>
        <w:t>(3)</w:t>
      </w:r>
      <w:r w:rsidR="001714A7">
        <w:rPr>
          <w:rFonts w:ascii="HG丸ｺﾞｼｯｸM-PRO" w:eastAsia="HG丸ｺﾞｼｯｸM-PRO" w:cs="HG教科書体" w:hint="eastAsia"/>
          <w:kern w:val="0"/>
        </w:rPr>
        <w:t xml:space="preserve"> </w:t>
      </w:r>
      <w:r w:rsidRPr="008D3727">
        <w:rPr>
          <w:rFonts w:ascii="HG丸ｺﾞｼｯｸM-PRO" w:eastAsia="HG丸ｺﾞｼｯｸM-PRO" w:hint="eastAsia"/>
        </w:rPr>
        <w:t>このマニュアルは、当業界の</w:t>
      </w:r>
      <w:r w:rsidR="007B29CF">
        <w:rPr>
          <w:rFonts w:ascii="HG丸ｺﾞｼｯｸM-PRO" w:eastAsia="HG丸ｺﾞｼｯｸM-PRO" w:hint="eastAsia"/>
        </w:rPr>
        <w:t>組合員</w:t>
      </w:r>
      <w:r w:rsidRPr="008D3727">
        <w:rPr>
          <w:rFonts w:ascii="HG丸ｺﾞｼｯｸM-PRO" w:eastAsia="HG丸ｺﾞｼｯｸM-PRO" w:hint="eastAsia"/>
        </w:rPr>
        <w:t>企業において、従業員が定年後も年齢に関わりなく働き続けられる「生涯現役雇用制度」の導入を検討される際の手引書として、検討すべき事項、留意点や対応策などについて、手順を追って分かりやすくまとめておりますので、業界内で共通して活用できるものと考えております。</w:t>
      </w:r>
    </w:p>
    <w:p w:rsidR="00BE1A95" w:rsidRDefault="008D3727" w:rsidP="0075390E">
      <w:pPr>
        <w:ind w:leftChars="100" w:left="210" w:firstLineChars="100" w:firstLine="210"/>
        <w:rPr>
          <w:rFonts w:ascii="HG丸ｺﾞｼｯｸM-PRO" w:eastAsia="HG丸ｺﾞｼｯｸM-PRO"/>
        </w:rPr>
      </w:pPr>
      <w:r w:rsidRPr="008D3727">
        <w:rPr>
          <w:rFonts w:ascii="HG丸ｺﾞｼｯｸM-PRO" w:eastAsia="HG丸ｺﾞｼｯｸM-PRO" w:hint="eastAsia"/>
        </w:rPr>
        <w:t>各社において、このマニュアルをご参考に、その実情や特性に応じた</w:t>
      </w:r>
      <w:r w:rsidR="0058546A">
        <w:rPr>
          <w:rFonts w:ascii="HG丸ｺﾞｼｯｸM-PRO" w:eastAsia="HG丸ｺﾞｼｯｸM-PRO" w:hint="eastAsia"/>
        </w:rPr>
        <w:t>、</w:t>
      </w:r>
      <w:r w:rsidRPr="008D3727">
        <w:rPr>
          <w:rFonts w:ascii="HG丸ｺﾞｼｯｸM-PRO" w:eastAsia="HG丸ｺﾞｼｯｸM-PRO" w:hint="eastAsia"/>
        </w:rPr>
        <w:t>最適な高年齢従業員の継続雇用制度の導入をご検討いただければ幸いです。</w:t>
      </w:r>
    </w:p>
    <w:p w:rsidR="00BE1A95" w:rsidRDefault="00BE1A95">
      <w:pPr>
        <w:widowControl/>
        <w:jc w:val="center"/>
        <w:rPr>
          <w:rFonts w:ascii="HG丸ｺﾞｼｯｸM-PRO" w:eastAsia="HG丸ｺﾞｼｯｸM-PRO"/>
        </w:rPr>
      </w:pPr>
    </w:p>
    <w:p w:rsidR="00647946" w:rsidRDefault="00647946">
      <w:pPr>
        <w:widowControl/>
        <w:jc w:val="center"/>
        <w:rPr>
          <w:rFonts w:ascii="HG丸ｺﾞｼｯｸM-PRO" w:eastAsia="HG丸ｺﾞｼｯｸM-PRO"/>
        </w:rPr>
      </w:pPr>
    </w:p>
    <w:p w:rsidR="00430932" w:rsidRPr="008D3727" w:rsidRDefault="00430932" w:rsidP="0075390E">
      <w:pPr>
        <w:rPr>
          <w:rFonts w:ascii="HG丸ｺﾞｼｯｸM-PRO" w:eastAsia="HG丸ｺﾞｼｯｸM-PRO" w:hAnsiTheme="majorEastAsia"/>
          <w:b/>
          <w:sz w:val="24"/>
        </w:rPr>
      </w:pPr>
      <w:r w:rsidRPr="008D3727">
        <w:rPr>
          <w:rFonts w:ascii="HG丸ｺﾞｼｯｸM-PRO" w:eastAsia="HG丸ｺﾞｼｯｸM-PRO" w:hint="eastAsia"/>
          <w:b/>
          <w:sz w:val="24"/>
        </w:rPr>
        <w:t>Ⅱ．当業界における高年齢者雇用の現状と生涯現役雇用制度導入の必要性</w:t>
      </w:r>
    </w:p>
    <w:p w:rsidR="00430932" w:rsidRPr="00B76607" w:rsidRDefault="00430932" w:rsidP="0075390E">
      <w:pPr>
        <w:rPr>
          <w:rFonts w:ascii="HG丸ｺﾞｼｯｸM-PRO" w:eastAsia="HG丸ｺﾞｼｯｸM-PRO" w:hAnsiTheme="majorEastAsia"/>
          <w:b/>
        </w:rPr>
      </w:pPr>
      <w:r w:rsidRPr="00B76607">
        <w:rPr>
          <w:rFonts w:ascii="HG丸ｺﾞｼｯｸM-PRO" w:eastAsia="HG丸ｺﾞｼｯｸM-PRO" w:hAnsiTheme="majorEastAsia" w:hint="eastAsia"/>
          <w:b/>
          <w:szCs w:val="21"/>
          <w:u w:val="double" w:color="00B050"/>
        </w:rPr>
        <w:t>１．</w:t>
      </w:r>
      <w:r w:rsidR="00B76607">
        <w:rPr>
          <w:rFonts w:ascii="HG丸ｺﾞｼｯｸM-PRO" w:eastAsia="HG丸ｺﾞｼｯｸM-PRO" w:hAnsiTheme="majorEastAsia" w:hint="eastAsia"/>
          <w:b/>
          <w:szCs w:val="21"/>
          <w:u w:val="double" w:color="00B050"/>
        </w:rPr>
        <w:t>静岡県重機建設業工業組合</w:t>
      </w:r>
      <w:r w:rsidRPr="00B76607">
        <w:rPr>
          <w:rFonts w:ascii="HG丸ｺﾞｼｯｸM-PRO" w:eastAsia="HG丸ｺﾞｼｯｸM-PRO" w:hAnsiTheme="majorEastAsia" w:hint="eastAsia"/>
          <w:b/>
          <w:szCs w:val="21"/>
          <w:u w:val="double" w:color="00B050"/>
        </w:rPr>
        <w:t>の概要</w:t>
      </w:r>
    </w:p>
    <w:p w:rsidR="00430932" w:rsidRDefault="00430932" w:rsidP="00BE1A95">
      <w:pPr>
        <w:spacing w:line="320" w:lineRule="exact"/>
        <w:rPr>
          <w:rFonts w:ascii="HG丸ｺﾞｼｯｸM-PRO" w:eastAsia="HG丸ｺﾞｼｯｸM-PRO" w:hAnsi="Verdana"/>
          <w:szCs w:val="21"/>
          <w:shd w:val="clear" w:color="auto" w:fill="FFFFFF"/>
        </w:rPr>
      </w:pPr>
      <w:r w:rsidRPr="00430932">
        <w:rPr>
          <w:rFonts w:ascii="HG丸ｺﾞｼｯｸM-PRO" w:eastAsia="HG丸ｺﾞｼｯｸM-PRO" w:hint="eastAsia"/>
        </w:rPr>
        <w:t>業種の概要：</w:t>
      </w:r>
      <w:r w:rsidR="00BD073B">
        <w:rPr>
          <w:rFonts w:ascii="HG丸ｺﾞｼｯｸM-PRO" w:eastAsia="HG丸ｺﾞｼｯｸM-PRO" w:hint="eastAsia"/>
        </w:rPr>
        <w:t>総合工事業（</w:t>
      </w:r>
      <w:r w:rsidR="00E055C0" w:rsidRPr="00E055C0">
        <w:rPr>
          <w:rFonts w:ascii="HG丸ｺﾞｼｯｸM-PRO" w:eastAsia="HG丸ｺﾞｼｯｸM-PRO" w:hAnsi="Verdana" w:hint="eastAsia"/>
          <w:szCs w:val="21"/>
          <w:shd w:val="clear" w:color="auto" w:fill="FFFFFF"/>
        </w:rPr>
        <w:t>機械土工工事業</w:t>
      </w:r>
      <w:r w:rsidR="00BD073B">
        <w:rPr>
          <w:rFonts w:ascii="HG丸ｺﾞｼｯｸM-PRO" w:eastAsia="HG丸ｺﾞｼｯｸM-PRO" w:hAnsi="Verdana" w:hint="eastAsia"/>
          <w:szCs w:val="21"/>
          <w:shd w:val="clear" w:color="auto" w:fill="FFFFFF"/>
        </w:rPr>
        <w:t>）</w:t>
      </w:r>
    </w:p>
    <w:p w:rsidR="00BD073B" w:rsidRPr="00430932" w:rsidRDefault="00BD073B" w:rsidP="00BE1A95">
      <w:pPr>
        <w:spacing w:line="320" w:lineRule="exact"/>
        <w:rPr>
          <w:rFonts w:ascii="HG丸ｺﾞｼｯｸM-PRO" w:eastAsia="HG丸ｺﾞｼｯｸM-PRO"/>
        </w:rPr>
      </w:pPr>
      <w:r w:rsidRPr="00595EF0">
        <w:rPr>
          <w:rFonts w:ascii="HG丸ｺﾞｼｯｸM-PRO" w:eastAsia="HG丸ｺﾞｼｯｸM-PRO" w:hint="eastAsia"/>
          <w:b/>
        </w:rPr>
        <w:t>【所在地】</w:t>
      </w:r>
      <w:r>
        <w:rPr>
          <w:rFonts w:ascii="HG丸ｺﾞｼｯｸM-PRO" w:eastAsia="HG丸ｺﾞｼｯｸM-PRO" w:hint="eastAsia"/>
        </w:rPr>
        <w:t xml:space="preserve">　　　　</w:t>
      </w:r>
      <w:r w:rsidR="007B29CF">
        <w:rPr>
          <w:rFonts w:ascii="HG丸ｺﾞｼｯｸM-PRO" w:eastAsia="HG丸ｺﾞｼｯｸM-PRO" w:hint="eastAsia"/>
        </w:rPr>
        <w:t xml:space="preserve">　　</w:t>
      </w:r>
      <w:r w:rsidRPr="00E055C0">
        <w:rPr>
          <w:rFonts w:ascii="HG丸ｺﾞｼｯｸM-PRO" w:eastAsia="HG丸ｺﾞｼｯｸM-PRO" w:hAnsi="Verdana" w:hint="eastAsia"/>
          <w:szCs w:val="21"/>
          <w:shd w:val="clear" w:color="auto" w:fill="FFFFFF"/>
        </w:rPr>
        <w:t>静岡県藤枝市潮</w:t>
      </w:r>
      <w:r>
        <w:rPr>
          <w:rFonts w:ascii="HG丸ｺﾞｼｯｸM-PRO" w:eastAsia="HG丸ｺﾞｼｯｸM-PRO" w:hAnsi="Verdana" w:hint="eastAsia"/>
          <w:szCs w:val="21"/>
          <w:shd w:val="clear" w:color="auto" w:fill="FFFFFF"/>
        </w:rPr>
        <w:t>105-5</w:t>
      </w:r>
    </w:p>
    <w:p w:rsidR="00BD073B" w:rsidRPr="00430932" w:rsidRDefault="00BD073B" w:rsidP="00BE1A95">
      <w:pPr>
        <w:spacing w:before="120" w:line="320" w:lineRule="exact"/>
        <w:rPr>
          <w:rFonts w:ascii="HG丸ｺﾞｼｯｸM-PRO" w:eastAsia="HG丸ｺﾞｼｯｸM-PRO"/>
        </w:rPr>
      </w:pPr>
      <w:r w:rsidRPr="00595EF0">
        <w:rPr>
          <w:rFonts w:ascii="HG丸ｺﾞｼｯｸM-PRO" w:eastAsia="HG丸ｺﾞｼｯｸM-PRO" w:hint="eastAsia"/>
          <w:b/>
        </w:rPr>
        <w:t>【設立年月日】</w:t>
      </w:r>
      <w:r>
        <w:rPr>
          <w:rFonts w:ascii="HG丸ｺﾞｼｯｸM-PRO" w:eastAsia="HG丸ｺﾞｼｯｸM-PRO" w:hint="eastAsia"/>
          <w:b/>
        </w:rPr>
        <w:t xml:space="preserve">　　</w:t>
      </w:r>
      <w:r w:rsidR="007B29CF">
        <w:rPr>
          <w:rFonts w:ascii="HG丸ｺﾞｼｯｸM-PRO" w:eastAsia="HG丸ｺﾞｼｯｸM-PRO" w:hint="eastAsia"/>
          <w:b/>
        </w:rPr>
        <w:t xml:space="preserve">　　</w:t>
      </w:r>
      <w:r w:rsidRPr="00E055C0">
        <w:rPr>
          <w:rFonts w:ascii="HG丸ｺﾞｼｯｸM-PRO" w:eastAsia="HG丸ｺﾞｼｯｸM-PRO" w:hAnsi="Verdana" w:hint="eastAsia"/>
          <w:szCs w:val="21"/>
          <w:shd w:val="clear" w:color="auto" w:fill="FFFFFF"/>
        </w:rPr>
        <w:t>昭和55年</w:t>
      </w:r>
      <w:r>
        <w:rPr>
          <w:rFonts w:ascii="HG丸ｺﾞｼｯｸM-PRO" w:eastAsia="HG丸ｺﾞｼｯｸM-PRO" w:hAnsi="Verdana" w:hint="eastAsia"/>
          <w:szCs w:val="21"/>
          <w:shd w:val="clear" w:color="auto" w:fill="FFFFFF"/>
        </w:rPr>
        <w:t>（1980年）</w:t>
      </w:r>
      <w:r w:rsidRPr="00E055C0">
        <w:rPr>
          <w:rFonts w:ascii="HG丸ｺﾞｼｯｸM-PRO" w:eastAsia="HG丸ｺﾞｼｯｸM-PRO" w:hAnsi="Verdana" w:hint="eastAsia"/>
          <w:szCs w:val="21"/>
          <w:shd w:val="clear" w:color="auto" w:fill="FFFFFF"/>
        </w:rPr>
        <w:t>6月</w:t>
      </w:r>
    </w:p>
    <w:p w:rsidR="007B29CF" w:rsidRDefault="00BD073B" w:rsidP="00BE1A95">
      <w:pPr>
        <w:spacing w:before="120" w:line="320" w:lineRule="exact"/>
        <w:rPr>
          <w:rFonts w:ascii="HG丸ｺﾞｼｯｸM-PRO" w:eastAsia="HG丸ｺﾞｼｯｸM-PRO"/>
        </w:rPr>
      </w:pPr>
      <w:r w:rsidRPr="00595EF0">
        <w:rPr>
          <w:rFonts w:ascii="HG丸ｺﾞｼｯｸM-PRO" w:eastAsia="HG丸ｺﾞｼｯｸM-PRO" w:hint="eastAsia"/>
          <w:b/>
        </w:rPr>
        <w:t>【</w:t>
      </w:r>
      <w:r w:rsidR="007B29CF">
        <w:rPr>
          <w:rFonts w:ascii="HG丸ｺﾞｼｯｸM-PRO" w:eastAsia="HG丸ｺﾞｼｯｸM-PRO" w:hint="eastAsia"/>
          <w:b/>
        </w:rPr>
        <w:t>組合員事業所</w:t>
      </w:r>
      <w:r w:rsidRPr="00595EF0">
        <w:rPr>
          <w:rFonts w:ascii="HG丸ｺﾞｼｯｸM-PRO" w:eastAsia="HG丸ｺﾞｼｯｸM-PRO" w:hint="eastAsia"/>
          <w:b/>
        </w:rPr>
        <w:t>数】</w:t>
      </w:r>
      <w:r>
        <w:rPr>
          <w:rFonts w:ascii="HG丸ｺﾞｼｯｸM-PRO" w:eastAsia="HG丸ｺﾞｼｯｸM-PRO" w:hint="eastAsia"/>
        </w:rPr>
        <w:t xml:space="preserve">　</w:t>
      </w:r>
      <w:r w:rsidR="007B29CF">
        <w:rPr>
          <w:rFonts w:ascii="HG丸ｺﾞｼｯｸM-PRO" w:eastAsia="HG丸ｺﾞｼｯｸM-PRO" w:hint="eastAsia"/>
        </w:rPr>
        <w:t xml:space="preserve">　</w:t>
      </w:r>
      <w:r w:rsidR="00264FDF">
        <w:rPr>
          <w:rFonts w:ascii="HG丸ｺﾞｼｯｸM-PRO" w:eastAsia="HG丸ｺﾞｼｯｸM-PRO" w:hint="eastAsia"/>
        </w:rPr>
        <w:t>東部支部6社、中部支部12</w:t>
      </w:r>
      <w:r w:rsidR="00264FDF" w:rsidRPr="00430932">
        <w:rPr>
          <w:rFonts w:ascii="HG丸ｺﾞｼｯｸM-PRO" w:eastAsia="HG丸ｺﾞｼｯｸM-PRO" w:hint="eastAsia"/>
        </w:rPr>
        <w:t>社</w:t>
      </w:r>
      <w:r w:rsidR="00264FDF">
        <w:rPr>
          <w:rFonts w:ascii="HG丸ｺﾞｼｯｸM-PRO" w:eastAsia="HG丸ｺﾞｼｯｸM-PRO" w:hint="eastAsia"/>
        </w:rPr>
        <w:t>、</w:t>
      </w:r>
      <w:r>
        <w:rPr>
          <w:rFonts w:ascii="HG丸ｺﾞｼｯｸM-PRO" w:eastAsia="HG丸ｺﾞｼｯｸM-PRO" w:hint="eastAsia"/>
        </w:rPr>
        <w:t>西部支部5社</w:t>
      </w:r>
    </w:p>
    <w:p w:rsidR="00BD073B" w:rsidRPr="00430932" w:rsidRDefault="00BD073B" w:rsidP="00BE1A95">
      <w:pPr>
        <w:spacing w:before="120" w:line="320" w:lineRule="exact"/>
        <w:ind w:firstLineChars="1100" w:firstLine="2310"/>
        <w:rPr>
          <w:rFonts w:ascii="HG丸ｺﾞｼｯｸM-PRO" w:eastAsia="HG丸ｺﾞｼｯｸM-PRO"/>
        </w:rPr>
      </w:pPr>
      <w:r w:rsidRPr="00430932">
        <w:rPr>
          <w:rFonts w:ascii="HG丸ｺﾞｼｯｸM-PRO" w:eastAsia="HG丸ｺﾞｼｯｸM-PRO" w:hint="eastAsia"/>
        </w:rPr>
        <w:t>（</w:t>
      </w:r>
      <w:r>
        <w:rPr>
          <w:rFonts w:ascii="HG丸ｺﾞｼｯｸM-PRO" w:eastAsia="HG丸ｺﾞｼｯｸM-PRO" w:hint="eastAsia"/>
        </w:rPr>
        <w:t>平成</w:t>
      </w:r>
      <w:r w:rsidRPr="00430932">
        <w:rPr>
          <w:rFonts w:ascii="HG丸ｺﾞｼｯｸM-PRO" w:eastAsia="HG丸ｺﾞｼｯｸM-PRO" w:hint="eastAsia"/>
        </w:rPr>
        <w:t>27年</w:t>
      </w:r>
      <w:r>
        <w:rPr>
          <w:rFonts w:ascii="HG丸ｺﾞｼｯｸM-PRO" w:eastAsia="HG丸ｺﾞｼｯｸM-PRO" w:hint="eastAsia"/>
        </w:rPr>
        <w:t>12</w:t>
      </w:r>
      <w:r w:rsidRPr="00430932">
        <w:rPr>
          <w:rFonts w:ascii="HG丸ｺﾞｼｯｸM-PRO" w:eastAsia="HG丸ｺﾞｼｯｸM-PRO" w:hint="eastAsia"/>
        </w:rPr>
        <w:t>月末日</w:t>
      </w:r>
      <w:r w:rsidR="007B29CF">
        <w:rPr>
          <w:rFonts w:ascii="HG丸ｺﾞｼｯｸM-PRO" w:eastAsia="HG丸ｺﾞｼｯｸM-PRO" w:hint="eastAsia"/>
        </w:rPr>
        <w:t>現在</w:t>
      </w:r>
      <w:r w:rsidRPr="00430932">
        <w:rPr>
          <w:rFonts w:ascii="HG丸ｺﾞｼｯｸM-PRO" w:eastAsia="HG丸ｺﾞｼｯｸM-PRO" w:hint="eastAsia"/>
        </w:rPr>
        <w:t>）</w:t>
      </w:r>
    </w:p>
    <w:p w:rsidR="00BD073B" w:rsidRPr="00430932" w:rsidRDefault="00BD073B" w:rsidP="00BE1A95">
      <w:pPr>
        <w:spacing w:before="120" w:line="320" w:lineRule="exact"/>
        <w:rPr>
          <w:rFonts w:ascii="HG丸ｺﾞｼｯｸM-PRO" w:eastAsia="HG丸ｺﾞｼｯｸM-PRO"/>
        </w:rPr>
      </w:pPr>
      <w:r w:rsidRPr="00595EF0">
        <w:rPr>
          <w:rFonts w:ascii="HG丸ｺﾞｼｯｸM-PRO" w:eastAsia="HG丸ｺﾞｼｯｸM-PRO" w:hint="eastAsia"/>
          <w:b/>
        </w:rPr>
        <w:t>【</w:t>
      </w:r>
      <w:r w:rsidR="007B29CF">
        <w:rPr>
          <w:rFonts w:ascii="HG丸ｺﾞｼｯｸM-PRO" w:eastAsia="HG丸ｺﾞｼｯｸM-PRO" w:hint="eastAsia"/>
          <w:b/>
        </w:rPr>
        <w:t>組合員</w:t>
      </w:r>
      <w:r w:rsidRPr="00595EF0">
        <w:rPr>
          <w:rFonts w:ascii="HG丸ｺﾞｼｯｸM-PRO" w:eastAsia="HG丸ｺﾞｼｯｸM-PRO" w:hint="eastAsia"/>
          <w:b/>
        </w:rPr>
        <w:t>従業員総数】</w:t>
      </w:r>
      <w:r w:rsidR="007B29CF">
        <w:rPr>
          <w:rFonts w:ascii="HG丸ｺﾞｼｯｸM-PRO" w:eastAsia="HG丸ｺﾞｼｯｸM-PRO" w:hint="eastAsia"/>
          <w:b/>
        </w:rPr>
        <w:t xml:space="preserve"> </w:t>
      </w:r>
      <w:r w:rsidRPr="00430932">
        <w:rPr>
          <w:rFonts w:ascii="HG丸ｺﾞｼｯｸM-PRO" w:eastAsia="HG丸ｺﾞｼｯｸM-PRO" w:hint="eastAsia"/>
        </w:rPr>
        <w:t xml:space="preserve"> </w:t>
      </w:r>
      <w:r>
        <w:rPr>
          <w:rFonts w:ascii="HG丸ｺﾞｼｯｸM-PRO" w:eastAsia="HG丸ｺﾞｼｯｸM-PRO" w:hint="eastAsia"/>
        </w:rPr>
        <w:t>443</w:t>
      </w:r>
      <w:r w:rsidRPr="00430932">
        <w:rPr>
          <w:rFonts w:ascii="HG丸ｺﾞｼｯｸM-PRO" w:eastAsia="HG丸ｺﾞｼｯｸM-PRO" w:hint="eastAsia"/>
        </w:rPr>
        <w:t>人</w:t>
      </w:r>
    </w:p>
    <w:p w:rsidR="00BD073B" w:rsidRDefault="00BD073B" w:rsidP="00BE1A95">
      <w:pPr>
        <w:spacing w:before="120" w:line="320" w:lineRule="exact"/>
        <w:rPr>
          <w:rFonts w:ascii="HG丸ｺﾞｼｯｸM-PRO" w:eastAsia="HG丸ｺﾞｼｯｸM-PRO" w:hAnsi="Verdana"/>
          <w:kern w:val="0"/>
          <w:szCs w:val="21"/>
        </w:rPr>
      </w:pPr>
      <w:r w:rsidRPr="00595EF0">
        <w:rPr>
          <w:rFonts w:ascii="HG丸ｺﾞｼｯｸM-PRO" w:eastAsia="HG丸ｺﾞｼｯｸM-PRO" w:hint="eastAsia"/>
          <w:b/>
        </w:rPr>
        <w:t>【関係団体】</w:t>
      </w:r>
      <w:r>
        <w:rPr>
          <w:rFonts w:ascii="HG丸ｺﾞｼｯｸM-PRO" w:eastAsia="HG丸ｺﾞｼｯｸM-PRO" w:hAnsi="Verdana" w:hint="eastAsia"/>
          <w:kern w:val="0"/>
          <w:szCs w:val="21"/>
        </w:rPr>
        <w:t xml:space="preserve">　　　　</w:t>
      </w:r>
      <w:r w:rsidR="007B29CF">
        <w:rPr>
          <w:rFonts w:ascii="HG丸ｺﾞｼｯｸM-PRO" w:eastAsia="HG丸ｺﾞｼｯｸM-PRO" w:hAnsi="Verdana" w:hint="eastAsia"/>
          <w:kern w:val="0"/>
          <w:szCs w:val="21"/>
        </w:rPr>
        <w:t xml:space="preserve">　</w:t>
      </w:r>
      <w:r w:rsidRPr="00E055C0">
        <w:rPr>
          <w:rFonts w:ascii="HG丸ｺﾞｼｯｸM-PRO" w:eastAsia="HG丸ｺﾞｼｯｸM-PRO" w:hAnsi="Verdana" w:hint="eastAsia"/>
          <w:kern w:val="0"/>
          <w:szCs w:val="21"/>
        </w:rPr>
        <w:t>静岡県建設学院</w:t>
      </w:r>
      <w:r>
        <w:rPr>
          <w:rFonts w:ascii="HG丸ｺﾞｼｯｸM-PRO" w:eastAsia="HG丸ｺﾞｼｯｸM-PRO" w:hAnsi="Verdana" w:hint="eastAsia"/>
          <w:kern w:val="0"/>
          <w:szCs w:val="21"/>
        </w:rPr>
        <w:t>、</w:t>
      </w:r>
      <w:r w:rsidRPr="00E055C0">
        <w:rPr>
          <w:rFonts w:ascii="HG丸ｺﾞｼｯｸM-PRO" w:eastAsia="HG丸ｺﾞｼｯｸM-PRO" w:hAnsi="Verdana" w:hint="eastAsia"/>
          <w:kern w:val="0"/>
          <w:szCs w:val="21"/>
        </w:rPr>
        <w:t>職業訓練法人静岡県建設業能力開発協会</w:t>
      </w:r>
    </w:p>
    <w:p w:rsidR="00E055C0" w:rsidRPr="00595EF0" w:rsidRDefault="00595EF0" w:rsidP="00BE1A95">
      <w:pPr>
        <w:spacing w:before="120" w:line="320" w:lineRule="exact"/>
        <w:rPr>
          <w:rFonts w:ascii="HG丸ｺﾞｼｯｸM-PRO" w:eastAsia="HG丸ｺﾞｼｯｸM-PRO" w:hAnsi="Verdana"/>
          <w:b/>
          <w:szCs w:val="21"/>
          <w:shd w:val="clear" w:color="auto" w:fill="FFFFFF"/>
        </w:rPr>
      </w:pPr>
      <w:r w:rsidRPr="00595EF0">
        <w:rPr>
          <w:rFonts w:ascii="HG丸ｺﾞｼｯｸM-PRO" w:eastAsia="HG丸ｺﾞｼｯｸM-PRO" w:hAnsi="Verdana" w:hint="eastAsia"/>
          <w:b/>
          <w:szCs w:val="21"/>
          <w:shd w:val="clear" w:color="auto" w:fill="FFFFFF"/>
        </w:rPr>
        <w:t>【</w:t>
      </w:r>
      <w:r w:rsidR="00E055C0" w:rsidRPr="00595EF0">
        <w:rPr>
          <w:rFonts w:ascii="HG丸ｺﾞｼｯｸM-PRO" w:eastAsia="HG丸ｺﾞｼｯｸM-PRO" w:hAnsi="Verdana" w:hint="eastAsia"/>
          <w:b/>
          <w:szCs w:val="21"/>
          <w:shd w:val="clear" w:color="auto" w:fill="FFFFFF"/>
        </w:rPr>
        <w:t>組合事業</w:t>
      </w:r>
      <w:r w:rsidRPr="00595EF0">
        <w:rPr>
          <w:rFonts w:ascii="HG丸ｺﾞｼｯｸM-PRO" w:eastAsia="HG丸ｺﾞｼｯｸM-PRO" w:hAnsi="Verdana" w:hint="eastAsia"/>
          <w:b/>
          <w:szCs w:val="21"/>
          <w:shd w:val="clear" w:color="auto" w:fill="FFFFFF"/>
        </w:rPr>
        <w:t>】</w:t>
      </w:r>
    </w:p>
    <w:p w:rsidR="00E055C0" w:rsidRPr="00E055C0" w:rsidRDefault="00E055C0" w:rsidP="00BE1A95">
      <w:pPr>
        <w:spacing w:line="320" w:lineRule="exact"/>
        <w:ind w:leftChars="100" w:left="420" w:rightChars="-135" w:right="-283" w:hangingChars="100" w:hanging="210"/>
        <w:rPr>
          <w:rFonts w:ascii="HG丸ｺﾞｼｯｸM-PRO" w:eastAsia="HG丸ｺﾞｼｯｸM-PRO"/>
          <w:kern w:val="0"/>
        </w:rPr>
      </w:pPr>
      <w:r w:rsidRPr="00E055C0">
        <w:rPr>
          <w:rFonts w:ascii="HG丸ｺﾞｼｯｸM-PRO" w:eastAsia="HG丸ｺﾞｼｯｸM-PRO" w:hint="eastAsia"/>
          <w:kern w:val="0"/>
        </w:rPr>
        <w:t>機械土工工事業の団体で、組合員事業所とその従業員のために</w:t>
      </w:r>
      <w:r>
        <w:rPr>
          <w:rFonts w:ascii="HG丸ｺﾞｼｯｸM-PRO" w:eastAsia="HG丸ｺﾞｼｯｸM-PRO" w:hint="eastAsia"/>
          <w:kern w:val="0"/>
        </w:rPr>
        <w:t>、</w:t>
      </w:r>
      <w:r w:rsidRPr="00E055C0">
        <w:rPr>
          <w:rFonts w:ascii="HG丸ｺﾞｼｯｸM-PRO" w:eastAsia="HG丸ｺﾞｼｯｸM-PRO" w:hint="eastAsia"/>
          <w:kern w:val="0"/>
        </w:rPr>
        <w:t>多岐にわたる事業を行っています。</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●静岡県建設学院との協力による教育指導事業</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●情報・資料の収集及び提供事業</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 xml:space="preserve">　関係機関等で発行している誌紙の購読</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●調査研究事業</w:t>
      </w:r>
    </w:p>
    <w:p w:rsidR="00D97786"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 xml:space="preserve">　新技術、新施工法等考案</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●共同経済事業</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 xml:space="preserve">　共同購入、共同受注、各種保険共済制度</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●機械土工工事業の近代化促進事業</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●組合員及び従業員のための福利厚生事業</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●組合員及び従業員のための雇用改善事業</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●各種補助金・制度融資等の紹介指導事業</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lastRenderedPageBreak/>
        <w:t>●国際交流事業</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 xml:space="preserve">　中国建設研修生受入事業・海外視察研修事業</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●各種資格取得のための講習会等の開催・紹介</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●静岡県建設学院との協力による統一資格証発行事業</w:t>
      </w:r>
    </w:p>
    <w:p w:rsidR="00E055C0" w:rsidRPr="00E055C0" w:rsidRDefault="00E055C0" w:rsidP="00BE1A95">
      <w:pPr>
        <w:spacing w:line="320" w:lineRule="exact"/>
        <w:ind w:leftChars="100" w:left="210"/>
        <w:rPr>
          <w:rFonts w:ascii="HG丸ｺﾞｼｯｸM-PRO" w:eastAsia="HG丸ｺﾞｼｯｸM-PRO"/>
          <w:kern w:val="0"/>
        </w:rPr>
      </w:pPr>
      <w:r w:rsidRPr="00E055C0">
        <w:rPr>
          <w:rFonts w:ascii="HG丸ｺﾞｼｯｸM-PRO" w:eastAsia="HG丸ｺﾞｼｯｸM-PRO" w:hint="eastAsia"/>
          <w:kern w:val="0"/>
        </w:rPr>
        <w:t>●青年部活動・後継者育成事業</w:t>
      </w:r>
    </w:p>
    <w:p w:rsidR="00E055C0" w:rsidRDefault="00E055C0" w:rsidP="00BE1A95">
      <w:pPr>
        <w:spacing w:line="320" w:lineRule="exact"/>
        <w:ind w:leftChars="100" w:left="210"/>
        <w:rPr>
          <w:rFonts w:eastAsia="HG丸ｺﾞｼｯｸM-PRO"/>
          <w:kern w:val="0"/>
        </w:rPr>
      </w:pPr>
      <w:r w:rsidRPr="00E055C0">
        <w:rPr>
          <w:rFonts w:ascii="HG丸ｺﾞｼｯｸM-PRO" w:eastAsia="HG丸ｺﾞｼｯｸM-PRO" w:hint="eastAsia"/>
          <w:kern w:val="0"/>
        </w:rPr>
        <w:t>●その他関連する事業</w:t>
      </w:r>
      <w:r w:rsidRPr="00E055C0">
        <w:rPr>
          <w:rFonts w:eastAsia="HG丸ｺﾞｼｯｸM-PRO" w:hint="eastAsia"/>
          <w:kern w:val="0"/>
        </w:rPr>
        <w:t> </w:t>
      </w:r>
    </w:p>
    <w:p w:rsidR="00BD073B" w:rsidRDefault="00BD073B" w:rsidP="00BE1A95">
      <w:pPr>
        <w:spacing w:line="320" w:lineRule="exact"/>
        <w:ind w:leftChars="202" w:left="424"/>
        <w:rPr>
          <w:rFonts w:ascii="HG丸ｺﾞｼｯｸM-PRO" w:eastAsia="HG丸ｺﾞｼｯｸM-PRO"/>
          <w:b/>
        </w:rPr>
      </w:pPr>
    </w:p>
    <w:p w:rsidR="002065B0" w:rsidRPr="00595EF0" w:rsidRDefault="00595EF0" w:rsidP="00BE1A95">
      <w:pPr>
        <w:spacing w:line="320" w:lineRule="exact"/>
        <w:rPr>
          <w:rFonts w:ascii="HG丸ｺﾞｼｯｸM-PRO" w:eastAsia="HG丸ｺﾞｼｯｸM-PRO"/>
          <w:b/>
        </w:rPr>
      </w:pPr>
      <w:r w:rsidRPr="00595EF0">
        <w:rPr>
          <w:rFonts w:ascii="HG丸ｺﾞｼｯｸM-PRO" w:eastAsia="HG丸ｺﾞｼｯｸM-PRO" w:hint="eastAsia"/>
          <w:b/>
        </w:rPr>
        <w:t>【</w:t>
      </w:r>
      <w:r w:rsidR="00430932" w:rsidRPr="00595EF0">
        <w:rPr>
          <w:rFonts w:ascii="HG丸ｺﾞｼｯｸM-PRO" w:eastAsia="HG丸ｺﾞｼｯｸM-PRO" w:hint="eastAsia"/>
          <w:b/>
        </w:rPr>
        <w:t>事業内容</w:t>
      </w:r>
      <w:r w:rsidRPr="00595EF0">
        <w:rPr>
          <w:rFonts w:ascii="HG丸ｺﾞｼｯｸM-PRO" w:eastAsia="HG丸ｺﾞｼｯｸM-PRO" w:hint="eastAsia"/>
          <w:b/>
        </w:rPr>
        <w:t>】</w:t>
      </w:r>
    </w:p>
    <w:p w:rsidR="002065B0" w:rsidRPr="002065B0" w:rsidRDefault="002065B0" w:rsidP="00BE1A95">
      <w:pPr>
        <w:spacing w:line="320" w:lineRule="exact"/>
        <w:rPr>
          <w:rFonts w:ascii="HG丸ｺﾞｼｯｸM-PRO" w:eastAsia="HG丸ｺﾞｼｯｸM-PRO"/>
          <w:b/>
        </w:rPr>
      </w:pPr>
      <w:r w:rsidRPr="002065B0">
        <w:rPr>
          <w:rFonts w:ascii="HG丸ｺﾞｼｯｸM-PRO" w:eastAsia="HG丸ｺﾞｼｯｸM-PRO" w:hint="eastAsia"/>
          <w:b/>
        </w:rPr>
        <w:t>◎教育指導事業　～技能・技術の継承と発展のために～</w:t>
      </w:r>
    </w:p>
    <w:p w:rsidR="00430932" w:rsidRDefault="002065B0" w:rsidP="00BE1A95">
      <w:pPr>
        <w:spacing w:line="320" w:lineRule="exact"/>
        <w:ind w:firstLineChars="100" w:firstLine="210"/>
        <w:rPr>
          <w:rFonts w:ascii="HG丸ｺﾞｼｯｸM-PRO" w:eastAsia="HG丸ｺﾞｼｯｸM-PRO" w:hAnsi="Verdana"/>
          <w:szCs w:val="21"/>
          <w:shd w:val="clear" w:color="auto" w:fill="FFFFFF"/>
        </w:rPr>
      </w:pPr>
      <w:r w:rsidRPr="002065B0">
        <w:rPr>
          <w:rFonts w:ascii="HG丸ｺﾞｼｯｸM-PRO" w:eastAsia="HG丸ｺﾞｼｯｸM-PRO" w:hAnsi="Verdana" w:hint="eastAsia"/>
          <w:szCs w:val="21"/>
          <w:shd w:val="clear" w:color="auto" w:fill="FFFFFF"/>
        </w:rPr>
        <w:t>継続した人材の育成をめざして職業訓練法人静岡県建設業能力開発協会、静岡県建設学院と協力し、基本的な職業訓練にはじまり各種資格取得のための講習、技能向上訓練、各種の視察・研修、異業種交流、メーカーとの共同研究開発等を積極的に行い、明日のプロを育成しています。</w:t>
      </w:r>
    </w:p>
    <w:p w:rsidR="00E055C0" w:rsidRPr="00E055C0" w:rsidRDefault="00E055C0" w:rsidP="00BE1A95">
      <w:pPr>
        <w:spacing w:line="320" w:lineRule="exact"/>
        <w:rPr>
          <w:rFonts w:ascii="HG丸ｺﾞｼｯｸM-PRO" w:eastAsia="HG丸ｺﾞｼｯｸM-PRO"/>
          <w:b/>
          <w:kern w:val="0"/>
          <w:szCs w:val="21"/>
        </w:rPr>
      </w:pPr>
      <w:r w:rsidRPr="00E055C0">
        <w:rPr>
          <w:rFonts w:ascii="HG丸ｺﾞｼｯｸM-PRO" w:eastAsia="HG丸ｺﾞｼｯｸM-PRO" w:hint="eastAsia"/>
          <w:b/>
          <w:kern w:val="0"/>
          <w:szCs w:val="21"/>
        </w:rPr>
        <w:t>◎雇用改善事業</w:t>
      </w:r>
    </w:p>
    <w:p w:rsidR="00E055C0" w:rsidRPr="00E055C0" w:rsidRDefault="00E055C0" w:rsidP="00BE1A95">
      <w:pPr>
        <w:spacing w:line="320" w:lineRule="exact"/>
        <w:ind w:firstLineChars="100" w:firstLine="210"/>
        <w:rPr>
          <w:rFonts w:ascii="HG丸ｺﾞｼｯｸM-PRO" w:eastAsia="HG丸ｺﾞｼｯｸM-PRO" w:hAnsi="Verdana"/>
          <w:kern w:val="0"/>
          <w:szCs w:val="21"/>
        </w:rPr>
      </w:pPr>
      <w:r>
        <w:rPr>
          <w:rFonts w:ascii="HG丸ｺﾞｼｯｸM-PRO" w:eastAsia="HG丸ｺﾞｼｯｸM-PRO" w:hAnsi="Verdana" w:hint="eastAsia"/>
          <w:kern w:val="0"/>
          <w:szCs w:val="21"/>
        </w:rPr>
        <w:t>◆</w:t>
      </w:r>
      <w:r w:rsidRPr="00E055C0">
        <w:rPr>
          <w:rFonts w:ascii="HG丸ｺﾞｼｯｸM-PRO" w:eastAsia="HG丸ｺﾞｼｯｸM-PRO" w:hAnsi="Verdana" w:hint="eastAsia"/>
          <w:kern w:val="0"/>
          <w:szCs w:val="21"/>
        </w:rPr>
        <w:t>職場環境の改善</w:t>
      </w:r>
    </w:p>
    <w:p w:rsidR="00E055C0" w:rsidRPr="00E055C0" w:rsidRDefault="00E055C0" w:rsidP="00BE1A95">
      <w:pPr>
        <w:spacing w:line="320" w:lineRule="exact"/>
        <w:rPr>
          <w:rFonts w:ascii="HG丸ｺﾞｼｯｸM-PRO" w:eastAsia="HG丸ｺﾞｼｯｸM-PRO" w:hAnsi="Verdana"/>
          <w:kern w:val="0"/>
          <w:szCs w:val="21"/>
        </w:rPr>
      </w:pPr>
      <w:r w:rsidRPr="00E055C0">
        <w:rPr>
          <w:rFonts w:ascii="HG丸ｺﾞｼｯｸM-PRO" w:eastAsia="HG丸ｺﾞｼｯｸM-PRO" w:hAnsi="Verdana" w:hint="eastAsia"/>
          <w:kern w:val="0"/>
          <w:szCs w:val="21"/>
        </w:rPr>
        <w:t xml:space="preserve">　　</w:t>
      </w:r>
      <w:r>
        <w:rPr>
          <w:rFonts w:ascii="HG丸ｺﾞｼｯｸM-PRO" w:eastAsia="HG丸ｺﾞｼｯｸM-PRO" w:hAnsi="Verdana" w:hint="eastAsia"/>
          <w:kern w:val="0"/>
          <w:szCs w:val="21"/>
        </w:rPr>
        <w:t>・</w:t>
      </w:r>
      <w:r w:rsidRPr="00E055C0">
        <w:rPr>
          <w:rFonts w:ascii="HG丸ｺﾞｼｯｸM-PRO" w:eastAsia="HG丸ｺﾞｼｯｸM-PRO" w:hAnsi="Verdana" w:hint="eastAsia"/>
          <w:kern w:val="0"/>
          <w:szCs w:val="21"/>
        </w:rPr>
        <w:t>組合員事業所における快適な職場環境の確立</w:t>
      </w:r>
    </w:p>
    <w:p w:rsidR="00E055C0" w:rsidRPr="00E055C0" w:rsidRDefault="00E055C0" w:rsidP="00BE1A95">
      <w:pPr>
        <w:spacing w:line="320" w:lineRule="exact"/>
        <w:ind w:firstLineChars="100" w:firstLine="210"/>
        <w:rPr>
          <w:rFonts w:ascii="HG丸ｺﾞｼｯｸM-PRO" w:eastAsia="HG丸ｺﾞｼｯｸM-PRO" w:hAnsi="Verdana"/>
          <w:kern w:val="0"/>
          <w:szCs w:val="21"/>
        </w:rPr>
      </w:pPr>
      <w:r>
        <w:rPr>
          <w:rFonts w:ascii="HG丸ｺﾞｼｯｸM-PRO" w:eastAsia="HG丸ｺﾞｼｯｸM-PRO" w:hAnsi="Verdana" w:hint="eastAsia"/>
          <w:kern w:val="0"/>
          <w:szCs w:val="21"/>
        </w:rPr>
        <w:t>◆</w:t>
      </w:r>
      <w:r w:rsidRPr="00E055C0">
        <w:rPr>
          <w:rFonts w:ascii="HG丸ｺﾞｼｯｸM-PRO" w:eastAsia="HG丸ｺﾞｼｯｸM-PRO" w:hAnsi="Verdana" w:hint="eastAsia"/>
          <w:kern w:val="0"/>
          <w:szCs w:val="21"/>
        </w:rPr>
        <w:t>福利厚生の充実</w:t>
      </w:r>
    </w:p>
    <w:p w:rsidR="00E055C0" w:rsidRPr="00E055C0" w:rsidRDefault="00E055C0" w:rsidP="00BE1A95">
      <w:pPr>
        <w:spacing w:line="320" w:lineRule="exact"/>
        <w:rPr>
          <w:rFonts w:ascii="HG丸ｺﾞｼｯｸM-PRO" w:eastAsia="HG丸ｺﾞｼｯｸM-PRO" w:hAnsi="Verdana"/>
          <w:kern w:val="0"/>
          <w:szCs w:val="21"/>
        </w:rPr>
      </w:pPr>
      <w:r w:rsidRPr="00E055C0">
        <w:rPr>
          <w:rFonts w:ascii="HG丸ｺﾞｼｯｸM-PRO" w:eastAsia="HG丸ｺﾞｼｯｸM-PRO" w:hAnsi="Verdana" w:hint="eastAsia"/>
          <w:kern w:val="0"/>
          <w:szCs w:val="21"/>
        </w:rPr>
        <w:t xml:space="preserve">　　</w:t>
      </w:r>
      <w:r>
        <w:rPr>
          <w:rFonts w:ascii="HG丸ｺﾞｼｯｸM-PRO" w:eastAsia="HG丸ｺﾞｼｯｸM-PRO" w:hAnsi="Verdana" w:hint="eastAsia"/>
          <w:kern w:val="0"/>
          <w:szCs w:val="21"/>
        </w:rPr>
        <w:t>・</w:t>
      </w:r>
      <w:r w:rsidRPr="00E055C0">
        <w:rPr>
          <w:rFonts w:ascii="HG丸ｺﾞｼｯｸM-PRO" w:eastAsia="HG丸ｺﾞｼｯｸM-PRO" w:hAnsi="Verdana" w:hint="eastAsia"/>
          <w:kern w:val="0"/>
          <w:szCs w:val="21"/>
        </w:rPr>
        <w:t>組合員事業所の従業員のための福利厚生</w:t>
      </w:r>
      <w:r>
        <w:rPr>
          <w:rFonts w:ascii="HG丸ｺﾞｼｯｸM-PRO" w:eastAsia="HG丸ｺﾞｼｯｸM-PRO" w:hAnsi="Verdana" w:hint="eastAsia"/>
          <w:kern w:val="0"/>
          <w:szCs w:val="21"/>
        </w:rPr>
        <w:t>、施設の設置、</w:t>
      </w:r>
      <w:r w:rsidRPr="00E055C0">
        <w:rPr>
          <w:rFonts w:ascii="HG丸ｺﾞｼｯｸM-PRO" w:eastAsia="HG丸ｺﾞｼｯｸM-PRO" w:hAnsi="Verdana" w:hint="eastAsia"/>
          <w:kern w:val="0"/>
          <w:szCs w:val="21"/>
        </w:rPr>
        <w:t>整備</w:t>
      </w:r>
      <w:r>
        <w:rPr>
          <w:rFonts w:ascii="HG丸ｺﾞｼｯｸM-PRO" w:eastAsia="HG丸ｺﾞｼｯｸM-PRO" w:hAnsi="Verdana" w:hint="eastAsia"/>
          <w:kern w:val="0"/>
          <w:szCs w:val="21"/>
        </w:rPr>
        <w:t>および</w:t>
      </w:r>
      <w:r w:rsidRPr="00E055C0">
        <w:rPr>
          <w:rFonts w:ascii="HG丸ｺﾞｼｯｸM-PRO" w:eastAsia="HG丸ｺﾞｼｯｸM-PRO" w:hAnsi="Verdana" w:hint="eastAsia"/>
          <w:kern w:val="0"/>
          <w:szCs w:val="21"/>
        </w:rPr>
        <w:t>厚生事業の拡充</w:t>
      </w:r>
    </w:p>
    <w:p w:rsidR="00E055C0" w:rsidRPr="00E055C0" w:rsidRDefault="00E055C0" w:rsidP="00BE1A95">
      <w:pPr>
        <w:spacing w:line="320" w:lineRule="exact"/>
        <w:ind w:firstLineChars="100" w:firstLine="210"/>
        <w:rPr>
          <w:rFonts w:ascii="HG丸ｺﾞｼｯｸM-PRO" w:eastAsia="HG丸ｺﾞｼｯｸM-PRO" w:hAnsi="Verdana"/>
          <w:kern w:val="0"/>
          <w:szCs w:val="21"/>
        </w:rPr>
      </w:pPr>
      <w:r>
        <w:rPr>
          <w:rFonts w:ascii="HG丸ｺﾞｼｯｸM-PRO" w:eastAsia="HG丸ｺﾞｼｯｸM-PRO" w:hAnsi="Verdana" w:hint="eastAsia"/>
          <w:kern w:val="0"/>
          <w:szCs w:val="21"/>
        </w:rPr>
        <w:t>◆</w:t>
      </w:r>
      <w:r w:rsidRPr="00E055C0">
        <w:rPr>
          <w:rFonts w:ascii="HG丸ｺﾞｼｯｸM-PRO" w:eastAsia="HG丸ｺﾞｼｯｸM-PRO" w:hAnsi="Verdana" w:hint="eastAsia"/>
          <w:kern w:val="0"/>
          <w:szCs w:val="21"/>
        </w:rPr>
        <w:t>募集・採用の改善</w:t>
      </w:r>
    </w:p>
    <w:p w:rsidR="00E055C0" w:rsidRDefault="00E055C0" w:rsidP="00BE1A95">
      <w:pPr>
        <w:spacing w:line="320" w:lineRule="exact"/>
        <w:rPr>
          <w:rFonts w:ascii="Verdana" w:eastAsia="HG丸ｺﾞｼｯｸM-PRO" w:hAnsi="Verdana"/>
          <w:kern w:val="0"/>
          <w:szCs w:val="21"/>
        </w:rPr>
      </w:pPr>
      <w:r w:rsidRPr="00E055C0">
        <w:rPr>
          <w:rFonts w:ascii="HG丸ｺﾞｼｯｸM-PRO" w:eastAsia="HG丸ｺﾞｼｯｸM-PRO" w:hAnsi="Verdana" w:hint="eastAsia"/>
          <w:kern w:val="0"/>
          <w:szCs w:val="21"/>
        </w:rPr>
        <w:t xml:space="preserve">　　</w:t>
      </w:r>
      <w:r>
        <w:rPr>
          <w:rFonts w:ascii="HG丸ｺﾞｼｯｸM-PRO" w:eastAsia="HG丸ｺﾞｼｯｸM-PRO" w:hAnsi="Verdana" w:hint="eastAsia"/>
          <w:kern w:val="0"/>
          <w:szCs w:val="21"/>
        </w:rPr>
        <w:t>・</w:t>
      </w:r>
      <w:r w:rsidRPr="00E055C0">
        <w:rPr>
          <w:rFonts w:ascii="HG丸ｺﾞｼｯｸM-PRO" w:eastAsia="HG丸ｺﾞｼｯｸM-PRO" w:hAnsi="Verdana" w:hint="eastAsia"/>
          <w:kern w:val="0"/>
          <w:szCs w:val="21"/>
        </w:rPr>
        <w:t>組合員事業所の求人方法等の調査と共同求人の実施検討</w:t>
      </w:r>
    </w:p>
    <w:p w:rsidR="00430932" w:rsidRPr="00595EF0" w:rsidRDefault="00595EF0" w:rsidP="00647946">
      <w:pPr>
        <w:widowControl/>
        <w:rPr>
          <w:rFonts w:ascii="HG丸ｺﾞｼｯｸM-PRO" w:eastAsia="HG丸ｺﾞｼｯｸM-PRO" w:hAnsi="ＭＳ ゴシック"/>
          <w:b/>
        </w:rPr>
      </w:pPr>
      <w:r w:rsidRPr="00595EF0">
        <w:rPr>
          <w:rFonts w:ascii="HG丸ｺﾞｼｯｸM-PRO" w:eastAsia="HG丸ｺﾞｼｯｸM-PRO" w:hAnsi="ＭＳ ゴシック" w:hint="eastAsia"/>
          <w:b/>
        </w:rPr>
        <w:t>【</w:t>
      </w:r>
      <w:r w:rsidR="00430932" w:rsidRPr="00595EF0">
        <w:rPr>
          <w:rFonts w:ascii="HG丸ｺﾞｼｯｸM-PRO" w:eastAsia="HG丸ｺﾞｼｯｸM-PRO" w:hAnsi="ＭＳ ゴシック" w:hint="eastAsia"/>
          <w:b/>
        </w:rPr>
        <w:t>業界を取巻く経営環境</w:t>
      </w:r>
      <w:r w:rsidRPr="00595EF0">
        <w:rPr>
          <w:rFonts w:ascii="HG丸ｺﾞｼｯｸM-PRO" w:eastAsia="HG丸ｺﾞｼｯｸM-PRO" w:hAnsi="ＭＳ ゴシック" w:hint="eastAsia"/>
          <w:b/>
        </w:rPr>
        <w:t>】</w:t>
      </w:r>
    </w:p>
    <w:p w:rsidR="00A33021" w:rsidRPr="00A33021" w:rsidRDefault="00A33021" w:rsidP="00D479D2">
      <w:pPr>
        <w:widowControl/>
        <w:shd w:val="clear" w:color="auto" w:fill="FFFFFF"/>
        <w:spacing w:line="320" w:lineRule="exact"/>
        <w:ind w:firstLineChars="100" w:firstLine="210"/>
        <w:jc w:val="left"/>
        <w:rPr>
          <w:rFonts w:ascii="HG丸ｺﾞｼｯｸM-PRO" w:eastAsia="HG丸ｺﾞｼｯｸM-PRO" w:hAnsi="Verdana" w:cs="ＭＳ Ｐゴシック"/>
          <w:kern w:val="0"/>
          <w:szCs w:val="21"/>
        </w:rPr>
      </w:pPr>
      <w:r w:rsidRPr="00A33021">
        <w:rPr>
          <w:rFonts w:ascii="HG丸ｺﾞｼｯｸM-PRO" w:eastAsia="HG丸ｺﾞｼｯｸM-PRO" w:hAnsi="Verdana" w:cs="ＭＳ Ｐゴシック" w:hint="eastAsia"/>
          <w:kern w:val="0"/>
          <w:szCs w:val="21"/>
        </w:rPr>
        <w:t>社会基盤、生活基盤の全分野に関わる建設業、その技術・技能水準は現在でも極めて高く、建設機械の種類も施工法も多岐にわたっているが、社会のニーズ、人々の希望は多様性に富み、求めるレベルも益々高度になってい</w:t>
      </w:r>
      <w:r>
        <w:rPr>
          <w:rFonts w:ascii="HG丸ｺﾞｼｯｸM-PRO" w:eastAsia="HG丸ｺﾞｼｯｸM-PRO" w:hAnsi="Verdana" w:cs="ＭＳ Ｐゴシック" w:hint="eastAsia"/>
          <w:kern w:val="0"/>
          <w:szCs w:val="21"/>
        </w:rPr>
        <w:t>ます</w:t>
      </w:r>
      <w:r w:rsidRPr="00A33021">
        <w:rPr>
          <w:rFonts w:ascii="HG丸ｺﾞｼｯｸM-PRO" w:eastAsia="HG丸ｺﾞｼｯｸM-PRO" w:hAnsi="Verdana" w:cs="ＭＳ Ｐゴシック" w:hint="eastAsia"/>
          <w:kern w:val="0"/>
          <w:szCs w:val="21"/>
        </w:rPr>
        <w:t>。</w:t>
      </w:r>
    </w:p>
    <w:p w:rsidR="00A33021" w:rsidRPr="00A33021" w:rsidRDefault="00A33021" w:rsidP="00D479D2">
      <w:pPr>
        <w:widowControl/>
        <w:shd w:val="clear" w:color="auto" w:fill="FFFFFF"/>
        <w:spacing w:line="320" w:lineRule="exact"/>
        <w:jc w:val="left"/>
        <w:rPr>
          <w:rFonts w:ascii="HG丸ｺﾞｼｯｸM-PRO" w:eastAsia="HG丸ｺﾞｼｯｸM-PRO" w:hAnsi="Verdana" w:cs="ＭＳ Ｐゴシック"/>
          <w:kern w:val="0"/>
          <w:szCs w:val="21"/>
        </w:rPr>
      </w:pPr>
      <w:r w:rsidRPr="00A33021">
        <w:rPr>
          <w:rFonts w:ascii="HG丸ｺﾞｼｯｸM-PRO" w:eastAsia="HG丸ｺﾞｼｯｸM-PRO" w:hAnsi="Verdana" w:cs="ＭＳ Ｐゴシック" w:hint="eastAsia"/>
          <w:kern w:val="0"/>
          <w:szCs w:val="21"/>
        </w:rPr>
        <w:t xml:space="preserve">　これらの期待に応え得るだけでなく、さらに進んだ構想や企画に基づく設計施工能力を持たなければ、この業界の明日は決して明るいものにはならない</w:t>
      </w:r>
      <w:r>
        <w:rPr>
          <w:rFonts w:ascii="HG丸ｺﾞｼｯｸM-PRO" w:eastAsia="HG丸ｺﾞｼｯｸM-PRO" w:hAnsi="Verdana" w:cs="ＭＳ Ｐゴシック" w:hint="eastAsia"/>
          <w:kern w:val="0"/>
          <w:szCs w:val="21"/>
        </w:rPr>
        <w:t>でしょう</w:t>
      </w:r>
      <w:r w:rsidRPr="00A33021">
        <w:rPr>
          <w:rFonts w:ascii="HG丸ｺﾞｼｯｸM-PRO" w:eastAsia="HG丸ｺﾞｼｯｸM-PRO" w:hAnsi="Verdana" w:cs="ＭＳ Ｐゴシック" w:hint="eastAsia"/>
          <w:kern w:val="0"/>
          <w:szCs w:val="21"/>
        </w:rPr>
        <w:t>。</w:t>
      </w:r>
    </w:p>
    <w:p w:rsidR="00A33021" w:rsidRPr="00A33021" w:rsidRDefault="00A33021" w:rsidP="00D479D2">
      <w:pPr>
        <w:widowControl/>
        <w:shd w:val="clear" w:color="auto" w:fill="FFFFFF"/>
        <w:spacing w:line="320" w:lineRule="exact"/>
        <w:ind w:firstLineChars="100" w:firstLine="210"/>
        <w:jc w:val="left"/>
        <w:rPr>
          <w:rFonts w:ascii="HG丸ｺﾞｼｯｸM-PRO" w:eastAsia="HG丸ｺﾞｼｯｸM-PRO" w:hAnsi="Verdana" w:cs="ＭＳ Ｐゴシック"/>
          <w:kern w:val="0"/>
          <w:szCs w:val="21"/>
        </w:rPr>
      </w:pPr>
      <w:r>
        <w:rPr>
          <w:rFonts w:ascii="HG丸ｺﾞｼｯｸM-PRO" w:eastAsia="HG丸ｺﾞｼｯｸM-PRO" w:hAnsi="Verdana" w:cs="ＭＳ Ｐゴシック" w:hint="eastAsia"/>
          <w:kern w:val="0"/>
          <w:szCs w:val="21"/>
        </w:rPr>
        <w:t>「</w:t>
      </w:r>
      <w:r w:rsidRPr="00A33021">
        <w:rPr>
          <w:rFonts w:ascii="HG丸ｺﾞｼｯｸM-PRO" w:eastAsia="HG丸ｺﾞｼｯｸM-PRO" w:hAnsi="Verdana" w:cs="ＭＳ Ｐゴシック" w:hint="eastAsia"/>
          <w:kern w:val="0"/>
          <w:szCs w:val="21"/>
        </w:rPr>
        <w:t>仕事が来る</w:t>
      </w:r>
      <w:r>
        <w:rPr>
          <w:rFonts w:ascii="HG丸ｺﾞｼｯｸM-PRO" w:eastAsia="HG丸ｺﾞｼｯｸM-PRO" w:hAnsi="Verdana" w:cs="ＭＳ Ｐゴシック" w:hint="eastAsia"/>
          <w:kern w:val="0"/>
          <w:szCs w:val="21"/>
        </w:rPr>
        <w:t>」</w:t>
      </w:r>
      <w:r w:rsidRPr="00A33021">
        <w:rPr>
          <w:rFonts w:ascii="HG丸ｺﾞｼｯｸM-PRO" w:eastAsia="HG丸ｺﾞｼｯｸM-PRO" w:hAnsi="Verdana" w:cs="ＭＳ Ｐゴシック" w:hint="eastAsia"/>
          <w:kern w:val="0"/>
          <w:szCs w:val="21"/>
        </w:rPr>
        <w:t>のを待つ時代は終わってい</w:t>
      </w:r>
      <w:r>
        <w:rPr>
          <w:rFonts w:ascii="HG丸ｺﾞｼｯｸM-PRO" w:eastAsia="HG丸ｺﾞｼｯｸM-PRO" w:hAnsi="Verdana" w:cs="ＭＳ Ｐゴシック" w:hint="eastAsia"/>
          <w:kern w:val="0"/>
          <w:szCs w:val="21"/>
        </w:rPr>
        <w:t>ます</w:t>
      </w:r>
      <w:r w:rsidRPr="00A33021">
        <w:rPr>
          <w:rFonts w:ascii="HG丸ｺﾞｼｯｸM-PRO" w:eastAsia="HG丸ｺﾞｼｯｸM-PRO" w:hAnsi="Verdana" w:cs="ＭＳ Ｐゴシック" w:hint="eastAsia"/>
          <w:kern w:val="0"/>
          <w:szCs w:val="21"/>
        </w:rPr>
        <w:t>。豊かな構想とみずみずしい感性で、自然と調和がとれ</w:t>
      </w:r>
      <w:r w:rsidR="009912A3">
        <w:rPr>
          <w:rFonts w:ascii="HG丸ｺﾞｼｯｸM-PRO" w:eastAsia="HG丸ｺﾞｼｯｸM-PRO" w:hAnsi="Verdana" w:cs="ＭＳ Ｐゴシック" w:hint="eastAsia"/>
          <w:kern w:val="0"/>
          <w:szCs w:val="21"/>
        </w:rPr>
        <w:t>、</w:t>
      </w:r>
      <w:r w:rsidRPr="00A33021">
        <w:rPr>
          <w:rFonts w:ascii="HG丸ｺﾞｼｯｸM-PRO" w:eastAsia="HG丸ｺﾞｼｯｸM-PRO" w:hAnsi="Verdana" w:cs="ＭＳ Ｐゴシック" w:hint="eastAsia"/>
          <w:kern w:val="0"/>
          <w:szCs w:val="21"/>
        </w:rPr>
        <w:t>地球にやさしく社会と人々に必要で快適な環境づくりを提供し、実現できる技術・技能者「さすが、これこそプロ」といわれる人材の養成によって</w:t>
      </w:r>
      <w:r>
        <w:rPr>
          <w:rFonts w:ascii="HG丸ｺﾞｼｯｸM-PRO" w:eastAsia="HG丸ｺﾞｼｯｸM-PRO" w:hAnsi="Verdana" w:cs="ＭＳ Ｐゴシック" w:hint="eastAsia"/>
          <w:kern w:val="0"/>
          <w:szCs w:val="21"/>
        </w:rPr>
        <w:t>「</w:t>
      </w:r>
      <w:r w:rsidRPr="00A33021">
        <w:rPr>
          <w:rFonts w:ascii="HG丸ｺﾞｼｯｸM-PRO" w:eastAsia="HG丸ｺﾞｼｯｸM-PRO" w:hAnsi="Verdana" w:cs="ＭＳ Ｐゴシック" w:hint="eastAsia"/>
          <w:kern w:val="0"/>
          <w:szCs w:val="21"/>
        </w:rPr>
        <w:t>仕事を</w:t>
      </w:r>
      <w:r w:rsidR="00ED2983">
        <w:rPr>
          <w:rFonts w:ascii="HG丸ｺﾞｼｯｸM-PRO" w:eastAsia="HG丸ｺﾞｼｯｸM-PRO" w:hAnsi="Verdana" w:cs="ＭＳ Ｐゴシック" w:hint="eastAsia"/>
          <w:kern w:val="0"/>
          <w:szCs w:val="21"/>
        </w:rPr>
        <w:t>起こ</w:t>
      </w:r>
      <w:r w:rsidRPr="00A33021">
        <w:rPr>
          <w:rFonts w:ascii="HG丸ｺﾞｼｯｸM-PRO" w:eastAsia="HG丸ｺﾞｼｯｸM-PRO" w:hAnsi="Verdana" w:cs="ＭＳ Ｐゴシック" w:hint="eastAsia"/>
          <w:kern w:val="0"/>
          <w:szCs w:val="21"/>
        </w:rPr>
        <w:t>す</w:t>
      </w:r>
      <w:r>
        <w:rPr>
          <w:rFonts w:ascii="HG丸ｺﾞｼｯｸM-PRO" w:eastAsia="HG丸ｺﾞｼｯｸM-PRO" w:hAnsi="Verdana" w:cs="ＭＳ Ｐゴシック" w:hint="eastAsia"/>
          <w:kern w:val="0"/>
          <w:szCs w:val="21"/>
        </w:rPr>
        <w:t>」</w:t>
      </w:r>
      <w:r w:rsidRPr="00A33021">
        <w:rPr>
          <w:rFonts w:ascii="HG丸ｺﾞｼｯｸM-PRO" w:eastAsia="HG丸ｺﾞｼｯｸM-PRO" w:hAnsi="Verdana" w:cs="ＭＳ Ｐゴシック" w:hint="eastAsia"/>
          <w:kern w:val="0"/>
          <w:szCs w:val="21"/>
        </w:rPr>
        <w:t>時代</w:t>
      </w:r>
      <w:r>
        <w:rPr>
          <w:rFonts w:ascii="HG丸ｺﾞｼｯｸM-PRO" w:eastAsia="HG丸ｺﾞｼｯｸM-PRO" w:hAnsi="Verdana" w:cs="ＭＳ Ｐゴシック" w:hint="eastAsia"/>
          <w:kern w:val="0"/>
          <w:szCs w:val="21"/>
        </w:rPr>
        <w:t>でしょう</w:t>
      </w:r>
      <w:r w:rsidRPr="00A33021">
        <w:rPr>
          <w:rFonts w:ascii="HG丸ｺﾞｼｯｸM-PRO" w:eastAsia="HG丸ｺﾞｼｯｸM-PRO" w:hAnsi="Verdana" w:cs="ＭＳ Ｐゴシック" w:hint="eastAsia"/>
          <w:kern w:val="0"/>
          <w:szCs w:val="21"/>
        </w:rPr>
        <w:t>。</w:t>
      </w:r>
    </w:p>
    <w:p w:rsidR="00A33021" w:rsidRPr="00A33021" w:rsidRDefault="00A33021" w:rsidP="00D479D2">
      <w:pPr>
        <w:widowControl/>
        <w:shd w:val="clear" w:color="auto" w:fill="FFFFFF"/>
        <w:spacing w:line="320" w:lineRule="exact"/>
        <w:jc w:val="left"/>
        <w:rPr>
          <w:rFonts w:ascii="HG丸ｺﾞｼｯｸM-PRO" w:eastAsia="HG丸ｺﾞｼｯｸM-PRO" w:hAnsi="Verdana" w:cs="ＭＳ Ｐゴシック"/>
          <w:kern w:val="0"/>
          <w:szCs w:val="21"/>
        </w:rPr>
      </w:pPr>
      <w:r w:rsidRPr="00A33021">
        <w:rPr>
          <w:rFonts w:ascii="HG丸ｺﾞｼｯｸM-PRO" w:eastAsia="HG丸ｺﾞｼｯｸM-PRO" w:hAnsi="Verdana" w:cs="ＭＳ Ｐゴシック" w:hint="eastAsia"/>
          <w:kern w:val="0"/>
          <w:szCs w:val="21"/>
        </w:rPr>
        <w:t xml:space="preserve">　一方、建設投資額の減少、受注競争激化に伴う利益率の低下等により業界を取り巻く経営環境は依然厳しい</w:t>
      </w:r>
      <w:r>
        <w:rPr>
          <w:rFonts w:ascii="HG丸ｺﾞｼｯｸM-PRO" w:eastAsia="HG丸ｺﾞｼｯｸM-PRO" w:hAnsi="Verdana" w:cs="ＭＳ Ｐゴシック" w:hint="eastAsia"/>
          <w:kern w:val="0"/>
          <w:szCs w:val="21"/>
        </w:rPr>
        <w:t>状況です</w:t>
      </w:r>
      <w:r w:rsidRPr="00A33021">
        <w:rPr>
          <w:rFonts w:ascii="HG丸ｺﾞｼｯｸM-PRO" w:eastAsia="HG丸ｺﾞｼｯｸM-PRO" w:hAnsi="Verdana" w:cs="ＭＳ Ｐゴシック" w:hint="eastAsia"/>
          <w:kern w:val="0"/>
          <w:szCs w:val="21"/>
        </w:rPr>
        <w:t>。若年労働者の入職率・定着率の低さ、技能労働者の高年齢化の急速な進行と団塊世代の大量退職など技能継承の阻害が強く懸念されている中、各社単独での人材確保・育成は難しい状況になってい</w:t>
      </w:r>
      <w:r>
        <w:rPr>
          <w:rFonts w:ascii="HG丸ｺﾞｼｯｸM-PRO" w:eastAsia="HG丸ｺﾞｼｯｸM-PRO" w:hAnsi="Verdana" w:cs="ＭＳ Ｐゴシック" w:hint="eastAsia"/>
          <w:kern w:val="0"/>
          <w:szCs w:val="21"/>
        </w:rPr>
        <w:t>ます</w:t>
      </w:r>
      <w:r w:rsidRPr="00A33021">
        <w:rPr>
          <w:rFonts w:ascii="HG丸ｺﾞｼｯｸM-PRO" w:eastAsia="HG丸ｺﾞｼｯｸM-PRO" w:hAnsi="Verdana" w:cs="ＭＳ Ｐゴシック" w:hint="eastAsia"/>
          <w:kern w:val="0"/>
          <w:szCs w:val="21"/>
        </w:rPr>
        <w:t>。</w:t>
      </w:r>
    </w:p>
    <w:p w:rsidR="00A01C52" w:rsidRDefault="00A01C52" w:rsidP="00BE1A95">
      <w:pPr>
        <w:spacing w:line="320" w:lineRule="exact"/>
        <w:rPr>
          <w:rFonts w:ascii="HG丸ｺﾞｼｯｸM-PRO" w:eastAsia="HG丸ｺﾞｼｯｸM-PRO"/>
        </w:rPr>
      </w:pPr>
    </w:p>
    <w:p w:rsidR="007721C9" w:rsidRDefault="007721C9" w:rsidP="0075390E">
      <w:pPr>
        <w:rPr>
          <w:rFonts w:ascii="HG丸ｺﾞｼｯｸM-PRO" w:eastAsia="HG丸ｺﾞｼｯｸM-PRO"/>
        </w:rPr>
      </w:pPr>
    </w:p>
    <w:p w:rsidR="00B76607" w:rsidRPr="00233684" w:rsidRDefault="00B76607" w:rsidP="0075390E">
      <w:pPr>
        <w:rPr>
          <w:rFonts w:asciiTheme="majorEastAsia" w:eastAsiaTheme="majorEastAsia" w:hAnsiTheme="majorEastAsia"/>
          <w:b/>
          <w:szCs w:val="21"/>
          <w:u w:val="double" w:color="00B050"/>
        </w:rPr>
      </w:pPr>
      <w:r w:rsidRPr="00233684">
        <w:rPr>
          <w:rFonts w:asciiTheme="majorEastAsia" w:eastAsiaTheme="majorEastAsia" w:hAnsiTheme="majorEastAsia" w:hint="eastAsia"/>
          <w:b/>
          <w:szCs w:val="21"/>
          <w:u w:val="double" w:color="00B050"/>
        </w:rPr>
        <w:t>２．当業界における高年齢者雇用の現状と課題</w:t>
      </w:r>
    </w:p>
    <w:p w:rsidR="00B76607" w:rsidRPr="008C6C53" w:rsidRDefault="00B76607" w:rsidP="0075390E">
      <w:pPr>
        <w:rPr>
          <w:rFonts w:ascii="HG丸ｺﾞｼｯｸM-PRO" w:eastAsia="HG丸ｺﾞｼｯｸM-PRO"/>
          <w:b/>
          <w:kern w:val="0"/>
        </w:rPr>
      </w:pPr>
      <w:r w:rsidRPr="008C6C53">
        <w:rPr>
          <w:rFonts w:ascii="HG丸ｺﾞｼｯｸM-PRO" w:eastAsia="HG丸ｺﾞｼｯｸM-PRO" w:hint="eastAsia"/>
          <w:b/>
        </w:rPr>
        <w:t>１</w:t>
      </w:r>
      <w:r w:rsidR="00A33021">
        <w:rPr>
          <w:rFonts w:ascii="HG丸ｺﾞｼｯｸM-PRO" w:eastAsia="HG丸ｺﾞｼｯｸM-PRO" w:hint="eastAsia"/>
          <w:b/>
        </w:rPr>
        <w:t>）</w:t>
      </w:r>
      <w:r w:rsidRPr="008C6C53">
        <w:rPr>
          <w:rFonts w:ascii="HG丸ｺﾞｼｯｸM-PRO" w:eastAsia="HG丸ｺﾞｼｯｸM-PRO" w:hint="eastAsia"/>
          <w:b/>
        </w:rPr>
        <w:t>当業界</w:t>
      </w:r>
      <w:r w:rsidRPr="008C6C53">
        <w:rPr>
          <w:rFonts w:ascii="HG丸ｺﾞｼｯｸM-PRO" w:eastAsia="HG丸ｺﾞｼｯｸM-PRO" w:hint="eastAsia"/>
          <w:b/>
          <w:kern w:val="0"/>
        </w:rPr>
        <w:t>を取り巻く雇用環境</w:t>
      </w:r>
    </w:p>
    <w:p w:rsidR="00B76607" w:rsidRPr="00B76607" w:rsidRDefault="007338A2" w:rsidP="0075390E">
      <w:pPr>
        <w:ind w:leftChars="100" w:left="210" w:firstLineChars="100" w:firstLine="210"/>
        <w:rPr>
          <w:rFonts w:ascii="HG丸ｺﾞｼｯｸM-PRO" w:eastAsia="HG丸ｺﾞｼｯｸM-PRO"/>
          <w:kern w:val="0"/>
        </w:rPr>
      </w:pPr>
      <w:r>
        <w:rPr>
          <w:rFonts w:ascii="HG丸ｺﾞｼｯｸM-PRO" w:eastAsia="HG丸ｺﾞｼｯｸM-PRO" w:hint="eastAsia"/>
          <w:kern w:val="0"/>
        </w:rPr>
        <w:t>建設業</w:t>
      </w:r>
      <w:r w:rsidR="00B76607" w:rsidRPr="00B76607">
        <w:rPr>
          <w:rFonts w:ascii="HG丸ｺﾞｼｯｸM-PRO" w:eastAsia="HG丸ｺﾞｼｯｸM-PRO" w:hint="eastAsia"/>
          <w:kern w:val="0"/>
        </w:rPr>
        <w:t>分野における労働力不足は</w:t>
      </w:r>
      <w:r>
        <w:rPr>
          <w:rFonts w:ascii="HG丸ｺﾞｼｯｸM-PRO" w:eastAsia="HG丸ｺﾞｼｯｸM-PRO" w:hint="eastAsia"/>
          <w:kern w:val="0"/>
        </w:rPr>
        <w:t>、若年者の入職者減少</w:t>
      </w:r>
      <w:r w:rsidR="00B76607" w:rsidRPr="00B76607">
        <w:rPr>
          <w:rFonts w:ascii="HG丸ｺﾞｼｯｸM-PRO" w:eastAsia="HG丸ｺﾞｼｯｸM-PRO" w:hint="eastAsia"/>
          <w:kern w:val="0"/>
        </w:rPr>
        <w:t>等により深刻化しており、今後の業界発展と企業における労働力確保を考えた場合、健康で能力のある高年齢従業員の活用は</w:t>
      </w:r>
      <w:r>
        <w:rPr>
          <w:rFonts w:ascii="HG丸ｺﾞｼｯｸM-PRO" w:eastAsia="HG丸ｺﾞｼｯｸM-PRO" w:hint="eastAsia"/>
          <w:kern w:val="0"/>
        </w:rPr>
        <w:t>、</w:t>
      </w:r>
      <w:r w:rsidR="00B76607" w:rsidRPr="00B76607">
        <w:rPr>
          <w:rFonts w:ascii="HG丸ｺﾞｼｯｸM-PRO" w:eastAsia="HG丸ｺﾞｼｯｸM-PRO" w:hint="eastAsia"/>
          <w:kern w:val="0"/>
        </w:rPr>
        <w:t>企業にとって不可欠な状況となってい</w:t>
      </w:r>
      <w:r w:rsidR="00CD1868">
        <w:rPr>
          <w:rFonts w:ascii="HG丸ｺﾞｼｯｸM-PRO" w:eastAsia="HG丸ｺﾞｼｯｸM-PRO" w:hint="eastAsia"/>
          <w:kern w:val="0"/>
        </w:rPr>
        <w:t>ます</w:t>
      </w:r>
      <w:r w:rsidR="00B76607" w:rsidRPr="00B76607">
        <w:rPr>
          <w:rFonts w:ascii="HG丸ｺﾞｼｯｸM-PRO" w:eastAsia="HG丸ｺﾞｼｯｸM-PRO" w:hint="eastAsia"/>
          <w:kern w:val="0"/>
        </w:rPr>
        <w:t>。</w:t>
      </w:r>
    </w:p>
    <w:p w:rsidR="00F66F69" w:rsidRDefault="00B76607" w:rsidP="0075390E">
      <w:pPr>
        <w:ind w:leftChars="100" w:left="210" w:firstLineChars="100" w:firstLine="210"/>
        <w:rPr>
          <w:rFonts w:ascii="HG丸ｺﾞｼｯｸM-PRO" w:eastAsia="HG丸ｺﾞｼｯｸM-PRO"/>
          <w:kern w:val="0"/>
        </w:rPr>
      </w:pPr>
      <w:r w:rsidRPr="00B76607">
        <w:rPr>
          <w:rFonts w:ascii="HG丸ｺﾞｼｯｸM-PRO" w:eastAsia="HG丸ｺﾞｼｯｸM-PRO" w:hint="eastAsia"/>
          <w:kern w:val="0"/>
        </w:rPr>
        <w:t>定年年齢の引上げや定年後の継続雇用制度の見直しなどで、高年齢従業員の定着化と雇用促進に向けた</w:t>
      </w:r>
      <w:r w:rsidR="0080535B">
        <w:rPr>
          <w:rFonts w:ascii="HG丸ｺﾞｼｯｸM-PRO" w:eastAsia="HG丸ｺﾞｼｯｸM-PRO" w:hint="eastAsia"/>
          <w:kern w:val="0"/>
        </w:rPr>
        <w:t>高年齢者</w:t>
      </w:r>
      <w:r w:rsidRPr="00B76607">
        <w:rPr>
          <w:rFonts w:ascii="HG丸ｺﾞｼｯｸM-PRO" w:eastAsia="HG丸ｺﾞｼｯｸM-PRO" w:hint="eastAsia"/>
          <w:kern w:val="0"/>
        </w:rPr>
        <w:t>雇用制度を構築し、従業員が安心して働ける雇用環境を整備していくことが求められてい</w:t>
      </w:r>
      <w:r w:rsidR="00CD1868">
        <w:rPr>
          <w:rFonts w:ascii="HG丸ｺﾞｼｯｸM-PRO" w:eastAsia="HG丸ｺﾞｼｯｸM-PRO" w:hint="eastAsia"/>
          <w:kern w:val="0"/>
        </w:rPr>
        <w:t>ます</w:t>
      </w:r>
      <w:r w:rsidR="007338A2">
        <w:rPr>
          <w:rFonts w:ascii="HG丸ｺﾞｼｯｸM-PRO" w:eastAsia="HG丸ｺﾞｼｯｸM-PRO" w:hint="eastAsia"/>
          <w:kern w:val="0"/>
        </w:rPr>
        <w:t>。</w:t>
      </w:r>
    </w:p>
    <w:p w:rsidR="00F66F69" w:rsidRDefault="00F66F69">
      <w:pPr>
        <w:widowControl/>
        <w:jc w:val="center"/>
        <w:rPr>
          <w:rFonts w:ascii="HG丸ｺﾞｼｯｸM-PRO" w:eastAsia="HG丸ｺﾞｼｯｸM-PRO"/>
          <w:kern w:val="0"/>
        </w:rPr>
      </w:pPr>
      <w:r>
        <w:rPr>
          <w:rFonts w:ascii="HG丸ｺﾞｼｯｸM-PRO" w:eastAsia="HG丸ｺﾞｼｯｸM-PRO"/>
          <w:kern w:val="0"/>
        </w:rPr>
        <w:br w:type="page"/>
      </w:r>
    </w:p>
    <w:p w:rsidR="00B76607" w:rsidRPr="008C6C53" w:rsidRDefault="00B76607" w:rsidP="000E3B02">
      <w:pPr>
        <w:rPr>
          <w:rFonts w:ascii="HG丸ｺﾞｼｯｸM-PRO" w:eastAsia="HG丸ｺﾞｼｯｸM-PRO"/>
          <w:b/>
          <w:kern w:val="0"/>
        </w:rPr>
      </w:pPr>
      <w:r w:rsidRPr="008C6C53">
        <w:rPr>
          <w:rFonts w:ascii="HG丸ｺﾞｼｯｸM-PRO" w:eastAsia="HG丸ｺﾞｼｯｸM-PRO" w:hint="eastAsia"/>
          <w:b/>
        </w:rPr>
        <w:lastRenderedPageBreak/>
        <w:t>２</w:t>
      </w:r>
      <w:r w:rsidR="00A33021">
        <w:rPr>
          <w:rFonts w:ascii="HG丸ｺﾞｼｯｸM-PRO" w:eastAsia="HG丸ｺﾞｼｯｸM-PRO" w:hint="eastAsia"/>
          <w:b/>
        </w:rPr>
        <w:t>）</w:t>
      </w:r>
      <w:r w:rsidR="007B29CF">
        <w:rPr>
          <w:rFonts w:ascii="HG丸ｺﾞｼｯｸM-PRO" w:eastAsia="HG丸ｺﾞｼｯｸM-PRO" w:hint="eastAsia"/>
          <w:b/>
        </w:rPr>
        <w:t>組合員</w:t>
      </w:r>
      <w:r w:rsidRPr="008C6C53">
        <w:rPr>
          <w:rFonts w:ascii="HG丸ｺﾞｼｯｸM-PRO" w:eastAsia="HG丸ｺﾞｼｯｸM-PRO" w:hint="eastAsia"/>
          <w:b/>
          <w:kern w:val="0"/>
        </w:rPr>
        <w:t>企業の定年</w:t>
      </w:r>
      <w:r w:rsidR="00701320" w:rsidRPr="008C6C53">
        <w:rPr>
          <w:rFonts w:ascii="HG丸ｺﾞｼｯｸM-PRO" w:eastAsia="HG丸ｺﾞｼｯｸM-PRO" w:hint="eastAsia"/>
          <w:b/>
          <w:kern w:val="0"/>
        </w:rPr>
        <w:t>および</w:t>
      </w:r>
      <w:r w:rsidRPr="008C6C53">
        <w:rPr>
          <w:rFonts w:ascii="HG丸ｺﾞｼｯｸM-PRO" w:eastAsia="HG丸ｺﾞｼｯｸM-PRO" w:hint="eastAsia"/>
          <w:b/>
          <w:kern w:val="0"/>
        </w:rPr>
        <w:t>継続雇用制度の現状</w:t>
      </w:r>
    </w:p>
    <w:p w:rsidR="00EE657A" w:rsidRDefault="0046110D" w:rsidP="00A7530B">
      <w:pPr>
        <w:ind w:firstLineChars="200" w:firstLine="422"/>
        <w:rPr>
          <w:rFonts w:ascii="HG丸ｺﾞｼｯｸM-PRO" w:eastAsia="HG丸ｺﾞｼｯｸM-PRO" w:hAnsiTheme="majorEastAsia"/>
          <w:szCs w:val="21"/>
        </w:rPr>
      </w:pPr>
      <w:r w:rsidRPr="0046110D">
        <w:rPr>
          <w:rFonts w:ascii="HG丸ｺﾞｼｯｸM-PRO" w:eastAsia="HG丸ｺﾞｼｯｸM-PRO"/>
          <w:b/>
          <w:noProof/>
        </w:rPr>
        <w:pict>
          <v:shape id="_x0000_s1132" type="#_x0000_t202" style="position:absolute;left:0;text-align:left;margin-left:359.5pt;margin-top:14.2pt;width:105pt;height:15.75pt;z-index:251749376" filled="f" stroked="f">
            <v:textbox style="mso-next-textbox:#_x0000_s1132" inset="5.85pt,.7pt,5.85pt,.7pt">
              <w:txbxContent>
                <w:p w:rsidR="0098418B" w:rsidRPr="00A7530B" w:rsidRDefault="0098418B">
                  <w:pPr>
                    <w:rPr>
                      <w:rFonts w:ascii="HG丸ｺﾞｼｯｸM-PRO" w:eastAsia="HG丸ｺﾞｼｯｸM-PRO"/>
                    </w:rPr>
                  </w:pPr>
                  <w:r w:rsidRPr="00A7530B">
                    <w:rPr>
                      <w:rFonts w:ascii="HG丸ｺﾞｼｯｸM-PRO" w:eastAsia="HG丸ｺﾞｼｯｸM-PRO" w:hint="eastAsia"/>
                    </w:rPr>
                    <w:t>（回答率100％）</w:t>
                  </w:r>
                </w:p>
              </w:txbxContent>
            </v:textbox>
          </v:shape>
        </w:pict>
      </w:r>
      <w:r w:rsidR="007B29CF">
        <w:rPr>
          <w:rFonts w:ascii="HG丸ｺﾞｼｯｸM-PRO" w:eastAsia="HG丸ｺﾞｼｯｸM-PRO" w:hAnsiTheme="majorEastAsia" w:hint="eastAsia"/>
          <w:szCs w:val="21"/>
        </w:rPr>
        <w:t>組合員</w:t>
      </w:r>
      <w:r w:rsidR="00B76607" w:rsidRPr="007338A2">
        <w:rPr>
          <w:rFonts w:ascii="HG丸ｺﾞｼｯｸM-PRO" w:eastAsia="HG丸ｺﾞｼｯｸM-PRO" w:hAnsiTheme="majorEastAsia" w:hint="eastAsia"/>
          <w:szCs w:val="21"/>
        </w:rPr>
        <w:t>企業</w:t>
      </w:r>
      <w:r w:rsidR="00A718BD">
        <w:rPr>
          <w:rFonts w:ascii="HG丸ｺﾞｼｯｸM-PRO" w:eastAsia="HG丸ｺﾞｼｯｸM-PRO" w:hAnsiTheme="majorEastAsia" w:hint="eastAsia"/>
          <w:szCs w:val="21"/>
        </w:rPr>
        <w:t>（23社）</w:t>
      </w:r>
      <w:r w:rsidR="00B76607" w:rsidRPr="007338A2">
        <w:rPr>
          <w:rFonts w:ascii="HG丸ｺﾞｼｯｸM-PRO" w:eastAsia="HG丸ｺﾞｼｯｸM-PRO" w:hAnsiTheme="majorEastAsia" w:hint="eastAsia"/>
          <w:szCs w:val="21"/>
        </w:rPr>
        <w:t>からのアンケート調査</w:t>
      </w:r>
      <w:r w:rsidR="00A46D27">
        <w:rPr>
          <w:rFonts w:ascii="HG丸ｺﾞｼｯｸM-PRO" w:eastAsia="HG丸ｺﾞｼｯｸM-PRO" w:hAnsiTheme="majorEastAsia" w:hint="eastAsia"/>
          <w:szCs w:val="21"/>
        </w:rPr>
        <w:t>で</w:t>
      </w:r>
      <w:r w:rsidR="00B76607" w:rsidRPr="007338A2">
        <w:rPr>
          <w:rFonts w:ascii="HG丸ｺﾞｼｯｸM-PRO" w:eastAsia="HG丸ｺﾞｼｯｸM-PRO" w:hAnsiTheme="majorEastAsia" w:hint="eastAsia"/>
          <w:szCs w:val="21"/>
        </w:rPr>
        <w:t>は、次のような回答となっております。</w:t>
      </w:r>
    </w:p>
    <w:p w:rsidR="00EE0133" w:rsidRPr="00AB1E98" w:rsidRDefault="0046110D" w:rsidP="00C24AE0">
      <w:pPr>
        <w:ind w:firstLineChars="100" w:firstLine="210"/>
        <w:rPr>
          <w:rFonts w:ascii="HG丸ｺﾞｼｯｸM-PRO" w:eastAsia="HG丸ｺﾞｼｯｸM-PRO"/>
          <w:b/>
        </w:rPr>
      </w:pPr>
      <w:r w:rsidRPr="0046110D">
        <w:rPr>
          <w:rFonts w:ascii="HG丸ｺﾞｼｯｸM-PRO" w:eastAsia="HG丸ｺﾞｼｯｸM-PRO"/>
          <w:noProof/>
        </w:rPr>
        <w:pict>
          <v:shape id="_x0000_s1123" type="#_x0000_t202" style="position:absolute;left:0;text-align:left;margin-left:203.75pt;margin-top:11.85pt;width:279.45pt;height:145.2pt;z-index:-251572224" wrapcoords="-56 0 -56 21508 21600 21508 21600 0 -56 0" stroked="f" strokecolor="black [3213]">
            <v:textbox style="mso-next-textbox:#_x0000_s1123" inset="5.85pt,.7pt,5.85pt,.7pt">
              <w:txbxContent>
                <w:p w:rsidR="0098418B" w:rsidRDefault="0098418B">
                  <w:r w:rsidRPr="006C47D3">
                    <w:rPr>
                      <w:noProof/>
                    </w:rPr>
                    <w:drawing>
                      <wp:inline distT="0" distB="0" distL="0" distR="0">
                        <wp:extent cx="3089467" cy="1765005"/>
                        <wp:effectExtent l="19050" t="0" r="15683" b="6645"/>
                        <wp:docPr id="3"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xbxContent>
            </v:textbox>
            <w10:wrap type="tight"/>
          </v:shape>
        </w:pict>
      </w:r>
      <w:r w:rsidR="006C47D3" w:rsidRPr="00AB1E98">
        <w:rPr>
          <w:rFonts w:ascii="HG丸ｺﾞｼｯｸM-PRO" w:eastAsia="HG丸ｺﾞｼｯｸM-PRO" w:hint="eastAsia"/>
          <w:b/>
        </w:rPr>
        <w:t>・現在の</w:t>
      </w:r>
      <w:r w:rsidR="003217E1" w:rsidRPr="00AB1E98">
        <w:rPr>
          <w:rFonts w:ascii="HG丸ｺﾞｼｯｸM-PRO" w:eastAsia="HG丸ｺﾞｼｯｸM-PRO" w:hint="eastAsia"/>
          <w:b/>
        </w:rPr>
        <w:t>定年制</w:t>
      </w:r>
    </w:p>
    <w:p w:rsidR="00D479D2" w:rsidRDefault="000D054C" w:rsidP="00C24AE0">
      <w:pPr>
        <w:spacing w:line="320" w:lineRule="atLeast"/>
        <w:ind w:leftChars="201" w:left="422"/>
        <w:rPr>
          <w:rFonts w:asciiTheme="majorEastAsia" w:eastAsiaTheme="majorEastAsia" w:hAnsiTheme="majorEastAsia"/>
        </w:rPr>
      </w:pPr>
      <w:r>
        <w:rPr>
          <w:rFonts w:asciiTheme="majorEastAsia" w:eastAsiaTheme="majorEastAsia" w:hAnsiTheme="majorEastAsia" w:hint="eastAsia"/>
        </w:rPr>
        <w:t xml:space="preserve">　</w:t>
      </w:r>
      <w:r w:rsidR="006C47D3" w:rsidRPr="006C47D3">
        <w:rPr>
          <w:rFonts w:asciiTheme="majorEastAsia" w:eastAsiaTheme="majorEastAsia" w:hAnsiTheme="majorEastAsia" w:hint="eastAsia"/>
        </w:rPr>
        <w:t>60歳が48％（11</w:t>
      </w:r>
      <w:r w:rsidR="00D479D2">
        <w:rPr>
          <w:rFonts w:asciiTheme="majorEastAsia" w:eastAsiaTheme="majorEastAsia" w:hAnsiTheme="majorEastAsia" w:hint="eastAsia"/>
        </w:rPr>
        <w:t>社）、</w:t>
      </w:r>
      <w:r w:rsidR="006C47D3" w:rsidRPr="006C47D3">
        <w:rPr>
          <w:rFonts w:asciiTheme="majorEastAsia" w:eastAsiaTheme="majorEastAsia" w:hAnsiTheme="majorEastAsia" w:hint="eastAsia"/>
        </w:rPr>
        <w:t>61歳～64歳が4％（1社）</w:t>
      </w:r>
      <w:r w:rsidR="00D479D2">
        <w:rPr>
          <w:rFonts w:asciiTheme="majorEastAsia" w:eastAsiaTheme="majorEastAsia" w:hAnsiTheme="majorEastAsia" w:hint="eastAsia"/>
        </w:rPr>
        <w:t>、</w:t>
      </w:r>
      <w:r w:rsidR="006C47D3" w:rsidRPr="006C47D3">
        <w:rPr>
          <w:rFonts w:asciiTheme="majorEastAsia" w:eastAsiaTheme="majorEastAsia" w:hAnsiTheme="majorEastAsia" w:hint="eastAsia"/>
        </w:rPr>
        <w:t>65歳が30％（7</w:t>
      </w:r>
      <w:r w:rsidR="00D479D2">
        <w:rPr>
          <w:rFonts w:asciiTheme="majorEastAsia" w:eastAsiaTheme="majorEastAsia" w:hAnsiTheme="majorEastAsia" w:hint="eastAsia"/>
        </w:rPr>
        <w:t>社）、</w:t>
      </w:r>
      <w:r w:rsidR="006C47D3" w:rsidRPr="006C47D3">
        <w:rPr>
          <w:rFonts w:asciiTheme="majorEastAsia" w:eastAsiaTheme="majorEastAsia" w:hAnsiTheme="majorEastAsia" w:hint="eastAsia"/>
        </w:rPr>
        <w:t>70歳以上が4％（1社）</w:t>
      </w:r>
      <w:r w:rsidR="00D479D2">
        <w:rPr>
          <w:rFonts w:asciiTheme="majorEastAsia" w:eastAsiaTheme="majorEastAsia" w:hAnsiTheme="majorEastAsia" w:hint="eastAsia"/>
        </w:rPr>
        <w:t>、</w:t>
      </w:r>
      <w:r w:rsidR="006C47D3" w:rsidRPr="006C47D3">
        <w:rPr>
          <w:rFonts w:asciiTheme="majorEastAsia" w:eastAsiaTheme="majorEastAsia" w:hAnsiTheme="majorEastAsia" w:hint="eastAsia"/>
        </w:rPr>
        <w:t>定年なしが13％（3</w:t>
      </w:r>
      <w:r w:rsidR="00D479D2">
        <w:rPr>
          <w:rFonts w:asciiTheme="majorEastAsia" w:eastAsiaTheme="majorEastAsia" w:hAnsiTheme="majorEastAsia" w:hint="eastAsia"/>
        </w:rPr>
        <w:t>社）。</w:t>
      </w:r>
    </w:p>
    <w:p w:rsidR="006C47D3" w:rsidRPr="006C47D3" w:rsidRDefault="004278F3" w:rsidP="00C24AE0">
      <w:pPr>
        <w:spacing w:line="320" w:lineRule="atLeast"/>
        <w:ind w:leftChars="201" w:left="422" w:firstLineChars="100" w:firstLine="210"/>
        <w:rPr>
          <w:rFonts w:asciiTheme="majorEastAsia" w:eastAsiaTheme="majorEastAsia" w:hAnsiTheme="majorEastAsia"/>
        </w:rPr>
      </w:pPr>
      <w:r>
        <w:rPr>
          <w:rFonts w:asciiTheme="majorEastAsia" w:eastAsiaTheme="majorEastAsia" w:hAnsiTheme="majorEastAsia" w:hint="eastAsia"/>
        </w:rPr>
        <w:t>大多数の会社において［</w:t>
      </w:r>
      <w:r w:rsidR="006C47D3" w:rsidRPr="006C47D3">
        <w:rPr>
          <w:rFonts w:asciiTheme="majorEastAsia" w:eastAsiaTheme="majorEastAsia" w:hAnsiTheme="majorEastAsia" w:hint="eastAsia"/>
        </w:rPr>
        <w:t>82％（19社）</w:t>
      </w:r>
      <w:r>
        <w:rPr>
          <w:rFonts w:asciiTheme="majorEastAsia" w:eastAsiaTheme="majorEastAsia" w:hAnsiTheme="majorEastAsia" w:hint="eastAsia"/>
        </w:rPr>
        <w:t>］</w:t>
      </w:r>
      <w:r w:rsidR="009912A3">
        <w:rPr>
          <w:rFonts w:asciiTheme="majorEastAsia" w:eastAsiaTheme="majorEastAsia" w:hAnsiTheme="majorEastAsia" w:hint="eastAsia"/>
        </w:rPr>
        <w:t>従業員</w:t>
      </w:r>
      <w:r>
        <w:rPr>
          <w:rFonts w:asciiTheme="majorEastAsia" w:eastAsiaTheme="majorEastAsia" w:hAnsiTheme="majorEastAsia" w:hint="eastAsia"/>
        </w:rPr>
        <w:t>は</w:t>
      </w:r>
      <w:r w:rsidR="006C47D3" w:rsidRPr="006C47D3">
        <w:rPr>
          <w:rFonts w:asciiTheme="majorEastAsia" w:eastAsiaTheme="majorEastAsia" w:hAnsiTheme="majorEastAsia" w:hint="eastAsia"/>
        </w:rPr>
        <w:t>65歳までに</w:t>
      </w:r>
      <w:r>
        <w:rPr>
          <w:rFonts w:asciiTheme="majorEastAsia" w:eastAsiaTheme="majorEastAsia" w:hAnsiTheme="majorEastAsia" w:hint="eastAsia"/>
        </w:rPr>
        <w:t>定年を迎え</w:t>
      </w:r>
      <w:r w:rsidR="00AE26B2">
        <w:rPr>
          <w:rFonts w:asciiTheme="majorEastAsia" w:eastAsiaTheme="majorEastAsia" w:hAnsiTheme="majorEastAsia" w:hint="eastAsia"/>
        </w:rPr>
        <w:t>ます</w:t>
      </w:r>
      <w:r w:rsidR="006C47D3" w:rsidRPr="006C47D3">
        <w:rPr>
          <w:rFonts w:asciiTheme="majorEastAsia" w:eastAsiaTheme="majorEastAsia" w:hAnsiTheme="majorEastAsia" w:hint="eastAsia"/>
        </w:rPr>
        <w:t>。</w:t>
      </w:r>
    </w:p>
    <w:p w:rsidR="00AB1E98" w:rsidRPr="00AB1E98" w:rsidRDefault="00AB1E98" w:rsidP="00D479D2">
      <w:pPr>
        <w:spacing w:before="120" w:line="320" w:lineRule="exact"/>
        <w:ind w:firstLineChars="100" w:firstLine="211"/>
        <w:rPr>
          <w:rFonts w:ascii="HG丸ｺﾞｼｯｸM-PRO" w:eastAsia="HG丸ｺﾞｼｯｸM-PRO"/>
          <w:b/>
        </w:rPr>
      </w:pPr>
      <w:r w:rsidRPr="00AB1E98">
        <w:rPr>
          <w:rFonts w:ascii="HG丸ｺﾞｼｯｸM-PRO" w:eastAsia="HG丸ｺﾞｼｯｸM-PRO" w:hint="eastAsia"/>
          <w:b/>
        </w:rPr>
        <w:t>・65歳までの継続雇用制度</w:t>
      </w:r>
    </w:p>
    <w:p w:rsidR="00AB1E98" w:rsidRPr="008A2E5B" w:rsidRDefault="00AB1E98" w:rsidP="00265DFC">
      <w:pPr>
        <w:spacing w:line="320" w:lineRule="exact"/>
        <w:ind w:leftChars="200" w:left="420" w:firstLineChars="100" w:firstLine="210"/>
        <w:rPr>
          <w:rFonts w:asciiTheme="majorEastAsia" w:eastAsiaTheme="majorEastAsia" w:hAnsiTheme="majorEastAsia"/>
          <w:szCs w:val="21"/>
        </w:rPr>
      </w:pPr>
      <w:r>
        <w:rPr>
          <w:rFonts w:asciiTheme="majorEastAsia" w:eastAsiaTheme="majorEastAsia" w:hAnsiTheme="majorEastAsia" w:hint="eastAsia"/>
          <w:szCs w:val="21"/>
        </w:rPr>
        <w:t>継続雇用を実施している10社のうち、対象者を希望者全員としている会社が</w:t>
      </w:r>
      <w:r w:rsidRPr="008A2E5B">
        <w:rPr>
          <w:rFonts w:asciiTheme="majorEastAsia" w:eastAsiaTheme="majorEastAsia" w:hAnsiTheme="majorEastAsia" w:hint="eastAsia"/>
          <w:szCs w:val="21"/>
        </w:rPr>
        <w:t>7社</w:t>
      </w:r>
      <w:r w:rsidR="00AE26B2">
        <w:rPr>
          <w:rFonts w:asciiTheme="majorEastAsia" w:eastAsiaTheme="majorEastAsia" w:hAnsiTheme="majorEastAsia" w:hint="eastAsia"/>
          <w:szCs w:val="21"/>
        </w:rPr>
        <w:t>です</w:t>
      </w:r>
      <w:r>
        <w:rPr>
          <w:rFonts w:asciiTheme="majorEastAsia" w:eastAsiaTheme="majorEastAsia" w:hAnsiTheme="majorEastAsia" w:hint="eastAsia"/>
          <w:szCs w:val="21"/>
        </w:rPr>
        <w:t>。</w:t>
      </w:r>
      <w:r w:rsidRPr="008A2E5B">
        <w:rPr>
          <w:rFonts w:asciiTheme="majorEastAsia" w:eastAsiaTheme="majorEastAsia" w:hAnsiTheme="majorEastAsia" w:hint="eastAsia"/>
          <w:szCs w:val="21"/>
        </w:rPr>
        <w:t>会社で定める基準を満たす者</w:t>
      </w:r>
      <w:r>
        <w:rPr>
          <w:rFonts w:asciiTheme="majorEastAsia" w:eastAsiaTheme="majorEastAsia" w:hAnsiTheme="majorEastAsia" w:hint="eastAsia"/>
          <w:szCs w:val="21"/>
        </w:rPr>
        <w:t>としている会社は</w:t>
      </w:r>
      <w:r w:rsidR="00E414F9">
        <w:rPr>
          <w:rFonts w:asciiTheme="majorEastAsia" w:eastAsiaTheme="majorEastAsia" w:hAnsiTheme="majorEastAsia" w:hint="eastAsia"/>
          <w:szCs w:val="21"/>
        </w:rPr>
        <w:t>3</w:t>
      </w:r>
      <w:r w:rsidRPr="008A2E5B">
        <w:rPr>
          <w:rFonts w:asciiTheme="majorEastAsia" w:eastAsiaTheme="majorEastAsia" w:hAnsiTheme="majorEastAsia" w:hint="eastAsia"/>
          <w:szCs w:val="21"/>
        </w:rPr>
        <w:t>社</w:t>
      </w:r>
      <w:r w:rsidR="00AE26B2">
        <w:rPr>
          <w:rFonts w:asciiTheme="majorEastAsia" w:eastAsiaTheme="majorEastAsia" w:hAnsiTheme="majorEastAsia" w:hint="eastAsia"/>
          <w:szCs w:val="21"/>
        </w:rPr>
        <w:t>です</w:t>
      </w:r>
      <w:r>
        <w:rPr>
          <w:rFonts w:asciiTheme="majorEastAsia" w:eastAsiaTheme="majorEastAsia" w:hAnsiTheme="majorEastAsia" w:hint="eastAsia"/>
          <w:szCs w:val="21"/>
        </w:rPr>
        <w:t>。</w:t>
      </w:r>
    </w:p>
    <w:p w:rsidR="00AB1E98" w:rsidRPr="00824648" w:rsidRDefault="00AB1E98" w:rsidP="00D479D2">
      <w:pPr>
        <w:spacing w:before="120" w:line="320" w:lineRule="exact"/>
        <w:ind w:firstLineChars="100" w:firstLine="211"/>
        <w:rPr>
          <w:rFonts w:ascii="HG丸ｺﾞｼｯｸM-PRO" w:eastAsia="HG丸ｺﾞｼｯｸM-PRO" w:hAnsiTheme="majorEastAsia"/>
          <w:b/>
          <w:szCs w:val="21"/>
        </w:rPr>
      </w:pPr>
      <w:r>
        <w:rPr>
          <w:rFonts w:ascii="HG丸ｺﾞｼｯｸM-PRO" w:eastAsia="HG丸ｺﾞｼｯｸM-PRO" w:hAnsiTheme="majorEastAsia" w:hint="eastAsia"/>
          <w:b/>
          <w:szCs w:val="21"/>
        </w:rPr>
        <w:t>・</w:t>
      </w:r>
      <w:r w:rsidRPr="00824648">
        <w:rPr>
          <w:rFonts w:ascii="HG丸ｺﾞｼｯｸM-PRO" w:eastAsia="HG丸ｺﾞｼｯｸM-PRO" w:hint="eastAsia"/>
          <w:b/>
        </w:rPr>
        <w:t>60歳から65歳までの雇用における賃金</w:t>
      </w:r>
      <w:r>
        <w:rPr>
          <w:rFonts w:ascii="HG丸ｺﾞｼｯｸM-PRO" w:eastAsia="HG丸ｺﾞｼｯｸM-PRO" w:hint="eastAsia"/>
          <w:b/>
        </w:rPr>
        <w:t>額</w:t>
      </w:r>
    </w:p>
    <w:p w:rsidR="00AB1E98" w:rsidRDefault="000D054C" w:rsidP="00D479D2">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60歳前と</w:t>
      </w:r>
      <w:r w:rsidR="00AB1E98" w:rsidRPr="008A2E5B">
        <w:rPr>
          <w:rFonts w:asciiTheme="majorEastAsia" w:eastAsiaTheme="majorEastAsia" w:hAnsiTheme="majorEastAsia" w:hint="eastAsia"/>
          <w:szCs w:val="21"/>
        </w:rPr>
        <w:t>変わる</w:t>
      </w:r>
      <w:r>
        <w:rPr>
          <w:rFonts w:asciiTheme="majorEastAsia" w:eastAsiaTheme="majorEastAsia" w:hAnsiTheme="majorEastAsia" w:hint="eastAsia"/>
          <w:szCs w:val="21"/>
        </w:rPr>
        <w:t>会社が52％（</w:t>
      </w:r>
      <w:r w:rsidR="00AB1E98" w:rsidRPr="008A2E5B">
        <w:rPr>
          <w:rFonts w:asciiTheme="majorEastAsia" w:eastAsiaTheme="majorEastAsia" w:hAnsiTheme="majorEastAsia" w:hint="eastAsia"/>
          <w:szCs w:val="21"/>
        </w:rPr>
        <w:t>12社</w:t>
      </w:r>
      <w:r>
        <w:rPr>
          <w:rFonts w:asciiTheme="majorEastAsia" w:eastAsiaTheme="majorEastAsia" w:hAnsiTheme="majorEastAsia" w:hint="eastAsia"/>
          <w:szCs w:val="21"/>
        </w:rPr>
        <w:t>）</w:t>
      </w:r>
      <w:r w:rsidR="00265DFC">
        <w:rPr>
          <w:rFonts w:asciiTheme="majorEastAsia" w:eastAsiaTheme="majorEastAsia" w:hAnsiTheme="majorEastAsia" w:hint="eastAsia"/>
          <w:szCs w:val="21"/>
        </w:rPr>
        <w:t>、</w:t>
      </w:r>
      <w:r w:rsidR="00AB1E98" w:rsidRPr="008A2E5B">
        <w:rPr>
          <w:rFonts w:asciiTheme="majorEastAsia" w:eastAsiaTheme="majorEastAsia" w:hAnsiTheme="majorEastAsia" w:hint="eastAsia"/>
          <w:szCs w:val="21"/>
        </w:rPr>
        <w:t>変わらない</w:t>
      </w:r>
      <w:r>
        <w:rPr>
          <w:rFonts w:asciiTheme="majorEastAsia" w:eastAsiaTheme="majorEastAsia" w:hAnsiTheme="majorEastAsia" w:hint="eastAsia"/>
          <w:szCs w:val="21"/>
        </w:rPr>
        <w:t>会社は35％（</w:t>
      </w:r>
      <w:r w:rsidR="00AB1E98">
        <w:rPr>
          <w:rFonts w:asciiTheme="majorEastAsia" w:eastAsiaTheme="majorEastAsia" w:hAnsiTheme="majorEastAsia" w:hint="eastAsia"/>
          <w:szCs w:val="21"/>
        </w:rPr>
        <w:t>8</w:t>
      </w:r>
      <w:r w:rsidR="00AB1E98" w:rsidRPr="008A2E5B">
        <w:rPr>
          <w:rFonts w:asciiTheme="majorEastAsia" w:eastAsiaTheme="majorEastAsia" w:hAnsiTheme="majorEastAsia" w:hint="eastAsia"/>
          <w:szCs w:val="21"/>
        </w:rPr>
        <w:t>社</w:t>
      </w:r>
      <w:r>
        <w:rPr>
          <w:rFonts w:asciiTheme="majorEastAsia" w:eastAsiaTheme="majorEastAsia" w:hAnsiTheme="majorEastAsia" w:hint="eastAsia"/>
          <w:szCs w:val="21"/>
        </w:rPr>
        <w:t>）</w:t>
      </w:r>
      <w:r w:rsidR="00265DFC">
        <w:rPr>
          <w:rFonts w:asciiTheme="majorEastAsia" w:eastAsiaTheme="majorEastAsia" w:hAnsiTheme="majorEastAsia" w:hint="eastAsia"/>
          <w:szCs w:val="21"/>
        </w:rPr>
        <w:t>、</w:t>
      </w:r>
      <w:r w:rsidR="00AB1E98" w:rsidRPr="008A2E5B">
        <w:rPr>
          <w:rFonts w:asciiTheme="majorEastAsia" w:eastAsiaTheme="majorEastAsia" w:hAnsiTheme="majorEastAsia" w:hint="eastAsia"/>
          <w:szCs w:val="21"/>
        </w:rPr>
        <w:t>その他</w:t>
      </w:r>
      <w:r>
        <w:rPr>
          <w:rFonts w:asciiTheme="majorEastAsia" w:eastAsiaTheme="majorEastAsia" w:hAnsiTheme="majorEastAsia" w:hint="eastAsia"/>
          <w:szCs w:val="21"/>
        </w:rPr>
        <w:t>は13％（</w:t>
      </w:r>
      <w:r w:rsidR="00AB1E98">
        <w:rPr>
          <w:rFonts w:asciiTheme="majorEastAsia" w:eastAsiaTheme="majorEastAsia" w:hAnsiTheme="majorEastAsia" w:hint="eastAsia"/>
          <w:szCs w:val="21"/>
        </w:rPr>
        <w:t>3</w:t>
      </w:r>
      <w:r w:rsidR="00AB1E98" w:rsidRPr="008A2E5B">
        <w:rPr>
          <w:rFonts w:asciiTheme="majorEastAsia" w:eastAsiaTheme="majorEastAsia" w:hAnsiTheme="majorEastAsia" w:hint="eastAsia"/>
          <w:szCs w:val="21"/>
        </w:rPr>
        <w:t>社</w:t>
      </w:r>
      <w:r>
        <w:rPr>
          <w:rFonts w:asciiTheme="majorEastAsia" w:eastAsiaTheme="majorEastAsia" w:hAnsiTheme="majorEastAsia" w:hint="eastAsia"/>
          <w:szCs w:val="21"/>
        </w:rPr>
        <w:t>）</w:t>
      </w:r>
    </w:p>
    <w:p w:rsidR="000D054C" w:rsidRPr="008A2E5B" w:rsidRDefault="000D054C" w:rsidP="00D479D2">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過半数の会社で賃金額を変えてい</w:t>
      </w:r>
      <w:r w:rsidR="00AE26B2">
        <w:rPr>
          <w:rFonts w:asciiTheme="majorEastAsia" w:eastAsiaTheme="majorEastAsia" w:hAnsiTheme="majorEastAsia" w:hint="eastAsia"/>
          <w:szCs w:val="21"/>
        </w:rPr>
        <w:t>ます</w:t>
      </w:r>
      <w:r>
        <w:rPr>
          <w:rFonts w:asciiTheme="majorEastAsia" w:eastAsiaTheme="majorEastAsia" w:hAnsiTheme="majorEastAsia" w:hint="eastAsia"/>
          <w:szCs w:val="21"/>
        </w:rPr>
        <w:t>。</w:t>
      </w:r>
      <w:r w:rsidR="00C35480">
        <w:rPr>
          <w:rFonts w:asciiTheme="majorEastAsia" w:eastAsiaTheme="majorEastAsia" w:hAnsiTheme="majorEastAsia" w:hint="eastAsia"/>
          <w:szCs w:val="21"/>
        </w:rPr>
        <w:t>雇用継続給付金を受給する上での措置と思われ</w:t>
      </w:r>
      <w:r w:rsidR="00AE26B2">
        <w:rPr>
          <w:rFonts w:asciiTheme="majorEastAsia" w:eastAsiaTheme="majorEastAsia" w:hAnsiTheme="majorEastAsia" w:hint="eastAsia"/>
          <w:szCs w:val="21"/>
        </w:rPr>
        <w:t>ます</w:t>
      </w:r>
      <w:r w:rsidR="00C35480">
        <w:rPr>
          <w:rFonts w:asciiTheme="majorEastAsia" w:eastAsiaTheme="majorEastAsia" w:hAnsiTheme="majorEastAsia" w:hint="eastAsia"/>
          <w:szCs w:val="21"/>
        </w:rPr>
        <w:t>。</w:t>
      </w:r>
    </w:p>
    <w:p w:rsidR="009B21E3" w:rsidRDefault="000D054C" w:rsidP="00D479D2">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賃金額を変えている会社（</w:t>
      </w:r>
      <w:r w:rsidRPr="008A2E5B">
        <w:rPr>
          <w:rFonts w:asciiTheme="majorEastAsia" w:eastAsiaTheme="majorEastAsia" w:hAnsiTheme="majorEastAsia" w:hint="eastAsia"/>
          <w:szCs w:val="21"/>
        </w:rPr>
        <w:t>12社</w:t>
      </w:r>
      <w:r>
        <w:rPr>
          <w:rFonts w:asciiTheme="majorEastAsia" w:eastAsiaTheme="majorEastAsia" w:hAnsiTheme="majorEastAsia" w:hint="eastAsia"/>
          <w:szCs w:val="21"/>
        </w:rPr>
        <w:t>）における</w:t>
      </w:r>
      <w:r w:rsidR="00AB1E98" w:rsidRPr="008A2E5B">
        <w:rPr>
          <w:rFonts w:asciiTheme="majorEastAsia" w:eastAsiaTheme="majorEastAsia" w:hAnsiTheme="majorEastAsia" w:hint="eastAsia"/>
          <w:szCs w:val="21"/>
        </w:rPr>
        <w:t>継続雇用中の賃金形態</w:t>
      </w:r>
      <w:r w:rsidR="00432BBA">
        <w:rPr>
          <w:rFonts w:asciiTheme="majorEastAsia" w:eastAsiaTheme="majorEastAsia" w:hAnsiTheme="majorEastAsia" w:hint="eastAsia"/>
          <w:szCs w:val="21"/>
        </w:rPr>
        <w:t>（未回答1社）</w:t>
      </w:r>
    </w:p>
    <w:p w:rsidR="00AB1E98" w:rsidRPr="008A2E5B" w:rsidRDefault="00AB1E98" w:rsidP="00D479D2">
      <w:pPr>
        <w:spacing w:line="32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時給制</w:t>
      </w:r>
      <w:r w:rsidR="000D054C">
        <w:rPr>
          <w:rFonts w:asciiTheme="majorEastAsia" w:eastAsiaTheme="majorEastAsia" w:hAnsiTheme="majorEastAsia" w:hint="eastAsia"/>
          <w:szCs w:val="21"/>
        </w:rPr>
        <w:t>9％（</w:t>
      </w:r>
      <w:r w:rsidRPr="008A2E5B">
        <w:rPr>
          <w:rFonts w:asciiTheme="majorEastAsia" w:eastAsiaTheme="majorEastAsia" w:hAnsiTheme="majorEastAsia" w:hint="eastAsia"/>
          <w:szCs w:val="21"/>
        </w:rPr>
        <w:t>1社</w:t>
      </w:r>
      <w:r w:rsidR="000D054C">
        <w:rPr>
          <w:rFonts w:asciiTheme="majorEastAsia" w:eastAsiaTheme="majorEastAsia" w:hAnsiTheme="majorEastAsia" w:hint="eastAsia"/>
          <w:szCs w:val="21"/>
        </w:rPr>
        <w:t>）</w:t>
      </w:r>
      <w:r w:rsidR="00265DFC">
        <w:rPr>
          <w:rFonts w:asciiTheme="majorEastAsia" w:eastAsiaTheme="majorEastAsia" w:hAnsiTheme="majorEastAsia" w:hint="eastAsia"/>
          <w:szCs w:val="21"/>
        </w:rPr>
        <w:t>、</w:t>
      </w:r>
      <w:r w:rsidRPr="008A2E5B">
        <w:rPr>
          <w:rFonts w:asciiTheme="majorEastAsia" w:eastAsiaTheme="majorEastAsia" w:hAnsiTheme="majorEastAsia" w:hint="eastAsia"/>
          <w:szCs w:val="21"/>
        </w:rPr>
        <w:t>日給制</w:t>
      </w:r>
      <w:r w:rsidR="000D054C">
        <w:rPr>
          <w:rFonts w:asciiTheme="majorEastAsia" w:eastAsiaTheme="majorEastAsia" w:hAnsiTheme="majorEastAsia" w:hint="eastAsia"/>
          <w:szCs w:val="21"/>
        </w:rPr>
        <w:t>50％（</w:t>
      </w:r>
      <w:r>
        <w:rPr>
          <w:rFonts w:asciiTheme="majorEastAsia" w:eastAsiaTheme="majorEastAsia" w:hAnsiTheme="majorEastAsia" w:hint="eastAsia"/>
          <w:szCs w:val="21"/>
        </w:rPr>
        <w:t>6</w:t>
      </w:r>
      <w:r w:rsidRPr="008A2E5B">
        <w:rPr>
          <w:rFonts w:asciiTheme="majorEastAsia" w:eastAsiaTheme="majorEastAsia" w:hAnsiTheme="majorEastAsia" w:hint="eastAsia"/>
          <w:szCs w:val="21"/>
        </w:rPr>
        <w:t>社</w:t>
      </w:r>
      <w:r w:rsidR="000D054C">
        <w:rPr>
          <w:rFonts w:asciiTheme="majorEastAsia" w:eastAsiaTheme="majorEastAsia" w:hAnsiTheme="majorEastAsia" w:hint="eastAsia"/>
          <w:szCs w:val="21"/>
        </w:rPr>
        <w:t>）</w:t>
      </w:r>
      <w:r w:rsidR="00265DFC">
        <w:rPr>
          <w:rFonts w:asciiTheme="majorEastAsia" w:eastAsiaTheme="majorEastAsia" w:hAnsiTheme="majorEastAsia" w:hint="eastAsia"/>
          <w:szCs w:val="21"/>
        </w:rPr>
        <w:t>、</w:t>
      </w:r>
      <w:r w:rsidRPr="008A2E5B">
        <w:rPr>
          <w:rFonts w:asciiTheme="majorEastAsia" w:eastAsiaTheme="majorEastAsia" w:hAnsiTheme="majorEastAsia" w:hint="eastAsia"/>
          <w:szCs w:val="21"/>
        </w:rPr>
        <w:t>日給月給制</w:t>
      </w:r>
      <w:r w:rsidR="000D054C">
        <w:rPr>
          <w:rFonts w:asciiTheme="majorEastAsia" w:eastAsiaTheme="majorEastAsia" w:hAnsiTheme="majorEastAsia" w:hint="eastAsia"/>
          <w:szCs w:val="21"/>
        </w:rPr>
        <w:t>17％（</w:t>
      </w:r>
      <w:r>
        <w:rPr>
          <w:rFonts w:asciiTheme="majorEastAsia" w:eastAsiaTheme="majorEastAsia" w:hAnsiTheme="majorEastAsia" w:hint="eastAsia"/>
          <w:szCs w:val="21"/>
        </w:rPr>
        <w:t>2</w:t>
      </w:r>
      <w:r w:rsidRPr="008A2E5B">
        <w:rPr>
          <w:rFonts w:asciiTheme="majorEastAsia" w:eastAsiaTheme="majorEastAsia" w:hAnsiTheme="majorEastAsia" w:hint="eastAsia"/>
          <w:szCs w:val="21"/>
        </w:rPr>
        <w:t>社</w:t>
      </w:r>
      <w:r w:rsidR="000D054C">
        <w:rPr>
          <w:rFonts w:asciiTheme="majorEastAsia" w:eastAsiaTheme="majorEastAsia" w:hAnsiTheme="majorEastAsia" w:hint="eastAsia"/>
          <w:szCs w:val="21"/>
        </w:rPr>
        <w:t>）</w:t>
      </w:r>
      <w:r w:rsidR="00265DFC">
        <w:rPr>
          <w:rFonts w:asciiTheme="majorEastAsia" w:eastAsiaTheme="majorEastAsia" w:hAnsiTheme="majorEastAsia" w:hint="eastAsia"/>
          <w:szCs w:val="21"/>
        </w:rPr>
        <w:t>、</w:t>
      </w:r>
      <w:r w:rsidRPr="008A2E5B">
        <w:rPr>
          <w:rFonts w:asciiTheme="majorEastAsia" w:eastAsiaTheme="majorEastAsia" w:hAnsiTheme="majorEastAsia" w:hint="eastAsia"/>
          <w:szCs w:val="21"/>
        </w:rPr>
        <w:t>完全月給制</w:t>
      </w:r>
      <w:r w:rsidR="000D054C">
        <w:rPr>
          <w:rFonts w:asciiTheme="majorEastAsia" w:eastAsiaTheme="majorEastAsia" w:hAnsiTheme="majorEastAsia" w:hint="eastAsia"/>
          <w:szCs w:val="21"/>
        </w:rPr>
        <w:t>17％（</w:t>
      </w:r>
      <w:r w:rsidRPr="008A2E5B">
        <w:rPr>
          <w:rFonts w:asciiTheme="majorEastAsia" w:eastAsiaTheme="majorEastAsia" w:hAnsiTheme="majorEastAsia" w:hint="eastAsia"/>
          <w:szCs w:val="21"/>
        </w:rPr>
        <w:t>2社</w:t>
      </w:r>
      <w:r w:rsidR="000D054C">
        <w:rPr>
          <w:rFonts w:asciiTheme="majorEastAsia" w:eastAsiaTheme="majorEastAsia" w:hAnsiTheme="majorEastAsia" w:hint="eastAsia"/>
          <w:szCs w:val="21"/>
        </w:rPr>
        <w:t>）。</w:t>
      </w:r>
    </w:p>
    <w:p w:rsidR="00C35480" w:rsidRPr="00824648" w:rsidRDefault="00C35480" w:rsidP="00D479D2">
      <w:pPr>
        <w:spacing w:before="120" w:line="320" w:lineRule="exact"/>
        <w:ind w:firstLineChars="100" w:firstLine="211"/>
        <w:rPr>
          <w:rFonts w:ascii="HG丸ｺﾞｼｯｸM-PRO" w:eastAsia="HG丸ｺﾞｼｯｸM-PRO" w:hAnsiTheme="majorEastAsia"/>
          <w:b/>
          <w:szCs w:val="21"/>
        </w:rPr>
      </w:pPr>
      <w:r>
        <w:rPr>
          <w:rFonts w:ascii="HG丸ｺﾞｼｯｸM-PRO" w:eastAsia="HG丸ｺﾞｼｯｸM-PRO" w:hint="eastAsia"/>
          <w:b/>
        </w:rPr>
        <w:t>・</w:t>
      </w:r>
      <w:r w:rsidRPr="00824648">
        <w:rPr>
          <w:rFonts w:ascii="HG丸ｺﾞｼｯｸM-PRO" w:eastAsia="HG丸ｺﾞｼｯｸM-PRO" w:hint="eastAsia"/>
          <w:b/>
        </w:rPr>
        <w:t>60歳から65歳までの雇用における勤務時間等の労働条件</w:t>
      </w:r>
    </w:p>
    <w:p w:rsidR="00C35480" w:rsidRDefault="00C35480" w:rsidP="005F56DF">
      <w:pPr>
        <w:spacing w:line="32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 xml:space="preserve">　</w:t>
      </w:r>
      <w:r>
        <w:rPr>
          <w:rFonts w:asciiTheme="majorEastAsia" w:eastAsiaTheme="majorEastAsia" w:hAnsiTheme="majorEastAsia" w:hint="eastAsia"/>
          <w:szCs w:val="21"/>
        </w:rPr>
        <w:t>60歳前と</w:t>
      </w:r>
      <w:r w:rsidRPr="008A2E5B">
        <w:rPr>
          <w:rFonts w:asciiTheme="majorEastAsia" w:eastAsiaTheme="majorEastAsia" w:hAnsiTheme="majorEastAsia" w:hint="eastAsia"/>
          <w:szCs w:val="21"/>
        </w:rPr>
        <w:t>変わ</w:t>
      </w:r>
      <w:r>
        <w:rPr>
          <w:rFonts w:asciiTheme="majorEastAsia" w:eastAsiaTheme="majorEastAsia" w:hAnsiTheme="majorEastAsia" w:hint="eastAsia"/>
          <w:szCs w:val="21"/>
        </w:rPr>
        <w:t>らない会社が91％（21</w:t>
      </w:r>
      <w:r w:rsidRPr="008A2E5B">
        <w:rPr>
          <w:rFonts w:asciiTheme="majorEastAsia" w:eastAsiaTheme="majorEastAsia" w:hAnsiTheme="majorEastAsia" w:hint="eastAsia"/>
          <w:szCs w:val="21"/>
        </w:rPr>
        <w:t>社</w:t>
      </w:r>
      <w:r>
        <w:rPr>
          <w:rFonts w:asciiTheme="majorEastAsia" w:eastAsiaTheme="majorEastAsia" w:hAnsiTheme="majorEastAsia" w:hint="eastAsia"/>
          <w:szCs w:val="21"/>
        </w:rPr>
        <w:t>）と大多数を占めてい</w:t>
      </w:r>
      <w:r w:rsidR="00AE26B2">
        <w:rPr>
          <w:rFonts w:asciiTheme="majorEastAsia" w:eastAsiaTheme="majorEastAsia" w:hAnsiTheme="majorEastAsia" w:hint="eastAsia"/>
          <w:szCs w:val="21"/>
        </w:rPr>
        <w:t>ます</w:t>
      </w:r>
      <w:r>
        <w:rPr>
          <w:rFonts w:asciiTheme="majorEastAsia" w:eastAsiaTheme="majorEastAsia" w:hAnsiTheme="majorEastAsia" w:hint="eastAsia"/>
          <w:szCs w:val="21"/>
        </w:rPr>
        <w:t>。</w:t>
      </w:r>
    </w:p>
    <w:p w:rsidR="00C35480" w:rsidRPr="008A2E5B" w:rsidRDefault="00C35480"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主たる労働力の一員として期待されている様子がうかがえ</w:t>
      </w:r>
      <w:r w:rsidR="0057024C">
        <w:rPr>
          <w:rFonts w:asciiTheme="majorEastAsia" w:eastAsiaTheme="majorEastAsia" w:hAnsiTheme="majorEastAsia" w:hint="eastAsia"/>
          <w:szCs w:val="21"/>
        </w:rPr>
        <w:t>ます</w:t>
      </w:r>
      <w:r>
        <w:rPr>
          <w:rFonts w:asciiTheme="majorEastAsia" w:eastAsiaTheme="majorEastAsia" w:hAnsiTheme="majorEastAsia" w:hint="eastAsia"/>
          <w:szCs w:val="21"/>
        </w:rPr>
        <w:t>。</w:t>
      </w:r>
    </w:p>
    <w:p w:rsidR="00AB1E98" w:rsidRPr="00824648" w:rsidRDefault="009B21E3" w:rsidP="00D479D2">
      <w:pPr>
        <w:spacing w:before="120" w:line="320" w:lineRule="exact"/>
        <w:ind w:firstLineChars="100" w:firstLine="211"/>
        <w:rPr>
          <w:rFonts w:ascii="HG丸ｺﾞｼｯｸM-PRO" w:eastAsia="HG丸ｺﾞｼｯｸM-PRO" w:hAnsiTheme="majorEastAsia"/>
          <w:b/>
          <w:szCs w:val="21"/>
        </w:rPr>
      </w:pPr>
      <w:r>
        <w:rPr>
          <w:rFonts w:ascii="HG丸ｺﾞｼｯｸM-PRO" w:eastAsia="HG丸ｺﾞｼｯｸM-PRO" w:hint="eastAsia"/>
          <w:b/>
        </w:rPr>
        <w:t>・</w:t>
      </w:r>
      <w:r w:rsidR="00AB1E98" w:rsidRPr="00824648">
        <w:rPr>
          <w:rFonts w:ascii="HG丸ｺﾞｼｯｸM-PRO" w:eastAsia="HG丸ｺﾞｼｯｸM-PRO" w:hint="eastAsia"/>
          <w:b/>
        </w:rPr>
        <w:t>60歳から65</w:t>
      </w:r>
      <w:r>
        <w:rPr>
          <w:rFonts w:ascii="HG丸ｺﾞｼｯｸM-PRO" w:eastAsia="HG丸ｺﾞｼｯｸM-PRO" w:hint="eastAsia"/>
          <w:b/>
        </w:rPr>
        <w:t>歳までの雇用における</w:t>
      </w:r>
      <w:r w:rsidR="00AB1E98" w:rsidRPr="00824648">
        <w:rPr>
          <w:rFonts w:ascii="HG丸ｺﾞｼｯｸM-PRO" w:eastAsia="HG丸ｺﾞｼｯｸM-PRO" w:hint="eastAsia"/>
          <w:b/>
        </w:rPr>
        <w:t>賞与支給</w:t>
      </w:r>
    </w:p>
    <w:p w:rsidR="009B21E3" w:rsidRDefault="00AB1E98" w:rsidP="005F56DF">
      <w:pPr>
        <w:spacing w:line="32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支給する</w:t>
      </w:r>
      <w:r w:rsidR="009B21E3">
        <w:rPr>
          <w:rFonts w:asciiTheme="majorEastAsia" w:eastAsiaTheme="majorEastAsia" w:hAnsiTheme="majorEastAsia" w:hint="eastAsia"/>
          <w:szCs w:val="21"/>
        </w:rPr>
        <w:t>会社が</w:t>
      </w:r>
      <w:r w:rsidR="00664ACD">
        <w:rPr>
          <w:rFonts w:asciiTheme="majorEastAsia" w:eastAsiaTheme="majorEastAsia" w:hAnsiTheme="majorEastAsia" w:hint="eastAsia"/>
          <w:szCs w:val="21"/>
        </w:rPr>
        <w:t>65</w:t>
      </w:r>
      <w:r w:rsidR="009B21E3">
        <w:rPr>
          <w:rFonts w:asciiTheme="majorEastAsia" w:eastAsiaTheme="majorEastAsia" w:hAnsiTheme="majorEastAsia" w:hint="eastAsia"/>
          <w:szCs w:val="21"/>
        </w:rPr>
        <w:t>％（</w:t>
      </w:r>
      <w:r w:rsidRPr="008A2E5B">
        <w:rPr>
          <w:rFonts w:asciiTheme="majorEastAsia" w:eastAsiaTheme="majorEastAsia" w:hAnsiTheme="majorEastAsia" w:hint="eastAsia"/>
          <w:szCs w:val="21"/>
        </w:rPr>
        <w:t>15社</w:t>
      </w:r>
      <w:r w:rsidR="009B21E3">
        <w:rPr>
          <w:rFonts w:asciiTheme="majorEastAsia" w:eastAsiaTheme="majorEastAsia" w:hAnsiTheme="majorEastAsia" w:hint="eastAsia"/>
          <w:szCs w:val="21"/>
        </w:rPr>
        <w:t>）。</w:t>
      </w:r>
      <w:r w:rsidRPr="008A2E5B">
        <w:rPr>
          <w:rFonts w:asciiTheme="majorEastAsia" w:eastAsiaTheme="majorEastAsia" w:hAnsiTheme="majorEastAsia" w:hint="eastAsia"/>
          <w:szCs w:val="21"/>
        </w:rPr>
        <w:t>支給しない</w:t>
      </w:r>
      <w:r w:rsidR="009B21E3">
        <w:rPr>
          <w:rFonts w:asciiTheme="majorEastAsia" w:eastAsiaTheme="majorEastAsia" w:hAnsiTheme="majorEastAsia" w:hint="eastAsia"/>
          <w:szCs w:val="21"/>
        </w:rPr>
        <w:t>会社は</w:t>
      </w:r>
      <w:r w:rsidR="00664ACD">
        <w:rPr>
          <w:rFonts w:asciiTheme="majorEastAsia" w:eastAsiaTheme="majorEastAsia" w:hAnsiTheme="majorEastAsia" w:hint="eastAsia"/>
          <w:szCs w:val="21"/>
        </w:rPr>
        <w:t>22</w:t>
      </w:r>
      <w:r w:rsidR="009B21E3">
        <w:rPr>
          <w:rFonts w:asciiTheme="majorEastAsia" w:eastAsiaTheme="majorEastAsia" w:hAnsiTheme="majorEastAsia" w:hint="eastAsia"/>
          <w:szCs w:val="21"/>
        </w:rPr>
        <w:t>％（</w:t>
      </w:r>
      <w:r>
        <w:rPr>
          <w:rFonts w:asciiTheme="majorEastAsia" w:eastAsiaTheme="majorEastAsia" w:hAnsiTheme="majorEastAsia" w:hint="eastAsia"/>
          <w:szCs w:val="21"/>
        </w:rPr>
        <w:t>5</w:t>
      </w:r>
      <w:r w:rsidRPr="008A2E5B">
        <w:rPr>
          <w:rFonts w:asciiTheme="majorEastAsia" w:eastAsiaTheme="majorEastAsia" w:hAnsiTheme="majorEastAsia" w:hint="eastAsia"/>
          <w:szCs w:val="21"/>
        </w:rPr>
        <w:t>社</w:t>
      </w:r>
      <w:r w:rsidR="009B21E3">
        <w:rPr>
          <w:rFonts w:asciiTheme="majorEastAsia" w:eastAsiaTheme="majorEastAsia" w:hAnsiTheme="majorEastAsia" w:hint="eastAsia"/>
          <w:szCs w:val="21"/>
        </w:rPr>
        <w:t>）。</w:t>
      </w:r>
      <w:r w:rsidRPr="008A2E5B">
        <w:rPr>
          <w:rFonts w:asciiTheme="majorEastAsia" w:eastAsiaTheme="majorEastAsia" w:hAnsiTheme="majorEastAsia" w:hint="eastAsia"/>
          <w:szCs w:val="21"/>
        </w:rPr>
        <w:t>その他</w:t>
      </w:r>
      <w:r w:rsidR="009B21E3">
        <w:rPr>
          <w:rFonts w:asciiTheme="majorEastAsia" w:eastAsiaTheme="majorEastAsia" w:hAnsiTheme="majorEastAsia" w:hint="eastAsia"/>
          <w:szCs w:val="21"/>
        </w:rPr>
        <w:t>が</w:t>
      </w:r>
      <w:r w:rsidR="00664ACD">
        <w:rPr>
          <w:rFonts w:asciiTheme="majorEastAsia" w:eastAsiaTheme="majorEastAsia" w:hAnsiTheme="majorEastAsia" w:hint="eastAsia"/>
          <w:szCs w:val="21"/>
        </w:rPr>
        <w:t>4</w:t>
      </w:r>
      <w:r w:rsidR="009B21E3">
        <w:rPr>
          <w:rFonts w:asciiTheme="majorEastAsia" w:eastAsiaTheme="majorEastAsia" w:hAnsiTheme="majorEastAsia" w:hint="eastAsia"/>
          <w:szCs w:val="21"/>
        </w:rPr>
        <w:t>％（</w:t>
      </w:r>
      <w:r>
        <w:rPr>
          <w:rFonts w:asciiTheme="majorEastAsia" w:eastAsiaTheme="majorEastAsia" w:hAnsiTheme="majorEastAsia" w:hint="eastAsia"/>
          <w:szCs w:val="21"/>
        </w:rPr>
        <w:t>1</w:t>
      </w:r>
      <w:r w:rsidRPr="008A2E5B">
        <w:rPr>
          <w:rFonts w:asciiTheme="majorEastAsia" w:eastAsiaTheme="majorEastAsia" w:hAnsiTheme="majorEastAsia" w:hint="eastAsia"/>
          <w:szCs w:val="21"/>
        </w:rPr>
        <w:t>社</w:t>
      </w:r>
      <w:r w:rsidR="009B21E3">
        <w:rPr>
          <w:rFonts w:asciiTheme="majorEastAsia" w:eastAsiaTheme="majorEastAsia" w:hAnsiTheme="majorEastAsia" w:hint="eastAsia"/>
          <w:szCs w:val="21"/>
        </w:rPr>
        <w:t>）。</w:t>
      </w:r>
    </w:p>
    <w:p w:rsidR="00C35480" w:rsidRDefault="0086264C"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当組合では</w:t>
      </w:r>
      <w:r w:rsidR="009B21E3">
        <w:rPr>
          <w:rFonts w:asciiTheme="majorEastAsia" w:eastAsiaTheme="majorEastAsia" w:hAnsiTheme="majorEastAsia" w:hint="eastAsia"/>
          <w:szCs w:val="21"/>
        </w:rPr>
        <w:t>、賞与を支給する会社が多い傾向がみられ</w:t>
      </w:r>
      <w:r w:rsidR="00AE26B2">
        <w:rPr>
          <w:rFonts w:asciiTheme="majorEastAsia" w:eastAsiaTheme="majorEastAsia" w:hAnsiTheme="majorEastAsia" w:hint="eastAsia"/>
          <w:szCs w:val="21"/>
        </w:rPr>
        <w:t>ます</w:t>
      </w:r>
      <w:r w:rsidR="00C35480">
        <w:rPr>
          <w:rFonts w:asciiTheme="majorEastAsia" w:eastAsiaTheme="majorEastAsia" w:hAnsiTheme="majorEastAsia" w:hint="eastAsia"/>
          <w:szCs w:val="21"/>
        </w:rPr>
        <w:t>。</w:t>
      </w:r>
    </w:p>
    <w:p w:rsidR="00AB1E98" w:rsidRPr="008A2E5B" w:rsidRDefault="00C35480"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金額の多寡こそあれ、</w:t>
      </w:r>
      <w:r w:rsidR="00133D0B">
        <w:rPr>
          <w:rFonts w:asciiTheme="majorEastAsia" w:eastAsiaTheme="majorEastAsia" w:hAnsiTheme="majorEastAsia" w:hint="eastAsia"/>
          <w:szCs w:val="21"/>
        </w:rPr>
        <w:t>労働への意欲</w:t>
      </w:r>
      <w:r>
        <w:rPr>
          <w:rFonts w:asciiTheme="majorEastAsia" w:eastAsiaTheme="majorEastAsia" w:hAnsiTheme="majorEastAsia" w:hint="eastAsia"/>
          <w:szCs w:val="21"/>
        </w:rPr>
        <w:t>維持の一助となっている</w:t>
      </w:r>
      <w:r w:rsidR="000D5887">
        <w:rPr>
          <w:rFonts w:asciiTheme="majorEastAsia" w:eastAsiaTheme="majorEastAsia" w:hAnsiTheme="majorEastAsia" w:hint="eastAsia"/>
          <w:szCs w:val="21"/>
        </w:rPr>
        <w:t>ものと思われ</w:t>
      </w:r>
      <w:r w:rsidR="00AE26B2">
        <w:rPr>
          <w:rFonts w:asciiTheme="majorEastAsia" w:eastAsiaTheme="majorEastAsia" w:hAnsiTheme="majorEastAsia" w:hint="eastAsia"/>
          <w:szCs w:val="21"/>
        </w:rPr>
        <w:t>ます</w:t>
      </w:r>
      <w:r w:rsidR="000D5887">
        <w:rPr>
          <w:rFonts w:asciiTheme="majorEastAsia" w:eastAsiaTheme="majorEastAsia" w:hAnsiTheme="majorEastAsia" w:hint="eastAsia"/>
          <w:szCs w:val="21"/>
        </w:rPr>
        <w:t>。</w:t>
      </w:r>
    </w:p>
    <w:p w:rsidR="00133D0B" w:rsidRPr="00824648" w:rsidRDefault="00133D0B" w:rsidP="00D479D2">
      <w:pPr>
        <w:spacing w:before="120" w:line="320" w:lineRule="exact"/>
        <w:ind w:firstLineChars="100" w:firstLine="211"/>
        <w:rPr>
          <w:rFonts w:ascii="HG丸ｺﾞｼｯｸM-PRO" w:eastAsia="HG丸ｺﾞｼｯｸM-PRO" w:hAnsiTheme="majorEastAsia"/>
          <w:b/>
          <w:szCs w:val="21"/>
        </w:rPr>
      </w:pPr>
      <w:r>
        <w:rPr>
          <w:rFonts w:ascii="HG丸ｺﾞｼｯｸM-PRO" w:eastAsia="HG丸ｺﾞｼｯｸM-PRO" w:hint="eastAsia"/>
          <w:b/>
        </w:rPr>
        <w:t>・</w:t>
      </w:r>
      <w:r w:rsidRPr="00824648">
        <w:rPr>
          <w:rFonts w:ascii="HG丸ｺﾞｼｯｸM-PRO" w:eastAsia="HG丸ｺﾞｼｯｸM-PRO" w:hint="eastAsia"/>
          <w:b/>
        </w:rPr>
        <w:t>65歳以降の継続雇用制度</w:t>
      </w:r>
    </w:p>
    <w:p w:rsidR="00133D0B" w:rsidRDefault="00133D0B"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制度が</w:t>
      </w:r>
      <w:r w:rsidRPr="008A2E5B">
        <w:rPr>
          <w:rFonts w:asciiTheme="majorEastAsia" w:eastAsiaTheme="majorEastAsia" w:hAnsiTheme="majorEastAsia" w:hint="eastAsia"/>
          <w:szCs w:val="21"/>
        </w:rPr>
        <w:t>ある</w:t>
      </w:r>
      <w:r>
        <w:rPr>
          <w:rFonts w:asciiTheme="majorEastAsia" w:eastAsiaTheme="majorEastAsia" w:hAnsiTheme="majorEastAsia" w:hint="eastAsia"/>
          <w:szCs w:val="21"/>
        </w:rPr>
        <w:t>、または運用している会社が52％（12</w:t>
      </w:r>
      <w:r w:rsidRPr="008A2E5B">
        <w:rPr>
          <w:rFonts w:asciiTheme="majorEastAsia" w:eastAsiaTheme="majorEastAsia" w:hAnsiTheme="majorEastAsia" w:hint="eastAsia"/>
          <w:szCs w:val="21"/>
        </w:rPr>
        <w:t>社</w:t>
      </w:r>
      <w:r>
        <w:rPr>
          <w:rFonts w:asciiTheme="majorEastAsia" w:eastAsiaTheme="majorEastAsia" w:hAnsiTheme="majorEastAsia" w:hint="eastAsia"/>
          <w:szCs w:val="21"/>
        </w:rPr>
        <w:t>）</w:t>
      </w:r>
      <w:r w:rsidR="00432BBA">
        <w:rPr>
          <w:rFonts w:asciiTheme="majorEastAsia" w:eastAsiaTheme="majorEastAsia" w:hAnsiTheme="majorEastAsia" w:hint="eastAsia"/>
          <w:szCs w:val="21"/>
        </w:rPr>
        <w:t>と</w:t>
      </w:r>
      <w:r w:rsidR="00CD1868">
        <w:rPr>
          <w:rFonts w:asciiTheme="majorEastAsia" w:eastAsiaTheme="majorEastAsia" w:hAnsiTheme="majorEastAsia" w:hint="eastAsia"/>
          <w:szCs w:val="21"/>
        </w:rPr>
        <w:t>過半数</w:t>
      </w:r>
      <w:r w:rsidR="00432BBA">
        <w:rPr>
          <w:rFonts w:asciiTheme="majorEastAsia" w:eastAsiaTheme="majorEastAsia" w:hAnsiTheme="majorEastAsia" w:hint="eastAsia"/>
          <w:szCs w:val="21"/>
        </w:rPr>
        <w:t>を占めて</w:t>
      </w:r>
      <w:r w:rsidR="00AE26B2">
        <w:rPr>
          <w:rFonts w:asciiTheme="majorEastAsia" w:eastAsiaTheme="majorEastAsia" w:hAnsiTheme="majorEastAsia" w:hint="eastAsia"/>
          <w:szCs w:val="21"/>
        </w:rPr>
        <w:t>います。</w:t>
      </w:r>
    </w:p>
    <w:p w:rsidR="00432BBA" w:rsidRDefault="0080535B"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高年齢者</w:t>
      </w:r>
      <w:r w:rsidR="00432BBA">
        <w:rPr>
          <w:rFonts w:asciiTheme="majorEastAsia" w:eastAsiaTheme="majorEastAsia" w:hAnsiTheme="majorEastAsia" w:hint="eastAsia"/>
          <w:szCs w:val="21"/>
        </w:rPr>
        <w:t>を重要な戦力として捉えている様子がうかがえ</w:t>
      </w:r>
      <w:r w:rsidR="00AE26B2">
        <w:rPr>
          <w:rFonts w:asciiTheme="majorEastAsia" w:eastAsiaTheme="majorEastAsia" w:hAnsiTheme="majorEastAsia" w:hint="eastAsia"/>
          <w:szCs w:val="21"/>
        </w:rPr>
        <w:t>ます</w:t>
      </w:r>
      <w:r w:rsidR="00432BBA">
        <w:rPr>
          <w:rFonts w:asciiTheme="majorEastAsia" w:eastAsiaTheme="majorEastAsia" w:hAnsiTheme="majorEastAsia" w:hint="eastAsia"/>
          <w:szCs w:val="21"/>
        </w:rPr>
        <w:t>。</w:t>
      </w:r>
    </w:p>
    <w:p w:rsidR="00432BBA" w:rsidRDefault="00133D0B"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対象者</w:t>
      </w:r>
      <w:r w:rsidR="00432BBA">
        <w:rPr>
          <w:rFonts w:asciiTheme="majorEastAsia" w:eastAsiaTheme="majorEastAsia" w:hAnsiTheme="majorEastAsia" w:hint="eastAsia"/>
          <w:szCs w:val="21"/>
        </w:rPr>
        <w:t>を</w:t>
      </w:r>
      <w:r w:rsidRPr="008A2E5B">
        <w:rPr>
          <w:rFonts w:asciiTheme="majorEastAsia" w:eastAsiaTheme="majorEastAsia" w:hAnsiTheme="majorEastAsia" w:hint="eastAsia"/>
          <w:szCs w:val="21"/>
        </w:rPr>
        <w:t>希望者全員</w:t>
      </w:r>
      <w:r w:rsidR="00432BBA">
        <w:rPr>
          <w:rFonts w:asciiTheme="majorEastAsia" w:eastAsiaTheme="majorEastAsia" w:hAnsiTheme="majorEastAsia" w:hint="eastAsia"/>
          <w:szCs w:val="21"/>
        </w:rPr>
        <w:t>とする会社が26％（</w:t>
      </w:r>
      <w:r>
        <w:rPr>
          <w:rFonts w:asciiTheme="majorEastAsia" w:eastAsiaTheme="majorEastAsia" w:hAnsiTheme="majorEastAsia" w:hint="eastAsia"/>
          <w:szCs w:val="21"/>
        </w:rPr>
        <w:t>6</w:t>
      </w:r>
      <w:r w:rsidRPr="008A2E5B">
        <w:rPr>
          <w:rFonts w:asciiTheme="majorEastAsia" w:eastAsiaTheme="majorEastAsia" w:hAnsiTheme="majorEastAsia" w:hint="eastAsia"/>
          <w:szCs w:val="21"/>
        </w:rPr>
        <w:t>社</w:t>
      </w:r>
      <w:r w:rsidR="00432BBA">
        <w:rPr>
          <w:rFonts w:asciiTheme="majorEastAsia" w:eastAsiaTheme="majorEastAsia" w:hAnsiTheme="majorEastAsia" w:hint="eastAsia"/>
          <w:szCs w:val="21"/>
        </w:rPr>
        <w:t>）。</w:t>
      </w:r>
    </w:p>
    <w:p w:rsidR="00133D0B" w:rsidRPr="008A2E5B" w:rsidRDefault="00133D0B" w:rsidP="005F56DF">
      <w:pPr>
        <w:spacing w:line="32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会社で定める基準を満たす者</w:t>
      </w:r>
      <w:r w:rsidR="00432BBA">
        <w:rPr>
          <w:rFonts w:asciiTheme="majorEastAsia" w:eastAsiaTheme="majorEastAsia" w:hAnsiTheme="majorEastAsia" w:hint="eastAsia"/>
          <w:szCs w:val="21"/>
        </w:rPr>
        <w:t>とする会社が39％（</w:t>
      </w:r>
      <w:r>
        <w:rPr>
          <w:rFonts w:asciiTheme="majorEastAsia" w:eastAsiaTheme="majorEastAsia" w:hAnsiTheme="majorEastAsia" w:hint="eastAsia"/>
          <w:szCs w:val="21"/>
        </w:rPr>
        <w:t>9</w:t>
      </w:r>
      <w:r w:rsidRPr="008A2E5B">
        <w:rPr>
          <w:rFonts w:asciiTheme="majorEastAsia" w:eastAsiaTheme="majorEastAsia" w:hAnsiTheme="majorEastAsia" w:hint="eastAsia"/>
          <w:szCs w:val="21"/>
        </w:rPr>
        <w:t>社</w:t>
      </w:r>
      <w:r w:rsidR="00432BBA">
        <w:rPr>
          <w:rFonts w:asciiTheme="majorEastAsia" w:eastAsiaTheme="majorEastAsia" w:hAnsiTheme="majorEastAsia" w:hint="eastAsia"/>
          <w:szCs w:val="21"/>
        </w:rPr>
        <w:t>）。</w:t>
      </w:r>
    </w:p>
    <w:p w:rsidR="00133D0B" w:rsidRPr="008A2E5B" w:rsidRDefault="00BA2497"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重要な戦力として雇用継続される</w:t>
      </w:r>
      <w:r w:rsidR="00432BBA">
        <w:rPr>
          <w:rFonts w:asciiTheme="majorEastAsia" w:eastAsiaTheme="majorEastAsia" w:hAnsiTheme="majorEastAsia" w:hint="eastAsia"/>
          <w:szCs w:val="21"/>
        </w:rPr>
        <w:t>には、</w:t>
      </w:r>
      <w:r>
        <w:rPr>
          <w:rFonts w:asciiTheme="majorEastAsia" w:eastAsiaTheme="majorEastAsia" w:hAnsiTheme="majorEastAsia" w:hint="eastAsia"/>
          <w:szCs w:val="21"/>
        </w:rPr>
        <w:t>それなりの</w:t>
      </w:r>
      <w:r w:rsidR="00432BBA">
        <w:rPr>
          <w:rFonts w:asciiTheme="majorEastAsia" w:eastAsiaTheme="majorEastAsia" w:hAnsiTheme="majorEastAsia" w:hint="eastAsia"/>
          <w:szCs w:val="21"/>
        </w:rPr>
        <w:t>基準を</w:t>
      </w:r>
      <w:r>
        <w:rPr>
          <w:rFonts w:asciiTheme="majorEastAsia" w:eastAsiaTheme="majorEastAsia" w:hAnsiTheme="majorEastAsia" w:hint="eastAsia"/>
          <w:szCs w:val="21"/>
        </w:rPr>
        <w:t>満たす</w:t>
      </w:r>
      <w:r w:rsidR="00432BBA">
        <w:rPr>
          <w:rFonts w:asciiTheme="majorEastAsia" w:eastAsiaTheme="majorEastAsia" w:hAnsiTheme="majorEastAsia" w:hint="eastAsia"/>
          <w:szCs w:val="21"/>
        </w:rPr>
        <w:t>ことが期待されてい</w:t>
      </w:r>
      <w:r w:rsidR="00AE26B2">
        <w:rPr>
          <w:rFonts w:asciiTheme="majorEastAsia" w:eastAsiaTheme="majorEastAsia" w:hAnsiTheme="majorEastAsia" w:hint="eastAsia"/>
          <w:szCs w:val="21"/>
        </w:rPr>
        <w:t>ます</w:t>
      </w:r>
      <w:r w:rsidR="00432BBA">
        <w:rPr>
          <w:rFonts w:asciiTheme="majorEastAsia" w:eastAsiaTheme="majorEastAsia" w:hAnsiTheme="majorEastAsia" w:hint="eastAsia"/>
          <w:szCs w:val="21"/>
        </w:rPr>
        <w:t>。</w:t>
      </w:r>
    </w:p>
    <w:p w:rsidR="00133D0B" w:rsidRPr="00824648" w:rsidRDefault="00BA2497" w:rsidP="00D479D2">
      <w:pPr>
        <w:spacing w:before="120" w:line="320" w:lineRule="exact"/>
        <w:ind w:firstLineChars="100" w:firstLine="211"/>
        <w:rPr>
          <w:rFonts w:ascii="HG丸ｺﾞｼｯｸM-PRO" w:eastAsia="HG丸ｺﾞｼｯｸM-PRO" w:hAnsiTheme="majorEastAsia"/>
          <w:b/>
          <w:szCs w:val="21"/>
        </w:rPr>
      </w:pPr>
      <w:r>
        <w:rPr>
          <w:rFonts w:ascii="HG丸ｺﾞｼｯｸM-PRO" w:eastAsia="HG丸ｺﾞｼｯｸM-PRO" w:hint="eastAsia"/>
          <w:b/>
        </w:rPr>
        <w:t>・</w:t>
      </w:r>
      <w:r w:rsidR="00133D0B" w:rsidRPr="00824648">
        <w:rPr>
          <w:rFonts w:ascii="HG丸ｺﾞｼｯｸM-PRO" w:eastAsia="HG丸ｺﾞｼｯｸM-PRO" w:hint="eastAsia"/>
          <w:b/>
        </w:rPr>
        <w:t>65歳以降の雇用における賃金</w:t>
      </w:r>
      <w:r>
        <w:rPr>
          <w:rFonts w:ascii="HG丸ｺﾞｼｯｸM-PRO" w:eastAsia="HG丸ｺﾞｼｯｸM-PRO" w:hint="eastAsia"/>
          <w:b/>
        </w:rPr>
        <w:t>額</w:t>
      </w:r>
    </w:p>
    <w:p w:rsidR="00BA2497" w:rsidRDefault="00BA2497"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60歳前と</w:t>
      </w:r>
      <w:r w:rsidRPr="008A2E5B">
        <w:rPr>
          <w:rFonts w:asciiTheme="majorEastAsia" w:eastAsiaTheme="majorEastAsia" w:hAnsiTheme="majorEastAsia" w:hint="eastAsia"/>
          <w:szCs w:val="21"/>
        </w:rPr>
        <w:t>変わる</w:t>
      </w:r>
      <w:r>
        <w:rPr>
          <w:rFonts w:asciiTheme="majorEastAsia" w:eastAsiaTheme="majorEastAsia" w:hAnsiTheme="majorEastAsia" w:hint="eastAsia"/>
          <w:szCs w:val="21"/>
        </w:rPr>
        <w:t>会社が43％（</w:t>
      </w:r>
      <w:r w:rsidR="00133D0B" w:rsidRPr="008A2E5B">
        <w:rPr>
          <w:rFonts w:asciiTheme="majorEastAsia" w:eastAsiaTheme="majorEastAsia" w:hAnsiTheme="majorEastAsia" w:hint="eastAsia"/>
          <w:szCs w:val="21"/>
        </w:rPr>
        <w:t>10社</w:t>
      </w:r>
      <w:r>
        <w:rPr>
          <w:rFonts w:asciiTheme="majorEastAsia" w:eastAsiaTheme="majorEastAsia" w:hAnsiTheme="majorEastAsia" w:hint="eastAsia"/>
          <w:szCs w:val="21"/>
        </w:rPr>
        <w:t>）。</w:t>
      </w:r>
      <w:r w:rsidR="00133D0B" w:rsidRPr="008A2E5B">
        <w:rPr>
          <w:rFonts w:asciiTheme="majorEastAsia" w:eastAsiaTheme="majorEastAsia" w:hAnsiTheme="majorEastAsia" w:hint="eastAsia"/>
          <w:szCs w:val="21"/>
        </w:rPr>
        <w:t>変わらない</w:t>
      </w:r>
      <w:r>
        <w:rPr>
          <w:rFonts w:asciiTheme="majorEastAsia" w:eastAsiaTheme="majorEastAsia" w:hAnsiTheme="majorEastAsia" w:hint="eastAsia"/>
          <w:szCs w:val="21"/>
        </w:rPr>
        <w:t>会社は26％（</w:t>
      </w:r>
      <w:r w:rsidR="00133D0B">
        <w:rPr>
          <w:rFonts w:asciiTheme="majorEastAsia" w:eastAsiaTheme="majorEastAsia" w:hAnsiTheme="majorEastAsia" w:hint="eastAsia"/>
          <w:szCs w:val="21"/>
        </w:rPr>
        <w:t>6</w:t>
      </w:r>
      <w:r w:rsidR="00133D0B" w:rsidRPr="008A2E5B">
        <w:rPr>
          <w:rFonts w:asciiTheme="majorEastAsia" w:eastAsiaTheme="majorEastAsia" w:hAnsiTheme="majorEastAsia" w:hint="eastAsia"/>
          <w:szCs w:val="21"/>
        </w:rPr>
        <w:t>社</w:t>
      </w:r>
      <w:r>
        <w:rPr>
          <w:rFonts w:asciiTheme="majorEastAsia" w:eastAsiaTheme="majorEastAsia" w:hAnsiTheme="majorEastAsia" w:hint="eastAsia"/>
          <w:szCs w:val="21"/>
        </w:rPr>
        <w:t>）。</w:t>
      </w:r>
      <w:r w:rsidR="00133D0B" w:rsidRPr="008A2E5B">
        <w:rPr>
          <w:rFonts w:asciiTheme="majorEastAsia" w:eastAsiaTheme="majorEastAsia" w:hAnsiTheme="majorEastAsia" w:hint="eastAsia"/>
          <w:szCs w:val="21"/>
        </w:rPr>
        <w:t>その他</w:t>
      </w:r>
      <w:r>
        <w:rPr>
          <w:rFonts w:asciiTheme="majorEastAsia" w:eastAsiaTheme="majorEastAsia" w:hAnsiTheme="majorEastAsia" w:hint="eastAsia"/>
          <w:szCs w:val="21"/>
        </w:rPr>
        <w:t>13％（</w:t>
      </w:r>
      <w:r w:rsidR="00133D0B">
        <w:rPr>
          <w:rFonts w:asciiTheme="majorEastAsia" w:eastAsiaTheme="majorEastAsia" w:hAnsiTheme="majorEastAsia" w:hint="eastAsia"/>
          <w:szCs w:val="21"/>
        </w:rPr>
        <w:t>3</w:t>
      </w:r>
      <w:r w:rsidR="00133D0B" w:rsidRPr="008A2E5B">
        <w:rPr>
          <w:rFonts w:asciiTheme="majorEastAsia" w:eastAsiaTheme="majorEastAsia" w:hAnsiTheme="majorEastAsia" w:hint="eastAsia"/>
          <w:szCs w:val="21"/>
        </w:rPr>
        <w:t>社</w:t>
      </w:r>
      <w:r>
        <w:rPr>
          <w:rFonts w:asciiTheme="majorEastAsia" w:eastAsiaTheme="majorEastAsia" w:hAnsiTheme="majorEastAsia" w:hint="eastAsia"/>
          <w:szCs w:val="21"/>
        </w:rPr>
        <w:t>）。</w:t>
      </w:r>
    </w:p>
    <w:p w:rsidR="001656C0" w:rsidRPr="008A2E5B" w:rsidRDefault="001656C0"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4割の会社で賃金額を変えているのは、</w:t>
      </w:r>
      <w:r w:rsidR="00A46D27">
        <w:rPr>
          <w:rFonts w:asciiTheme="majorEastAsia" w:eastAsiaTheme="majorEastAsia" w:hAnsiTheme="majorEastAsia" w:hint="eastAsia"/>
          <w:szCs w:val="21"/>
        </w:rPr>
        <w:t>65歳から年金が支給されることが要因と思われ</w:t>
      </w:r>
      <w:r w:rsidR="00AE26B2">
        <w:rPr>
          <w:rFonts w:asciiTheme="majorEastAsia" w:eastAsiaTheme="majorEastAsia" w:hAnsiTheme="majorEastAsia" w:hint="eastAsia"/>
          <w:szCs w:val="21"/>
        </w:rPr>
        <w:t>ます</w:t>
      </w:r>
      <w:r w:rsidR="00A46D27">
        <w:rPr>
          <w:rFonts w:asciiTheme="majorEastAsia" w:eastAsiaTheme="majorEastAsia" w:hAnsiTheme="majorEastAsia" w:hint="eastAsia"/>
          <w:szCs w:val="21"/>
        </w:rPr>
        <w:t>。</w:t>
      </w:r>
    </w:p>
    <w:p w:rsidR="001656C0" w:rsidRDefault="001656C0"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賃金額を変えている会社（</w:t>
      </w:r>
      <w:r w:rsidRPr="008A2E5B">
        <w:rPr>
          <w:rFonts w:asciiTheme="majorEastAsia" w:eastAsiaTheme="majorEastAsia" w:hAnsiTheme="majorEastAsia" w:hint="eastAsia"/>
          <w:szCs w:val="21"/>
        </w:rPr>
        <w:t>1</w:t>
      </w:r>
      <w:r w:rsidR="00A46D27">
        <w:rPr>
          <w:rFonts w:asciiTheme="majorEastAsia" w:eastAsiaTheme="majorEastAsia" w:hAnsiTheme="majorEastAsia" w:hint="eastAsia"/>
          <w:szCs w:val="21"/>
        </w:rPr>
        <w:t>0</w:t>
      </w:r>
      <w:r w:rsidRPr="008A2E5B">
        <w:rPr>
          <w:rFonts w:asciiTheme="majorEastAsia" w:eastAsiaTheme="majorEastAsia" w:hAnsiTheme="majorEastAsia" w:hint="eastAsia"/>
          <w:szCs w:val="21"/>
        </w:rPr>
        <w:t>社</w:t>
      </w:r>
      <w:r>
        <w:rPr>
          <w:rFonts w:asciiTheme="majorEastAsia" w:eastAsiaTheme="majorEastAsia" w:hAnsiTheme="majorEastAsia" w:hint="eastAsia"/>
          <w:szCs w:val="21"/>
        </w:rPr>
        <w:t>）における</w:t>
      </w:r>
      <w:r w:rsidRPr="008A2E5B">
        <w:rPr>
          <w:rFonts w:asciiTheme="majorEastAsia" w:eastAsiaTheme="majorEastAsia" w:hAnsiTheme="majorEastAsia" w:hint="eastAsia"/>
          <w:szCs w:val="21"/>
        </w:rPr>
        <w:t>継続雇用中の賃金形態</w:t>
      </w:r>
    </w:p>
    <w:p w:rsidR="00133D0B" w:rsidRDefault="00133D0B" w:rsidP="00265DFC">
      <w:pPr>
        <w:spacing w:line="320" w:lineRule="exact"/>
        <w:ind w:rightChars="-135" w:right="-283"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 xml:space="preserve">　時給制</w:t>
      </w:r>
      <w:r w:rsidR="00A46D27">
        <w:rPr>
          <w:rFonts w:asciiTheme="majorEastAsia" w:eastAsiaTheme="majorEastAsia" w:hAnsiTheme="majorEastAsia" w:hint="eastAsia"/>
          <w:szCs w:val="21"/>
        </w:rPr>
        <w:t>20％（</w:t>
      </w:r>
      <w:r>
        <w:rPr>
          <w:rFonts w:asciiTheme="majorEastAsia" w:eastAsiaTheme="majorEastAsia" w:hAnsiTheme="majorEastAsia" w:hint="eastAsia"/>
          <w:szCs w:val="21"/>
        </w:rPr>
        <w:t>2</w:t>
      </w:r>
      <w:r w:rsidRPr="008A2E5B">
        <w:rPr>
          <w:rFonts w:asciiTheme="majorEastAsia" w:eastAsiaTheme="majorEastAsia" w:hAnsiTheme="majorEastAsia" w:hint="eastAsia"/>
          <w:szCs w:val="21"/>
        </w:rPr>
        <w:t>社</w:t>
      </w:r>
      <w:r w:rsidR="00A46D27">
        <w:rPr>
          <w:rFonts w:asciiTheme="majorEastAsia" w:eastAsiaTheme="majorEastAsia" w:hAnsiTheme="majorEastAsia" w:hint="eastAsia"/>
          <w:szCs w:val="21"/>
        </w:rPr>
        <w:t>）。</w:t>
      </w:r>
      <w:r w:rsidRPr="008A2E5B">
        <w:rPr>
          <w:rFonts w:asciiTheme="majorEastAsia" w:eastAsiaTheme="majorEastAsia" w:hAnsiTheme="majorEastAsia" w:hint="eastAsia"/>
          <w:szCs w:val="21"/>
        </w:rPr>
        <w:t>日給制</w:t>
      </w:r>
      <w:r w:rsidR="00A46D27">
        <w:rPr>
          <w:rFonts w:asciiTheme="majorEastAsia" w:eastAsiaTheme="majorEastAsia" w:hAnsiTheme="majorEastAsia" w:hint="eastAsia"/>
          <w:szCs w:val="21"/>
        </w:rPr>
        <w:t>30％（</w:t>
      </w:r>
      <w:r>
        <w:rPr>
          <w:rFonts w:asciiTheme="majorEastAsia" w:eastAsiaTheme="majorEastAsia" w:hAnsiTheme="majorEastAsia" w:hint="eastAsia"/>
          <w:szCs w:val="21"/>
        </w:rPr>
        <w:t>3</w:t>
      </w:r>
      <w:r w:rsidRPr="008A2E5B">
        <w:rPr>
          <w:rFonts w:asciiTheme="majorEastAsia" w:eastAsiaTheme="majorEastAsia" w:hAnsiTheme="majorEastAsia" w:hint="eastAsia"/>
          <w:szCs w:val="21"/>
        </w:rPr>
        <w:t>社</w:t>
      </w:r>
      <w:r w:rsidR="00A46D27">
        <w:rPr>
          <w:rFonts w:asciiTheme="majorEastAsia" w:eastAsiaTheme="majorEastAsia" w:hAnsiTheme="majorEastAsia" w:hint="eastAsia"/>
          <w:szCs w:val="21"/>
        </w:rPr>
        <w:t>）。</w:t>
      </w:r>
      <w:r w:rsidRPr="008A2E5B">
        <w:rPr>
          <w:rFonts w:asciiTheme="majorEastAsia" w:eastAsiaTheme="majorEastAsia" w:hAnsiTheme="majorEastAsia" w:hint="eastAsia"/>
          <w:szCs w:val="21"/>
        </w:rPr>
        <w:t>日給月給制</w:t>
      </w:r>
      <w:r w:rsidR="00A46D27">
        <w:rPr>
          <w:rFonts w:asciiTheme="majorEastAsia" w:eastAsiaTheme="majorEastAsia" w:hAnsiTheme="majorEastAsia" w:hint="eastAsia"/>
          <w:szCs w:val="21"/>
        </w:rPr>
        <w:t>30％（</w:t>
      </w:r>
      <w:r>
        <w:rPr>
          <w:rFonts w:asciiTheme="majorEastAsia" w:eastAsiaTheme="majorEastAsia" w:hAnsiTheme="majorEastAsia" w:hint="eastAsia"/>
          <w:szCs w:val="21"/>
        </w:rPr>
        <w:t>3</w:t>
      </w:r>
      <w:r w:rsidRPr="008A2E5B">
        <w:rPr>
          <w:rFonts w:asciiTheme="majorEastAsia" w:eastAsiaTheme="majorEastAsia" w:hAnsiTheme="majorEastAsia" w:hint="eastAsia"/>
          <w:szCs w:val="21"/>
        </w:rPr>
        <w:t>社</w:t>
      </w:r>
      <w:r w:rsidR="00A46D27">
        <w:rPr>
          <w:rFonts w:asciiTheme="majorEastAsia" w:eastAsiaTheme="majorEastAsia" w:hAnsiTheme="majorEastAsia" w:hint="eastAsia"/>
          <w:szCs w:val="21"/>
        </w:rPr>
        <w:t>）。</w:t>
      </w:r>
      <w:r w:rsidRPr="008A2E5B">
        <w:rPr>
          <w:rFonts w:asciiTheme="majorEastAsia" w:eastAsiaTheme="majorEastAsia" w:hAnsiTheme="majorEastAsia" w:hint="eastAsia"/>
          <w:szCs w:val="21"/>
        </w:rPr>
        <w:t>完全月給制</w:t>
      </w:r>
      <w:r w:rsidR="00A46D27">
        <w:rPr>
          <w:rFonts w:asciiTheme="majorEastAsia" w:eastAsiaTheme="majorEastAsia" w:hAnsiTheme="majorEastAsia" w:hint="eastAsia"/>
          <w:szCs w:val="21"/>
        </w:rPr>
        <w:t>20％（</w:t>
      </w:r>
      <w:r w:rsidRPr="008A2E5B">
        <w:rPr>
          <w:rFonts w:asciiTheme="majorEastAsia" w:eastAsiaTheme="majorEastAsia" w:hAnsiTheme="majorEastAsia" w:hint="eastAsia"/>
          <w:szCs w:val="21"/>
        </w:rPr>
        <w:t>2社</w:t>
      </w:r>
      <w:r w:rsidR="00A46D27">
        <w:rPr>
          <w:rFonts w:asciiTheme="majorEastAsia" w:eastAsiaTheme="majorEastAsia" w:hAnsiTheme="majorEastAsia" w:hint="eastAsia"/>
          <w:szCs w:val="21"/>
        </w:rPr>
        <w:t>）</w:t>
      </w:r>
    </w:p>
    <w:p w:rsidR="0006156E" w:rsidRPr="00205893" w:rsidRDefault="0006156E" w:rsidP="00D479D2">
      <w:pPr>
        <w:spacing w:before="120" w:line="320" w:lineRule="exact"/>
        <w:ind w:firstLineChars="100" w:firstLine="211"/>
        <w:rPr>
          <w:rFonts w:ascii="HG丸ｺﾞｼｯｸM-PRO" w:eastAsia="HG丸ｺﾞｼｯｸM-PRO" w:hAnsiTheme="majorEastAsia"/>
          <w:b/>
          <w:szCs w:val="21"/>
        </w:rPr>
      </w:pPr>
      <w:r>
        <w:rPr>
          <w:rFonts w:ascii="HG丸ｺﾞｼｯｸM-PRO" w:eastAsia="HG丸ｺﾞｼｯｸM-PRO" w:hint="eastAsia"/>
          <w:b/>
        </w:rPr>
        <w:t>・</w:t>
      </w:r>
      <w:r w:rsidRPr="00205893">
        <w:rPr>
          <w:rFonts w:ascii="HG丸ｺﾞｼｯｸM-PRO" w:eastAsia="HG丸ｺﾞｼｯｸM-PRO" w:hint="eastAsia"/>
          <w:b/>
        </w:rPr>
        <w:t>65歳以降の雇用における勤務時間等の労働条件</w:t>
      </w:r>
    </w:p>
    <w:p w:rsidR="0006156E" w:rsidRDefault="0006156E" w:rsidP="005F56DF">
      <w:pPr>
        <w:spacing w:line="32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 xml:space="preserve">　</w:t>
      </w:r>
      <w:r>
        <w:rPr>
          <w:rFonts w:asciiTheme="majorEastAsia" w:eastAsiaTheme="majorEastAsia" w:hAnsiTheme="majorEastAsia" w:hint="eastAsia"/>
          <w:szCs w:val="21"/>
        </w:rPr>
        <w:t>60歳前と</w:t>
      </w:r>
      <w:r w:rsidRPr="008A2E5B">
        <w:rPr>
          <w:rFonts w:asciiTheme="majorEastAsia" w:eastAsiaTheme="majorEastAsia" w:hAnsiTheme="majorEastAsia" w:hint="eastAsia"/>
          <w:szCs w:val="21"/>
        </w:rPr>
        <w:t>変わ</w:t>
      </w:r>
      <w:r>
        <w:rPr>
          <w:rFonts w:asciiTheme="majorEastAsia" w:eastAsiaTheme="majorEastAsia" w:hAnsiTheme="majorEastAsia" w:hint="eastAsia"/>
          <w:szCs w:val="21"/>
        </w:rPr>
        <w:t>らない会社が70％（16</w:t>
      </w:r>
      <w:r w:rsidRPr="008A2E5B">
        <w:rPr>
          <w:rFonts w:asciiTheme="majorEastAsia" w:eastAsiaTheme="majorEastAsia" w:hAnsiTheme="majorEastAsia" w:hint="eastAsia"/>
          <w:szCs w:val="21"/>
        </w:rPr>
        <w:t>社</w:t>
      </w:r>
      <w:r>
        <w:rPr>
          <w:rFonts w:asciiTheme="majorEastAsia" w:eastAsiaTheme="majorEastAsia" w:hAnsiTheme="majorEastAsia" w:hint="eastAsia"/>
          <w:szCs w:val="21"/>
        </w:rPr>
        <w:t>）と大多数を占めてい</w:t>
      </w:r>
      <w:r w:rsidR="00AE26B2">
        <w:rPr>
          <w:rFonts w:asciiTheme="majorEastAsia" w:eastAsiaTheme="majorEastAsia" w:hAnsiTheme="majorEastAsia" w:hint="eastAsia"/>
          <w:szCs w:val="21"/>
        </w:rPr>
        <w:t>ます</w:t>
      </w:r>
      <w:r>
        <w:rPr>
          <w:rFonts w:asciiTheme="majorEastAsia" w:eastAsiaTheme="majorEastAsia" w:hAnsiTheme="majorEastAsia" w:hint="eastAsia"/>
          <w:szCs w:val="21"/>
        </w:rPr>
        <w:t>。</w:t>
      </w:r>
    </w:p>
    <w:p w:rsidR="0006156E" w:rsidRDefault="000D59D5"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依然として</w:t>
      </w:r>
      <w:r w:rsidR="0006156E">
        <w:rPr>
          <w:rFonts w:asciiTheme="majorEastAsia" w:eastAsiaTheme="majorEastAsia" w:hAnsiTheme="majorEastAsia" w:hint="eastAsia"/>
          <w:szCs w:val="21"/>
        </w:rPr>
        <w:t>、主たる労働力の一員として期待されている様子がうかがえ</w:t>
      </w:r>
      <w:r w:rsidR="00AE26B2">
        <w:rPr>
          <w:rFonts w:asciiTheme="majorEastAsia" w:eastAsiaTheme="majorEastAsia" w:hAnsiTheme="majorEastAsia" w:hint="eastAsia"/>
          <w:szCs w:val="21"/>
        </w:rPr>
        <w:t>ます</w:t>
      </w:r>
      <w:r w:rsidR="0006156E">
        <w:rPr>
          <w:rFonts w:asciiTheme="majorEastAsia" w:eastAsiaTheme="majorEastAsia" w:hAnsiTheme="majorEastAsia" w:hint="eastAsia"/>
          <w:szCs w:val="21"/>
        </w:rPr>
        <w:t>。</w:t>
      </w:r>
    </w:p>
    <w:p w:rsidR="00F66F69" w:rsidRDefault="0006156E"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また一方では、人手不足や短時間勤務が難しいという側面があることも否め</w:t>
      </w:r>
      <w:r w:rsidR="00AE26B2">
        <w:rPr>
          <w:rFonts w:asciiTheme="majorEastAsia" w:eastAsiaTheme="majorEastAsia" w:hAnsiTheme="majorEastAsia" w:hint="eastAsia"/>
          <w:szCs w:val="21"/>
        </w:rPr>
        <w:t>ません</w:t>
      </w:r>
      <w:r>
        <w:rPr>
          <w:rFonts w:asciiTheme="majorEastAsia" w:eastAsiaTheme="majorEastAsia" w:hAnsiTheme="majorEastAsia" w:hint="eastAsia"/>
          <w:szCs w:val="21"/>
        </w:rPr>
        <w:t>。</w:t>
      </w:r>
    </w:p>
    <w:p w:rsidR="00F66F69" w:rsidRDefault="00F66F69">
      <w:pPr>
        <w:widowControl/>
        <w:jc w:val="center"/>
        <w:rPr>
          <w:rFonts w:asciiTheme="majorEastAsia" w:eastAsiaTheme="majorEastAsia" w:hAnsiTheme="majorEastAsia"/>
          <w:szCs w:val="21"/>
        </w:rPr>
      </w:pPr>
      <w:r>
        <w:rPr>
          <w:rFonts w:asciiTheme="majorEastAsia" w:eastAsiaTheme="majorEastAsia" w:hAnsiTheme="majorEastAsia"/>
          <w:szCs w:val="21"/>
        </w:rPr>
        <w:br w:type="page"/>
      </w:r>
    </w:p>
    <w:p w:rsidR="00133D0B" w:rsidRPr="00205893" w:rsidRDefault="00A46D27" w:rsidP="00D479D2">
      <w:pPr>
        <w:spacing w:before="120" w:line="320" w:lineRule="exact"/>
        <w:ind w:firstLineChars="100" w:firstLine="211"/>
        <w:rPr>
          <w:rFonts w:ascii="HG丸ｺﾞｼｯｸM-PRO" w:eastAsia="HG丸ｺﾞｼｯｸM-PRO" w:hAnsiTheme="majorEastAsia"/>
          <w:b/>
          <w:szCs w:val="21"/>
        </w:rPr>
      </w:pPr>
      <w:r>
        <w:rPr>
          <w:rFonts w:ascii="HG丸ｺﾞｼｯｸM-PRO" w:eastAsia="HG丸ｺﾞｼｯｸM-PRO" w:hint="eastAsia"/>
          <w:b/>
        </w:rPr>
        <w:lastRenderedPageBreak/>
        <w:t>・</w:t>
      </w:r>
      <w:r w:rsidR="00133D0B" w:rsidRPr="00205893">
        <w:rPr>
          <w:rFonts w:ascii="HG丸ｺﾞｼｯｸM-PRO" w:eastAsia="HG丸ｺﾞｼｯｸM-PRO" w:hint="eastAsia"/>
          <w:b/>
        </w:rPr>
        <w:t>65歳以降の雇用にお</w:t>
      </w:r>
      <w:r>
        <w:rPr>
          <w:rFonts w:ascii="HG丸ｺﾞｼｯｸM-PRO" w:eastAsia="HG丸ｺﾞｼｯｸM-PRO" w:hint="eastAsia"/>
          <w:b/>
        </w:rPr>
        <w:t>ける</w:t>
      </w:r>
      <w:r w:rsidR="00133D0B" w:rsidRPr="00205893">
        <w:rPr>
          <w:rFonts w:ascii="HG丸ｺﾞｼｯｸM-PRO" w:eastAsia="HG丸ｺﾞｼｯｸM-PRO" w:hint="eastAsia"/>
          <w:b/>
        </w:rPr>
        <w:t>賞与支給</w:t>
      </w:r>
    </w:p>
    <w:p w:rsidR="00A46D27" w:rsidRDefault="00133D0B" w:rsidP="005F56DF">
      <w:pPr>
        <w:spacing w:line="320" w:lineRule="exact"/>
        <w:ind w:firstLineChars="400" w:firstLine="840"/>
        <w:rPr>
          <w:rFonts w:asciiTheme="majorEastAsia" w:eastAsiaTheme="majorEastAsia" w:hAnsiTheme="majorEastAsia"/>
          <w:szCs w:val="21"/>
        </w:rPr>
      </w:pPr>
      <w:r w:rsidRPr="008A2E5B">
        <w:rPr>
          <w:rFonts w:asciiTheme="majorEastAsia" w:eastAsiaTheme="majorEastAsia" w:hAnsiTheme="majorEastAsia" w:hint="eastAsia"/>
          <w:szCs w:val="21"/>
        </w:rPr>
        <w:t>支給する</w:t>
      </w:r>
      <w:r w:rsidR="00A46D27">
        <w:rPr>
          <w:rFonts w:asciiTheme="majorEastAsia" w:eastAsiaTheme="majorEastAsia" w:hAnsiTheme="majorEastAsia" w:hint="eastAsia"/>
          <w:szCs w:val="21"/>
        </w:rPr>
        <w:t>会社が39％（</w:t>
      </w:r>
      <w:r>
        <w:rPr>
          <w:rFonts w:asciiTheme="majorEastAsia" w:eastAsiaTheme="majorEastAsia" w:hAnsiTheme="majorEastAsia" w:hint="eastAsia"/>
          <w:szCs w:val="21"/>
        </w:rPr>
        <w:t>9</w:t>
      </w:r>
      <w:r w:rsidRPr="008A2E5B">
        <w:rPr>
          <w:rFonts w:asciiTheme="majorEastAsia" w:eastAsiaTheme="majorEastAsia" w:hAnsiTheme="majorEastAsia" w:hint="eastAsia"/>
          <w:szCs w:val="21"/>
        </w:rPr>
        <w:t>社</w:t>
      </w:r>
      <w:r w:rsidR="00A46D27">
        <w:rPr>
          <w:rFonts w:asciiTheme="majorEastAsia" w:eastAsiaTheme="majorEastAsia" w:hAnsiTheme="majorEastAsia" w:hint="eastAsia"/>
          <w:szCs w:val="21"/>
        </w:rPr>
        <w:t>）</w:t>
      </w:r>
      <w:r w:rsidR="00265DFC">
        <w:rPr>
          <w:rFonts w:asciiTheme="majorEastAsia" w:eastAsiaTheme="majorEastAsia" w:hAnsiTheme="majorEastAsia" w:hint="eastAsia"/>
          <w:szCs w:val="21"/>
        </w:rPr>
        <w:t>、</w:t>
      </w:r>
      <w:r w:rsidRPr="008A2E5B">
        <w:rPr>
          <w:rFonts w:asciiTheme="majorEastAsia" w:eastAsiaTheme="majorEastAsia" w:hAnsiTheme="majorEastAsia" w:hint="eastAsia"/>
          <w:szCs w:val="21"/>
        </w:rPr>
        <w:t>支給しない</w:t>
      </w:r>
      <w:r w:rsidR="00A46D27">
        <w:rPr>
          <w:rFonts w:asciiTheme="majorEastAsia" w:eastAsiaTheme="majorEastAsia" w:hAnsiTheme="majorEastAsia" w:hint="eastAsia"/>
          <w:szCs w:val="21"/>
        </w:rPr>
        <w:t>会社は30％（</w:t>
      </w:r>
      <w:r>
        <w:rPr>
          <w:rFonts w:asciiTheme="majorEastAsia" w:eastAsiaTheme="majorEastAsia" w:hAnsiTheme="majorEastAsia" w:hint="eastAsia"/>
          <w:szCs w:val="21"/>
        </w:rPr>
        <w:t>7</w:t>
      </w:r>
      <w:r w:rsidRPr="008A2E5B">
        <w:rPr>
          <w:rFonts w:asciiTheme="majorEastAsia" w:eastAsiaTheme="majorEastAsia" w:hAnsiTheme="majorEastAsia" w:hint="eastAsia"/>
          <w:szCs w:val="21"/>
        </w:rPr>
        <w:t>社</w:t>
      </w:r>
      <w:r w:rsidR="00A46D27">
        <w:rPr>
          <w:rFonts w:asciiTheme="majorEastAsia" w:eastAsiaTheme="majorEastAsia" w:hAnsiTheme="majorEastAsia" w:hint="eastAsia"/>
          <w:szCs w:val="21"/>
        </w:rPr>
        <w:t>）</w:t>
      </w:r>
      <w:r w:rsidR="00265DFC">
        <w:rPr>
          <w:rFonts w:asciiTheme="majorEastAsia" w:eastAsiaTheme="majorEastAsia" w:hAnsiTheme="majorEastAsia" w:hint="eastAsia"/>
          <w:szCs w:val="21"/>
        </w:rPr>
        <w:t>、</w:t>
      </w:r>
      <w:r w:rsidRPr="008A2E5B">
        <w:rPr>
          <w:rFonts w:asciiTheme="majorEastAsia" w:eastAsiaTheme="majorEastAsia" w:hAnsiTheme="majorEastAsia" w:hint="eastAsia"/>
          <w:szCs w:val="21"/>
        </w:rPr>
        <w:t>その他</w:t>
      </w:r>
      <w:r w:rsidR="00A46D27">
        <w:rPr>
          <w:rFonts w:asciiTheme="majorEastAsia" w:eastAsiaTheme="majorEastAsia" w:hAnsiTheme="majorEastAsia" w:hint="eastAsia"/>
          <w:szCs w:val="21"/>
        </w:rPr>
        <w:t>が17％（</w:t>
      </w:r>
      <w:r>
        <w:rPr>
          <w:rFonts w:asciiTheme="majorEastAsia" w:eastAsiaTheme="majorEastAsia" w:hAnsiTheme="majorEastAsia" w:hint="eastAsia"/>
          <w:szCs w:val="21"/>
        </w:rPr>
        <w:t>4</w:t>
      </w:r>
      <w:r w:rsidRPr="008A2E5B">
        <w:rPr>
          <w:rFonts w:asciiTheme="majorEastAsia" w:eastAsiaTheme="majorEastAsia" w:hAnsiTheme="majorEastAsia" w:hint="eastAsia"/>
          <w:szCs w:val="21"/>
        </w:rPr>
        <w:t>社</w:t>
      </w:r>
      <w:r w:rsidR="00A46D27">
        <w:rPr>
          <w:rFonts w:asciiTheme="majorEastAsia" w:eastAsiaTheme="majorEastAsia" w:hAnsiTheme="majorEastAsia" w:hint="eastAsia"/>
          <w:szCs w:val="21"/>
        </w:rPr>
        <w:t>）。</w:t>
      </w:r>
    </w:p>
    <w:p w:rsidR="00A46D27" w:rsidRDefault="00A46D27"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やはり</w:t>
      </w:r>
      <w:r w:rsidR="0086264C">
        <w:rPr>
          <w:rFonts w:asciiTheme="majorEastAsia" w:eastAsiaTheme="majorEastAsia" w:hAnsiTheme="majorEastAsia" w:hint="eastAsia"/>
          <w:szCs w:val="21"/>
        </w:rPr>
        <w:t>当組合では、</w:t>
      </w:r>
      <w:r>
        <w:rPr>
          <w:rFonts w:asciiTheme="majorEastAsia" w:eastAsiaTheme="majorEastAsia" w:hAnsiTheme="majorEastAsia" w:hint="eastAsia"/>
          <w:szCs w:val="21"/>
        </w:rPr>
        <w:t>賞与を支給する会社が多い傾向がみられ</w:t>
      </w:r>
      <w:r w:rsidR="00AE26B2">
        <w:rPr>
          <w:rFonts w:asciiTheme="majorEastAsia" w:eastAsiaTheme="majorEastAsia" w:hAnsiTheme="majorEastAsia" w:hint="eastAsia"/>
          <w:szCs w:val="21"/>
        </w:rPr>
        <w:t>ます</w:t>
      </w:r>
      <w:r>
        <w:rPr>
          <w:rFonts w:asciiTheme="majorEastAsia" w:eastAsiaTheme="majorEastAsia" w:hAnsiTheme="majorEastAsia" w:hint="eastAsia"/>
          <w:szCs w:val="21"/>
        </w:rPr>
        <w:t>。</w:t>
      </w:r>
    </w:p>
    <w:p w:rsidR="0006156E" w:rsidRDefault="00A46D27" w:rsidP="005F56DF">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建設業においては労使</w:t>
      </w:r>
      <w:r w:rsidR="00602F4C">
        <w:rPr>
          <w:rFonts w:asciiTheme="majorEastAsia" w:eastAsiaTheme="majorEastAsia" w:hAnsiTheme="majorEastAsia" w:hint="eastAsia"/>
          <w:szCs w:val="21"/>
        </w:rPr>
        <w:t>共々</w:t>
      </w:r>
      <w:r w:rsidR="0006156E">
        <w:rPr>
          <w:rFonts w:asciiTheme="majorEastAsia" w:eastAsiaTheme="majorEastAsia" w:hAnsiTheme="majorEastAsia" w:hint="eastAsia"/>
          <w:szCs w:val="21"/>
        </w:rPr>
        <w:t>、賞与の重要性を認識しているものと思われ</w:t>
      </w:r>
      <w:r w:rsidR="00AE26B2">
        <w:rPr>
          <w:rFonts w:asciiTheme="majorEastAsia" w:eastAsiaTheme="majorEastAsia" w:hAnsiTheme="majorEastAsia" w:hint="eastAsia"/>
          <w:szCs w:val="21"/>
        </w:rPr>
        <w:t>ます</w:t>
      </w:r>
      <w:r w:rsidR="0006156E">
        <w:rPr>
          <w:rFonts w:asciiTheme="majorEastAsia" w:eastAsiaTheme="majorEastAsia" w:hAnsiTheme="majorEastAsia" w:hint="eastAsia"/>
          <w:szCs w:val="21"/>
        </w:rPr>
        <w:t>。</w:t>
      </w:r>
    </w:p>
    <w:p w:rsidR="008A5587" w:rsidRPr="00205893" w:rsidRDefault="0046110D" w:rsidP="00F66F69">
      <w:pPr>
        <w:spacing w:before="120" w:line="320" w:lineRule="exact"/>
        <w:ind w:firstLineChars="100" w:firstLine="210"/>
        <w:rPr>
          <w:rFonts w:ascii="HG丸ｺﾞｼｯｸM-PRO" w:eastAsia="HG丸ｺﾞｼｯｸM-PRO"/>
          <w:b/>
          <w:szCs w:val="21"/>
        </w:rPr>
      </w:pPr>
      <w:r w:rsidRPr="0046110D">
        <w:rPr>
          <w:rFonts w:asciiTheme="majorEastAsia" w:eastAsiaTheme="majorEastAsia" w:hAnsiTheme="majorEastAsia"/>
          <w:noProof/>
          <w:szCs w:val="21"/>
        </w:rPr>
        <w:pict>
          <v:shape id="_x0000_s1124" type="#_x0000_t202" style="position:absolute;left:0;text-align:left;margin-left:204.7pt;margin-top:8.35pt;width:281.25pt;height:144.05pt;z-index:-251571200" wrapcoords="-56 0 -56 21508 21600 21508 21600 0 -56 0" stroked="f">
            <v:textbox inset="5.85pt,.7pt,5.85pt,.7pt">
              <w:txbxContent>
                <w:p w:rsidR="0098418B" w:rsidRDefault="0098418B">
                  <w:r w:rsidRPr="004278F3">
                    <w:rPr>
                      <w:noProof/>
                    </w:rPr>
                    <w:drawing>
                      <wp:inline distT="0" distB="0" distL="0" distR="0">
                        <wp:extent cx="3211180" cy="1743739"/>
                        <wp:effectExtent l="19050" t="0" r="27320" b="8861"/>
                        <wp:docPr id="5" name="グラフ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xbxContent>
            </v:textbox>
            <w10:wrap type="tight"/>
          </v:shape>
        </w:pict>
      </w:r>
      <w:r w:rsidR="008A5587">
        <w:rPr>
          <w:rFonts w:ascii="HG丸ｺﾞｼｯｸM-PRO" w:eastAsia="HG丸ｺﾞｼｯｸM-PRO" w:hint="eastAsia"/>
          <w:b/>
        </w:rPr>
        <w:t>・</w:t>
      </w:r>
      <w:r w:rsidR="008A5587" w:rsidRPr="00205893">
        <w:rPr>
          <w:rFonts w:ascii="HG丸ｺﾞｼｯｸM-PRO" w:eastAsia="HG丸ｺﾞｼｯｸM-PRO" w:hint="eastAsia"/>
          <w:b/>
        </w:rPr>
        <w:t>継続雇用の上限年齢</w:t>
      </w:r>
    </w:p>
    <w:p w:rsidR="008A5587" w:rsidRDefault="008A5587" w:rsidP="005F56DF">
      <w:pPr>
        <w:spacing w:line="320" w:lineRule="exact"/>
        <w:ind w:leftChars="270" w:left="567" w:firstLineChars="130" w:firstLine="273"/>
        <w:rPr>
          <w:rFonts w:asciiTheme="majorEastAsia" w:eastAsiaTheme="majorEastAsia" w:hAnsiTheme="majorEastAsia"/>
          <w:szCs w:val="21"/>
        </w:rPr>
      </w:pPr>
      <w:r w:rsidRPr="008A2E5B">
        <w:rPr>
          <w:rFonts w:asciiTheme="majorEastAsia" w:eastAsiaTheme="majorEastAsia" w:hAnsiTheme="majorEastAsia" w:hint="eastAsia"/>
          <w:szCs w:val="21"/>
        </w:rPr>
        <w:t>66～69歳</w:t>
      </w:r>
      <w:r w:rsidR="004278F3">
        <w:rPr>
          <w:rFonts w:asciiTheme="majorEastAsia" w:eastAsiaTheme="majorEastAsia" w:hAnsiTheme="majorEastAsia" w:hint="eastAsia"/>
          <w:szCs w:val="21"/>
        </w:rPr>
        <w:t>が22％（</w:t>
      </w:r>
      <w:r w:rsidRPr="008A2E5B">
        <w:rPr>
          <w:rFonts w:asciiTheme="majorEastAsia" w:eastAsiaTheme="majorEastAsia" w:hAnsiTheme="majorEastAsia" w:hint="eastAsia"/>
          <w:szCs w:val="21"/>
        </w:rPr>
        <w:t>5社</w:t>
      </w:r>
      <w:r w:rsidR="004278F3">
        <w:rPr>
          <w:rFonts w:asciiTheme="majorEastAsia" w:eastAsiaTheme="majorEastAsia" w:hAnsiTheme="majorEastAsia" w:hint="eastAsia"/>
          <w:szCs w:val="21"/>
        </w:rPr>
        <w:t>）</w:t>
      </w:r>
      <w:r w:rsidR="00265DFC">
        <w:rPr>
          <w:rFonts w:asciiTheme="majorEastAsia" w:eastAsiaTheme="majorEastAsia" w:hAnsiTheme="majorEastAsia" w:hint="eastAsia"/>
          <w:szCs w:val="21"/>
        </w:rPr>
        <w:t>、</w:t>
      </w:r>
      <w:r w:rsidRPr="008A2E5B">
        <w:rPr>
          <w:rFonts w:asciiTheme="majorEastAsia" w:eastAsiaTheme="majorEastAsia" w:hAnsiTheme="majorEastAsia" w:hint="eastAsia"/>
          <w:szCs w:val="21"/>
        </w:rPr>
        <w:t>70歳</w:t>
      </w:r>
      <w:r w:rsidR="004278F3">
        <w:rPr>
          <w:rFonts w:asciiTheme="majorEastAsia" w:eastAsiaTheme="majorEastAsia" w:hAnsiTheme="majorEastAsia" w:hint="eastAsia"/>
          <w:szCs w:val="21"/>
        </w:rPr>
        <w:t>が17％（</w:t>
      </w:r>
      <w:r w:rsidRPr="008A2E5B">
        <w:rPr>
          <w:rFonts w:asciiTheme="majorEastAsia" w:eastAsiaTheme="majorEastAsia" w:hAnsiTheme="majorEastAsia" w:hint="eastAsia"/>
          <w:szCs w:val="21"/>
        </w:rPr>
        <w:t>4社</w:t>
      </w:r>
      <w:r w:rsidR="005F56DF">
        <w:rPr>
          <w:rFonts w:asciiTheme="majorEastAsia" w:eastAsiaTheme="majorEastAsia" w:hAnsiTheme="majorEastAsia" w:hint="eastAsia"/>
          <w:szCs w:val="21"/>
        </w:rPr>
        <w:t>）、</w:t>
      </w:r>
      <w:r w:rsidRPr="008A2E5B">
        <w:rPr>
          <w:rFonts w:asciiTheme="majorEastAsia" w:eastAsiaTheme="majorEastAsia" w:hAnsiTheme="majorEastAsia" w:hint="eastAsia"/>
          <w:szCs w:val="21"/>
        </w:rPr>
        <w:t>71～74歳</w:t>
      </w:r>
      <w:r w:rsidR="004278F3">
        <w:rPr>
          <w:rFonts w:asciiTheme="majorEastAsia" w:eastAsiaTheme="majorEastAsia" w:hAnsiTheme="majorEastAsia" w:hint="eastAsia"/>
          <w:szCs w:val="21"/>
        </w:rPr>
        <w:t>が4％</w:t>
      </w:r>
      <w:r w:rsidR="00265DFC">
        <w:rPr>
          <w:rFonts w:asciiTheme="majorEastAsia" w:eastAsiaTheme="majorEastAsia" w:hAnsiTheme="majorEastAsia"/>
          <w:szCs w:val="21"/>
        </w:rPr>
        <w:br/>
      </w:r>
      <w:r w:rsidR="004278F3">
        <w:rPr>
          <w:rFonts w:asciiTheme="majorEastAsia" w:eastAsiaTheme="majorEastAsia" w:hAnsiTheme="majorEastAsia" w:hint="eastAsia"/>
          <w:szCs w:val="21"/>
        </w:rPr>
        <w:t>（</w:t>
      </w:r>
      <w:r w:rsidRPr="008A2E5B">
        <w:rPr>
          <w:rFonts w:asciiTheme="majorEastAsia" w:eastAsiaTheme="majorEastAsia" w:hAnsiTheme="majorEastAsia" w:hint="eastAsia"/>
          <w:szCs w:val="21"/>
        </w:rPr>
        <w:t>1社</w:t>
      </w:r>
      <w:r w:rsidR="004278F3">
        <w:rPr>
          <w:rFonts w:asciiTheme="majorEastAsia" w:eastAsiaTheme="majorEastAsia" w:hAnsiTheme="majorEastAsia" w:hint="eastAsia"/>
          <w:szCs w:val="21"/>
        </w:rPr>
        <w:t>）</w:t>
      </w:r>
      <w:r w:rsidR="005F56DF">
        <w:rPr>
          <w:rFonts w:asciiTheme="majorEastAsia" w:eastAsiaTheme="majorEastAsia" w:hAnsiTheme="majorEastAsia" w:hint="eastAsia"/>
          <w:szCs w:val="21"/>
        </w:rPr>
        <w:t>、</w:t>
      </w:r>
      <w:r w:rsidRPr="008A2E5B">
        <w:rPr>
          <w:rFonts w:asciiTheme="majorEastAsia" w:eastAsiaTheme="majorEastAsia" w:hAnsiTheme="majorEastAsia" w:hint="eastAsia"/>
          <w:szCs w:val="21"/>
        </w:rPr>
        <w:t>75歳まで</w:t>
      </w:r>
      <w:r w:rsidR="004278F3">
        <w:rPr>
          <w:rFonts w:asciiTheme="majorEastAsia" w:eastAsiaTheme="majorEastAsia" w:hAnsiTheme="majorEastAsia" w:hint="eastAsia"/>
          <w:szCs w:val="21"/>
        </w:rPr>
        <w:t>が9％（</w:t>
      </w:r>
      <w:r w:rsidRPr="008A2E5B">
        <w:rPr>
          <w:rFonts w:asciiTheme="majorEastAsia" w:eastAsiaTheme="majorEastAsia" w:hAnsiTheme="majorEastAsia" w:hint="eastAsia"/>
          <w:szCs w:val="21"/>
        </w:rPr>
        <w:t>2社</w:t>
      </w:r>
      <w:r w:rsidR="004278F3">
        <w:rPr>
          <w:rFonts w:asciiTheme="majorEastAsia" w:eastAsiaTheme="majorEastAsia" w:hAnsiTheme="majorEastAsia" w:hint="eastAsia"/>
          <w:szCs w:val="21"/>
        </w:rPr>
        <w:t>）</w:t>
      </w:r>
      <w:r w:rsidR="005F56DF">
        <w:rPr>
          <w:rFonts w:asciiTheme="majorEastAsia" w:eastAsiaTheme="majorEastAsia" w:hAnsiTheme="majorEastAsia" w:hint="eastAsia"/>
          <w:szCs w:val="21"/>
        </w:rPr>
        <w:t>、</w:t>
      </w:r>
      <w:r w:rsidRPr="008A2E5B">
        <w:rPr>
          <w:rFonts w:asciiTheme="majorEastAsia" w:eastAsiaTheme="majorEastAsia" w:hAnsiTheme="majorEastAsia" w:hint="eastAsia"/>
          <w:szCs w:val="21"/>
        </w:rPr>
        <w:t>上限なし</w:t>
      </w:r>
      <w:r w:rsidR="004278F3">
        <w:rPr>
          <w:rFonts w:asciiTheme="majorEastAsia" w:eastAsiaTheme="majorEastAsia" w:hAnsiTheme="majorEastAsia" w:hint="eastAsia"/>
          <w:szCs w:val="21"/>
        </w:rPr>
        <w:t>が30％（</w:t>
      </w:r>
      <w:r w:rsidRPr="008A2E5B">
        <w:rPr>
          <w:rFonts w:asciiTheme="majorEastAsia" w:eastAsiaTheme="majorEastAsia" w:hAnsiTheme="majorEastAsia" w:hint="eastAsia"/>
          <w:szCs w:val="21"/>
        </w:rPr>
        <w:t>7社</w:t>
      </w:r>
      <w:r w:rsidR="004278F3">
        <w:rPr>
          <w:rFonts w:asciiTheme="majorEastAsia" w:eastAsiaTheme="majorEastAsia" w:hAnsiTheme="majorEastAsia" w:hint="eastAsia"/>
          <w:szCs w:val="21"/>
        </w:rPr>
        <w:t>）</w:t>
      </w:r>
      <w:r w:rsidR="005F56DF">
        <w:rPr>
          <w:rFonts w:asciiTheme="majorEastAsia" w:eastAsiaTheme="majorEastAsia" w:hAnsiTheme="majorEastAsia" w:hint="eastAsia"/>
          <w:szCs w:val="21"/>
        </w:rPr>
        <w:t>、</w:t>
      </w:r>
      <w:r w:rsidR="00D146A5">
        <w:rPr>
          <w:rFonts w:asciiTheme="majorEastAsia" w:eastAsiaTheme="majorEastAsia" w:hAnsiTheme="majorEastAsia"/>
          <w:szCs w:val="21"/>
        </w:rPr>
        <w:br/>
      </w:r>
      <w:r w:rsidR="004278F3">
        <w:rPr>
          <w:rFonts w:asciiTheme="majorEastAsia" w:eastAsiaTheme="majorEastAsia" w:hAnsiTheme="majorEastAsia" w:hint="eastAsia"/>
          <w:szCs w:val="21"/>
        </w:rPr>
        <w:t>（</w:t>
      </w:r>
      <w:r w:rsidRPr="008A2E5B">
        <w:rPr>
          <w:rFonts w:asciiTheme="majorEastAsia" w:eastAsiaTheme="majorEastAsia" w:hAnsiTheme="majorEastAsia" w:hint="eastAsia"/>
          <w:szCs w:val="21"/>
        </w:rPr>
        <w:t>未回答：</w:t>
      </w:r>
      <w:r>
        <w:rPr>
          <w:rFonts w:asciiTheme="majorEastAsia" w:eastAsiaTheme="majorEastAsia" w:hAnsiTheme="majorEastAsia" w:hint="eastAsia"/>
          <w:szCs w:val="21"/>
        </w:rPr>
        <w:t>4</w:t>
      </w:r>
      <w:r w:rsidRPr="008A2E5B">
        <w:rPr>
          <w:rFonts w:asciiTheme="majorEastAsia" w:eastAsiaTheme="majorEastAsia" w:hAnsiTheme="majorEastAsia" w:hint="eastAsia"/>
          <w:szCs w:val="21"/>
        </w:rPr>
        <w:t>社）</w:t>
      </w:r>
    </w:p>
    <w:p w:rsidR="004278F3" w:rsidRDefault="004278F3" w:rsidP="004278F3">
      <w:pPr>
        <w:spacing w:line="340" w:lineRule="exact"/>
        <w:rPr>
          <w:rFonts w:asciiTheme="majorEastAsia" w:eastAsiaTheme="majorEastAsia" w:hAnsiTheme="majorEastAsia"/>
          <w:szCs w:val="21"/>
        </w:rPr>
      </w:pPr>
    </w:p>
    <w:p w:rsidR="004278F3" w:rsidRDefault="004278F3" w:rsidP="004278F3">
      <w:pPr>
        <w:spacing w:line="340" w:lineRule="exact"/>
        <w:rPr>
          <w:rFonts w:asciiTheme="majorEastAsia" w:eastAsiaTheme="majorEastAsia" w:hAnsiTheme="majorEastAsia"/>
          <w:szCs w:val="21"/>
        </w:rPr>
      </w:pPr>
    </w:p>
    <w:p w:rsidR="00F66F69" w:rsidRDefault="00F66F69" w:rsidP="00647946">
      <w:pPr>
        <w:widowControl/>
        <w:rPr>
          <w:rFonts w:asciiTheme="majorEastAsia" w:eastAsiaTheme="majorEastAsia" w:hAnsiTheme="majorEastAsia"/>
          <w:szCs w:val="21"/>
        </w:rPr>
      </w:pPr>
    </w:p>
    <w:p w:rsidR="008A5587" w:rsidRPr="00205893" w:rsidRDefault="004120C0" w:rsidP="004120C0">
      <w:pPr>
        <w:spacing w:line="340" w:lineRule="exact"/>
        <w:ind w:firstLineChars="100" w:firstLine="211"/>
        <w:rPr>
          <w:rFonts w:ascii="HG丸ｺﾞｼｯｸM-PRO" w:eastAsia="HG丸ｺﾞｼｯｸM-PRO"/>
          <w:b/>
        </w:rPr>
      </w:pPr>
      <w:r>
        <w:rPr>
          <w:rFonts w:ascii="HG丸ｺﾞｼｯｸM-PRO" w:eastAsia="HG丸ｺﾞｼｯｸM-PRO" w:hint="eastAsia"/>
          <w:b/>
        </w:rPr>
        <w:t>・</w:t>
      </w:r>
      <w:r w:rsidR="008A5587" w:rsidRPr="00205893">
        <w:rPr>
          <w:rFonts w:ascii="HG丸ｺﾞｼｯｸM-PRO" w:eastAsia="HG丸ｺﾞｼｯｸM-PRO" w:hint="eastAsia"/>
          <w:b/>
        </w:rPr>
        <w:t>年齢に関係なく、働き続けてもらいたい従業員</w:t>
      </w:r>
      <w:r>
        <w:rPr>
          <w:rFonts w:ascii="HG丸ｺﾞｼｯｸM-PRO" w:eastAsia="HG丸ｺﾞｼｯｸM-PRO" w:hint="eastAsia"/>
          <w:b/>
        </w:rPr>
        <w:t>の有無</w:t>
      </w:r>
    </w:p>
    <w:p w:rsidR="008A5587" w:rsidRDefault="008A5587" w:rsidP="00C24AE0">
      <w:pPr>
        <w:spacing w:line="32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いる</w:t>
      </w:r>
      <w:r w:rsidR="0079734D">
        <w:rPr>
          <w:rFonts w:asciiTheme="majorEastAsia" w:eastAsiaTheme="majorEastAsia" w:hAnsiTheme="majorEastAsia" w:hint="eastAsia"/>
          <w:szCs w:val="21"/>
        </w:rPr>
        <w:t>会社が74％（</w:t>
      </w:r>
      <w:r w:rsidRPr="008A2E5B">
        <w:rPr>
          <w:rFonts w:asciiTheme="majorEastAsia" w:eastAsiaTheme="majorEastAsia" w:hAnsiTheme="majorEastAsia" w:hint="eastAsia"/>
          <w:szCs w:val="21"/>
        </w:rPr>
        <w:t>17社</w:t>
      </w:r>
      <w:r w:rsidR="0079734D">
        <w:rPr>
          <w:rFonts w:asciiTheme="majorEastAsia" w:eastAsiaTheme="majorEastAsia" w:hAnsiTheme="majorEastAsia" w:hint="eastAsia"/>
          <w:szCs w:val="21"/>
        </w:rPr>
        <w:t>）</w:t>
      </w:r>
      <w:r w:rsidR="005F56DF">
        <w:rPr>
          <w:rFonts w:asciiTheme="majorEastAsia" w:eastAsiaTheme="majorEastAsia" w:hAnsiTheme="majorEastAsia" w:hint="eastAsia"/>
          <w:szCs w:val="21"/>
        </w:rPr>
        <w:t>、</w:t>
      </w:r>
      <w:r w:rsidRPr="008A2E5B">
        <w:rPr>
          <w:rFonts w:asciiTheme="majorEastAsia" w:eastAsiaTheme="majorEastAsia" w:hAnsiTheme="majorEastAsia" w:hint="eastAsia"/>
          <w:szCs w:val="21"/>
        </w:rPr>
        <w:t>いない</w:t>
      </w:r>
      <w:r w:rsidR="0079734D">
        <w:rPr>
          <w:rFonts w:asciiTheme="majorEastAsia" w:eastAsiaTheme="majorEastAsia" w:hAnsiTheme="majorEastAsia" w:hint="eastAsia"/>
          <w:szCs w:val="21"/>
        </w:rPr>
        <w:t>会社が26％（</w:t>
      </w:r>
      <w:r w:rsidRPr="008A2E5B">
        <w:rPr>
          <w:rFonts w:asciiTheme="majorEastAsia" w:eastAsiaTheme="majorEastAsia" w:hAnsiTheme="majorEastAsia" w:hint="eastAsia"/>
          <w:szCs w:val="21"/>
        </w:rPr>
        <w:t>6社</w:t>
      </w:r>
      <w:r w:rsidR="0079734D">
        <w:rPr>
          <w:rFonts w:asciiTheme="majorEastAsia" w:eastAsiaTheme="majorEastAsia" w:hAnsiTheme="majorEastAsia" w:hint="eastAsia"/>
          <w:szCs w:val="21"/>
        </w:rPr>
        <w:t>）。</w:t>
      </w:r>
    </w:p>
    <w:p w:rsidR="0079734D" w:rsidRPr="008A2E5B" w:rsidRDefault="0079734D" w:rsidP="00C24AE0">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年齢問わず、長年働いてきた</w:t>
      </w:r>
      <w:r w:rsidR="009912A3">
        <w:rPr>
          <w:rFonts w:asciiTheme="majorEastAsia" w:eastAsiaTheme="majorEastAsia" w:hAnsiTheme="majorEastAsia" w:hint="eastAsia"/>
          <w:szCs w:val="21"/>
        </w:rPr>
        <w:t>従業員</w:t>
      </w:r>
      <w:r>
        <w:rPr>
          <w:rFonts w:asciiTheme="majorEastAsia" w:eastAsiaTheme="majorEastAsia" w:hAnsiTheme="majorEastAsia" w:hint="eastAsia"/>
          <w:szCs w:val="21"/>
        </w:rPr>
        <w:t>には引き続き活躍を期待していることがうかがえ</w:t>
      </w:r>
      <w:r w:rsidR="00AE26B2">
        <w:rPr>
          <w:rFonts w:asciiTheme="majorEastAsia" w:eastAsiaTheme="majorEastAsia" w:hAnsiTheme="majorEastAsia" w:hint="eastAsia"/>
          <w:szCs w:val="21"/>
        </w:rPr>
        <w:t>ます</w:t>
      </w:r>
      <w:r>
        <w:rPr>
          <w:rFonts w:asciiTheme="majorEastAsia" w:eastAsiaTheme="majorEastAsia" w:hAnsiTheme="majorEastAsia" w:hint="eastAsia"/>
          <w:szCs w:val="21"/>
        </w:rPr>
        <w:t>。</w:t>
      </w:r>
    </w:p>
    <w:p w:rsidR="008A5587" w:rsidRPr="00205893" w:rsidRDefault="00E02946" w:rsidP="00E02946">
      <w:pPr>
        <w:spacing w:line="340" w:lineRule="exact"/>
        <w:ind w:firstLineChars="100" w:firstLine="211"/>
        <w:rPr>
          <w:rFonts w:ascii="HG丸ｺﾞｼｯｸM-PRO" w:eastAsia="HG丸ｺﾞｼｯｸM-PRO"/>
          <w:b/>
        </w:rPr>
      </w:pPr>
      <w:r>
        <w:rPr>
          <w:rFonts w:ascii="HG丸ｺﾞｼｯｸM-PRO" w:eastAsia="HG丸ｺﾞｼｯｸM-PRO" w:hint="eastAsia"/>
          <w:b/>
        </w:rPr>
        <w:t>・</w:t>
      </w:r>
      <w:r w:rsidR="008A5587" w:rsidRPr="00205893">
        <w:rPr>
          <w:rFonts w:ascii="HG丸ｺﾞｼｯｸM-PRO" w:eastAsia="HG丸ｺﾞｼｯｸM-PRO" w:hint="eastAsia"/>
          <w:b/>
        </w:rPr>
        <w:t>65歳以上の従業員の活用に対する考え方</w:t>
      </w:r>
    </w:p>
    <w:p w:rsidR="008A5587" w:rsidRDefault="008A5587" w:rsidP="00265DFC">
      <w:pPr>
        <w:spacing w:line="32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70歳まで</w:t>
      </w:r>
      <w:r w:rsidR="00E02946">
        <w:rPr>
          <w:rFonts w:asciiTheme="majorEastAsia" w:eastAsiaTheme="majorEastAsia" w:hAnsiTheme="majorEastAsia" w:hint="eastAsia"/>
          <w:szCs w:val="21"/>
        </w:rPr>
        <w:t>が39％（</w:t>
      </w:r>
      <w:r w:rsidRPr="008A2E5B">
        <w:rPr>
          <w:rFonts w:asciiTheme="majorEastAsia" w:eastAsiaTheme="majorEastAsia" w:hAnsiTheme="majorEastAsia" w:hint="eastAsia"/>
          <w:szCs w:val="21"/>
        </w:rPr>
        <w:t>9社</w:t>
      </w:r>
      <w:r w:rsidR="00E02946">
        <w:rPr>
          <w:rFonts w:asciiTheme="majorEastAsia" w:eastAsiaTheme="majorEastAsia" w:hAnsiTheme="majorEastAsia" w:hint="eastAsia"/>
          <w:szCs w:val="21"/>
        </w:rPr>
        <w:t>）</w:t>
      </w:r>
      <w:r w:rsidR="005F56DF">
        <w:rPr>
          <w:rFonts w:asciiTheme="majorEastAsia" w:eastAsiaTheme="majorEastAsia" w:hAnsiTheme="majorEastAsia" w:hint="eastAsia"/>
          <w:szCs w:val="21"/>
        </w:rPr>
        <w:t>、</w:t>
      </w:r>
      <w:r w:rsidRPr="008A2E5B">
        <w:rPr>
          <w:rFonts w:asciiTheme="majorEastAsia" w:eastAsiaTheme="majorEastAsia" w:hAnsiTheme="majorEastAsia" w:hint="eastAsia"/>
          <w:szCs w:val="21"/>
        </w:rPr>
        <w:t>70歳超え</w:t>
      </w:r>
      <w:r w:rsidR="00E02946">
        <w:rPr>
          <w:rFonts w:asciiTheme="majorEastAsia" w:eastAsiaTheme="majorEastAsia" w:hAnsiTheme="majorEastAsia" w:hint="eastAsia"/>
          <w:szCs w:val="21"/>
        </w:rPr>
        <w:t>が48％（</w:t>
      </w:r>
      <w:r w:rsidRPr="008A2E5B">
        <w:rPr>
          <w:rFonts w:asciiTheme="majorEastAsia" w:eastAsiaTheme="majorEastAsia" w:hAnsiTheme="majorEastAsia" w:hint="eastAsia"/>
          <w:szCs w:val="21"/>
        </w:rPr>
        <w:t>11社</w:t>
      </w:r>
      <w:r w:rsidR="00E02946">
        <w:rPr>
          <w:rFonts w:asciiTheme="majorEastAsia" w:eastAsiaTheme="majorEastAsia" w:hAnsiTheme="majorEastAsia" w:hint="eastAsia"/>
          <w:szCs w:val="21"/>
        </w:rPr>
        <w:t>）</w:t>
      </w:r>
      <w:r w:rsidR="005F56DF">
        <w:rPr>
          <w:rFonts w:asciiTheme="majorEastAsia" w:eastAsiaTheme="majorEastAsia" w:hAnsiTheme="majorEastAsia" w:hint="eastAsia"/>
          <w:szCs w:val="21"/>
        </w:rPr>
        <w:t>、</w:t>
      </w:r>
      <w:r w:rsidRPr="008A2E5B">
        <w:rPr>
          <w:rFonts w:asciiTheme="majorEastAsia" w:eastAsiaTheme="majorEastAsia" w:hAnsiTheme="majorEastAsia" w:hint="eastAsia"/>
          <w:szCs w:val="21"/>
        </w:rPr>
        <w:t>65歳まで</w:t>
      </w:r>
      <w:r w:rsidR="00E02946">
        <w:rPr>
          <w:rFonts w:asciiTheme="majorEastAsia" w:eastAsiaTheme="majorEastAsia" w:hAnsiTheme="majorEastAsia" w:hint="eastAsia"/>
          <w:szCs w:val="21"/>
        </w:rPr>
        <w:t>が13％（</w:t>
      </w:r>
      <w:r w:rsidRPr="008A2E5B">
        <w:rPr>
          <w:rFonts w:asciiTheme="majorEastAsia" w:eastAsiaTheme="majorEastAsia" w:hAnsiTheme="majorEastAsia" w:hint="eastAsia"/>
          <w:szCs w:val="21"/>
        </w:rPr>
        <w:t>3社</w:t>
      </w:r>
      <w:r w:rsidR="00E02946">
        <w:rPr>
          <w:rFonts w:asciiTheme="majorEastAsia" w:eastAsiaTheme="majorEastAsia" w:hAnsiTheme="majorEastAsia" w:hint="eastAsia"/>
          <w:szCs w:val="21"/>
        </w:rPr>
        <w:t>）。</w:t>
      </w:r>
    </w:p>
    <w:p w:rsidR="00E02946" w:rsidRDefault="00E02946" w:rsidP="00265DFC">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9割近くの会社が長く働いてもらいたい意向があるが、1割は65歳までの雇用と</w:t>
      </w:r>
      <w:r w:rsidR="00AE26B2">
        <w:rPr>
          <w:rFonts w:asciiTheme="majorEastAsia" w:eastAsiaTheme="majorEastAsia" w:hAnsiTheme="majorEastAsia" w:hint="eastAsia"/>
          <w:szCs w:val="21"/>
        </w:rPr>
        <w:t>しています</w:t>
      </w:r>
      <w:r>
        <w:rPr>
          <w:rFonts w:asciiTheme="majorEastAsia" w:eastAsiaTheme="majorEastAsia" w:hAnsiTheme="majorEastAsia" w:hint="eastAsia"/>
          <w:szCs w:val="21"/>
        </w:rPr>
        <w:t>。</w:t>
      </w:r>
    </w:p>
    <w:p w:rsidR="00E02946" w:rsidRPr="00E02946" w:rsidRDefault="00E02946" w:rsidP="00265DFC">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その理由として、健康面や安全面の憂慮や、発注者からの意向・要求があるとしてい</w:t>
      </w:r>
      <w:r w:rsidR="00AE26B2">
        <w:rPr>
          <w:rFonts w:asciiTheme="majorEastAsia" w:eastAsiaTheme="majorEastAsia" w:hAnsiTheme="majorEastAsia" w:hint="eastAsia"/>
          <w:szCs w:val="21"/>
        </w:rPr>
        <w:t>ます</w:t>
      </w:r>
      <w:r>
        <w:rPr>
          <w:rFonts w:asciiTheme="majorEastAsia" w:eastAsiaTheme="majorEastAsia" w:hAnsiTheme="majorEastAsia" w:hint="eastAsia"/>
          <w:szCs w:val="21"/>
        </w:rPr>
        <w:t>。</w:t>
      </w:r>
    </w:p>
    <w:p w:rsidR="008A5587" w:rsidRPr="00205893" w:rsidRDefault="00602F4C" w:rsidP="00602F4C">
      <w:pPr>
        <w:spacing w:line="340" w:lineRule="exact"/>
        <w:ind w:firstLineChars="100" w:firstLine="211"/>
        <w:rPr>
          <w:rFonts w:ascii="HG丸ｺﾞｼｯｸM-PRO" w:eastAsia="HG丸ｺﾞｼｯｸM-PRO"/>
          <w:b/>
        </w:rPr>
      </w:pPr>
      <w:r>
        <w:rPr>
          <w:rFonts w:ascii="HG丸ｺﾞｼｯｸM-PRO" w:eastAsia="HG丸ｺﾞｼｯｸM-PRO" w:hint="eastAsia"/>
          <w:b/>
        </w:rPr>
        <w:t>・</w:t>
      </w:r>
      <w:r w:rsidR="008A5587" w:rsidRPr="00205893">
        <w:rPr>
          <w:rFonts w:ascii="HG丸ｺﾞｼｯｸM-PRO" w:eastAsia="HG丸ｺﾞｼｯｸM-PRO" w:hint="eastAsia"/>
          <w:b/>
        </w:rPr>
        <w:t>65歳以降の継続雇用基準や再雇用基準</w:t>
      </w:r>
      <w:r w:rsidR="008A5587">
        <w:rPr>
          <w:rFonts w:ascii="HG丸ｺﾞｼｯｸM-PRO" w:eastAsia="HG丸ｺﾞｼｯｸM-PRO" w:hint="eastAsia"/>
          <w:b/>
        </w:rPr>
        <w:t>（</w:t>
      </w:r>
      <w:r w:rsidRPr="00205893">
        <w:rPr>
          <w:rFonts w:ascii="HG丸ｺﾞｼｯｸM-PRO" w:eastAsia="HG丸ｺﾞｼｯｸM-PRO" w:hint="eastAsia"/>
          <w:b/>
        </w:rPr>
        <w:t>主な項目を３つ以内</w:t>
      </w:r>
      <w:r>
        <w:rPr>
          <w:rFonts w:ascii="HG丸ｺﾞｼｯｸM-PRO" w:eastAsia="HG丸ｺﾞｼｯｸM-PRO" w:hint="eastAsia"/>
          <w:b/>
        </w:rPr>
        <w:t>で選択</w:t>
      </w:r>
      <w:r w:rsidR="008A5587">
        <w:rPr>
          <w:rFonts w:ascii="HG丸ｺﾞｼｯｸM-PRO" w:eastAsia="HG丸ｺﾞｼｯｸM-PRO" w:hint="eastAsia"/>
          <w:b/>
        </w:rPr>
        <w:t>）</w:t>
      </w:r>
    </w:p>
    <w:p w:rsidR="00602F4C" w:rsidRDefault="00602F4C" w:rsidP="00265DFC">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①</w:t>
      </w:r>
      <w:r w:rsidR="008A5587" w:rsidRPr="008A2E5B">
        <w:rPr>
          <w:rFonts w:asciiTheme="majorEastAsia" w:eastAsiaTheme="majorEastAsia" w:hAnsiTheme="majorEastAsia" w:hint="eastAsia"/>
          <w:szCs w:val="21"/>
        </w:rPr>
        <w:t>健康診断結果</w:t>
      </w:r>
      <w:r w:rsidR="00C600D1">
        <w:rPr>
          <w:rFonts w:asciiTheme="majorEastAsia" w:eastAsiaTheme="majorEastAsia" w:hAnsiTheme="majorEastAsia" w:hint="eastAsia"/>
          <w:szCs w:val="21"/>
        </w:rPr>
        <w:t>（</w:t>
      </w:r>
      <w:r w:rsidR="008A5587" w:rsidRPr="008A2E5B">
        <w:rPr>
          <w:rFonts w:asciiTheme="majorEastAsia" w:eastAsiaTheme="majorEastAsia" w:hAnsiTheme="majorEastAsia" w:hint="eastAsia"/>
          <w:szCs w:val="21"/>
        </w:rPr>
        <w:t>17社</w:t>
      </w:r>
      <w:r w:rsidR="00C600D1">
        <w:rPr>
          <w:rFonts w:asciiTheme="majorEastAsia" w:eastAsiaTheme="majorEastAsia" w:hAnsiTheme="majorEastAsia" w:hint="eastAsia"/>
          <w:szCs w:val="21"/>
        </w:rPr>
        <w:t xml:space="preserve">）　</w:t>
      </w:r>
      <w:r>
        <w:rPr>
          <w:rFonts w:asciiTheme="majorEastAsia" w:eastAsiaTheme="majorEastAsia" w:hAnsiTheme="majorEastAsia" w:hint="eastAsia"/>
          <w:szCs w:val="21"/>
        </w:rPr>
        <w:t>②</w:t>
      </w:r>
      <w:r w:rsidRPr="008A2E5B">
        <w:rPr>
          <w:rFonts w:asciiTheme="majorEastAsia" w:eastAsiaTheme="majorEastAsia" w:hAnsiTheme="majorEastAsia" w:hint="eastAsia"/>
          <w:szCs w:val="21"/>
        </w:rPr>
        <w:t>勤務態度</w:t>
      </w:r>
      <w:r w:rsidR="00C600D1">
        <w:rPr>
          <w:rFonts w:asciiTheme="majorEastAsia" w:eastAsiaTheme="majorEastAsia" w:hAnsiTheme="majorEastAsia" w:hint="eastAsia"/>
          <w:szCs w:val="21"/>
        </w:rPr>
        <w:t>（</w:t>
      </w:r>
      <w:r w:rsidRPr="008A2E5B">
        <w:rPr>
          <w:rFonts w:asciiTheme="majorEastAsia" w:eastAsiaTheme="majorEastAsia" w:hAnsiTheme="majorEastAsia" w:hint="eastAsia"/>
          <w:szCs w:val="21"/>
        </w:rPr>
        <w:t>14社</w:t>
      </w:r>
      <w:r w:rsidR="00C600D1">
        <w:rPr>
          <w:rFonts w:asciiTheme="majorEastAsia" w:eastAsiaTheme="majorEastAsia" w:hAnsiTheme="majorEastAsia" w:hint="eastAsia"/>
          <w:szCs w:val="21"/>
        </w:rPr>
        <w:t>）</w:t>
      </w:r>
      <w:r>
        <w:rPr>
          <w:rFonts w:asciiTheme="majorEastAsia" w:eastAsiaTheme="majorEastAsia" w:hAnsiTheme="majorEastAsia" w:hint="eastAsia"/>
          <w:szCs w:val="21"/>
        </w:rPr>
        <w:t xml:space="preserve">　③</w:t>
      </w:r>
      <w:r w:rsidR="008A5587" w:rsidRPr="008A2E5B">
        <w:rPr>
          <w:rFonts w:asciiTheme="majorEastAsia" w:eastAsiaTheme="majorEastAsia" w:hAnsiTheme="majorEastAsia" w:hint="eastAsia"/>
          <w:szCs w:val="21"/>
        </w:rPr>
        <w:t>人事考課</w:t>
      </w:r>
      <w:r w:rsidR="00C600D1">
        <w:rPr>
          <w:rFonts w:asciiTheme="majorEastAsia" w:eastAsiaTheme="majorEastAsia" w:hAnsiTheme="majorEastAsia" w:hint="eastAsia"/>
          <w:szCs w:val="21"/>
        </w:rPr>
        <w:t>（</w:t>
      </w:r>
      <w:r w:rsidR="008A5587" w:rsidRPr="008A2E5B">
        <w:rPr>
          <w:rFonts w:asciiTheme="majorEastAsia" w:eastAsiaTheme="majorEastAsia" w:hAnsiTheme="majorEastAsia" w:hint="eastAsia"/>
          <w:szCs w:val="21"/>
        </w:rPr>
        <w:t>11社</w:t>
      </w:r>
      <w:r w:rsidR="00C600D1">
        <w:rPr>
          <w:rFonts w:asciiTheme="majorEastAsia" w:eastAsiaTheme="majorEastAsia" w:hAnsiTheme="majorEastAsia" w:hint="eastAsia"/>
          <w:szCs w:val="21"/>
        </w:rPr>
        <w:t>）</w:t>
      </w:r>
      <w:r w:rsidR="008A5587" w:rsidRPr="008A2E5B">
        <w:rPr>
          <w:rFonts w:asciiTheme="majorEastAsia" w:eastAsiaTheme="majorEastAsia" w:hAnsiTheme="majorEastAsia" w:hint="eastAsia"/>
          <w:szCs w:val="21"/>
        </w:rPr>
        <w:t xml:space="preserve">　④資格保有</w:t>
      </w:r>
      <w:r w:rsidR="00C600D1">
        <w:rPr>
          <w:rFonts w:asciiTheme="majorEastAsia" w:eastAsiaTheme="majorEastAsia" w:hAnsiTheme="majorEastAsia" w:hint="eastAsia"/>
          <w:szCs w:val="21"/>
        </w:rPr>
        <w:t>（</w:t>
      </w:r>
      <w:r w:rsidR="008A5587" w:rsidRPr="008A2E5B">
        <w:rPr>
          <w:rFonts w:asciiTheme="majorEastAsia" w:eastAsiaTheme="majorEastAsia" w:hAnsiTheme="majorEastAsia" w:hint="eastAsia"/>
          <w:szCs w:val="21"/>
        </w:rPr>
        <w:t>7社</w:t>
      </w:r>
      <w:r w:rsidR="00C600D1">
        <w:rPr>
          <w:rFonts w:asciiTheme="majorEastAsia" w:eastAsiaTheme="majorEastAsia" w:hAnsiTheme="majorEastAsia" w:hint="eastAsia"/>
          <w:szCs w:val="21"/>
        </w:rPr>
        <w:t>）</w:t>
      </w:r>
    </w:p>
    <w:p w:rsidR="008A5587" w:rsidRDefault="00602F4C" w:rsidP="00265DFC">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「健康」と「仕事に取り組む姿勢」を重視していることがわか</w:t>
      </w:r>
      <w:r w:rsidR="00AE26B2">
        <w:rPr>
          <w:rFonts w:asciiTheme="majorEastAsia" w:eastAsiaTheme="majorEastAsia" w:hAnsiTheme="majorEastAsia" w:hint="eastAsia"/>
          <w:szCs w:val="21"/>
        </w:rPr>
        <w:t>ります</w:t>
      </w:r>
      <w:r>
        <w:rPr>
          <w:rFonts w:asciiTheme="majorEastAsia" w:eastAsiaTheme="majorEastAsia" w:hAnsiTheme="majorEastAsia" w:hint="eastAsia"/>
          <w:szCs w:val="21"/>
        </w:rPr>
        <w:t>。</w:t>
      </w:r>
    </w:p>
    <w:p w:rsidR="008A5587" w:rsidRPr="00205893" w:rsidRDefault="00385B1B" w:rsidP="00385B1B">
      <w:pPr>
        <w:spacing w:line="340" w:lineRule="exact"/>
        <w:ind w:firstLineChars="100" w:firstLine="211"/>
        <w:rPr>
          <w:rFonts w:ascii="HG丸ｺﾞｼｯｸM-PRO" w:eastAsia="HG丸ｺﾞｼｯｸM-PRO"/>
          <w:b/>
        </w:rPr>
      </w:pPr>
      <w:r>
        <w:rPr>
          <w:rFonts w:ascii="HG丸ｺﾞｼｯｸM-PRO" w:eastAsia="HG丸ｺﾞｼｯｸM-PRO" w:hint="eastAsia"/>
          <w:b/>
        </w:rPr>
        <w:t>・</w:t>
      </w:r>
      <w:r w:rsidR="008A5587" w:rsidRPr="00205893">
        <w:rPr>
          <w:rFonts w:ascii="HG丸ｺﾞｼｯｸM-PRO" w:eastAsia="HG丸ｺﾞｼｯｸM-PRO" w:hint="eastAsia"/>
          <w:b/>
        </w:rPr>
        <w:t>65歳以降の継続雇用の問題点や課題</w:t>
      </w:r>
      <w:r w:rsidR="008A5587">
        <w:rPr>
          <w:rFonts w:ascii="HG丸ｺﾞｼｯｸM-PRO" w:eastAsia="HG丸ｺﾞｼｯｸM-PRO" w:hint="eastAsia"/>
          <w:b/>
        </w:rPr>
        <w:t>（</w:t>
      </w:r>
      <w:r w:rsidR="008A5587" w:rsidRPr="00205893">
        <w:rPr>
          <w:rFonts w:ascii="HG丸ｺﾞｼｯｸM-PRO" w:eastAsia="HG丸ｺﾞｼｯｸM-PRO" w:hint="eastAsia"/>
          <w:b/>
        </w:rPr>
        <w:t>主な項目を３つ以内</w:t>
      </w:r>
      <w:r w:rsidR="00602F4C">
        <w:rPr>
          <w:rFonts w:ascii="HG丸ｺﾞｼｯｸM-PRO" w:eastAsia="HG丸ｺﾞｼｯｸM-PRO" w:hint="eastAsia"/>
          <w:b/>
        </w:rPr>
        <w:t>で選択</w:t>
      </w:r>
      <w:r w:rsidR="008A5587">
        <w:rPr>
          <w:rFonts w:ascii="HG丸ｺﾞｼｯｸM-PRO" w:eastAsia="HG丸ｺﾞｼｯｸM-PRO" w:hint="eastAsia"/>
          <w:b/>
        </w:rPr>
        <w:t>）</w:t>
      </w:r>
    </w:p>
    <w:p w:rsidR="008A5587" w:rsidRPr="008A2E5B" w:rsidRDefault="008A5587" w:rsidP="00265DFC">
      <w:pPr>
        <w:spacing w:line="32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①健康状態・身体能力</w:t>
      </w:r>
      <w:r w:rsidR="00C600D1">
        <w:rPr>
          <w:rFonts w:asciiTheme="majorEastAsia" w:eastAsiaTheme="majorEastAsia" w:hAnsiTheme="majorEastAsia" w:hint="eastAsia"/>
          <w:szCs w:val="21"/>
        </w:rPr>
        <w:t>（</w:t>
      </w:r>
      <w:r w:rsidRPr="008A2E5B">
        <w:rPr>
          <w:rFonts w:asciiTheme="majorEastAsia" w:eastAsiaTheme="majorEastAsia" w:hAnsiTheme="majorEastAsia" w:hint="eastAsia"/>
          <w:szCs w:val="21"/>
        </w:rPr>
        <w:t>16社</w:t>
      </w:r>
      <w:r w:rsidR="00C600D1">
        <w:rPr>
          <w:rFonts w:asciiTheme="majorEastAsia" w:eastAsiaTheme="majorEastAsia" w:hAnsiTheme="majorEastAsia" w:hint="eastAsia"/>
          <w:szCs w:val="21"/>
        </w:rPr>
        <w:t>）</w:t>
      </w:r>
      <w:r w:rsidRPr="008A2E5B">
        <w:rPr>
          <w:rFonts w:asciiTheme="majorEastAsia" w:eastAsiaTheme="majorEastAsia" w:hAnsiTheme="majorEastAsia" w:hint="eastAsia"/>
          <w:szCs w:val="21"/>
        </w:rPr>
        <w:t xml:space="preserve">　②</w:t>
      </w:r>
      <w:r w:rsidR="00602F4C" w:rsidRPr="008A2E5B">
        <w:rPr>
          <w:rFonts w:asciiTheme="majorEastAsia" w:eastAsiaTheme="majorEastAsia" w:hAnsiTheme="majorEastAsia" w:hint="eastAsia"/>
          <w:szCs w:val="21"/>
        </w:rPr>
        <w:t>業務の質・効率低下</w:t>
      </w:r>
      <w:r w:rsidR="00C600D1">
        <w:rPr>
          <w:rFonts w:asciiTheme="majorEastAsia" w:eastAsiaTheme="majorEastAsia" w:hAnsiTheme="majorEastAsia" w:hint="eastAsia"/>
          <w:szCs w:val="21"/>
        </w:rPr>
        <w:t>（</w:t>
      </w:r>
      <w:r w:rsidR="00602F4C" w:rsidRPr="008A2E5B">
        <w:rPr>
          <w:rFonts w:asciiTheme="majorEastAsia" w:eastAsiaTheme="majorEastAsia" w:hAnsiTheme="majorEastAsia" w:hint="eastAsia"/>
          <w:szCs w:val="21"/>
        </w:rPr>
        <w:t>9社</w:t>
      </w:r>
      <w:r w:rsidR="00C600D1">
        <w:rPr>
          <w:rFonts w:asciiTheme="majorEastAsia" w:eastAsiaTheme="majorEastAsia" w:hAnsiTheme="majorEastAsia" w:hint="eastAsia"/>
          <w:szCs w:val="21"/>
        </w:rPr>
        <w:t>）</w:t>
      </w:r>
      <w:r w:rsidRPr="008A2E5B">
        <w:rPr>
          <w:rFonts w:asciiTheme="majorEastAsia" w:eastAsiaTheme="majorEastAsia" w:hAnsiTheme="majorEastAsia" w:hint="eastAsia"/>
          <w:szCs w:val="21"/>
        </w:rPr>
        <w:t xml:space="preserve">　③</w:t>
      </w:r>
      <w:r w:rsidR="00602F4C" w:rsidRPr="008A2E5B">
        <w:rPr>
          <w:rFonts w:asciiTheme="majorEastAsia" w:eastAsiaTheme="majorEastAsia" w:hAnsiTheme="majorEastAsia" w:hint="eastAsia"/>
          <w:szCs w:val="21"/>
        </w:rPr>
        <w:t>やる気</w:t>
      </w:r>
      <w:r w:rsidR="00C600D1">
        <w:rPr>
          <w:rFonts w:asciiTheme="majorEastAsia" w:eastAsiaTheme="majorEastAsia" w:hAnsiTheme="majorEastAsia" w:hint="eastAsia"/>
          <w:szCs w:val="21"/>
        </w:rPr>
        <w:t>（</w:t>
      </w:r>
      <w:r w:rsidR="00602F4C" w:rsidRPr="008A2E5B">
        <w:rPr>
          <w:rFonts w:asciiTheme="majorEastAsia" w:eastAsiaTheme="majorEastAsia" w:hAnsiTheme="majorEastAsia" w:hint="eastAsia"/>
          <w:szCs w:val="21"/>
        </w:rPr>
        <w:t>6社</w:t>
      </w:r>
      <w:r w:rsidR="00C600D1">
        <w:rPr>
          <w:rFonts w:asciiTheme="majorEastAsia" w:eastAsiaTheme="majorEastAsia" w:hAnsiTheme="majorEastAsia" w:hint="eastAsia"/>
          <w:szCs w:val="21"/>
        </w:rPr>
        <w:t>）</w:t>
      </w:r>
    </w:p>
    <w:p w:rsidR="008A5587" w:rsidRDefault="008A5587" w:rsidP="00265DFC">
      <w:pPr>
        <w:spacing w:line="32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④</w:t>
      </w:r>
      <w:r w:rsidR="00602F4C" w:rsidRPr="008A2E5B">
        <w:rPr>
          <w:rFonts w:asciiTheme="majorEastAsia" w:eastAsiaTheme="majorEastAsia" w:hAnsiTheme="majorEastAsia" w:hint="eastAsia"/>
          <w:szCs w:val="21"/>
        </w:rPr>
        <w:t>発注者の意向・要求</w:t>
      </w:r>
      <w:r w:rsidR="00C600D1">
        <w:rPr>
          <w:rFonts w:asciiTheme="majorEastAsia" w:eastAsiaTheme="majorEastAsia" w:hAnsiTheme="majorEastAsia" w:hint="eastAsia"/>
          <w:szCs w:val="21"/>
        </w:rPr>
        <w:t>（</w:t>
      </w:r>
      <w:r w:rsidR="00602F4C" w:rsidRPr="008A2E5B">
        <w:rPr>
          <w:rFonts w:asciiTheme="majorEastAsia" w:eastAsiaTheme="majorEastAsia" w:hAnsiTheme="majorEastAsia" w:hint="eastAsia"/>
          <w:szCs w:val="21"/>
        </w:rPr>
        <w:t>6社</w:t>
      </w:r>
      <w:r w:rsidR="00C600D1">
        <w:rPr>
          <w:rFonts w:asciiTheme="majorEastAsia" w:eastAsiaTheme="majorEastAsia" w:hAnsiTheme="majorEastAsia" w:hint="eastAsia"/>
          <w:szCs w:val="21"/>
        </w:rPr>
        <w:t>）</w:t>
      </w:r>
      <w:r w:rsidRPr="008A2E5B">
        <w:rPr>
          <w:rFonts w:asciiTheme="majorEastAsia" w:eastAsiaTheme="majorEastAsia" w:hAnsiTheme="majorEastAsia" w:hint="eastAsia"/>
          <w:szCs w:val="21"/>
        </w:rPr>
        <w:t xml:space="preserve">　</w:t>
      </w:r>
      <w:r w:rsidR="00602F4C">
        <w:rPr>
          <w:rFonts w:asciiTheme="majorEastAsia" w:eastAsiaTheme="majorEastAsia" w:hAnsiTheme="majorEastAsia" w:hint="eastAsia"/>
          <w:szCs w:val="21"/>
        </w:rPr>
        <w:t xml:space="preserve"> </w:t>
      </w:r>
      <w:r w:rsidRPr="008A2E5B">
        <w:rPr>
          <w:rFonts w:asciiTheme="majorEastAsia" w:eastAsiaTheme="majorEastAsia" w:hAnsiTheme="majorEastAsia" w:hint="eastAsia"/>
          <w:szCs w:val="21"/>
        </w:rPr>
        <w:t>⑤</w:t>
      </w:r>
      <w:r w:rsidR="00602F4C" w:rsidRPr="008A2E5B">
        <w:rPr>
          <w:rFonts w:asciiTheme="majorEastAsia" w:eastAsiaTheme="majorEastAsia" w:hAnsiTheme="majorEastAsia" w:hint="eastAsia"/>
          <w:szCs w:val="21"/>
        </w:rPr>
        <w:t>世代交代への妨げ</w:t>
      </w:r>
      <w:r w:rsidR="00C600D1">
        <w:rPr>
          <w:rFonts w:asciiTheme="majorEastAsia" w:eastAsiaTheme="majorEastAsia" w:hAnsiTheme="majorEastAsia" w:hint="eastAsia"/>
          <w:szCs w:val="21"/>
        </w:rPr>
        <w:t>（</w:t>
      </w:r>
      <w:r w:rsidR="00602F4C" w:rsidRPr="008A2E5B">
        <w:rPr>
          <w:rFonts w:asciiTheme="majorEastAsia" w:eastAsiaTheme="majorEastAsia" w:hAnsiTheme="majorEastAsia" w:hint="eastAsia"/>
          <w:szCs w:val="21"/>
        </w:rPr>
        <w:t>4社</w:t>
      </w:r>
      <w:r w:rsidR="00C600D1">
        <w:rPr>
          <w:rFonts w:asciiTheme="majorEastAsia" w:eastAsiaTheme="majorEastAsia" w:hAnsiTheme="majorEastAsia" w:hint="eastAsia"/>
          <w:szCs w:val="21"/>
        </w:rPr>
        <w:t xml:space="preserve">）　</w:t>
      </w:r>
      <w:r w:rsidRPr="008A2E5B">
        <w:rPr>
          <w:rFonts w:asciiTheme="majorEastAsia" w:eastAsiaTheme="majorEastAsia" w:hAnsiTheme="majorEastAsia" w:hint="eastAsia"/>
          <w:szCs w:val="21"/>
        </w:rPr>
        <w:t xml:space="preserve">　⑥</w:t>
      </w:r>
      <w:r w:rsidR="00602F4C" w:rsidRPr="008A2E5B">
        <w:rPr>
          <w:rFonts w:asciiTheme="majorEastAsia" w:eastAsiaTheme="majorEastAsia" w:hAnsiTheme="majorEastAsia" w:hint="eastAsia"/>
          <w:szCs w:val="21"/>
        </w:rPr>
        <w:t>事故・災害</w:t>
      </w:r>
      <w:r w:rsidR="00C600D1">
        <w:rPr>
          <w:rFonts w:asciiTheme="majorEastAsia" w:eastAsiaTheme="majorEastAsia" w:hAnsiTheme="majorEastAsia" w:hint="eastAsia"/>
          <w:szCs w:val="21"/>
        </w:rPr>
        <w:t>（</w:t>
      </w:r>
      <w:r w:rsidR="00602F4C" w:rsidRPr="008A2E5B">
        <w:rPr>
          <w:rFonts w:asciiTheme="majorEastAsia" w:eastAsiaTheme="majorEastAsia" w:hAnsiTheme="majorEastAsia" w:hint="eastAsia"/>
          <w:szCs w:val="21"/>
        </w:rPr>
        <w:t>3社</w:t>
      </w:r>
      <w:r w:rsidR="00C600D1">
        <w:rPr>
          <w:rFonts w:asciiTheme="majorEastAsia" w:eastAsiaTheme="majorEastAsia" w:hAnsiTheme="majorEastAsia" w:hint="eastAsia"/>
          <w:szCs w:val="21"/>
        </w:rPr>
        <w:t>）</w:t>
      </w:r>
    </w:p>
    <w:p w:rsidR="00385B1B" w:rsidRDefault="00385B1B" w:rsidP="00265DFC">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 xml:space="preserve">　高所作業等があるため、心身ともに健全でいること</w:t>
      </w:r>
      <w:r w:rsidR="00C600D1">
        <w:rPr>
          <w:rFonts w:asciiTheme="majorEastAsia" w:eastAsiaTheme="majorEastAsia" w:hAnsiTheme="majorEastAsia" w:hint="eastAsia"/>
          <w:szCs w:val="21"/>
        </w:rPr>
        <w:t>が</w:t>
      </w:r>
      <w:r>
        <w:rPr>
          <w:rFonts w:asciiTheme="majorEastAsia" w:eastAsiaTheme="majorEastAsia" w:hAnsiTheme="majorEastAsia" w:hint="eastAsia"/>
          <w:szCs w:val="21"/>
        </w:rPr>
        <w:t>重視</w:t>
      </w:r>
      <w:r w:rsidR="00C600D1">
        <w:rPr>
          <w:rFonts w:asciiTheme="majorEastAsia" w:eastAsiaTheme="majorEastAsia" w:hAnsiTheme="majorEastAsia" w:hint="eastAsia"/>
          <w:szCs w:val="21"/>
        </w:rPr>
        <w:t>され</w:t>
      </w:r>
      <w:r w:rsidR="00AE26B2">
        <w:rPr>
          <w:rFonts w:asciiTheme="majorEastAsia" w:eastAsiaTheme="majorEastAsia" w:hAnsiTheme="majorEastAsia" w:hint="eastAsia"/>
          <w:szCs w:val="21"/>
        </w:rPr>
        <w:t>ます</w:t>
      </w:r>
      <w:r w:rsidR="00C600D1">
        <w:rPr>
          <w:rFonts w:asciiTheme="majorEastAsia" w:eastAsiaTheme="majorEastAsia" w:hAnsiTheme="majorEastAsia" w:hint="eastAsia"/>
          <w:szCs w:val="21"/>
        </w:rPr>
        <w:t>。</w:t>
      </w:r>
    </w:p>
    <w:p w:rsidR="00385B1B" w:rsidRDefault="00385B1B" w:rsidP="00265DFC">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加齢によって視力や</w:t>
      </w:r>
      <w:r w:rsidR="00CD1868">
        <w:rPr>
          <w:rFonts w:asciiTheme="majorEastAsia" w:eastAsiaTheme="majorEastAsia" w:hAnsiTheme="majorEastAsia" w:hint="eastAsia"/>
          <w:szCs w:val="21"/>
        </w:rPr>
        <w:t>聴力、</w:t>
      </w:r>
      <w:r>
        <w:rPr>
          <w:rFonts w:asciiTheme="majorEastAsia" w:eastAsiaTheme="majorEastAsia" w:hAnsiTheme="majorEastAsia" w:hint="eastAsia"/>
          <w:szCs w:val="21"/>
        </w:rPr>
        <w:t>筋力などが衰え、</w:t>
      </w:r>
      <w:r w:rsidRPr="008A2E5B">
        <w:rPr>
          <w:rFonts w:asciiTheme="majorEastAsia" w:eastAsiaTheme="majorEastAsia" w:hAnsiTheme="majorEastAsia" w:hint="eastAsia"/>
          <w:szCs w:val="21"/>
        </w:rPr>
        <w:t>業務の質・効率低下</w:t>
      </w:r>
      <w:r>
        <w:rPr>
          <w:rFonts w:asciiTheme="majorEastAsia" w:eastAsiaTheme="majorEastAsia" w:hAnsiTheme="majorEastAsia" w:hint="eastAsia"/>
          <w:szCs w:val="21"/>
        </w:rPr>
        <w:t>が懸念され</w:t>
      </w:r>
      <w:r w:rsidR="00AE26B2">
        <w:rPr>
          <w:rFonts w:asciiTheme="majorEastAsia" w:eastAsiaTheme="majorEastAsia" w:hAnsiTheme="majorEastAsia" w:hint="eastAsia"/>
          <w:szCs w:val="21"/>
        </w:rPr>
        <w:t>ています</w:t>
      </w:r>
      <w:r>
        <w:rPr>
          <w:rFonts w:asciiTheme="majorEastAsia" w:eastAsiaTheme="majorEastAsia" w:hAnsiTheme="majorEastAsia" w:hint="eastAsia"/>
          <w:szCs w:val="21"/>
        </w:rPr>
        <w:t>。</w:t>
      </w:r>
    </w:p>
    <w:p w:rsidR="00385B1B" w:rsidRDefault="00385B1B" w:rsidP="00265DFC">
      <w:pPr>
        <w:spacing w:line="320" w:lineRule="exact"/>
        <w:ind w:firstLineChars="300" w:firstLine="630"/>
        <w:rPr>
          <w:rFonts w:asciiTheme="majorEastAsia" w:eastAsiaTheme="majorEastAsia" w:hAnsiTheme="majorEastAsia"/>
          <w:szCs w:val="21"/>
        </w:rPr>
      </w:pPr>
      <w:r>
        <w:rPr>
          <w:rFonts w:asciiTheme="majorEastAsia" w:eastAsiaTheme="majorEastAsia" w:hAnsiTheme="majorEastAsia" w:hint="eastAsia"/>
          <w:szCs w:val="21"/>
        </w:rPr>
        <w:t>それと共に、仕事への意欲が下がることや、事故・災害を招くことも憂慮され</w:t>
      </w:r>
      <w:r w:rsidR="00AE26B2">
        <w:rPr>
          <w:rFonts w:asciiTheme="majorEastAsia" w:eastAsiaTheme="majorEastAsia" w:hAnsiTheme="majorEastAsia" w:hint="eastAsia"/>
          <w:szCs w:val="21"/>
        </w:rPr>
        <w:t>ています</w:t>
      </w:r>
      <w:r>
        <w:rPr>
          <w:rFonts w:asciiTheme="majorEastAsia" w:eastAsiaTheme="majorEastAsia" w:hAnsiTheme="majorEastAsia" w:hint="eastAsia"/>
          <w:szCs w:val="21"/>
        </w:rPr>
        <w:t>。</w:t>
      </w:r>
    </w:p>
    <w:p w:rsidR="00385B1B" w:rsidRPr="008A2E5B" w:rsidRDefault="00385B1B" w:rsidP="00265DFC">
      <w:pPr>
        <w:spacing w:line="32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発注者の意向・要求</w:t>
      </w:r>
      <w:r w:rsidR="00526B86">
        <w:rPr>
          <w:rFonts w:asciiTheme="majorEastAsia" w:eastAsiaTheme="majorEastAsia" w:hAnsiTheme="majorEastAsia" w:hint="eastAsia"/>
          <w:szCs w:val="21"/>
        </w:rPr>
        <w:t>に対して</w:t>
      </w:r>
      <w:r w:rsidR="00C600D1">
        <w:rPr>
          <w:rFonts w:asciiTheme="majorEastAsia" w:eastAsiaTheme="majorEastAsia" w:hAnsiTheme="majorEastAsia" w:hint="eastAsia"/>
          <w:szCs w:val="21"/>
        </w:rPr>
        <w:t>、労使双方の</w:t>
      </w:r>
      <w:r>
        <w:rPr>
          <w:rFonts w:asciiTheme="majorEastAsia" w:eastAsiaTheme="majorEastAsia" w:hAnsiTheme="majorEastAsia" w:hint="eastAsia"/>
          <w:szCs w:val="21"/>
        </w:rPr>
        <w:t>努力では</w:t>
      </w:r>
      <w:r w:rsidR="00526B86">
        <w:rPr>
          <w:rFonts w:asciiTheme="majorEastAsia" w:eastAsiaTheme="majorEastAsia" w:hAnsiTheme="majorEastAsia" w:hint="eastAsia"/>
          <w:szCs w:val="21"/>
        </w:rPr>
        <w:t>、</w:t>
      </w:r>
      <w:r>
        <w:rPr>
          <w:rFonts w:asciiTheme="majorEastAsia" w:eastAsiaTheme="majorEastAsia" w:hAnsiTheme="majorEastAsia" w:hint="eastAsia"/>
          <w:szCs w:val="21"/>
        </w:rPr>
        <w:t>如何ともし難い問題で</w:t>
      </w:r>
      <w:r w:rsidR="00AE26B2">
        <w:rPr>
          <w:rFonts w:asciiTheme="majorEastAsia" w:eastAsiaTheme="majorEastAsia" w:hAnsiTheme="majorEastAsia" w:hint="eastAsia"/>
          <w:szCs w:val="21"/>
        </w:rPr>
        <w:t>す</w:t>
      </w:r>
      <w:r>
        <w:rPr>
          <w:rFonts w:asciiTheme="majorEastAsia" w:eastAsiaTheme="majorEastAsia" w:hAnsiTheme="majorEastAsia" w:hint="eastAsia"/>
          <w:szCs w:val="21"/>
        </w:rPr>
        <w:t>。</w:t>
      </w:r>
    </w:p>
    <w:p w:rsidR="008A5587" w:rsidRPr="00205893" w:rsidRDefault="00385B1B" w:rsidP="00385B1B">
      <w:pPr>
        <w:spacing w:line="340" w:lineRule="exact"/>
        <w:ind w:firstLineChars="100" w:firstLine="211"/>
        <w:rPr>
          <w:rFonts w:ascii="HG丸ｺﾞｼｯｸM-PRO" w:eastAsia="HG丸ｺﾞｼｯｸM-PRO"/>
          <w:b/>
        </w:rPr>
      </w:pPr>
      <w:r>
        <w:rPr>
          <w:rFonts w:ascii="HG丸ｺﾞｼｯｸM-PRO" w:eastAsia="HG丸ｺﾞｼｯｸM-PRO" w:hint="eastAsia"/>
          <w:b/>
        </w:rPr>
        <w:t>・</w:t>
      </w:r>
      <w:r w:rsidR="008A5587" w:rsidRPr="00205893">
        <w:rPr>
          <w:rFonts w:ascii="HG丸ｺﾞｼｯｸM-PRO" w:eastAsia="HG丸ｺﾞｼｯｸM-PRO" w:hint="eastAsia"/>
          <w:b/>
        </w:rPr>
        <w:t>65歳以降も働く方に対して期待する項目</w:t>
      </w:r>
      <w:r w:rsidR="00C600D1">
        <w:rPr>
          <w:rFonts w:ascii="HG丸ｺﾞｼｯｸM-PRO" w:eastAsia="HG丸ｺﾞｼｯｸM-PRO" w:hint="eastAsia"/>
          <w:b/>
        </w:rPr>
        <w:t>（</w:t>
      </w:r>
      <w:r w:rsidR="00C600D1" w:rsidRPr="00205893">
        <w:rPr>
          <w:rFonts w:ascii="HG丸ｺﾞｼｯｸM-PRO" w:eastAsia="HG丸ｺﾞｼｯｸM-PRO" w:hint="eastAsia"/>
          <w:b/>
        </w:rPr>
        <w:t>主な項目を３つ以内</w:t>
      </w:r>
      <w:r w:rsidR="00C600D1">
        <w:rPr>
          <w:rFonts w:ascii="HG丸ｺﾞｼｯｸM-PRO" w:eastAsia="HG丸ｺﾞｼｯｸM-PRO" w:hint="eastAsia"/>
          <w:b/>
        </w:rPr>
        <w:t>で選択）</w:t>
      </w:r>
    </w:p>
    <w:p w:rsidR="008A5587" w:rsidRPr="00526B86" w:rsidRDefault="00C600D1" w:rsidP="00265DFC">
      <w:pPr>
        <w:spacing w:line="320" w:lineRule="exact"/>
        <w:ind w:firstLineChars="300" w:firstLine="630"/>
        <w:rPr>
          <w:rFonts w:asciiTheme="majorEastAsia" w:eastAsiaTheme="majorEastAsia" w:hAnsiTheme="majorEastAsia"/>
          <w:szCs w:val="21"/>
        </w:rPr>
      </w:pPr>
      <w:r w:rsidRPr="00526B86">
        <w:rPr>
          <w:rFonts w:asciiTheme="majorEastAsia" w:eastAsiaTheme="majorEastAsia" w:hAnsiTheme="majorEastAsia" w:hint="eastAsia"/>
          <w:szCs w:val="21"/>
        </w:rPr>
        <w:t xml:space="preserve">　</w:t>
      </w:r>
      <w:r w:rsidR="008A5587" w:rsidRPr="00526B86">
        <w:rPr>
          <w:rFonts w:asciiTheme="majorEastAsia" w:eastAsiaTheme="majorEastAsia" w:hAnsiTheme="majorEastAsia" w:hint="eastAsia"/>
          <w:szCs w:val="21"/>
        </w:rPr>
        <w:t>①キャリア</w:t>
      </w:r>
      <w:r w:rsidRPr="00526B86">
        <w:rPr>
          <w:rFonts w:asciiTheme="majorEastAsia" w:eastAsiaTheme="majorEastAsia" w:hAnsiTheme="majorEastAsia" w:hint="eastAsia"/>
          <w:szCs w:val="21"/>
        </w:rPr>
        <w:t>（</w:t>
      </w:r>
      <w:r w:rsidR="008A5587" w:rsidRPr="00526B86">
        <w:rPr>
          <w:rFonts w:asciiTheme="majorEastAsia" w:eastAsiaTheme="majorEastAsia" w:hAnsiTheme="majorEastAsia" w:hint="eastAsia"/>
          <w:szCs w:val="21"/>
        </w:rPr>
        <w:t>18社</w:t>
      </w:r>
      <w:r w:rsidRPr="00526B86">
        <w:rPr>
          <w:rFonts w:asciiTheme="majorEastAsia" w:eastAsiaTheme="majorEastAsia" w:hAnsiTheme="majorEastAsia" w:hint="eastAsia"/>
          <w:szCs w:val="21"/>
        </w:rPr>
        <w:t>）</w:t>
      </w:r>
      <w:r w:rsidR="008A5587" w:rsidRPr="00526B86">
        <w:rPr>
          <w:rFonts w:asciiTheme="majorEastAsia" w:eastAsiaTheme="majorEastAsia" w:hAnsiTheme="majorEastAsia" w:hint="eastAsia"/>
          <w:szCs w:val="21"/>
        </w:rPr>
        <w:t xml:space="preserve">　②技能伝承・指導育成</w:t>
      </w:r>
      <w:r w:rsidRPr="00526B86">
        <w:rPr>
          <w:rFonts w:asciiTheme="majorEastAsia" w:eastAsiaTheme="majorEastAsia" w:hAnsiTheme="majorEastAsia" w:hint="eastAsia"/>
          <w:szCs w:val="21"/>
        </w:rPr>
        <w:t>（</w:t>
      </w:r>
      <w:r w:rsidR="008A5587" w:rsidRPr="00526B86">
        <w:rPr>
          <w:rFonts w:asciiTheme="majorEastAsia" w:eastAsiaTheme="majorEastAsia" w:hAnsiTheme="majorEastAsia" w:hint="eastAsia"/>
          <w:szCs w:val="21"/>
        </w:rPr>
        <w:t>17社</w:t>
      </w:r>
      <w:r w:rsidRPr="00526B86">
        <w:rPr>
          <w:rFonts w:asciiTheme="majorEastAsia" w:eastAsiaTheme="majorEastAsia" w:hAnsiTheme="majorEastAsia" w:hint="eastAsia"/>
          <w:szCs w:val="21"/>
        </w:rPr>
        <w:t>）</w:t>
      </w:r>
      <w:r w:rsidR="008A5587" w:rsidRPr="00526B86">
        <w:rPr>
          <w:rFonts w:asciiTheme="majorEastAsia" w:eastAsiaTheme="majorEastAsia" w:hAnsiTheme="majorEastAsia" w:hint="eastAsia"/>
          <w:szCs w:val="21"/>
        </w:rPr>
        <w:t xml:space="preserve">　③勤務態度</w:t>
      </w:r>
      <w:r w:rsidRPr="00526B86">
        <w:rPr>
          <w:rFonts w:asciiTheme="majorEastAsia" w:eastAsiaTheme="majorEastAsia" w:hAnsiTheme="majorEastAsia" w:hint="eastAsia"/>
          <w:szCs w:val="21"/>
        </w:rPr>
        <w:t>（</w:t>
      </w:r>
      <w:r w:rsidR="008A5587" w:rsidRPr="00526B86">
        <w:rPr>
          <w:rFonts w:asciiTheme="majorEastAsia" w:eastAsiaTheme="majorEastAsia" w:hAnsiTheme="majorEastAsia" w:hint="eastAsia"/>
          <w:szCs w:val="21"/>
        </w:rPr>
        <w:t>11社</w:t>
      </w:r>
      <w:r w:rsidRPr="00526B86">
        <w:rPr>
          <w:rFonts w:asciiTheme="majorEastAsia" w:eastAsiaTheme="majorEastAsia" w:hAnsiTheme="majorEastAsia" w:hint="eastAsia"/>
          <w:szCs w:val="21"/>
        </w:rPr>
        <w:t>）</w:t>
      </w:r>
    </w:p>
    <w:p w:rsidR="008A5587" w:rsidRPr="00526B86" w:rsidRDefault="00C600D1" w:rsidP="00265DFC">
      <w:pPr>
        <w:spacing w:line="320" w:lineRule="exact"/>
        <w:ind w:firstLineChars="300" w:firstLine="630"/>
        <w:rPr>
          <w:rFonts w:asciiTheme="majorEastAsia" w:eastAsiaTheme="majorEastAsia" w:hAnsiTheme="majorEastAsia"/>
          <w:szCs w:val="21"/>
        </w:rPr>
      </w:pPr>
      <w:r w:rsidRPr="00526B86">
        <w:rPr>
          <w:rFonts w:asciiTheme="majorEastAsia" w:eastAsiaTheme="majorEastAsia" w:hAnsiTheme="majorEastAsia" w:hint="eastAsia"/>
          <w:szCs w:val="21"/>
        </w:rPr>
        <w:t xml:space="preserve">　</w:t>
      </w:r>
      <w:r w:rsidR="008A5587" w:rsidRPr="00526B86">
        <w:rPr>
          <w:rFonts w:asciiTheme="majorEastAsia" w:eastAsiaTheme="majorEastAsia" w:hAnsiTheme="majorEastAsia" w:hint="eastAsia"/>
          <w:szCs w:val="21"/>
        </w:rPr>
        <w:t>④職場の人間関係の融和</w:t>
      </w:r>
      <w:r w:rsidRPr="00526B86">
        <w:rPr>
          <w:rFonts w:asciiTheme="majorEastAsia" w:eastAsiaTheme="majorEastAsia" w:hAnsiTheme="majorEastAsia" w:hint="eastAsia"/>
          <w:szCs w:val="21"/>
        </w:rPr>
        <w:t>（</w:t>
      </w:r>
      <w:r w:rsidR="008A5587" w:rsidRPr="00526B86">
        <w:rPr>
          <w:rFonts w:asciiTheme="majorEastAsia" w:eastAsiaTheme="majorEastAsia" w:hAnsiTheme="majorEastAsia" w:hint="eastAsia"/>
          <w:szCs w:val="21"/>
        </w:rPr>
        <w:t>5社</w:t>
      </w:r>
      <w:r w:rsidRPr="00526B86">
        <w:rPr>
          <w:rFonts w:asciiTheme="majorEastAsia" w:eastAsiaTheme="majorEastAsia" w:hAnsiTheme="majorEastAsia" w:hint="eastAsia"/>
          <w:szCs w:val="21"/>
        </w:rPr>
        <w:t>）</w:t>
      </w:r>
    </w:p>
    <w:p w:rsidR="00B76607" w:rsidRPr="00265DFC" w:rsidRDefault="00526B86" w:rsidP="00265DFC">
      <w:pPr>
        <w:spacing w:line="320" w:lineRule="exact"/>
        <w:ind w:firstLineChars="300" w:firstLine="630"/>
        <w:rPr>
          <w:rFonts w:asciiTheme="majorEastAsia" w:eastAsiaTheme="majorEastAsia" w:hAnsiTheme="majorEastAsia"/>
          <w:szCs w:val="21"/>
        </w:rPr>
      </w:pPr>
      <w:r w:rsidRPr="00265DFC">
        <w:rPr>
          <w:rFonts w:asciiTheme="majorEastAsia" w:eastAsiaTheme="majorEastAsia" w:hAnsiTheme="majorEastAsia"/>
          <w:szCs w:val="21"/>
        </w:rPr>
        <w:t>亀の甲より年の功</w:t>
      </w:r>
      <w:r w:rsidR="003578C7" w:rsidRPr="00265DFC">
        <w:rPr>
          <w:rFonts w:asciiTheme="majorEastAsia" w:eastAsiaTheme="majorEastAsia" w:hAnsiTheme="majorEastAsia" w:hint="eastAsia"/>
          <w:szCs w:val="21"/>
        </w:rPr>
        <w:t>ということで</w:t>
      </w:r>
      <w:r w:rsidRPr="00265DFC">
        <w:rPr>
          <w:rFonts w:asciiTheme="majorEastAsia" w:eastAsiaTheme="majorEastAsia" w:hAnsiTheme="majorEastAsia"/>
          <w:szCs w:val="21"/>
        </w:rPr>
        <w:t>長年の</w:t>
      </w:r>
      <w:r w:rsidR="00687ECC" w:rsidRPr="00265DFC">
        <w:rPr>
          <w:rFonts w:asciiTheme="majorEastAsia" w:eastAsiaTheme="majorEastAsia" w:hAnsiTheme="majorEastAsia" w:hint="eastAsia"/>
          <w:szCs w:val="21"/>
        </w:rPr>
        <w:t>知識、技能、</w:t>
      </w:r>
      <w:r w:rsidRPr="00265DFC">
        <w:rPr>
          <w:rFonts w:asciiTheme="majorEastAsia" w:eastAsiaTheme="majorEastAsia" w:hAnsiTheme="majorEastAsia"/>
          <w:szCs w:val="21"/>
        </w:rPr>
        <w:t>経験</w:t>
      </w:r>
      <w:r w:rsidR="00687ECC" w:rsidRPr="00265DFC">
        <w:rPr>
          <w:rFonts w:asciiTheme="majorEastAsia" w:eastAsiaTheme="majorEastAsia" w:hAnsiTheme="majorEastAsia" w:hint="eastAsia"/>
          <w:szCs w:val="21"/>
        </w:rPr>
        <w:t>など</w:t>
      </w:r>
      <w:r w:rsidRPr="00265DFC">
        <w:rPr>
          <w:rFonts w:asciiTheme="majorEastAsia" w:eastAsiaTheme="majorEastAsia" w:hAnsiTheme="majorEastAsia"/>
          <w:szCs w:val="21"/>
        </w:rPr>
        <w:t>が貴重であると</w:t>
      </w:r>
      <w:r w:rsidR="00687ECC" w:rsidRPr="00265DFC">
        <w:rPr>
          <w:rFonts w:asciiTheme="majorEastAsia" w:eastAsiaTheme="majorEastAsia" w:hAnsiTheme="majorEastAsia" w:hint="eastAsia"/>
          <w:szCs w:val="21"/>
        </w:rPr>
        <w:t>期待してい</w:t>
      </w:r>
      <w:r w:rsidR="00AE26B2" w:rsidRPr="00265DFC">
        <w:rPr>
          <w:rFonts w:asciiTheme="majorEastAsia" w:eastAsiaTheme="majorEastAsia" w:hAnsiTheme="majorEastAsia" w:hint="eastAsia"/>
          <w:szCs w:val="21"/>
        </w:rPr>
        <w:t>ます</w:t>
      </w:r>
      <w:r w:rsidRPr="00265DFC">
        <w:rPr>
          <w:rFonts w:asciiTheme="majorEastAsia" w:eastAsiaTheme="majorEastAsia" w:hAnsiTheme="majorEastAsia"/>
          <w:szCs w:val="21"/>
        </w:rPr>
        <w:t>。</w:t>
      </w:r>
    </w:p>
    <w:p w:rsidR="0057024C" w:rsidRDefault="0057024C" w:rsidP="00265DFC">
      <w:pPr>
        <w:spacing w:before="240" w:line="320" w:lineRule="exact"/>
        <w:ind w:leftChars="200" w:left="630" w:hangingChars="100" w:hanging="210"/>
        <w:rPr>
          <w:rFonts w:ascii="HG丸ｺﾞｼｯｸM-PRO" w:eastAsia="HG丸ｺﾞｼｯｸM-PRO" w:hAnsiTheme="majorEastAsia"/>
        </w:rPr>
      </w:pPr>
      <w:r w:rsidRPr="0057024C">
        <w:rPr>
          <w:rFonts w:ascii="HG丸ｺﾞｼｯｸM-PRO" w:eastAsia="HG丸ｺﾞｼｯｸM-PRO" w:hAnsiTheme="majorEastAsia" w:hint="eastAsia"/>
        </w:rPr>
        <w:t xml:space="preserve">　※60歳以降あるいは65歳以降において、個々の</w:t>
      </w:r>
      <w:r w:rsidR="009912A3">
        <w:rPr>
          <w:rFonts w:ascii="HG丸ｺﾞｼｯｸM-PRO" w:eastAsia="HG丸ｺﾞｼｯｸM-PRO" w:hAnsiTheme="majorEastAsia" w:hint="eastAsia"/>
        </w:rPr>
        <w:t>従業員</w:t>
      </w:r>
      <w:r w:rsidRPr="0057024C">
        <w:rPr>
          <w:rFonts w:ascii="HG丸ｺﾞｼｯｸM-PRO" w:eastAsia="HG丸ｺﾞｼｯｸM-PRO" w:hAnsiTheme="majorEastAsia" w:hint="eastAsia"/>
        </w:rPr>
        <w:t>の持つ技術や技能への期待や人手不足</w:t>
      </w:r>
      <w:r>
        <w:rPr>
          <w:rFonts w:ascii="HG丸ｺﾞｼｯｸM-PRO" w:eastAsia="HG丸ｺﾞｼｯｸM-PRO" w:hAnsiTheme="majorEastAsia" w:hint="eastAsia"/>
        </w:rPr>
        <w:t>など</w:t>
      </w:r>
      <w:r w:rsidRPr="0057024C">
        <w:rPr>
          <w:rFonts w:ascii="HG丸ｺﾞｼｯｸM-PRO" w:eastAsia="HG丸ｺﾞｼｯｸM-PRO" w:hAnsiTheme="majorEastAsia" w:hint="eastAsia"/>
        </w:rPr>
        <w:t>から</w:t>
      </w:r>
      <w:r>
        <w:rPr>
          <w:rFonts w:ascii="HG丸ｺﾞｼｯｸM-PRO" w:eastAsia="HG丸ｺﾞｼｯｸM-PRO" w:hAnsiTheme="majorEastAsia" w:hint="eastAsia"/>
        </w:rPr>
        <w:t>、</w:t>
      </w:r>
      <w:r w:rsidRPr="0057024C">
        <w:rPr>
          <w:rFonts w:ascii="HG丸ｺﾞｼｯｸM-PRO" w:eastAsia="HG丸ｺﾞｼｯｸM-PRO" w:hAnsiTheme="majorEastAsia" w:hint="eastAsia"/>
        </w:rPr>
        <w:t>労働条件等は従来どおり</w:t>
      </w:r>
      <w:r>
        <w:rPr>
          <w:rFonts w:ascii="HG丸ｺﾞｼｯｸM-PRO" w:eastAsia="HG丸ｺﾞｼｯｸM-PRO" w:hAnsiTheme="majorEastAsia" w:hint="eastAsia"/>
        </w:rPr>
        <w:t>であるが、給与水準は変える（下げる）会社が大半です。</w:t>
      </w:r>
    </w:p>
    <w:p w:rsidR="00AE26B2" w:rsidRPr="0057024C" w:rsidRDefault="0057024C" w:rsidP="00265DFC">
      <w:pPr>
        <w:ind w:leftChars="300" w:left="630" w:firstLineChars="100" w:firstLine="210"/>
        <w:rPr>
          <w:rFonts w:ascii="HG丸ｺﾞｼｯｸM-PRO" w:eastAsia="HG丸ｺﾞｼｯｸM-PRO" w:hAnsiTheme="majorEastAsia"/>
        </w:rPr>
      </w:pPr>
      <w:r>
        <w:rPr>
          <w:rFonts w:ascii="HG丸ｺﾞｼｯｸM-PRO" w:eastAsia="HG丸ｺﾞｼｯｸM-PRO" w:hAnsiTheme="majorEastAsia" w:hint="eastAsia"/>
        </w:rPr>
        <w:t>その補填や労働意欲維持の意味合いもあるのか、賞与は支給する会社も少なくない、といった現状です。</w:t>
      </w:r>
    </w:p>
    <w:p w:rsidR="00265DFC" w:rsidRDefault="00265DFC">
      <w:pPr>
        <w:widowControl/>
        <w:jc w:val="center"/>
        <w:rPr>
          <w:rFonts w:asciiTheme="majorEastAsia" w:eastAsiaTheme="majorEastAsia" w:hAnsiTheme="majorEastAsia"/>
        </w:rPr>
      </w:pPr>
      <w:r>
        <w:rPr>
          <w:rFonts w:asciiTheme="majorEastAsia" w:eastAsiaTheme="majorEastAsia" w:hAnsiTheme="majorEastAsia"/>
        </w:rPr>
        <w:br w:type="page"/>
      </w:r>
    </w:p>
    <w:p w:rsidR="00B76607" w:rsidRPr="00B76607" w:rsidRDefault="00B76607" w:rsidP="00430932">
      <w:pPr>
        <w:rPr>
          <w:rFonts w:ascii="HG丸ｺﾞｼｯｸM-PRO" w:eastAsia="HG丸ｺﾞｼｯｸM-PRO"/>
          <w:b/>
          <w:sz w:val="24"/>
        </w:rPr>
      </w:pPr>
      <w:r w:rsidRPr="00B76607">
        <w:rPr>
          <w:rFonts w:ascii="HG丸ｺﾞｼｯｸM-PRO" w:eastAsia="HG丸ｺﾞｼｯｸM-PRO" w:hint="eastAsia"/>
          <w:b/>
          <w:sz w:val="24"/>
        </w:rPr>
        <w:lastRenderedPageBreak/>
        <w:t>Ⅲ．生涯現役雇用制度導入の進め方</w:t>
      </w:r>
    </w:p>
    <w:p w:rsidR="003E47E1" w:rsidRDefault="003E47E1" w:rsidP="0068301F">
      <w:pPr>
        <w:spacing w:line="320" w:lineRule="exact"/>
        <w:rPr>
          <w:rFonts w:ascii="ＭＳ ゴシック" w:eastAsia="ＭＳ ゴシック" w:hAnsi="ＭＳ ゴシック"/>
          <w:b/>
          <w:color w:val="FF0000"/>
          <w:szCs w:val="21"/>
        </w:rPr>
      </w:pPr>
    </w:p>
    <w:tbl>
      <w:tblPr>
        <w:tblStyle w:val="ac"/>
        <w:tblW w:w="9290" w:type="dxa"/>
        <w:tblInd w:w="316" w:type="dxa"/>
        <w:tblLook w:val="04A0"/>
      </w:tblPr>
      <w:tblGrid>
        <w:gridCol w:w="9290"/>
      </w:tblGrid>
      <w:tr w:rsidR="003E47E1" w:rsidTr="00D146A5">
        <w:trPr>
          <w:trHeight w:val="2608"/>
        </w:trPr>
        <w:tc>
          <w:tcPr>
            <w:tcW w:w="9290" w:type="dxa"/>
          </w:tcPr>
          <w:p w:rsidR="003E47E1" w:rsidRPr="007A6FBF" w:rsidRDefault="003E47E1" w:rsidP="00872855">
            <w:pPr>
              <w:spacing w:before="240" w:line="300" w:lineRule="exact"/>
              <w:rPr>
                <w:rFonts w:ascii="ＭＳ ゴシック" w:eastAsia="ＭＳ ゴシック" w:hAnsi="ＭＳ ゴシック"/>
                <w:b/>
                <w:szCs w:val="21"/>
              </w:rPr>
            </w:pPr>
            <w:r w:rsidRPr="007A6FBF">
              <w:rPr>
                <w:rFonts w:ascii="ＭＳ ゴシック" w:eastAsia="ＭＳ ゴシック" w:hAnsi="ＭＳ ゴシック" w:hint="eastAsia"/>
                <w:b/>
                <w:noProof/>
                <w:szCs w:val="21"/>
              </w:rPr>
              <w:drawing>
                <wp:anchor distT="0" distB="0" distL="114300" distR="114300" simplePos="0" relativeHeight="251704320" behindDoc="0" locked="0" layoutInCell="1" allowOverlap="1">
                  <wp:simplePos x="0" y="0"/>
                  <wp:positionH relativeFrom="column">
                    <wp:posOffset>47625</wp:posOffset>
                  </wp:positionH>
                  <wp:positionV relativeFrom="paragraph">
                    <wp:posOffset>349885</wp:posOffset>
                  </wp:positionV>
                  <wp:extent cx="5725795" cy="1167765"/>
                  <wp:effectExtent l="19050" t="0" r="8255" b="0"/>
                  <wp:wrapThrough wrapText="bothSides">
                    <wp:wrapPolygon edited="0">
                      <wp:start x="-72" y="0"/>
                      <wp:lineTo x="-72" y="21142"/>
                      <wp:lineTo x="21631" y="21142"/>
                      <wp:lineTo x="21631" y="0"/>
                      <wp:lineTo x="-72" y="0"/>
                    </wp:wrapPolygon>
                  </wp:wrapThrough>
                  <wp:docPr id="80"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 cstate="print"/>
                          <a:srcRect/>
                          <a:stretch>
                            <a:fillRect/>
                          </a:stretch>
                        </pic:blipFill>
                        <pic:spPr bwMode="auto">
                          <a:xfrm>
                            <a:off x="0" y="0"/>
                            <a:ext cx="5725795" cy="1167765"/>
                          </a:xfrm>
                          <a:prstGeom prst="rect">
                            <a:avLst/>
                          </a:prstGeom>
                          <a:noFill/>
                          <a:ln w="9525">
                            <a:noFill/>
                            <a:miter lim="800000"/>
                            <a:headEnd/>
                            <a:tailEnd/>
                          </a:ln>
                        </pic:spPr>
                      </pic:pic>
                    </a:graphicData>
                  </a:graphic>
                </wp:anchor>
              </w:drawing>
            </w:r>
            <w:r w:rsidRPr="007A6FBF">
              <w:rPr>
                <w:rFonts w:ascii="ＭＳ ゴシック" w:eastAsia="ＭＳ ゴシック" w:hAnsi="ＭＳ ゴシック" w:hint="eastAsia"/>
                <w:b/>
                <w:szCs w:val="21"/>
              </w:rPr>
              <w:t>■導入の進め方</w:t>
            </w:r>
          </w:p>
        </w:tc>
      </w:tr>
    </w:tbl>
    <w:p w:rsidR="003E47E1" w:rsidRDefault="003E47E1" w:rsidP="003E47E1">
      <w:pPr>
        <w:spacing w:line="280" w:lineRule="exact"/>
        <w:rPr>
          <w:rFonts w:asciiTheme="majorEastAsia" w:eastAsiaTheme="majorEastAsia" w:hAnsiTheme="majorEastAsia" w:cs="HG教科書体"/>
          <w:b/>
          <w:color w:val="FF0000"/>
          <w:kern w:val="0"/>
          <w:szCs w:val="21"/>
        </w:rPr>
      </w:pPr>
    </w:p>
    <w:p w:rsidR="003E47E1" w:rsidRDefault="003E47E1" w:rsidP="0068301F">
      <w:pPr>
        <w:rPr>
          <w:rFonts w:asciiTheme="majorEastAsia" w:eastAsiaTheme="majorEastAsia" w:hAnsiTheme="majorEastAsia"/>
          <w:b/>
          <w:szCs w:val="21"/>
          <w:u w:val="double" w:color="00B050"/>
        </w:rPr>
      </w:pPr>
      <w:r w:rsidRPr="007C6FA9">
        <w:rPr>
          <w:rFonts w:asciiTheme="majorEastAsia" w:eastAsiaTheme="majorEastAsia" w:hAnsiTheme="majorEastAsia" w:hint="eastAsia"/>
          <w:b/>
          <w:szCs w:val="21"/>
          <w:u w:val="double" w:color="00B050"/>
        </w:rPr>
        <w:t>１．導入に向けた行動計画の策定</w:t>
      </w:r>
    </w:p>
    <w:tbl>
      <w:tblPr>
        <w:tblStyle w:val="ac"/>
        <w:tblpPr w:leftFromText="142" w:rightFromText="142" w:vertAnchor="text" w:horzAnchor="margin" w:tblpXSpec="right" w:tblpY="105"/>
        <w:tblW w:w="924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248"/>
      </w:tblGrid>
      <w:tr w:rsidR="0059361A" w:rsidRPr="00A82568" w:rsidTr="007339A0">
        <w:trPr>
          <w:trHeight w:val="4810"/>
        </w:trPr>
        <w:tc>
          <w:tcPr>
            <w:tcW w:w="9248" w:type="dxa"/>
            <w:vAlign w:val="center"/>
          </w:tcPr>
          <w:p w:rsidR="0059361A" w:rsidRDefault="0059361A" w:rsidP="0059361A">
            <w:pPr>
              <w:spacing w:line="340" w:lineRule="exact"/>
              <w:ind w:leftChars="67" w:left="141" w:firstLineChars="78" w:firstLine="140"/>
              <w:rPr>
                <w:rFonts w:asciiTheme="majorEastAsia" w:eastAsiaTheme="majorEastAsia" w:hAnsiTheme="majorEastAsia" w:cs="ＭＳ Ｐゴシック"/>
                <w:kern w:val="0"/>
                <w:sz w:val="18"/>
                <w:szCs w:val="18"/>
              </w:rPr>
            </w:pPr>
            <w:r w:rsidRPr="00496472">
              <w:rPr>
                <w:rFonts w:asciiTheme="majorEastAsia" w:eastAsiaTheme="majorEastAsia" w:hAnsiTheme="majorEastAsia" w:cs="ＭＳ Ｐゴシック" w:hint="eastAsia"/>
                <w:kern w:val="0"/>
                <w:sz w:val="18"/>
                <w:szCs w:val="18"/>
              </w:rPr>
              <w:t>生涯現役雇用制度の導入</w:t>
            </w:r>
            <w:r w:rsidRPr="00496472">
              <w:rPr>
                <w:rFonts w:asciiTheme="majorEastAsia" w:eastAsiaTheme="majorEastAsia" w:hAnsiTheme="majorEastAsia" w:hint="eastAsia"/>
                <w:sz w:val="18"/>
                <w:szCs w:val="18"/>
              </w:rPr>
              <w:t>は、会社運営の根幹となる事項ですので、計画を立て十分時間をかけて検討することをお勧めいたします。</w:t>
            </w:r>
            <w:r w:rsidRPr="00496472">
              <w:rPr>
                <w:rFonts w:asciiTheme="majorEastAsia" w:eastAsiaTheme="majorEastAsia" w:hAnsiTheme="majorEastAsia" w:cs="ＭＳ Ｐゴシック" w:hint="eastAsia"/>
                <w:kern w:val="0"/>
                <w:sz w:val="18"/>
                <w:szCs w:val="18"/>
              </w:rPr>
              <w:t>具体的に11</w:t>
            </w:r>
            <w:r>
              <w:rPr>
                <w:rFonts w:asciiTheme="majorEastAsia" w:eastAsiaTheme="majorEastAsia" w:hAnsiTheme="majorEastAsia" w:cs="ＭＳ Ｐゴシック" w:hint="eastAsia"/>
                <w:kern w:val="0"/>
                <w:sz w:val="18"/>
                <w:szCs w:val="18"/>
              </w:rPr>
              <w:t>か月かけて検討した企業</w:t>
            </w:r>
            <w:r w:rsidRPr="00496472">
              <w:rPr>
                <w:rFonts w:asciiTheme="majorEastAsia" w:eastAsiaTheme="majorEastAsia" w:hAnsiTheme="majorEastAsia" w:cs="ＭＳ Ｐゴシック" w:hint="eastAsia"/>
                <w:kern w:val="0"/>
                <w:sz w:val="18"/>
                <w:szCs w:val="18"/>
              </w:rPr>
              <w:t>の</w:t>
            </w:r>
            <w:r w:rsidRPr="00496472">
              <w:rPr>
                <w:rFonts w:asciiTheme="majorEastAsia" w:eastAsiaTheme="majorEastAsia" w:hAnsiTheme="majorEastAsia" w:hint="eastAsia"/>
                <w:color w:val="000000"/>
                <w:sz w:val="18"/>
                <w:szCs w:val="18"/>
              </w:rPr>
              <w:t>導入スケジュールの</w:t>
            </w:r>
            <w:r w:rsidRPr="00496472">
              <w:rPr>
                <w:rFonts w:asciiTheme="majorEastAsia" w:eastAsiaTheme="majorEastAsia" w:hAnsiTheme="majorEastAsia" w:cs="ＭＳ Ｐゴシック" w:hint="eastAsia"/>
                <w:kern w:val="0"/>
                <w:sz w:val="18"/>
                <w:szCs w:val="18"/>
              </w:rPr>
              <w:t>例を示します</w:t>
            </w:r>
            <w:r>
              <w:rPr>
                <w:rFonts w:asciiTheme="majorEastAsia" w:eastAsiaTheme="majorEastAsia" w:hAnsiTheme="majorEastAsia" w:cs="ＭＳ Ｐゴシック" w:hint="eastAsia"/>
                <w:kern w:val="0"/>
                <w:sz w:val="18"/>
                <w:szCs w:val="18"/>
              </w:rPr>
              <w:t>が、各社の対応次第で期間を短縮することは可能です。</w:t>
            </w:r>
          </w:p>
          <w:p w:rsidR="0059361A" w:rsidRDefault="0046110D" w:rsidP="00CE431C">
            <w:pPr>
              <w:spacing w:line="350" w:lineRule="exact"/>
              <w:ind w:firstLineChars="250" w:firstLine="527"/>
              <w:rPr>
                <w:rFonts w:asciiTheme="majorEastAsia" w:eastAsiaTheme="majorEastAsia" w:hAnsiTheme="majorEastAsia" w:cs="ＭＳ Ｐゴシック"/>
                <w:b/>
                <w:kern w:val="0"/>
                <w:szCs w:val="21"/>
              </w:rPr>
            </w:pPr>
            <w:r>
              <w:rPr>
                <w:rFonts w:asciiTheme="majorEastAsia" w:eastAsiaTheme="majorEastAsia" w:hAnsiTheme="majorEastAsia" w:cs="ＭＳ Ｐゴシック"/>
                <w:b/>
                <w:noProof/>
                <w:kern w:val="0"/>
                <w:szCs w:val="21"/>
              </w:rPr>
              <w:pict>
                <v:shape id="_x0000_s1191" type="#_x0000_t202" style="position:absolute;left:0;text-align:left;margin-left:2.15pt;margin-top:1.55pt;width:449.25pt;height:187.2pt;z-index:251797504" filled="f" stroked="f">
                  <v:textbox style="mso-next-textbox:#_x0000_s1191" inset="0,0,0,0">
                    <w:txbxContent>
                      <w:p w:rsidR="0098418B" w:rsidRDefault="0098418B" w:rsidP="0059361A">
                        <w:r w:rsidRPr="00C1501B">
                          <w:rPr>
                            <w:noProof/>
                          </w:rPr>
                          <w:drawing>
                            <wp:inline distT="0" distB="0" distL="0" distR="0">
                              <wp:extent cx="5669280" cy="2262547"/>
                              <wp:effectExtent l="19050" t="0" r="7620" b="0"/>
                              <wp:docPr id="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5674707" cy="2264713"/>
                                      </a:xfrm>
                                      <a:prstGeom prst="rect">
                                        <a:avLst/>
                                      </a:prstGeom>
                                      <a:noFill/>
                                      <a:ln w="3175">
                                        <a:noFill/>
                                        <a:miter lim="800000"/>
                                        <a:headEnd/>
                                        <a:tailEnd/>
                                      </a:ln>
                                    </pic:spPr>
                                  </pic:pic>
                                </a:graphicData>
                              </a:graphic>
                            </wp:inline>
                          </w:drawing>
                        </w:r>
                      </w:p>
                    </w:txbxContent>
                  </v:textbox>
                </v:shape>
              </w:pict>
            </w:r>
          </w:p>
          <w:p w:rsidR="0059361A" w:rsidRDefault="0059361A" w:rsidP="00CE431C">
            <w:pPr>
              <w:spacing w:line="350" w:lineRule="exact"/>
              <w:rPr>
                <w:rFonts w:asciiTheme="majorEastAsia" w:eastAsiaTheme="majorEastAsia" w:hAnsiTheme="majorEastAsia" w:cs="ＭＳ Ｐゴシック"/>
                <w:b/>
                <w:kern w:val="0"/>
                <w:szCs w:val="21"/>
              </w:rPr>
            </w:pPr>
          </w:p>
          <w:p w:rsidR="0059361A" w:rsidRDefault="0059361A" w:rsidP="00CE431C">
            <w:pPr>
              <w:spacing w:line="350" w:lineRule="exact"/>
              <w:ind w:firstLineChars="250" w:firstLine="527"/>
              <w:rPr>
                <w:rFonts w:asciiTheme="majorEastAsia" w:eastAsiaTheme="majorEastAsia" w:hAnsiTheme="majorEastAsia" w:cs="ＭＳ Ｐゴシック"/>
                <w:b/>
                <w:kern w:val="0"/>
                <w:szCs w:val="21"/>
              </w:rPr>
            </w:pPr>
          </w:p>
          <w:p w:rsidR="0059361A" w:rsidRDefault="0059361A" w:rsidP="00CE431C">
            <w:pPr>
              <w:spacing w:line="350" w:lineRule="exact"/>
              <w:ind w:firstLineChars="250" w:firstLine="527"/>
              <w:rPr>
                <w:rFonts w:asciiTheme="majorEastAsia" w:eastAsiaTheme="majorEastAsia" w:hAnsiTheme="majorEastAsia" w:cs="ＭＳ Ｐゴシック"/>
                <w:b/>
                <w:kern w:val="0"/>
                <w:szCs w:val="21"/>
              </w:rPr>
            </w:pPr>
          </w:p>
          <w:p w:rsidR="0059361A" w:rsidRDefault="0059361A" w:rsidP="00CE431C">
            <w:pPr>
              <w:spacing w:line="350" w:lineRule="exact"/>
              <w:ind w:firstLineChars="250" w:firstLine="527"/>
              <w:rPr>
                <w:rFonts w:asciiTheme="majorEastAsia" w:eastAsiaTheme="majorEastAsia" w:hAnsiTheme="majorEastAsia" w:cs="ＭＳ Ｐゴシック"/>
                <w:b/>
                <w:kern w:val="0"/>
                <w:szCs w:val="21"/>
              </w:rPr>
            </w:pPr>
          </w:p>
          <w:p w:rsidR="0059361A" w:rsidRDefault="0059361A" w:rsidP="00CE431C">
            <w:pPr>
              <w:spacing w:line="350" w:lineRule="exact"/>
              <w:ind w:firstLineChars="250" w:firstLine="527"/>
              <w:rPr>
                <w:rFonts w:asciiTheme="majorEastAsia" w:eastAsiaTheme="majorEastAsia" w:hAnsiTheme="majorEastAsia" w:cs="ＭＳ Ｐゴシック"/>
                <w:b/>
                <w:kern w:val="0"/>
                <w:szCs w:val="21"/>
              </w:rPr>
            </w:pPr>
          </w:p>
          <w:p w:rsidR="0059361A" w:rsidRDefault="0059361A" w:rsidP="00CE431C">
            <w:pPr>
              <w:spacing w:line="350" w:lineRule="exact"/>
              <w:ind w:firstLineChars="250" w:firstLine="527"/>
              <w:rPr>
                <w:rFonts w:asciiTheme="majorEastAsia" w:eastAsiaTheme="majorEastAsia" w:hAnsiTheme="majorEastAsia" w:cs="ＭＳ Ｐゴシック"/>
                <w:b/>
                <w:kern w:val="0"/>
                <w:szCs w:val="21"/>
              </w:rPr>
            </w:pPr>
          </w:p>
          <w:p w:rsidR="0059361A" w:rsidRDefault="0059361A" w:rsidP="00CE431C">
            <w:pPr>
              <w:spacing w:line="350" w:lineRule="exact"/>
              <w:ind w:firstLineChars="250" w:firstLine="527"/>
              <w:rPr>
                <w:rFonts w:asciiTheme="majorEastAsia" w:eastAsiaTheme="majorEastAsia" w:hAnsiTheme="majorEastAsia" w:cs="ＭＳ Ｐゴシック"/>
                <w:b/>
                <w:kern w:val="0"/>
                <w:szCs w:val="21"/>
              </w:rPr>
            </w:pPr>
          </w:p>
          <w:p w:rsidR="0059361A" w:rsidRDefault="0059361A" w:rsidP="00CE431C">
            <w:pPr>
              <w:spacing w:line="350" w:lineRule="exact"/>
              <w:ind w:firstLineChars="250" w:firstLine="527"/>
              <w:rPr>
                <w:rFonts w:asciiTheme="majorEastAsia" w:eastAsiaTheme="majorEastAsia" w:hAnsiTheme="majorEastAsia" w:cs="ＭＳ Ｐゴシック"/>
                <w:b/>
                <w:kern w:val="0"/>
                <w:szCs w:val="21"/>
              </w:rPr>
            </w:pPr>
          </w:p>
          <w:p w:rsidR="0059361A" w:rsidRPr="00514132" w:rsidRDefault="0059361A" w:rsidP="0059361A">
            <w:pPr>
              <w:spacing w:line="350" w:lineRule="exact"/>
              <w:ind w:rightChars="99" w:right="208"/>
              <w:rPr>
                <w:rFonts w:asciiTheme="majorEastAsia" w:eastAsiaTheme="majorEastAsia" w:hAnsiTheme="majorEastAsia"/>
                <w:b/>
                <w:sz w:val="16"/>
                <w:szCs w:val="16"/>
              </w:rPr>
            </w:pPr>
          </w:p>
        </w:tc>
      </w:tr>
    </w:tbl>
    <w:p w:rsidR="0059361A" w:rsidRPr="007C6FA9" w:rsidRDefault="0059361A" w:rsidP="0068301F">
      <w:pPr>
        <w:rPr>
          <w:rFonts w:asciiTheme="majorEastAsia" w:eastAsiaTheme="majorEastAsia" w:hAnsiTheme="majorEastAsia"/>
          <w:b/>
          <w:szCs w:val="21"/>
          <w:u w:val="double" w:color="00B050"/>
        </w:rPr>
      </w:pPr>
    </w:p>
    <w:p w:rsidR="0037430B" w:rsidRPr="00EE0133" w:rsidRDefault="0037430B" w:rsidP="00386318">
      <w:pPr>
        <w:rPr>
          <w:rFonts w:ascii="HG丸ｺﾞｼｯｸM-PRO" w:eastAsia="HG丸ｺﾞｼｯｸM-PRO" w:hAnsiTheme="majorEastAsia"/>
          <w:b/>
          <w:szCs w:val="21"/>
          <w:u w:val="double" w:color="00B050"/>
        </w:rPr>
      </w:pPr>
      <w:r w:rsidRPr="00EE0133">
        <w:rPr>
          <w:rFonts w:ascii="HG丸ｺﾞｼｯｸM-PRO" w:eastAsia="HG丸ｺﾞｼｯｸM-PRO" w:hAnsiTheme="majorEastAsia" w:hint="eastAsia"/>
          <w:b/>
          <w:szCs w:val="21"/>
          <w:u w:val="double" w:color="00B050"/>
        </w:rPr>
        <w:t>２．導入のための社内検討委員会設置</w:t>
      </w:r>
    </w:p>
    <w:p w:rsidR="003E47E1" w:rsidRPr="003E47E1" w:rsidRDefault="003E47E1" w:rsidP="00687ECC">
      <w:pPr>
        <w:spacing w:line="340" w:lineRule="exact"/>
        <w:ind w:firstLineChars="100" w:firstLine="210"/>
        <w:rPr>
          <w:rFonts w:ascii="HG丸ｺﾞｼｯｸM-PRO" w:eastAsia="HG丸ｺﾞｼｯｸM-PRO"/>
          <w:szCs w:val="21"/>
        </w:rPr>
      </w:pPr>
      <w:r w:rsidRPr="003E47E1">
        <w:rPr>
          <w:rFonts w:ascii="HG丸ｺﾞｼｯｸM-PRO" w:eastAsia="HG丸ｺﾞｼｯｸM-PRO" w:hint="eastAsia"/>
          <w:szCs w:val="21"/>
        </w:rPr>
        <w:t>(1)</w:t>
      </w:r>
      <w:r w:rsidR="003451E2">
        <w:rPr>
          <w:rFonts w:ascii="HG丸ｺﾞｼｯｸM-PRO" w:eastAsia="HG丸ｺﾞｼｯｸM-PRO" w:hint="eastAsia"/>
          <w:szCs w:val="21"/>
        </w:rPr>
        <w:t xml:space="preserve"> </w:t>
      </w:r>
      <w:r w:rsidRPr="003E47E1">
        <w:rPr>
          <w:rFonts w:ascii="HG丸ｺﾞｼｯｸM-PRO" w:eastAsia="HG丸ｺﾞｼｯｸM-PRO" w:hint="eastAsia"/>
          <w:szCs w:val="21"/>
        </w:rPr>
        <w:t>メンバー選定</w:t>
      </w:r>
    </w:p>
    <w:p w:rsidR="003E47E1" w:rsidRPr="003E47E1" w:rsidRDefault="003E47E1" w:rsidP="00687ECC">
      <w:pPr>
        <w:spacing w:line="340" w:lineRule="exact"/>
        <w:rPr>
          <w:rFonts w:ascii="HG丸ｺﾞｼｯｸM-PRO" w:eastAsia="HG丸ｺﾞｼｯｸM-PRO" w:hAnsi="ＭＳ Ｐゴシック"/>
          <w:szCs w:val="21"/>
        </w:rPr>
      </w:pPr>
      <w:r w:rsidRPr="003E47E1">
        <w:rPr>
          <w:rFonts w:ascii="HG丸ｺﾞｼｯｸM-PRO" w:eastAsia="HG丸ｺﾞｼｯｸM-PRO" w:hAnsi="ＭＳ Ｐゴシック" w:hint="eastAsia"/>
          <w:szCs w:val="21"/>
        </w:rPr>
        <w:t xml:space="preserve">      各社の実情に応じてメンバーを選定してください。</w:t>
      </w:r>
    </w:p>
    <w:p w:rsidR="003E47E1" w:rsidRPr="003E47E1" w:rsidRDefault="003E47E1" w:rsidP="00D146A5">
      <w:pPr>
        <w:spacing w:line="340" w:lineRule="exact"/>
        <w:ind w:leftChars="300" w:left="630"/>
        <w:rPr>
          <w:rFonts w:ascii="HG丸ｺﾞｼｯｸM-PRO" w:eastAsia="HG丸ｺﾞｼｯｸM-PRO" w:hAnsi="ＭＳ Ｐゴシック"/>
          <w:szCs w:val="21"/>
        </w:rPr>
      </w:pPr>
      <w:r w:rsidRPr="003E47E1">
        <w:rPr>
          <w:rFonts w:ascii="HG丸ｺﾞｼｯｸM-PRO" w:eastAsia="HG丸ｺﾞｼｯｸM-PRO" w:hAnsi="ＭＳ Ｐゴシック" w:hint="eastAsia"/>
          <w:szCs w:val="21"/>
        </w:rPr>
        <w:t>・雇用制度検討の担当部門の人だけでなく、社内のトップを含め関係部署の幹部をメンバーに入れます。</w:t>
      </w:r>
      <w:r w:rsidRPr="003E47E1">
        <w:rPr>
          <w:rFonts w:ascii="HG丸ｺﾞｼｯｸM-PRO" w:eastAsia="HG丸ｺﾞｼｯｸM-PRO" w:hAnsi="ＭＳ Ｐゴシック" w:cs="ＭＳ Ｐゴシック" w:hint="eastAsia"/>
          <w:kern w:val="0"/>
          <w:szCs w:val="21"/>
        </w:rPr>
        <w:t>状況によっては</w:t>
      </w:r>
      <w:r w:rsidR="00CD1868">
        <w:rPr>
          <w:rFonts w:ascii="HG丸ｺﾞｼｯｸM-PRO" w:eastAsia="HG丸ｺﾞｼｯｸM-PRO" w:hAnsi="ＭＳ Ｐゴシック" w:cs="ＭＳ Ｐゴシック" w:hint="eastAsia"/>
          <w:kern w:val="0"/>
          <w:szCs w:val="21"/>
        </w:rPr>
        <w:t>従業員</w:t>
      </w:r>
      <w:r w:rsidRPr="003E47E1">
        <w:rPr>
          <w:rFonts w:ascii="HG丸ｺﾞｼｯｸM-PRO" w:eastAsia="HG丸ｺﾞｼｯｸM-PRO" w:hAnsi="ＭＳ Ｐゴシック" w:cs="ＭＳ Ｐゴシック" w:hint="eastAsia"/>
          <w:kern w:val="0"/>
          <w:szCs w:val="21"/>
        </w:rPr>
        <w:t>代表もメンバーとするか検討ください。</w:t>
      </w:r>
    </w:p>
    <w:p w:rsidR="003E47E1" w:rsidRPr="003E47E1" w:rsidRDefault="003E47E1" w:rsidP="00687ECC">
      <w:pPr>
        <w:spacing w:line="340" w:lineRule="exact"/>
        <w:ind w:leftChars="300" w:left="630"/>
        <w:rPr>
          <w:rFonts w:ascii="HG丸ｺﾞｼｯｸM-PRO" w:eastAsia="HG丸ｺﾞｼｯｸM-PRO" w:hAnsi="ＭＳ Ｐゴシック"/>
          <w:szCs w:val="21"/>
        </w:rPr>
      </w:pPr>
      <w:r w:rsidRPr="003E47E1">
        <w:rPr>
          <w:rFonts w:ascii="HG丸ｺﾞｼｯｸM-PRO" w:eastAsia="HG丸ｺﾞｼｯｸM-PRO" w:hAnsi="ＭＳ Ｐゴシック" w:hint="eastAsia"/>
          <w:szCs w:val="21"/>
        </w:rPr>
        <w:t>・社外のメンバーとして、顧問社会保険労務士のアドバイスを受けると</w:t>
      </w:r>
      <w:r w:rsidR="009B7BE2">
        <w:rPr>
          <w:rFonts w:ascii="HG丸ｺﾞｼｯｸM-PRO" w:eastAsia="HG丸ｺﾞｼｯｸM-PRO" w:hAnsi="ＭＳ Ｐゴシック" w:hint="eastAsia"/>
          <w:szCs w:val="21"/>
        </w:rPr>
        <w:t>、</w:t>
      </w:r>
      <w:r w:rsidRPr="003E47E1">
        <w:rPr>
          <w:rFonts w:ascii="HG丸ｺﾞｼｯｸM-PRO" w:eastAsia="HG丸ｺﾞｼｯｸM-PRO" w:hAnsi="ＭＳ Ｐゴシック" w:hint="eastAsia"/>
          <w:szCs w:val="21"/>
        </w:rPr>
        <w:t>スムーズに進めることができます。また、最寄りのハローワークや</w:t>
      </w:r>
      <w:r w:rsidR="00687ECC">
        <w:rPr>
          <w:rFonts w:ascii="HG丸ｺﾞｼｯｸM-PRO" w:eastAsia="HG丸ｺﾞｼｯｸM-PRO" w:hAnsi="ＭＳ Ｐゴシック" w:hint="eastAsia"/>
          <w:szCs w:val="21"/>
        </w:rPr>
        <w:t>、</w:t>
      </w:r>
      <w:r w:rsidRPr="003E47E1">
        <w:rPr>
          <w:rFonts w:ascii="HG丸ｺﾞｼｯｸM-PRO" w:eastAsia="HG丸ｺﾞｼｯｸM-PRO" w:hAnsi="ＭＳ Ｐゴシック" w:hint="eastAsia"/>
          <w:szCs w:val="21"/>
        </w:rPr>
        <w:t>(独)高齢・障害・求職者雇用支援機構の高年齢者雇用アドバイザーが相談に応じてくれます。</w:t>
      </w:r>
    </w:p>
    <w:p w:rsidR="003E47E1" w:rsidRPr="003E47E1" w:rsidRDefault="003E47E1" w:rsidP="00687ECC">
      <w:pPr>
        <w:spacing w:line="340" w:lineRule="exact"/>
        <w:ind w:firstLineChars="300" w:firstLine="630"/>
        <w:rPr>
          <w:rFonts w:ascii="HG丸ｺﾞｼｯｸM-PRO" w:eastAsia="HG丸ｺﾞｼｯｸM-PRO" w:hAnsi="ＭＳ Ｐゴシック"/>
          <w:szCs w:val="21"/>
        </w:rPr>
      </w:pPr>
      <w:r w:rsidRPr="003E47E1">
        <w:rPr>
          <w:rFonts w:ascii="HG丸ｺﾞｼｯｸM-PRO" w:eastAsia="HG丸ｺﾞｼｯｸM-PRO" w:hAnsi="ＭＳ Ｐゴシック" w:hint="eastAsia"/>
          <w:szCs w:val="21"/>
        </w:rPr>
        <w:t>・その他、</w:t>
      </w:r>
      <w:r w:rsidR="009B7BE2">
        <w:rPr>
          <w:rFonts w:ascii="HG丸ｺﾞｼｯｸM-PRO" w:eastAsia="HG丸ｺﾞｼｯｸM-PRO" w:hAnsi="ＭＳ Ｐゴシック" w:hint="eastAsia"/>
          <w:szCs w:val="21"/>
        </w:rPr>
        <w:t>あらかじ</w:t>
      </w:r>
      <w:r w:rsidRPr="003E47E1">
        <w:rPr>
          <w:rFonts w:ascii="HG丸ｺﾞｼｯｸM-PRO" w:eastAsia="HG丸ｺﾞｼｯｸM-PRO" w:hAnsi="ＭＳ Ｐゴシック" w:hint="eastAsia"/>
          <w:szCs w:val="21"/>
        </w:rPr>
        <w:t>め委員会の開催回数、検討項目など開催要領を定めて検討に入ります。</w:t>
      </w:r>
    </w:p>
    <w:p w:rsidR="003E47E1" w:rsidRPr="00D146A5" w:rsidRDefault="00687ECC" w:rsidP="00D146A5">
      <w:pPr>
        <w:spacing w:line="340" w:lineRule="exact"/>
        <w:ind w:firstLineChars="300" w:firstLine="632"/>
        <w:rPr>
          <w:rFonts w:ascii="HG丸ｺﾞｼｯｸM-PRO" w:eastAsia="HG丸ｺﾞｼｯｸM-PRO"/>
          <w:b/>
        </w:rPr>
      </w:pPr>
      <w:r w:rsidRPr="00D146A5">
        <w:rPr>
          <w:rFonts w:ascii="HG丸ｺﾞｼｯｸM-PRO" w:eastAsia="HG丸ｺﾞｼｯｸM-PRO" w:hint="eastAsia"/>
          <w:b/>
        </w:rPr>
        <w:t>《</w:t>
      </w:r>
      <w:r w:rsidR="003E47E1" w:rsidRPr="00D146A5">
        <w:rPr>
          <w:rFonts w:ascii="HG丸ｺﾞｼｯｸM-PRO" w:eastAsia="HG丸ｺﾞｼｯｸM-PRO" w:hint="eastAsia"/>
          <w:b/>
        </w:rPr>
        <w:t>社内検討委員会委員構成の例</w:t>
      </w:r>
      <w:r w:rsidRPr="00D146A5">
        <w:rPr>
          <w:rFonts w:ascii="HG丸ｺﾞｼｯｸM-PRO" w:eastAsia="HG丸ｺﾞｼｯｸM-PRO" w:hint="eastAsia"/>
          <w:b/>
        </w:rPr>
        <w:t>》</w:t>
      </w:r>
    </w:p>
    <w:p w:rsidR="003E47E1" w:rsidRPr="003E47E1" w:rsidRDefault="003E47E1" w:rsidP="00687ECC">
      <w:pPr>
        <w:spacing w:line="340" w:lineRule="exact"/>
        <w:ind w:firstLineChars="400" w:firstLine="840"/>
        <w:rPr>
          <w:rFonts w:ascii="HG丸ｺﾞｼｯｸM-PRO" w:eastAsia="HG丸ｺﾞｼｯｸM-PRO" w:cs="ＭＳ Ｐゴシック"/>
          <w:kern w:val="0"/>
        </w:rPr>
      </w:pPr>
      <w:r w:rsidRPr="003E47E1">
        <w:rPr>
          <w:rFonts w:ascii="HG丸ｺﾞｼｯｸM-PRO" w:eastAsia="HG丸ｺﾞｼｯｸM-PRO" w:cs="ＭＳ Ｐゴシック" w:hint="eastAsia"/>
          <w:kern w:val="0"/>
        </w:rPr>
        <w:t>○社会保険労務士、高年齢者雇用アドバイザーなどの学識経験者</w:t>
      </w:r>
    </w:p>
    <w:p w:rsidR="003E47E1" w:rsidRDefault="003E47E1" w:rsidP="00687ECC">
      <w:pPr>
        <w:spacing w:line="340" w:lineRule="exact"/>
        <w:ind w:firstLineChars="400" w:firstLine="840"/>
        <w:rPr>
          <w:rFonts w:ascii="HG丸ｺﾞｼｯｸM-PRO" w:eastAsia="HG丸ｺﾞｼｯｸM-PRO" w:cs="ＭＳ Ｐゴシック"/>
          <w:kern w:val="0"/>
        </w:rPr>
      </w:pPr>
      <w:r w:rsidRPr="003E47E1">
        <w:rPr>
          <w:rFonts w:ascii="HG丸ｺﾞｼｯｸM-PRO" w:eastAsia="HG丸ｺﾞｼｯｸM-PRO" w:cs="ＭＳ Ｐゴシック" w:hint="eastAsia"/>
          <w:kern w:val="0"/>
        </w:rPr>
        <w:t>○会社経営側</w:t>
      </w:r>
      <w:r>
        <w:rPr>
          <w:rFonts w:ascii="HG丸ｺﾞｼｯｸM-PRO" w:eastAsia="HG丸ｺﾞｼｯｸM-PRO" w:cs="ＭＳ Ｐゴシック" w:hint="eastAsia"/>
          <w:kern w:val="0"/>
        </w:rPr>
        <w:t>：</w:t>
      </w:r>
      <w:r w:rsidRPr="003E47E1">
        <w:rPr>
          <w:rFonts w:ascii="HG丸ｺﾞｼｯｸM-PRO" w:eastAsia="HG丸ｺﾞｼｯｸM-PRO" w:cs="ＭＳ Ｐゴシック" w:hint="eastAsia"/>
          <w:kern w:val="0"/>
        </w:rPr>
        <w:t>労務担当役員、総務人事部長・課長等</w:t>
      </w:r>
    </w:p>
    <w:p w:rsidR="003E47E1" w:rsidRPr="003E47E1" w:rsidRDefault="003E47E1" w:rsidP="00687ECC">
      <w:pPr>
        <w:spacing w:line="340" w:lineRule="exact"/>
        <w:ind w:firstLineChars="400" w:firstLine="840"/>
        <w:rPr>
          <w:rFonts w:ascii="HG丸ｺﾞｼｯｸM-PRO" w:eastAsia="HG丸ｺﾞｼｯｸM-PRO" w:cs="ＭＳ Ｐゴシック"/>
          <w:kern w:val="0"/>
        </w:rPr>
      </w:pPr>
      <w:r w:rsidRPr="003E47E1">
        <w:rPr>
          <w:rFonts w:ascii="HG丸ｺﾞｼｯｸM-PRO" w:eastAsia="HG丸ｺﾞｼｯｸM-PRO" w:cs="ＭＳ Ｐゴシック" w:hint="eastAsia"/>
          <w:kern w:val="0"/>
        </w:rPr>
        <w:t>○従業員代表</w:t>
      </w:r>
      <w:r>
        <w:rPr>
          <w:rFonts w:ascii="HG丸ｺﾞｼｯｸM-PRO" w:eastAsia="HG丸ｺﾞｼｯｸM-PRO" w:cs="ＭＳ Ｐゴシック" w:hint="eastAsia"/>
          <w:kern w:val="0"/>
        </w:rPr>
        <w:t>または</w:t>
      </w:r>
      <w:r w:rsidRPr="003E47E1">
        <w:rPr>
          <w:rFonts w:ascii="HG丸ｺﾞｼｯｸM-PRO" w:eastAsia="HG丸ｺﾞｼｯｸM-PRO" w:cs="ＭＳ Ｐゴシック" w:hint="eastAsia"/>
          <w:kern w:val="0"/>
        </w:rPr>
        <w:t>労働組合側</w:t>
      </w:r>
    </w:p>
    <w:p w:rsidR="003E47E1" w:rsidRDefault="003E47E1" w:rsidP="00687ECC">
      <w:pPr>
        <w:spacing w:line="340" w:lineRule="exact"/>
        <w:ind w:leftChars="100" w:left="420" w:hangingChars="100" w:hanging="210"/>
        <w:rPr>
          <w:rFonts w:ascii="HG丸ｺﾞｼｯｸM-PRO" w:eastAsia="HG丸ｺﾞｼｯｸM-PRO" w:hAnsiTheme="majorEastAsia"/>
          <w:szCs w:val="21"/>
        </w:rPr>
      </w:pPr>
      <w:r w:rsidRPr="003E47E1">
        <w:rPr>
          <w:rFonts w:ascii="HG丸ｺﾞｼｯｸM-PRO" w:eastAsia="HG丸ｺﾞｼｯｸM-PRO" w:hAnsiTheme="majorEastAsia" w:hint="eastAsia"/>
          <w:szCs w:val="21"/>
        </w:rPr>
        <w:t>(2)</w:t>
      </w:r>
      <w:r w:rsidR="003451E2">
        <w:rPr>
          <w:rFonts w:ascii="HG丸ｺﾞｼｯｸM-PRO" w:eastAsia="HG丸ｺﾞｼｯｸM-PRO" w:hAnsiTheme="majorEastAsia" w:hint="eastAsia"/>
          <w:szCs w:val="21"/>
        </w:rPr>
        <w:t xml:space="preserve"> </w:t>
      </w:r>
      <w:r w:rsidRPr="003E47E1">
        <w:rPr>
          <w:rFonts w:ascii="HG丸ｺﾞｼｯｸM-PRO" w:eastAsia="HG丸ｺﾞｼｯｸM-PRO" w:hAnsiTheme="majorEastAsia" w:hint="eastAsia"/>
          <w:szCs w:val="21"/>
        </w:rPr>
        <w:t>社内検討委員会での検討項目と留意点は</w:t>
      </w:r>
      <w:r w:rsidR="009B7BE2">
        <w:rPr>
          <w:rFonts w:ascii="HG丸ｺﾞｼｯｸM-PRO" w:eastAsia="HG丸ｺﾞｼｯｸM-PRO" w:hAnsiTheme="majorEastAsia" w:hint="eastAsia"/>
          <w:szCs w:val="21"/>
        </w:rPr>
        <w:t>、</w:t>
      </w:r>
      <w:r w:rsidRPr="003E47E1">
        <w:rPr>
          <w:rFonts w:ascii="HG丸ｺﾞｼｯｸM-PRO" w:eastAsia="HG丸ｺﾞｼｯｸM-PRO" w:hAnsiTheme="majorEastAsia" w:hint="eastAsia"/>
          <w:szCs w:val="21"/>
        </w:rPr>
        <w:t>後記Ⅳ</w:t>
      </w:r>
      <w:r w:rsidR="002779D9">
        <w:rPr>
          <w:rFonts w:ascii="HG丸ｺﾞｼｯｸM-PRO" w:eastAsia="HG丸ｺﾞｼｯｸM-PRO" w:hAnsiTheme="majorEastAsia" w:hint="eastAsia"/>
          <w:szCs w:val="21"/>
        </w:rPr>
        <w:t>（</w:t>
      </w:r>
      <w:r w:rsidR="00E673B9">
        <w:rPr>
          <w:rFonts w:ascii="HG丸ｺﾞｼｯｸM-PRO" w:eastAsia="HG丸ｺﾞｼｯｸM-PRO" w:hAnsiTheme="majorEastAsia" w:hint="eastAsia"/>
          <w:szCs w:val="21"/>
        </w:rPr>
        <w:t>19</w:t>
      </w:r>
      <w:r w:rsidR="002779D9">
        <w:rPr>
          <w:rFonts w:ascii="HG丸ｺﾞｼｯｸM-PRO" w:eastAsia="HG丸ｺﾞｼｯｸM-PRO" w:hAnsiTheme="majorEastAsia" w:hint="eastAsia"/>
          <w:szCs w:val="21"/>
        </w:rPr>
        <w:t>頁）</w:t>
      </w:r>
      <w:r w:rsidRPr="003E47E1">
        <w:rPr>
          <w:rFonts w:ascii="HG丸ｺﾞｼｯｸM-PRO" w:eastAsia="HG丸ｺﾞｼｯｸM-PRO" w:hAnsiTheme="majorEastAsia" w:hint="eastAsia"/>
          <w:szCs w:val="21"/>
        </w:rPr>
        <w:t>に記載していますので、それを順次議論し決めていきます。</w:t>
      </w:r>
    </w:p>
    <w:p w:rsidR="0068301F" w:rsidRDefault="0068301F" w:rsidP="00386318">
      <w:pPr>
        <w:ind w:left="210" w:hangingChars="100" w:hanging="210"/>
        <w:rPr>
          <w:rFonts w:ascii="HG丸ｺﾞｼｯｸM-PRO" w:eastAsia="HG丸ｺﾞｼｯｸM-PRO" w:hAnsiTheme="majorEastAsia"/>
          <w:szCs w:val="21"/>
        </w:rPr>
      </w:pPr>
    </w:p>
    <w:p w:rsidR="003E47E1" w:rsidRPr="00EE0133" w:rsidRDefault="003E47E1" w:rsidP="00386318">
      <w:pPr>
        <w:rPr>
          <w:rFonts w:ascii="HG丸ｺﾞｼｯｸM-PRO" w:eastAsia="HG丸ｺﾞｼｯｸM-PRO" w:hAnsiTheme="majorEastAsia"/>
          <w:b/>
          <w:szCs w:val="21"/>
          <w:u w:val="double" w:color="00B050"/>
        </w:rPr>
      </w:pPr>
      <w:r w:rsidRPr="00EE0133">
        <w:rPr>
          <w:rFonts w:ascii="HG丸ｺﾞｼｯｸM-PRO" w:eastAsia="HG丸ｺﾞｼｯｸM-PRO" w:hAnsiTheme="majorEastAsia" w:hint="eastAsia"/>
          <w:b/>
          <w:szCs w:val="21"/>
          <w:u w:val="double" w:color="00B050"/>
        </w:rPr>
        <w:lastRenderedPageBreak/>
        <w:t>３．現在の労務構成の確認</w:t>
      </w:r>
    </w:p>
    <w:p w:rsidR="003E47E1" w:rsidRDefault="003E47E1" w:rsidP="00386318">
      <w:pPr>
        <w:ind w:left="210" w:hangingChars="100" w:hanging="210"/>
        <w:rPr>
          <w:rFonts w:ascii="HG丸ｺﾞｼｯｸM-PRO" w:eastAsia="HG丸ｺﾞｼｯｸM-PRO" w:hAnsiTheme="majorEastAsia"/>
          <w:szCs w:val="21"/>
        </w:rPr>
      </w:pPr>
      <w:r w:rsidRPr="003E47E1">
        <w:rPr>
          <w:rFonts w:ascii="HG丸ｺﾞｼｯｸM-PRO" w:eastAsia="HG丸ｺﾞｼｯｸM-PRO" w:hAnsiTheme="majorEastAsia" w:hint="eastAsia"/>
          <w:szCs w:val="21"/>
        </w:rPr>
        <w:t xml:space="preserve">　　</w:t>
      </w:r>
      <w:r w:rsidR="007721C9" w:rsidRPr="003E47E1">
        <w:rPr>
          <w:rFonts w:ascii="HG丸ｺﾞｼｯｸM-PRO" w:eastAsia="HG丸ｺﾞｼｯｸM-PRO" w:hAnsiTheme="majorEastAsia" w:hint="eastAsia"/>
          <w:szCs w:val="21"/>
        </w:rPr>
        <w:t>生涯現役雇用制度の導入に当たっては、まず、現在の従業員の年齢別・性別人員構成、職種別人員構成等の労務構成がどうなっているか実態把握をすることが必要です。その実態が制度導入の必要性や時期等を判断する際の大きな要因となります。</w:t>
      </w:r>
      <w:r w:rsidR="00CE431C">
        <w:rPr>
          <w:rFonts w:ascii="HG丸ｺﾞｼｯｸM-PRO" w:eastAsia="HG丸ｺﾞｼｯｸM-PRO" w:hAnsiTheme="majorEastAsia" w:hint="eastAsia"/>
          <w:szCs w:val="21"/>
        </w:rPr>
        <w:t>下の表の</w:t>
      </w:r>
      <w:r w:rsidR="007721C9" w:rsidRPr="002657F2">
        <w:rPr>
          <w:rFonts w:ascii="HG丸ｺﾞｼｯｸM-PRO" w:eastAsia="HG丸ｺﾞｼｯｸM-PRO" w:hAnsiTheme="majorEastAsia" w:hint="eastAsia"/>
          <w:szCs w:val="21"/>
        </w:rPr>
        <w:t>年齢区分など</w:t>
      </w:r>
      <w:r w:rsidR="00CE431C">
        <w:rPr>
          <w:rFonts w:ascii="HG丸ｺﾞｼｯｸM-PRO" w:eastAsia="HG丸ｺﾞｼｯｸM-PRO" w:hAnsiTheme="majorEastAsia" w:hint="eastAsia"/>
          <w:szCs w:val="21"/>
        </w:rPr>
        <w:t>を参考にして</w:t>
      </w:r>
      <w:r w:rsidR="007721C9" w:rsidRPr="002657F2">
        <w:rPr>
          <w:rFonts w:ascii="HG丸ｺﾞｼｯｸM-PRO" w:eastAsia="HG丸ｺﾞｼｯｸM-PRO" w:hAnsiTheme="majorEastAsia" w:hint="eastAsia"/>
          <w:szCs w:val="21"/>
        </w:rPr>
        <w:t>現況を整理すると、将来のあるべき労務構成を検討する際の基礎データ</w:t>
      </w:r>
      <w:r w:rsidR="002657F2">
        <w:rPr>
          <w:rFonts w:ascii="HG丸ｺﾞｼｯｸM-PRO" w:eastAsia="HG丸ｺﾞｼｯｸM-PRO" w:hAnsiTheme="majorEastAsia" w:hint="eastAsia"/>
          <w:szCs w:val="21"/>
        </w:rPr>
        <w:t>と</w:t>
      </w:r>
      <w:r w:rsidR="007721C9" w:rsidRPr="002657F2">
        <w:rPr>
          <w:rFonts w:ascii="HG丸ｺﾞｼｯｸM-PRO" w:eastAsia="HG丸ｺﾞｼｯｸM-PRO" w:hAnsiTheme="majorEastAsia" w:hint="eastAsia"/>
          <w:szCs w:val="21"/>
        </w:rPr>
        <w:t>なります。</w:t>
      </w:r>
    </w:p>
    <w:p w:rsidR="00D47EE0" w:rsidRPr="00D47EE0" w:rsidRDefault="00D47EE0" w:rsidP="00386318">
      <w:pPr>
        <w:ind w:left="210" w:hangingChars="100" w:hanging="210"/>
        <w:rPr>
          <w:rFonts w:ascii="HG丸ｺﾞｼｯｸM-PRO" w:eastAsia="HG丸ｺﾞｼｯｸM-PRO" w:hAnsiTheme="majorEastAsia"/>
          <w:szCs w:val="21"/>
        </w:rPr>
      </w:pPr>
    </w:p>
    <w:tbl>
      <w:tblPr>
        <w:tblStyle w:val="ac"/>
        <w:tblW w:w="9042" w:type="dxa"/>
        <w:tblInd w:w="421" w:type="dxa"/>
        <w:tblLook w:val="04A0"/>
      </w:tblPr>
      <w:tblGrid>
        <w:gridCol w:w="963"/>
        <w:gridCol w:w="1181"/>
        <w:gridCol w:w="1181"/>
        <w:gridCol w:w="1181"/>
        <w:gridCol w:w="1181"/>
        <w:gridCol w:w="1181"/>
        <w:gridCol w:w="1182"/>
        <w:gridCol w:w="992"/>
      </w:tblGrid>
      <w:tr w:rsidR="006F339F" w:rsidRPr="003E47E1" w:rsidTr="003E47E1">
        <w:trPr>
          <w:trHeight w:val="480"/>
        </w:trPr>
        <w:tc>
          <w:tcPr>
            <w:tcW w:w="963" w:type="dxa"/>
            <w:vAlign w:val="center"/>
          </w:tcPr>
          <w:p w:rsidR="006F339F" w:rsidRPr="003E47E1" w:rsidRDefault="006F339F" w:rsidP="003E47E1">
            <w:pPr>
              <w:jc w:val="center"/>
              <w:rPr>
                <w:rFonts w:asciiTheme="majorEastAsia" w:eastAsiaTheme="majorEastAsia" w:hAnsiTheme="majorEastAsia"/>
                <w:szCs w:val="21"/>
              </w:rPr>
            </w:pPr>
            <w:r w:rsidRPr="003E47E1">
              <w:rPr>
                <w:rFonts w:asciiTheme="majorEastAsia" w:eastAsiaTheme="majorEastAsia" w:hAnsiTheme="majorEastAsia" w:hint="eastAsia"/>
                <w:szCs w:val="21"/>
              </w:rPr>
              <w:t>年齢</w:t>
            </w:r>
          </w:p>
        </w:tc>
        <w:tc>
          <w:tcPr>
            <w:tcW w:w="1181" w:type="dxa"/>
            <w:vAlign w:val="center"/>
          </w:tcPr>
          <w:p w:rsidR="006F339F" w:rsidRPr="006F339F" w:rsidRDefault="006F339F" w:rsidP="00CE431C">
            <w:pPr>
              <w:jc w:val="center"/>
              <w:rPr>
                <w:rFonts w:asciiTheme="majorEastAsia" w:eastAsiaTheme="majorEastAsia" w:hAnsiTheme="majorEastAsia"/>
                <w:szCs w:val="21"/>
              </w:rPr>
            </w:pPr>
            <w:r w:rsidRPr="006F339F">
              <w:rPr>
                <w:rFonts w:asciiTheme="majorEastAsia" w:eastAsiaTheme="majorEastAsia" w:hAnsiTheme="majorEastAsia" w:hint="eastAsia"/>
                <w:szCs w:val="21"/>
              </w:rPr>
              <w:t>～34歳</w:t>
            </w:r>
          </w:p>
        </w:tc>
        <w:tc>
          <w:tcPr>
            <w:tcW w:w="1181" w:type="dxa"/>
            <w:vAlign w:val="center"/>
          </w:tcPr>
          <w:p w:rsidR="006F339F" w:rsidRPr="006F339F" w:rsidRDefault="006F339F" w:rsidP="00CE431C">
            <w:pPr>
              <w:jc w:val="center"/>
              <w:rPr>
                <w:rFonts w:asciiTheme="majorEastAsia" w:eastAsiaTheme="majorEastAsia" w:hAnsiTheme="majorEastAsia"/>
                <w:szCs w:val="21"/>
              </w:rPr>
            </w:pPr>
            <w:r w:rsidRPr="006F339F">
              <w:rPr>
                <w:rFonts w:asciiTheme="majorEastAsia" w:eastAsiaTheme="majorEastAsia" w:hAnsiTheme="majorEastAsia" w:hint="eastAsia"/>
                <w:szCs w:val="21"/>
              </w:rPr>
              <w:t>35～44歳</w:t>
            </w:r>
          </w:p>
        </w:tc>
        <w:tc>
          <w:tcPr>
            <w:tcW w:w="1181" w:type="dxa"/>
            <w:vAlign w:val="center"/>
          </w:tcPr>
          <w:p w:rsidR="006F339F" w:rsidRPr="006F339F" w:rsidRDefault="006F339F" w:rsidP="00CE431C">
            <w:pPr>
              <w:jc w:val="center"/>
              <w:rPr>
                <w:rFonts w:asciiTheme="majorEastAsia" w:eastAsiaTheme="majorEastAsia" w:hAnsiTheme="majorEastAsia"/>
                <w:szCs w:val="21"/>
              </w:rPr>
            </w:pPr>
            <w:r w:rsidRPr="006F339F">
              <w:rPr>
                <w:rFonts w:asciiTheme="majorEastAsia" w:eastAsiaTheme="majorEastAsia" w:hAnsiTheme="majorEastAsia" w:hint="eastAsia"/>
                <w:szCs w:val="21"/>
              </w:rPr>
              <w:t>45～54歳</w:t>
            </w:r>
          </w:p>
        </w:tc>
        <w:tc>
          <w:tcPr>
            <w:tcW w:w="1181" w:type="dxa"/>
            <w:vAlign w:val="center"/>
          </w:tcPr>
          <w:p w:rsidR="006F339F" w:rsidRPr="006F339F" w:rsidRDefault="006F339F" w:rsidP="00CE431C">
            <w:pPr>
              <w:jc w:val="center"/>
              <w:rPr>
                <w:rFonts w:asciiTheme="majorEastAsia" w:eastAsiaTheme="majorEastAsia" w:hAnsiTheme="majorEastAsia"/>
                <w:szCs w:val="21"/>
              </w:rPr>
            </w:pPr>
            <w:r w:rsidRPr="006F339F">
              <w:rPr>
                <w:rFonts w:asciiTheme="majorEastAsia" w:eastAsiaTheme="majorEastAsia" w:hAnsiTheme="majorEastAsia" w:hint="eastAsia"/>
                <w:szCs w:val="21"/>
              </w:rPr>
              <w:t>55～64歳</w:t>
            </w:r>
          </w:p>
        </w:tc>
        <w:tc>
          <w:tcPr>
            <w:tcW w:w="1181" w:type="dxa"/>
            <w:vAlign w:val="center"/>
          </w:tcPr>
          <w:p w:rsidR="006F339F" w:rsidRPr="006F339F" w:rsidRDefault="006F339F" w:rsidP="00CE431C">
            <w:pPr>
              <w:jc w:val="center"/>
              <w:rPr>
                <w:rFonts w:asciiTheme="majorEastAsia" w:eastAsiaTheme="majorEastAsia" w:hAnsiTheme="majorEastAsia"/>
                <w:szCs w:val="21"/>
              </w:rPr>
            </w:pPr>
            <w:r w:rsidRPr="006F339F">
              <w:rPr>
                <w:rFonts w:asciiTheme="majorEastAsia" w:eastAsiaTheme="majorEastAsia" w:hAnsiTheme="majorEastAsia" w:hint="eastAsia"/>
                <w:szCs w:val="21"/>
              </w:rPr>
              <w:t>65～69歳</w:t>
            </w:r>
          </w:p>
        </w:tc>
        <w:tc>
          <w:tcPr>
            <w:tcW w:w="1182" w:type="dxa"/>
            <w:vAlign w:val="center"/>
          </w:tcPr>
          <w:p w:rsidR="006F339F" w:rsidRPr="006F339F" w:rsidRDefault="006F339F" w:rsidP="00CE431C">
            <w:pPr>
              <w:jc w:val="center"/>
              <w:rPr>
                <w:rFonts w:asciiTheme="majorEastAsia" w:eastAsiaTheme="majorEastAsia" w:hAnsiTheme="majorEastAsia"/>
                <w:szCs w:val="21"/>
              </w:rPr>
            </w:pPr>
            <w:r w:rsidRPr="006F339F">
              <w:rPr>
                <w:rFonts w:asciiTheme="majorEastAsia" w:eastAsiaTheme="majorEastAsia" w:hAnsiTheme="majorEastAsia" w:hint="eastAsia"/>
                <w:szCs w:val="21"/>
              </w:rPr>
              <w:t>70歳～</w:t>
            </w:r>
          </w:p>
        </w:tc>
        <w:tc>
          <w:tcPr>
            <w:tcW w:w="992" w:type="dxa"/>
            <w:vAlign w:val="center"/>
          </w:tcPr>
          <w:p w:rsidR="006F339F" w:rsidRPr="003E47E1" w:rsidRDefault="006F339F" w:rsidP="003E47E1">
            <w:pPr>
              <w:jc w:val="center"/>
              <w:rPr>
                <w:rFonts w:asciiTheme="majorEastAsia" w:eastAsiaTheme="majorEastAsia" w:hAnsiTheme="majorEastAsia"/>
                <w:szCs w:val="21"/>
              </w:rPr>
            </w:pPr>
            <w:r w:rsidRPr="003E47E1">
              <w:rPr>
                <w:rFonts w:asciiTheme="majorEastAsia" w:eastAsiaTheme="majorEastAsia" w:hAnsiTheme="majorEastAsia" w:hint="eastAsia"/>
                <w:szCs w:val="21"/>
              </w:rPr>
              <w:t>計</w:t>
            </w:r>
          </w:p>
        </w:tc>
      </w:tr>
      <w:tr w:rsidR="003E47E1" w:rsidRPr="003E47E1" w:rsidTr="00132281">
        <w:trPr>
          <w:trHeight w:hRule="exact" w:val="624"/>
        </w:trPr>
        <w:tc>
          <w:tcPr>
            <w:tcW w:w="963" w:type="dxa"/>
            <w:vAlign w:val="center"/>
          </w:tcPr>
          <w:p w:rsidR="003E47E1" w:rsidRDefault="003E47E1" w:rsidP="00132281">
            <w:pPr>
              <w:spacing w:line="280" w:lineRule="exact"/>
              <w:jc w:val="center"/>
              <w:rPr>
                <w:rFonts w:asciiTheme="majorEastAsia" w:eastAsiaTheme="majorEastAsia" w:hAnsiTheme="majorEastAsia"/>
                <w:szCs w:val="21"/>
              </w:rPr>
            </w:pPr>
            <w:r w:rsidRPr="003E47E1">
              <w:rPr>
                <w:rFonts w:asciiTheme="majorEastAsia" w:eastAsiaTheme="majorEastAsia" w:hAnsiTheme="majorEastAsia" w:hint="eastAsia"/>
                <w:szCs w:val="21"/>
              </w:rPr>
              <w:t>正規</w:t>
            </w:r>
          </w:p>
          <w:p w:rsidR="003E47E1" w:rsidRPr="003E47E1" w:rsidRDefault="003E47E1" w:rsidP="00132281">
            <w:pPr>
              <w:spacing w:line="280" w:lineRule="exact"/>
              <w:jc w:val="center"/>
              <w:rPr>
                <w:rFonts w:asciiTheme="majorEastAsia" w:eastAsiaTheme="majorEastAsia" w:hAnsiTheme="majorEastAsia"/>
                <w:szCs w:val="21"/>
              </w:rPr>
            </w:pPr>
            <w:r w:rsidRPr="003E47E1">
              <w:rPr>
                <w:rFonts w:asciiTheme="majorEastAsia" w:eastAsiaTheme="majorEastAsia" w:hAnsiTheme="majorEastAsia" w:hint="eastAsia"/>
                <w:szCs w:val="21"/>
              </w:rPr>
              <w:t>従業員</w:t>
            </w:r>
          </w:p>
        </w:tc>
        <w:tc>
          <w:tcPr>
            <w:tcW w:w="1181" w:type="dxa"/>
            <w:vAlign w:val="center"/>
          </w:tcPr>
          <w:p w:rsidR="003E47E1" w:rsidRPr="003E47E1" w:rsidRDefault="003E47E1" w:rsidP="003E47E1">
            <w:pPr>
              <w:jc w:val="right"/>
              <w:rPr>
                <w:rFonts w:asciiTheme="majorEastAsia" w:eastAsiaTheme="majorEastAsia" w:hAnsiTheme="majorEastAsia"/>
                <w:szCs w:val="21"/>
              </w:rPr>
            </w:pPr>
          </w:p>
        </w:tc>
        <w:tc>
          <w:tcPr>
            <w:tcW w:w="1181" w:type="dxa"/>
            <w:vAlign w:val="center"/>
          </w:tcPr>
          <w:p w:rsidR="003E47E1" w:rsidRPr="003E47E1" w:rsidRDefault="003E47E1" w:rsidP="003E47E1">
            <w:pPr>
              <w:jc w:val="right"/>
              <w:rPr>
                <w:rFonts w:asciiTheme="majorEastAsia" w:eastAsiaTheme="majorEastAsia" w:hAnsiTheme="majorEastAsia"/>
                <w:szCs w:val="21"/>
              </w:rPr>
            </w:pPr>
          </w:p>
        </w:tc>
        <w:tc>
          <w:tcPr>
            <w:tcW w:w="1181" w:type="dxa"/>
            <w:vAlign w:val="center"/>
          </w:tcPr>
          <w:p w:rsidR="003E47E1" w:rsidRPr="003E47E1" w:rsidRDefault="003E47E1" w:rsidP="003E47E1">
            <w:pPr>
              <w:jc w:val="right"/>
              <w:rPr>
                <w:rFonts w:asciiTheme="majorEastAsia" w:eastAsiaTheme="majorEastAsia" w:hAnsiTheme="majorEastAsia"/>
                <w:szCs w:val="21"/>
              </w:rPr>
            </w:pPr>
          </w:p>
        </w:tc>
        <w:tc>
          <w:tcPr>
            <w:tcW w:w="1181" w:type="dxa"/>
            <w:vAlign w:val="center"/>
          </w:tcPr>
          <w:p w:rsidR="003E47E1" w:rsidRPr="003E47E1" w:rsidRDefault="003E47E1" w:rsidP="003E47E1">
            <w:pPr>
              <w:jc w:val="right"/>
              <w:rPr>
                <w:rFonts w:asciiTheme="majorEastAsia" w:eastAsiaTheme="majorEastAsia" w:hAnsiTheme="majorEastAsia"/>
                <w:szCs w:val="21"/>
              </w:rPr>
            </w:pPr>
          </w:p>
        </w:tc>
        <w:tc>
          <w:tcPr>
            <w:tcW w:w="1181" w:type="dxa"/>
            <w:vAlign w:val="center"/>
          </w:tcPr>
          <w:p w:rsidR="003E47E1" w:rsidRPr="003E47E1" w:rsidRDefault="003E47E1" w:rsidP="003E47E1">
            <w:pPr>
              <w:jc w:val="right"/>
              <w:rPr>
                <w:rFonts w:asciiTheme="majorEastAsia" w:eastAsiaTheme="majorEastAsia" w:hAnsiTheme="majorEastAsia"/>
                <w:szCs w:val="21"/>
              </w:rPr>
            </w:pPr>
          </w:p>
        </w:tc>
        <w:tc>
          <w:tcPr>
            <w:tcW w:w="1182" w:type="dxa"/>
            <w:vAlign w:val="center"/>
          </w:tcPr>
          <w:p w:rsidR="003E47E1" w:rsidRPr="003E47E1" w:rsidRDefault="003E47E1" w:rsidP="003E47E1">
            <w:pPr>
              <w:jc w:val="right"/>
              <w:rPr>
                <w:rFonts w:asciiTheme="majorEastAsia" w:eastAsiaTheme="majorEastAsia" w:hAnsiTheme="majorEastAsia"/>
                <w:szCs w:val="21"/>
              </w:rPr>
            </w:pPr>
          </w:p>
        </w:tc>
        <w:tc>
          <w:tcPr>
            <w:tcW w:w="992" w:type="dxa"/>
            <w:vAlign w:val="center"/>
          </w:tcPr>
          <w:p w:rsidR="003E47E1" w:rsidRPr="003E47E1" w:rsidRDefault="003E47E1" w:rsidP="003E47E1">
            <w:pPr>
              <w:jc w:val="right"/>
              <w:rPr>
                <w:rFonts w:asciiTheme="majorEastAsia" w:eastAsiaTheme="majorEastAsia" w:hAnsiTheme="majorEastAsia"/>
                <w:szCs w:val="21"/>
              </w:rPr>
            </w:pPr>
          </w:p>
        </w:tc>
      </w:tr>
      <w:tr w:rsidR="003E47E1" w:rsidRPr="003E47E1" w:rsidTr="00132281">
        <w:trPr>
          <w:trHeight w:hRule="exact" w:val="624"/>
        </w:trPr>
        <w:tc>
          <w:tcPr>
            <w:tcW w:w="963" w:type="dxa"/>
            <w:vAlign w:val="center"/>
          </w:tcPr>
          <w:p w:rsidR="003E47E1" w:rsidRPr="003E47E1" w:rsidRDefault="003E47E1" w:rsidP="00132281">
            <w:pPr>
              <w:spacing w:line="280" w:lineRule="exact"/>
              <w:jc w:val="center"/>
              <w:rPr>
                <w:rFonts w:asciiTheme="majorEastAsia" w:eastAsiaTheme="majorEastAsia" w:hAnsiTheme="majorEastAsia"/>
                <w:szCs w:val="21"/>
              </w:rPr>
            </w:pPr>
            <w:r w:rsidRPr="003E47E1">
              <w:rPr>
                <w:rFonts w:asciiTheme="majorEastAsia" w:eastAsiaTheme="majorEastAsia" w:hAnsiTheme="majorEastAsia" w:hint="eastAsia"/>
                <w:szCs w:val="21"/>
              </w:rPr>
              <w:t>非正規</w:t>
            </w:r>
          </w:p>
          <w:p w:rsidR="003E47E1" w:rsidRPr="003E47E1" w:rsidRDefault="003E47E1" w:rsidP="00132281">
            <w:pPr>
              <w:spacing w:line="280" w:lineRule="exact"/>
              <w:jc w:val="center"/>
              <w:rPr>
                <w:rFonts w:asciiTheme="majorEastAsia" w:eastAsiaTheme="majorEastAsia" w:hAnsiTheme="majorEastAsia"/>
                <w:szCs w:val="21"/>
              </w:rPr>
            </w:pPr>
            <w:r w:rsidRPr="003E47E1">
              <w:rPr>
                <w:rFonts w:asciiTheme="majorEastAsia" w:eastAsiaTheme="majorEastAsia" w:hAnsiTheme="majorEastAsia" w:hint="eastAsia"/>
                <w:szCs w:val="21"/>
              </w:rPr>
              <w:t>従業員</w:t>
            </w:r>
          </w:p>
        </w:tc>
        <w:tc>
          <w:tcPr>
            <w:tcW w:w="1181" w:type="dxa"/>
            <w:vAlign w:val="center"/>
          </w:tcPr>
          <w:p w:rsidR="003E47E1" w:rsidRPr="003E47E1" w:rsidRDefault="003E47E1" w:rsidP="003E47E1">
            <w:pPr>
              <w:jc w:val="right"/>
              <w:rPr>
                <w:rFonts w:asciiTheme="majorEastAsia" w:eastAsiaTheme="majorEastAsia" w:hAnsiTheme="majorEastAsia"/>
                <w:szCs w:val="21"/>
              </w:rPr>
            </w:pPr>
          </w:p>
        </w:tc>
        <w:tc>
          <w:tcPr>
            <w:tcW w:w="1181" w:type="dxa"/>
            <w:vAlign w:val="center"/>
          </w:tcPr>
          <w:p w:rsidR="003E47E1" w:rsidRPr="003E47E1" w:rsidRDefault="003E47E1" w:rsidP="003E47E1">
            <w:pPr>
              <w:jc w:val="right"/>
              <w:rPr>
                <w:rFonts w:asciiTheme="majorEastAsia" w:eastAsiaTheme="majorEastAsia" w:hAnsiTheme="majorEastAsia"/>
                <w:szCs w:val="21"/>
              </w:rPr>
            </w:pPr>
          </w:p>
        </w:tc>
        <w:tc>
          <w:tcPr>
            <w:tcW w:w="1181" w:type="dxa"/>
            <w:vAlign w:val="center"/>
          </w:tcPr>
          <w:p w:rsidR="003E47E1" w:rsidRPr="003E47E1" w:rsidRDefault="003E47E1" w:rsidP="003E47E1">
            <w:pPr>
              <w:jc w:val="right"/>
              <w:rPr>
                <w:rFonts w:asciiTheme="majorEastAsia" w:eastAsiaTheme="majorEastAsia" w:hAnsiTheme="majorEastAsia"/>
                <w:szCs w:val="21"/>
              </w:rPr>
            </w:pPr>
          </w:p>
        </w:tc>
        <w:tc>
          <w:tcPr>
            <w:tcW w:w="1181" w:type="dxa"/>
            <w:vAlign w:val="center"/>
          </w:tcPr>
          <w:p w:rsidR="003E47E1" w:rsidRPr="003E47E1" w:rsidRDefault="003E47E1" w:rsidP="003E47E1">
            <w:pPr>
              <w:jc w:val="right"/>
              <w:rPr>
                <w:rFonts w:asciiTheme="majorEastAsia" w:eastAsiaTheme="majorEastAsia" w:hAnsiTheme="majorEastAsia"/>
                <w:szCs w:val="21"/>
              </w:rPr>
            </w:pPr>
          </w:p>
        </w:tc>
        <w:tc>
          <w:tcPr>
            <w:tcW w:w="1181" w:type="dxa"/>
            <w:vAlign w:val="center"/>
          </w:tcPr>
          <w:p w:rsidR="003E47E1" w:rsidRPr="003E47E1" w:rsidRDefault="003E47E1" w:rsidP="003E47E1">
            <w:pPr>
              <w:jc w:val="right"/>
              <w:rPr>
                <w:rFonts w:asciiTheme="majorEastAsia" w:eastAsiaTheme="majorEastAsia" w:hAnsiTheme="majorEastAsia"/>
                <w:szCs w:val="21"/>
              </w:rPr>
            </w:pPr>
          </w:p>
        </w:tc>
        <w:tc>
          <w:tcPr>
            <w:tcW w:w="1182" w:type="dxa"/>
            <w:vAlign w:val="center"/>
          </w:tcPr>
          <w:p w:rsidR="003E47E1" w:rsidRPr="003E47E1" w:rsidRDefault="003E47E1" w:rsidP="003E47E1">
            <w:pPr>
              <w:jc w:val="right"/>
              <w:rPr>
                <w:rFonts w:asciiTheme="majorEastAsia" w:eastAsiaTheme="majorEastAsia" w:hAnsiTheme="majorEastAsia"/>
                <w:szCs w:val="21"/>
              </w:rPr>
            </w:pPr>
          </w:p>
        </w:tc>
        <w:tc>
          <w:tcPr>
            <w:tcW w:w="992" w:type="dxa"/>
            <w:vAlign w:val="center"/>
          </w:tcPr>
          <w:p w:rsidR="003E47E1" w:rsidRPr="003E47E1" w:rsidRDefault="003E47E1" w:rsidP="003E47E1">
            <w:pPr>
              <w:jc w:val="right"/>
              <w:rPr>
                <w:rFonts w:asciiTheme="majorEastAsia" w:eastAsiaTheme="majorEastAsia" w:hAnsiTheme="majorEastAsia"/>
                <w:szCs w:val="21"/>
              </w:rPr>
            </w:pPr>
          </w:p>
        </w:tc>
      </w:tr>
      <w:tr w:rsidR="003E47E1" w:rsidRPr="003E47E1" w:rsidTr="00132281">
        <w:trPr>
          <w:trHeight w:hRule="exact" w:val="624"/>
        </w:trPr>
        <w:tc>
          <w:tcPr>
            <w:tcW w:w="963" w:type="dxa"/>
            <w:vAlign w:val="center"/>
          </w:tcPr>
          <w:p w:rsidR="003E47E1" w:rsidRPr="003E47E1" w:rsidRDefault="003E47E1" w:rsidP="00D146A5">
            <w:pPr>
              <w:jc w:val="center"/>
              <w:rPr>
                <w:rFonts w:asciiTheme="majorEastAsia" w:eastAsiaTheme="majorEastAsia" w:hAnsiTheme="majorEastAsia"/>
                <w:szCs w:val="21"/>
              </w:rPr>
            </w:pPr>
            <w:r w:rsidRPr="003E47E1">
              <w:rPr>
                <w:rFonts w:asciiTheme="majorEastAsia" w:eastAsiaTheme="majorEastAsia" w:hAnsiTheme="majorEastAsia" w:hint="eastAsia"/>
                <w:szCs w:val="21"/>
              </w:rPr>
              <w:t>計</w:t>
            </w:r>
          </w:p>
        </w:tc>
        <w:tc>
          <w:tcPr>
            <w:tcW w:w="1181" w:type="dxa"/>
            <w:vAlign w:val="center"/>
          </w:tcPr>
          <w:p w:rsidR="003E47E1" w:rsidRPr="003E47E1" w:rsidRDefault="003E47E1" w:rsidP="00F76CE7">
            <w:pPr>
              <w:spacing w:line="320" w:lineRule="exact"/>
              <w:jc w:val="right"/>
              <w:rPr>
                <w:rFonts w:asciiTheme="majorEastAsia" w:eastAsiaTheme="majorEastAsia" w:hAnsiTheme="majorEastAsia"/>
                <w:szCs w:val="21"/>
              </w:rPr>
            </w:pPr>
          </w:p>
        </w:tc>
        <w:tc>
          <w:tcPr>
            <w:tcW w:w="1181" w:type="dxa"/>
            <w:vAlign w:val="center"/>
          </w:tcPr>
          <w:p w:rsidR="003E47E1" w:rsidRPr="003E47E1" w:rsidRDefault="003E47E1" w:rsidP="00F76CE7">
            <w:pPr>
              <w:spacing w:line="320" w:lineRule="exact"/>
              <w:jc w:val="right"/>
              <w:rPr>
                <w:rFonts w:asciiTheme="majorEastAsia" w:eastAsiaTheme="majorEastAsia" w:hAnsiTheme="majorEastAsia"/>
                <w:szCs w:val="21"/>
              </w:rPr>
            </w:pPr>
          </w:p>
        </w:tc>
        <w:tc>
          <w:tcPr>
            <w:tcW w:w="1181" w:type="dxa"/>
            <w:vAlign w:val="center"/>
          </w:tcPr>
          <w:p w:rsidR="003E47E1" w:rsidRPr="003E47E1" w:rsidRDefault="003E47E1" w:rsidP="00F76CE7">
            <w:pPr>
              <w:spacing w:line="320" w:lineRule="exact"/>
              <w:jc w:val="right"/>
              <w:rPr>
                <w:rFonts w:asciiTheme="majorEastAsia" w:eastAsiaTheme="majorEastAsia" w:hAnsiTheme="majorEastAsia"/>
                <w:szCs w:val="21"/>
              </w:rPr>
            </w:pPr>
          </w:p>
        </w:tc>
        <w:tc>
          <w:tcPr>
            <w:tcW w:w="1181" w:type="dxa"/>
            <w:vAlign w:val="center"/>
          </w:tcPr>
          <w:p w:rsidR="003E47E1" w:rsidRPr="003E47E1" w:rsidRDefault="003E47E1" w:rsidP="00F76CE7">
            <w:pPr>
              <w:spacing w:line="320" w:lineRule="exact"/>
              <w:jc w:val="right"/>
              <w:rPr>
                <w:rFonts w:asciiTheme="majorEastAsia" w:eastAsiaTheme="majorEastAsia" w:hAnsiTheme="majorEastAsia"/>
                <w:szCs w:val="21"/>
              </w:rPr>
            </w:pPr>
          </w:p>
        </w:tc>
        <w:tc>
          <w:tcPr>
            <w:tcW w:w="1181" w:type="dxa"/>
            <w:vAlign w:val="center"/>
          </w:tcPr>
          <w:p w:rsidR="003E47E1" w:rsidRPr="003E47E1" w:rsidRDefault="003E47E1" w:rsidP="00F76CE7">
            <w:pPr>
              <w:spacing w:line="320" w:lineRule="exact"/>
              <w:jc w:val="right"/>
              <w:rPr>
                <w:rFonts w:asciiTheme="majorEastAsia" w:eastAsiaTheme="majorEastAsia" w:hAnsiTheme="majorEastAsia"/>
                <w:szCs w:val="21"/>
              </w:rPr>
            </w:pPr>
          </w:p>
        </w:tc>
        <w:tc>
          <w:tcPr>
            <w:tcW w:w="1182" w:type="dxa"/>
            <w:vAlign w:val="center"/>
          </w:tcPr>
          <w:p w:rsidR="003E47E1" w:rsidRPr="003E47E1" w:rsidRDefault="003E47E1" w:rsidP="00F76CE7">
            <w:pPr>
              <w:spacing w:line="320" w:lineRule="exact"/>
              <w:jc w:val="right"/>
              <w:rPr>
                <w:rFonts w:asciiTheme="majorEastAsia" w:eastAsiaTheme="majorEastAsia" w:hAnsiTheme="majorEastAsia"/>
                <w:szCs w:val="21"/>
              </w:rPr>
            </w:pPr>
          </w:p>
        </w:tc>
        <w:tc>
          <w:tcPr>
            <w:tcW w:w="992" w:type="dxa"/>
            <w:vAlign w:val="center"/>
          </w:tcPr>
          <w:p w:rsidR="003E47E1" w:rsidRPr="003E47E1" w:rsidRDefault="003E47E1" w:rsidP="00F76CE7">
            <w:pPr>
              <w:spacing w:line="320" w:lineRule="exact"/>
              <w:jc w:val="right"/>
              <w:rPr>
                <w:rFonts w:asciiTheme="majorEastAsia" w:eastAsiaTheme="majorEastAsia" w:hAnsiTheme="majorEastAsia"/>
                <w:szCs w:val="21"/>
              </w:rPr>
            </w:pPr>
          </w:p>
        </w:tc>
      </w:tr>
    </w:tbl>
    <w:p w:rsidR="00D579DF" w:rsidRPr="00D579DF" w:rsidRDefault="00D579DF" w:rsidP="00D579DF">
      <w:pPr>
        <w:rPr>
          <w:rFonts w:ascii="HG丸ｺﾞｼｯｸM-PRO" w:eastAsia="HG丸ｺﾞｼｯｸM-PRO" w:hAnsiTheme="majorEastAsia"/>
          <w:szCs w:val="21"/>
        </w:rPr>
      </w:pPr>
    </w:p>
    <w:p w:rsidR="003E47E1" w:rsidRPr="00EE0133" w:rsidRDefault="003E47E1" w:rsidP="00386318">
      <w:pPr>
        <w:rPr>
          <w:rFonts w:ascii="HG丸ｺﾞｼｯｸM-PRO" w:eastAsia="HG丸ｺﾞｼｯｸM-PRO" w:hAnsiTheme="majorEastAsia"/>
          <w:b/>
          <w:szCs w:val="21"/>
          <w:u w:val="double" w:color="00B050"/>
        </w:rPr>
      </w:pPr>
      <w:r w:rsidRPr="00EE0133">
        <w:rPr>
          <w:rFonts w:ascii="HG丸ｺﾞｼｯｸM-PRO" w:eastAsia="HG丸ｺﾞｼｯｸM-PRO" w:hAnsiTheme="majorEastAsia" w:hint="eastAsia"/>
          <w:b/>
          <w:szCs w:val="21"/>
          <w:u w:val="double" w:color="00B050"/>
        </w:rPr>
        <w:t>４．従業員の生涯現役雇用制度に関する意識調査アンケートの実施</w:t>
      </w:r>
    </w:p>
    <w:p w:rsidR="003E47E1" w:rsidRPr="003E47E1" w:rsidRDefault="003E47E1" w:rsidP="00132281">
      <w:pPr>
        <w:spacing w:line="340" w:lineRule="exact"/>
        <w:ind w:left="210" w:hangingChars="100" w:hanging="210"/>
        <w:rPr>
          <w:rFonts w:ascii="HG丸ｺﾞｼｯｸM-PRO" w:eastAsia="HG丸ｺﾞｼｯｸM-PRO" w:hAnsi="ＭＳ Ｐゴシック"/>
          <w:szCs w:val="21"/>
        </w:rPr>
      </w:pPr>
      <w:r w:rsidRPr="003E47E1">
        <w:rPr>
          <w:rFonts w:ascii="HG丸ｺﾞｼｯｸM-PRO" w:eastAsia="HG丸ｺﾞｼｯｸM-PRO" w:hAnsi="ＭＳ Ｐゴシック" w:hint="eastAsia"/>
          <w:szCs w:val="21"/>
        </w:rPr>
        <w:t xml:space="preserve">　　制度導入の検討に当たって、問題点を把握するには企業と従業員の双方から見た生涯現役雇用制度の課題と対応策の把握が必要となります。従業員の生涯現役雇用制度に関する考えやニーズを把握するために意識調査アンケートやヒアリング調査を実施します。</w:t>
      </w:r>
    </w:p>
    <w:p w:rsidR="003E47E1" w:rsidRPr="003E47E1" w:rsidRDefault="003E47E1" w:rsidP="00132281">
      <w:pPr>
        <w:spacing w:line="340" w:lineRule="exact"/>
        <w:ind w:left="210" w:hangingChars="100" w:hanging="210"/>
        <w:rPr>
          <w:rFonts w:ascii="HG丸ｺﾞｼｯｸM-PRO" w:eastAsia="HG丸ｺﾞｼｯｸM-PRO" w:hAnsi="ＭＳ Ｐゴシック"/>
          <w:szCs w:val="21"/>
        </w:rPr>
      </w:pPr>
      <w:r w:rsidRPr="003E47E1">
        <w:rPr>
          <w:rFonts w:ascii="HG丸ｺﾞｼｯｸM-PRO" w:eastAsia="HG丸ｺﾞｼｯｸM-PRO" w:hAnsi="ＭＳ Ｐゴシック" w:hint="eastAsia"/>
          <w:szCs w:val="21"/>
        </w:rPr>
        <w:t xml:space="preserve">　　具体的な</w:t>
      </w:r>
      <w:r w:rsidRPr="003E47E1">
        <w:rPr>
          <w:rFonts w:ascii="HG丸ｺﾞｼｯｸM-PRO" w:eastAsia="HG丸ｺﾞｼｯｸM-PRO" w:hAnsi="ＭＳ Ｐゴシック" w:cs="ＭＳ Ｐゴシック" w:hint="eastAsia"/>
          <w:bCs/>
          <w:kern w:val="0"/>
          <w:szCs w:val="21"/>
        </w:rPr>
        <w:t>生涯現役雇用制度導入に関するアンケート例</w:t>
      </w:r>
      <w:r w:rsidRPr="003E47E1">
        <w:rPr>
          <w:rFonts w:ascii="HG丸ｺﾞｼｯｸM-PRO" w:eastAsia="HG丸ｺﾞｼｯｸM-PRO" w:hAnsi="ＭＳ Ｐゴシック" w:hint="eastAsia"/>
          <w:szCs w:val="21"/>
        </w:rPr>
        <w:t>を後記資料</w:t>
      </w:r>
      <w:r w:rsidR="002779D9">
        <w:rPr>
          <w:rFonts w:ascii="HG丸ｺﾞｼｯｸM-PRO" w:eastAsia="HG丸ｺﾞｼｯｸM-PRO" w:hAnsi="ＭＳ Ｐゴシック" w:hint="eastAsia"/>
          <w:szCs w:val="21"/>
        </w:rPr>
        <w:t>（</w:t>
      </w:r>
      <w:r w:rsidR="005063BA">
        <w:rPr>
          <w:rFonts w:ascii="HG丸ｺﾞｼｯｸM-PRO" w:eastAsia="HG丸ｺﾞｼｯｸM-PRO" w:hAnsi="ＭＳ Ｐゴシック" w:hint="eastAsia"/>
          <w:szCs w:val="21"/>
        </w:rPr>
        <w:t>3</w:t>
      </w:r>
      <w:r w:rsidR="00E673B9">
        <w:rPr>
          <w:rFonts w:ascii="HG丸ｺﾞｼｯｸM-PRO" w:eastAsia="HG丸ｺﾞｼｯｸM-PRO" w:hAnsi="ＭＳ Ｐゴシック" w:hint="eastAsia"/>
          <w:szCs w:val="21"/>
        </w:rPr>
        <w:t>1</w:t>
      </w:r>
      <w:r w:rsidR="002779D9">
        <w:rPr>
          <w:rFonts w:ascii="HG丸ｺﾞｼｯｸM-PRO" w:eastAsia="HG丸ｺﾞｼｯｸM-PRO" w:hAnsi="ＭＳ Ｐゴシック" w:hint="eastAsia"/>
          <w:szCs w:val="21"/>
        </w:rPr>
        <w:t>頁）</w:t>
      </w:r>
      <w:r w:rsidRPr="003E47E1">
        <w:rPr>
          <w:rFonts w:ascii="HG丸ｺﾞｼｯｸM-PRO" w:eastAsia="HG丸ｺﾞｼｯｸM-PRO" w:hAnsi="ＭＳ Ｐゴシック" w:hint="eastAsia"/>
          <w:szCs w:val="21"/>
        </w:rPr>
        <w:t>に示しますので、質問項目等は、企業の実情にあわせ追加、削除などして自由に設定し活用ください。</w:t>
      </w:r>
    </w:p>
    <w:p w:rsidR="003E47E1" w:rsidRPr="003E47E1" w:rsidRDefault="003E47E1" w:rsidP="00386318">
      <w:pPr>
        <w:rPr>
          <w:rFonts w:ascii="HG丸ｺﾞｼｯｸM-PRO" w:eastAsia="HG丸ｺﾞｼｯｸM-PRO" w:hAnsi="ＭＳ Ｐゴシック"/>
          <w:color w:val="000000"/>
          <w:szCs w:val="21"/>
        </w:rPr>
      </w:pPr>
    </w:p>
    <w:p w:rsidR="003E47E1" w:rsidRPr="00EE0133" w:rsidRDefault="003E47E1" w:rsidP="00386318">
      <w:pPr>
        <w:rPr>
          <w:rFonts w:ascii="HG丸ｺﾞｼｯｸM-PRO" w:eastAsia="HG丸ｺﾞｼｯｸM-PRO" w:hAnsiTheme="majorEastAsia"/>
          <w:b/>
          <w:szCs w:val="21"/>
          <w:u w:val="double" w:color="00B050"/>
        </w:rPr>
      </w:pPr>
      <w:r w:rsidRPr="00EE0133">
        <w:rPr>
          <w:rFonts w:ascii="HG丸ｺﾞｼｯｸM-PRO" w:eastAsia="HG丸ｺﾞｼｯｸM-PRO" w:hAnsiTheme="majorEastAsia" w:hint="eastAsia"/>
          <w:b/>
          <w:szCs w:val="21"/>
          <w:u w:val="double" w:color="00B050"/>
        </w:rPr>
        <w:t>５．制度導入のメリットとリスクの整理</w:t>
      </w:r>
    </w:p>
    <w:p w:rsidR="003E47E1" w:rsidRPr="003E47E1" w:rsidRDefault="003E47E1" w:rsidP="00132281">
      <w:pPr>
        <w:spacing w:line="340" w:lineRule="exact"/>
        <w:ind w:leftChars="100" w:left="210" w:firstLineChars="100" w:firstLine="210"/>
        <w:rPr>
          <w:rFonts w:ascii="HG丸ｺﾞｼｯｸM-PRO" w:eastAsia="HG丸ｺﾞｼｯｸM-PRO" w:hAnsiTheme="majorEastAsia" w:cs="HG教科書体"/>
          <w:color w:val="000000"/>
          <w:kern w:val="0"/>
          <w:szCs w:val="21"/>
        </w:rPr>
      </w:pPr>
      <w:r w:rsidRPr="003E47E1">
        <w:rPr>
          <w:rFonts w:ascii="HG丸ｺﾞｼｯｸM-PRO" w:eastAsia="HG丸ｺﾞｼｯｸM-PRO" w:hAnsiTheme="majorEastAsia" w:hint="eastAsia"/>
          <w:szCs w:val="21"/>
        </w:rPr>
        <w:t>従業員のアンケート調査と同時に検討委員会メンバーで、制度を導入した場合の</w:t>
      </w:r>
      <w:r w:rsidRPr="003E47E1">
        <w:rPr>
          <w:rFonts w:ascii="HG丸ｺﾞｼｯｸM-PRO" w:eastAsia="HG丸ｺﾞｼｯｸM-PRO" w:hAnsiTheme="majorEastAsia" w:cs="HG教科書体" w:hint="eastAsia"/>
          <w:color w:val="000000"/>
          <w:kern w:val="0"/>
          <w:szCs w:val="21"/>
        </w:rPr>
        <w:t>企業と従業員のそれぞれのメリット・リスクを整理することが非常に大切となります。</w:t>
      </w:r>
    </w:p>
    <w:p w:rsidR="006F339F" w:rsidRDefault="00D579DF" w:rsidP="00132281">
      <w:pPr>
        <w:spacing w:line="340" w:lineRule="exact"/>
        <w:ind w:leftChars="100" w:left="210" w:firstLineChars="100" w:firstLine="210"/>
        <w:rPr>
          <w:rFonts w:ascii="HG丸ｺﾞｼｯｸM-PRO" w:eastAsia="HG丸ｺﾞｼｯｸM-PRO" w:hAnsiTheme="majorEastAsia" w:cs="HG教科書体"/>
          <w:color w:val="000000"/>
          <w:kern w:val="0"/>
          <w:szCs w:val="21"/>
        </w:rPr>
      </w:pPr>
      <w:r>
        <w:rPr>
          <w:rFonts w:ascii="HG丸ｺﾞｼｯｸM-PRO" w:eastAsia="HG丸ｺﾞｼｯｸM-PRO" w:hAnsiTheme="majorEastAsia" w:hint="eastAsia"/>
          <w:szCs w:val="21"/>
        </w:rPr>
        <w:t>当業界の</w:t>
      </w:r>
      <w:r w:rsidR="003E47E1" w:rsidRPr="003E47E1">
        <w:rPr>
          <w:rFonts w:ascii="HG丸ｺﾞｼｯｸM-PRO" w:eastAsia="HG丸ｺﾞｼｯｸM-PRO" w:hAnsiTheme="majorEastAsia" w:cs="HG教科書体" w:hint="eastAsia"/>
          <w:color w:val="000000"/>
          <w:kern w:val="0"/>
          <w:szCs w:val="21"/>
        </w:rPr>
        <w:t>メリット、リスクの検討結果の記載例を</w:t>
      </w:r>
      <w:r w:rsidR="006F339F">
        <w:rPr>
          <w:rFonts w:ascii="HG丸ｺﾞｼｯｸM-PRO" w:eastAsia="HG丸ｺﾞｼｯｸM-PRO" w:hAnsiTheme="majorEastAsia" w:cs="HG教科書体" w:hint="eastAsia"/>
          <w:color w:val="000000"/>
          <w:kern w:val="0"/>
          <w:szCs w:val="21"/>
        </w:rPr>
        <w:t>次頁に</w:t>
      </w:r>
      <w:r w:rsidR="003E47E1" w:rsidRPr="003E47E1">
        <w:rPr>
          <w:rFonts w:ascii="HG丸ｺﾞｼｯｸM-PRO" w:eastAsia="HG丸ｺﾞｼｯｸM-PRO" w:hAnsiTheme="majorEastAsia" w:cs="HG教科書体" w:hint="eastAsia"/>
          <w:color w:val="000000"/>
          <w:kern w:val="0"/>
          <w:szCs w:val="21"/>
        </w:rPr>
        <w:t>示します。</w:t>
      </w:r>
    </w:p>
    <w:tbl>
      <w:tblPr>
        <w:tblStyle w:val="ac"/>
        <w:tblW w:w="0" w:type="auto"/>
        <w:tblInd w:w="5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036"/>
      </w:tblGrid>
      <w:tr w:rsidR="003E47E1" w:rsidRPr="009B37E0" w:rsidTr="00D146A5">
        <w:trPr>
          <w:trHeight w:val="454"/>
        </w:trPr>
        <w:tc>
          <w:tcPr>
            <w:tcW w:w="9036" w:type="dxa"/>
            <w:shd w:val="clear" w:color="auto" w:fill="FABF8F" w:themeFill="accent6" w:themeFillTint="99"/>
            <w:vAlign w:val="center"/>
          </w:tcPr>
          <w:p w:rsidR="003E47E1" w:rsidRPr="002F7C63" w:rsidRDefault="003E47E1" w:rsidP="00D579DF">
            <w:pPr>
              <w:spacing w:line="240" w:lineRule="exact"/>
              <w:jc w:val="center"/>
              <w:rPr>
                <w:rFonts w:asciiTheme="majorEastAsia" w:eastAsiaTheme="majorEastAsia" w:hAnsiTheme="majorEastAsia" w:cs="Times New Roman"/>
                <w:b/>
                <w:szCs w:val="21"/>
              </w:rPr>
            </w:pPr>
            <w:r w:rsidRPr="002F7C63">
              <w:rPr>
                <w:rFonts w:asciiTheme="majorEastAsia" w:eastAsiaTheme="majorEastAsia" w:hAnsiTheme="majorEastAsia" w:cs="Times New Roman" w:hint="eastAsia"/>
                <w:b/>
                <w:szCs w:val="21"/>
              </w:rPr>
              <w:t>【70歳</w:t>
            </w:r>
            <w:r w:rsidR="00D579DF">
              <w:rPr>
                <w:rFonts w:asciiTheme="majorEastAsia" w:eastAsiaTheme="majorEastAsia" w:hAnsiTheme="majorEastAsia" w:cs="Times New Roman" w:hint="eastAsia"/>
                <w:b/>
                <w:szCs w:val="21"/>
              </w:rPr>
              <w:t>以上</w:t>
            </w:r>
            <w:r w:rsidR="003D3CE1">
              <w:rPr>
                <w:rFonts w:asciiTheme="majorEastAsia" w:eastAsiaTheme="majorEastAsia" w:hAnsiTheme="majorEastAsia" w:cs="Times New Roman" w:hint="eastAsia"/>
                <w:b/>
                <w:szCs w:val="21"/>
              </w:rPr>
              <w:t>まで</w:t>
            </w:r>
            <w:r w:rsidRPr="002F7C63">
              <w:rPr>
                <w:rFonts w:asciiTheme="majorEastAsia" w:eastAsiaTheme="majorEastAsia" w:hAnsiTheme="majorEastAsia" w:cs="Times New Roman" w:hint="eastAsia"/>
                <w:b/>
                <w:szCs w:val="21"/>
              </w:rPr>
              <w:t>の継続雇用制度導入のメリット】</w:t>
            </w:r>
          </w:p>
        </w:tc>
      </w:tr>
      <w:tr w:rsidR="003E47E1" w:rsidRPr="009B37E0" w:rsidTr="00C24AE0">
        <w:trPr>
          <w:trHeight w:val="907"/>
        </w:trPr>
        <w:tc>
          <w:tcPr>
            <w:tcW w:w="9036" w:type="dxa"/>
            <w:vAlign w:val="center"/>
          </w:tcPr>
          <w:p w:rsidR="003E47E1" w:rsidRPr="003E47E1" w:rsidRDefault="003E47E1" w:rsidP="00EC5DED">
            <w:pPr>
              <w:spacing w:line="320" w:lineRule="exact"/>
              <w:ind w:leftChars="15" w:left="31"/>
              <w:rPr>
                <w:rFonts w:asciiTheme="majorEastAsia" w:eastAsiaTheme="majorEastAsia" w:hAnsiTheme="majorEastAsia"/>
                <w:b/>
                <w:color w:val="1F497D" w:themeColor="text2"/>
                <w:szCs w:val="21"/>
              </w:rPr>
            </w:pPr>
            <w:r w:rsidRPr="003E47E1">
              <w:rPr>
                <w:rFonts w:asciiTheme="majorEastAsia" w:eastAsiaTheme="majorEastAsia" w:hAnsiTheme="majorEastAsia" w:hint="eastAsia"/>
                <w:b/>
                <w:color w:val="1F497D" w:themeColor="text2"/>
                <w:szCs w:val="21"/>
              </w:rPr>
              <w:t>［企業にとって］</w:t>
            </w:r>
          </w:p>
          <w:p w:rsidR="003E47E1" w:rsidRPr="003E47E1" w:rsidRDefault="003E47E1" w:rsidP="00EC5DED">
            <w:pPr>
              <w:spacing w:before="60" w:line="320" w:lineRule="exact"/>
              <w:ind w:leftChars="-30" w:left="-63"/>
              <w:rPr>
                <w:rFonts w:asciiTheme="majorEastAsia" w:eastAsiaTheme="majorEastAsia" w:hAnsiTheme="majorEastAsia"/>
                <w:b/>
                <w:szCs w:val="21"/>
              </w:rPr>
            </w:pPr>
            <w:r w:rsidRPr="003E47E1">
              <w:rPr>
                <w:rFonts w:asciiTheme="majorEastAsia" w:eastAsiaTheme="majorEastAsia" w:hAnsiTheme="majorEastAsia" w:hint="eastAsia"/>
                <w:b/>
                <w:szCs w:val="21"/>
              </w:rPr>
              <w:t>(1</w:t>
            </w:r>
            <w:r>
              <w:rPr>
                <w:rFonts w:asciiTheme="majorEastAsia" w:eastAsiaTheme="majorEastAsia" w:hAnsiTheme="majorEastAsia" w:hint="eastAsia"/>
                <w:b/>
                <w:szCs w:val="21"/>
              </w:rPr>
              <w:t>)</w:t>
            </w:r>
            <w:r w:rsidRPr="003E47E1">
              <w:rPr>
                <w:rFonts w:asciiTheme="majorEastAsia" w:eastAsiaTheme="majorEastAsia" w:hAnsiTheme="majorEastAsia" w:hint="eastAsia"/>
                <w:b/>
                <w:szCs w:val="21"/>
              </w:rPr>
              <w:t>労働力の確保</w:t>
            </w:r>
          </w:p>
          <w:p w:rsidR="003E47E1" w:rsidRPr="003E47E1" w:rsidRDefault="003E47E1" w:rsidP="00D146A5">
            <w:pPr>
              <w:spacing w:line="320" w:lineRule="exact"/>
              <w:ind w:leftChars="50" w:left="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①従業員の定着が図ることができる。</w:t>
            </w:r>
          </w:p>
          <w:p w:rsidR="003E47E1" w:rsidRPr="003E47E1" w:rsidRDefault="003E47E1" w:rsidP="00D146A5">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②</w:t>
            </w:r>
            <w:r w:rsidR="0080535B">
              <w:rPr>
                <w:rFonts w:asciiTheme="majorEastAsia" w:eastAsiaTheme="majorEastAsia" w:hAnsiTheme="majorEastAsia" w:cs="Times New Roman" w:hint="eastAsia"/>
                <w:szCs w:val="21"/>
              </w:rPr>
              <w:t>高年齢者</w:t>
            </w:r>
            <w:r w:rsidRPr="003E47E1">
              <w:rPr>
                <w:rFonts w:asciiTheme="majorEastAsia" w:eastAsiaTheme="majorEastAsia" w:hAnsiTheme="majorEastAsia" w:cs="Times New Roman" w:hint="eastAsia"/>
                <w:szCs w:val="21"/>
              </w:rPr>
              <w:t>になっても勤務することができ、労働力の確保がしやすくなる。</w:t>
            </w:r>
          </w:p>
          <w:p w:rsidR="003E47E1" w:rsidRPr="003E47E1" w:rsidRDefault="003E47E1" w:rsidP="00D146A5">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③</w:t>
            </w:r>
            <w:r w:rsidR="0080535B">
              <w:rPr>
                <w:rFonts w:asciiTheme="majorEastAsia" w:eastAsiaTheme="majorEastAsia" w:hAnsiTheme="majorEastAsia" w:cs="Times New Roman" w:hint="eastAsia"/>
                <w:szCs w:val="21"/>
              </w:rPr>
              <w:t>高年齢者</w:t>
            </w:r>
            <w:r w:rsidRPr="003E47E1">
              <w:rPr>
                <w:rFonts w:asciiTheme="majorEastAsia" w:eastAsiaTheme="majorEastAsia" w:hAnsiTheme="majorEastAsia" w:cs="Times New Roman" w:hint="eastAsia"/>
                <w:szCs w:val="21"/>
              </w:rPr>
              <w:t>でも働ける環境であることで、採用がしやすくなる。</w:t>
            </w:r>
          </w:p>
          <w:p w:rsidR="003E47E1" w:rsidRPr="003E47E1" w:rsidRDefault="003E47E1" w:rsidP="00EC5DED">
            <w:pPr>
              <w:spacing w:before="60" w:line="320" w:lineRule="exact"/>
              <w:ind w:leftChars="-30" w:left="-63"/>
              <w:rPr>
                <w:rFonts w:asciiTheme="majorEastAsia" w:eastAsiaTheme="majorEastAsia" w:hAnsiTheme="majorEastAsia"/>
                <w:b/>
                <w:szCs w:val="21"/>
              </w:rPr>
            </w:pPr>
            <w:r w:rsidRPr="003E47E1">
              <w:rPr>
                <w:rFonts w:asciiTheme="majorEastAsia" w:eastAsiaTheme="majorEastAsia" w:hAnsiTheme="majorEastAsia" w:hint="eastAsia"/>
                <w:b/>
                <w:szCs w:val="21"/>
              </w:rPr>
              <w:t>(2</w:t>
            </w:r>
            <w:r>
              <w:rPr>
                <w:rFonts w:asciiTheme="majorEastAsia" w:eastAsiaTheme="majorEastAsia" w:hAnsiTheme="majorEastAsia" w:hint="eastAsia"/>
                <w:b/>
                <w:szCs w:val="21"/>
              </w:rPr>
              <w:t>)</w:t>
            </w:r>
            <w:r w:rsidRPr="003E47E1">
              <w:rPr>
                <w:rFonts w:asciiTheme="majorEastAsia" w:eastAsiaTheme="majorEastAsia" w:hAnsiTheme="majorEastAsia" w:hint="eastAsia"/>
                <w:b/>
                <w:szCs w:val="21"/>
              </w:rPr>
              <w:t>技術・技能の確保および伝承</w:t>
            </w:r>
          </w:p>
          <w:p w:rsidR="003E47E1" w:rsidRPr="003E47E1" w:rsidRDefault="003E47E1" w:rsidP="00EC5DED">
            <w:pPr>
              <w:spacing w:line="320" w:lineRule="exact"/>
              <w:ind w:leftChars="50" w:left="210" w:hangingChars="50" w:hanging="105"/>
              <w:rPr>
                <w:rFonts w:asciiTheme="majorEastAsia" w:eastAsiaTheme="majorEastAsia" w:hAnsiTheme="majorEastAsia" w:cs="ＭＳ Ｐゴシック"/>
                <w:kern w:val="0"/>
                <w:szCs w:val="21"/>
              </w:rPr>
            </w:pPr>
            <w:r w:rsidRPr="003E47E1">
              <w:rPr>
                <w:rFonts w:asciiTheme="majorEastAsia" w:eastAsiaTheme="majorEastAsia" w:hAnsiTheme="majorEastAsia" w:cs="Times New Roman" w:hint="eastAsia"/>
                <w:szCs w:val="21"/>
              </w:rPr>
              <w:t>①</w:t>
            </w:r>
            <w:r w:rsidR="0080535B">
              <w:rPr>
                <w:rFonts w:asciiTheme="majorEastAsia" w:eastAsiaTheme="majorEastAsia" w:hAnsiTheme="majorEastAsia" w:cs="ＭＳ Ｐゴシック" w:hint="eastAsia"/>
                <w:kern w:val="0"/>
                <w:szCs w:val="21"/>
              </w:rPr>
              <w:t>高年齢者</w:t>
            </w:r>
            <w:r w:rsidRPr="003E47E1">
              <w:rPr>
                <w:rFonts w:asciiTheme="majorEastAsia" w:eastAsiaTheme="majorEastAsia" w:hAnsiTheme="majorEastAsia" w:cs="ＭＳ Ｐゴシック" w:hint="eastAsia"/>
                <w:kern w:val="0"/>
                <w:szCs w:val="21"/>
              </w:rPr>
              <w:t>の豊富な知識・経験の活用、</w:t>
            </w:r>
            <w:r w:rsidRPr="003E47E1">
              <w:rPr>
                <w:rFonts w:asciiTheme="majorEastAsia" w:eastAsiaTheme="majorEastAsia" w:hAnsiTheme="majorEastAsia" w:cs="Times New Roman" w:hint="eastAsia"/>
                <w:szCs w:val="21"/>
              </w:rPr>
              <w:t>技術・技能の伝承をとぎれずに継続できる。</w:t>
            </w:r>
          </w:p>
          <w:p w:rsidR="003E47E1" w:rsidRPr="003E47E1" w:rsidRDefault="003E47E1" w:rsidP="00EC5DED">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②</w:t>
            </w:r>
            <w:r w:rsidR="0080535B">
              <w:rPr>
                <w:rFonts w:asciiTheme="majorEastAsia" w:eastAsiaTheme="majorEastAsia" w:hAnsiTheme="majorEastAsia" w:cs="Times New Roman" w:hint="eastAsia"/>
                <w:szCs w:val="21"/>
              </w:rPr>
              <w:t>高年齢者</w:t>
            </w:r>
            <w:r w:rsidRPr="003E47E1">
              <w:rPr>
                <w:rFonts w:asciiTheme="majorEastAsia" w:eastAsiaTheme="majorEastAsia" w:hAnsiTheme="majorEastAsia" w:cs="Times New Roman" w:hint="eastAsia"/>
                <w:szCs w:val="21"/>
              </w:rPr>
              <w:t>による技術・技能・経験・ノウハウを教育する体制が取れる。</w:t>
            </w:r>
          </w:p>
          <w:p w:rsidR="003E47E1" w:rsidRPr="003E47E1" w:rsidRDefault="003E47E1" w:rsidP="00EC5DED">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③</w:t>
            </w:r>
            <w:r w:rsidR="0080535B">
              <w:rPr>
                <w:rFonts w:asciiTheme="majorEastAsia" w:eastAsiaTheme="majorEastAsia" w:hAnsiTheme="majorEastAsia" w:cs="Times New Roman" w:hint="eastAsia"/>
                <w:szCs w:val="21"/>
              </w:rPr>
              <w:t>高年齢者</w:t>
            </w:r>
            <w:r w:rsidRPr="003E47E1">
              <w:rPr>
                <w:rFonts w:asciiTheme="majorEastAsia" w:eastAsiaTheme="majorEastAsia" w:hAnsiTheme="majorEastAsia" w:cs="Times New Roman" w:hint="eastAsia"/>
                <w:szCs w:val="21"/>
              </w:rPr>
              <w:t>の豊富な経験による判断力が生かせる。</w:t>
            </w:r>
          </w:p>
          <w:p w:rsidR="003E47E1" w:rsidRPr="003E47E1" w:rsidRDefault="003E47E1" w:rsidP="00EC5DED">
            <w:pPr>
              <w:spacing w:before="60" w:line="320" w:lineRule="exact"/>
              <w:ind w:leftChars="-30" w:left="-63"/>
              <w:rPr>
                <w:rFonts w:asciiTheme="majorEastAsia" w:eastAsiaTheme="majorEastAsia" w:hAnsiTheme="majorEastAsia"/>
                <w:b/>
                <w:szCs w:val="21"/>
              </w:rPr>
            </w:pPr>
            <w:r w:rsidRPr="003E47E1">
              <w:rPr>
                <w:rFonts w:asciiTheme="majorEastAsia" w:eastAsiaTheme="majorEastAsia" w:hAnsiTheme="majorEastAsia" w:hint="eastAsia"/>
                <w:b/>
                <w:szCs w:val="21"/>
              </w:rPr>
              <w:t>(3</w:t>
            </w:r>
            <w:r w:rsidR="002F7C63">
              <w:rPr>
                <w:rFonts w:asciiTheme="majorEastAsia" w:eastAsiaTheme="majorEastAsia" w:hAnsiTheme="majorEastAsia" w:hint="eastAsia"/>
                <w:b/>
                <w:szCs w:val="21"/>
              </w:rPr>
              <w:t>)</w:t>
            </w:r>
            <w:r w:rsidRPr="003E47E1">
              <w:rPr>
                <w:rFonts w:asciiTheme="majorEastAsia" w:eastAsiaTheme="majorEastAsia" w:hAnsiTheme="majorEastAsia" w:hint="eastAsia"/>
                <w:b/>
                <w:szCs w:val="21"/>
              </w:rPr>
              <w:t>人件費コストの低減</w:t>
            </w:r>
          </w:p>
          <w:p w:rsidR="003E47E1" w:rsidRPr="003E47E1" w:rsidRDefault="003E47E1" w:rsidP="00EC5DED">
            <w:pPr>
              <w:spacing w:line="320" w:lineRule="exact"/>
              <w:ind w:leftChars="50" w:left="105" w:firstLineChars="100" w:firstLine="210"/>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賃金面で柔軟な対応が可能になり、人件費コストの低減</w:t>
            </w:r>
            <w:r w:rsidR="00074623">
              <w:rPr>
                <w:rFonts w:asciiTheme="majorEastAsia" w:eastAsiaTheme="majorEastAsia" w:hAnsiTheme="majorEastAsia" w:cs="Times New Roman" w:hint="eastAsia"/>
                <w:szCs w:val="21"/>
              </w:rPr>
              <w:t>を</w:t>
            </w:r>
            <w:r w:rsidRPr="003E47E1">
              <w:rPr>
                <w:rFonts w:asciiTheme="majorEastAsia" w:eastAsiaTheme="majorEastAsia" w:hAnsiTheme="majorEastAsia" w:cs="Times New Roman" w:hint="eastAsia"/>
                <w:szCs w:val="21"/>
              </w:rPr>
              <w:t>図ることができる。</w:t>
            </w:r>
          </w:p>
          <w:p w:rsidR="003E47E1" w:rsidRPr="002F7C63" w:rsidRDefault="003E47E1" w:rsidP="00EC5DED">
            <w:pPr>
              <w:spacing w:before="60" w:line="320" w:lineRule="exact"/>
              <w:rPr>
                <w:rFonts w:asciiTheme="majorEastAsia" w:eastAsiaTheme="majorEastAsia" w:hAnsiTheme="majorEastAsia"/>
                <w:b/>
                <w:szCs w:val="21"/>
              </w:rPr>
            </w:pPr>
            <w:r w:rsidRPr="002F7C63">
              <w:rPr>
                <w:rFonts w:asciiTheme="majorEastAsia" w:eastAsiaTheme="majorEastAsia" w:hAnsiTheme="majorEastAsia" w:hint="eastAsia"/>
                <w:b/>
                <w:szCs w:val="21"/>
              </w:rPr>
              <w:t>［従業員にとって］</w:t>
            </w:r>
          </w:p>
          <w:p w:rsidR="003E47E1" w:rsidRPr="003E47E1" w:rsidRDefault="003E47E1" w:rsidP="00EC5DED">
            <w:pPr>
              <w:spacing w:line="320" w:lineRule="exact"/>
              <w:ind w:firstLineChars="50" w:firstLine="105"/>
              <w:rPr>
                <w:rFonts w:asciiTheme="majorEastAsia" w:eastAsiaTheme="majorEastAsia" w:hAnsiTheme="majorEastAsia" w:cs="Times New Roman"/>
                <w:szCs w:val="21"/>
              </w:rPr>
            </w:pPr>
            <w:r>
              <w:rPr>
                <w:rFonts w:asciiTheme="majorEastAsia" w:eastAsiaTheme="majorEastAsia" w:hAnsiTheme="majorEastAsia" w:hint="eastAsia"/>
                <w:szCs w:val="21"/>
              </w:rPr>
              <w:t>①</w:t>
            </w:r>
            <w:r w:rsidRPr="003E47E1">
              <w:rPr>
                <w:rFonts w:asciiTheme="majorEastAsia" w:eastAsiaTheme="majorEastAsia" w:hAnsiTheme="majorEastAsia" w:cs="Times New Roman" w:hint="eastAsia"/>
                <w:szCs w:val="21"/>
              </w:rPr>
              <w:t>長期安定雇用の実現で、長期に働く安心感があり、従業員のモチベーションが高まる。</w:t>
            </w:r>
          </w:p>
          <w:p w:rsidR="003E47E1" w:rsidRPr="003E47E1" w:rsidRDefault="003E47E1" w:rsidP="00EC5DED">
            <w:pPr>
              <w:spacing w:line="320" w:lineRule="exact"/>
              <w:ind w:firstLineChars="50" w:firstLine="105"/>
              <w:rPr>
                <w:rFonts w:asciiTheme="majorEastAsia" w:eastAsiaTheme="majorEastAsia" w:hAnsiTheme="majorEastAsia" w:cs="Times New Roman"/>
                <w:szCs w:val="21"/>
              </w:rPr>
            </w:pPr>
            <w:r>
              <w:rPr>
                <w:rFonts w:asciiTheme="majorEastAsia" w:eastAsiaTheme="majorEastAsia" w:hAnsiTheme="majorEastAsia" w:hint="eastAsia"/>
                <w:szCs w:val="21"/>
              </w:rPr>
              <w:t>②</w:t>
            </w:r>
            <w:r w:rsidRPr="003E47E1">
              <w:rPr>
                <w:rFonts w:asciiTheme="majorEastAsia" w:eastAsiaTheme="majorEastAsia" w:hAnsiTheme="majorEastAsia" w:cs="Times New Roman" w:hint="eastAsia"/>
                <w:szCs w:val="21"/>
              </w:rPr>
              <w:t>職場内の融和が図ることができる。</w:t>
            </w:r>
          </w:p>
          <w:p w:rsidR="003E47E1" w:rsidRPr="003E47E1" w:rsidRDefault="003E47E1" w:rsidP="00EC5DED">
            <w:pPr>
              <w:spacing w:line="320" w:lineRule="exact"/>
              <w:ind w:firstLineChars="50" w:firstLine="105"/>
              <w:rPr>
                <w:rFonts w:asciiTheme="majorEastAsia" w:eastAsiaTheme="majorEastAsia" w:hAnsiTheme="majorEastAsia" w:cs="Times New Roman"/>
                <w:szCs w:val="21"/>
              </w:rPr>
            </w:pPr>
            <w:r>
              <w:rPr>
                <w:rFonts w:asciiTheme="majorEastAsia" w:eastAsiaTheme="majorEastAsia" w:hAnsiTheme="majorEastAsia" w:hint="eastAsia"/>
                <w:szCs w:val="21"/>
              </w:rPr>
              <w:t>③</w:t>
            </w:r>
            <w:r w:rsidRPr="003E47E1">
              <w:rPr>
                <w:rFonts w:asciiTheme="majorEastAsia" w:eastAsiaTheme="majorEastAsia" w:hAnsiTheme="majorEastAsia" w:cs="Times New Roman" w:hint="eastAsia"/>
                <w:szCs w:val="21"/>
              </w:rPr>
              <w:t>生活が安定する（給与面）。</w:t>
            </w:r>
          </w:p>
          <w:p w:rsidR="003E47E1" w:rsidRPr="003E47E1" w:rsidRDefault="003E47E1" w:rsidP="00EC5DED">
            <w:pPr>
              <w:spacing w:line="320" w:lineRule="exact"/>
              <w:ind w:firstLineChars="50" w:firstLine="105"/>
              <w:rPr>
                <w:rFonts w:asciiTheme="majorEastAsia" w:eastAsiaTheme="majorEastAsia" w:hAnsiTheme="majorEastAsia" w:cs="Times New Roman"/>
                <w:szCs w:val="21"/>
              </w:rPr>
            </w:pPr>
            <w:r>
              <w:rPr>
                <w:rFonts w:asciiTheme="majorEastAsia" w:eastAsiaTheme="majorEastAsia" w:hAnsiTheme="majorEastAsia" w:hint="eastAsia"/>
                <w:szCs w:val="21"/>
              </w:rPr>
              <w:t>④</w:t>
            </w:r>
            <w:r w:rsidRPr="003E47E1">
              <w:rPr>
                <w:rFonts w:asciiTheme="majorEastAsia" w:eastAsiaTheme="majorEastAsia" w:hAnsiTheme="majorEastAsia" w:cs="Times New Roman" w:hint="eastAsia"/>
                <w:szCs w:val="21"/>
              </w:rPr>
              <w:t>働くことのリズムや健康診断の受診などで健康増進につながる。</w:t>
            </w:r>
          </w:p>
          <w:p w:rsidR="003E47E1" w:rsidRPr="003E47E1" w:rsidRDefault="003E47E1" w:rsidP="00EC5DED">
            <w:pPr>
              <w:spacing w:line="320" w:lineRule="exact"/>
              <w:ind w:firstLineChars="50" w:firstLine="105"/>
              <w:rPr>
                <w:rFonts w:asciiTheme="majorEastAsia" w:eastAsiaTheme="majorEastAsia" w:hAnsiTheme="majorEastAsia" w:cs="Times New Roman"/>
                <w:szCs w:val="21"/>
              </w:rPr>
            </w:pPr>
            <w:r>
              <w:rPr>
                <w:rFonts w:asciiTheme="majorEastAsia" w:eastAsiaTheme="majorEastAsia" w:hAnsiTheme="majorEastAsia" w:hint="eastAsia"/>
                <w:szCs w:val="21"/>
              </w:rPr>
              <w:lastRenderedPageBreak/>
              <w:t>⑤</w:t>
            </w:r>
            <w:r w:rsidRPr="003E47E1">
              <w:rPr>
                <w:rFonts w:asciiTheme="majorEastAsia" w:eastAsiaTheme="majorEastAsia" w:hAnsiTheme="majorEastAsia" w:cs="Times New Roman" w:hint="eastAsia"/>
                <w:szCs w:val="21"/>
              </w:rPr>
              <w:t>働くことや社会とのつながりで生き甲斐が生まれる。</w:t>
            </w:r>
          </w:p>
          <w:p w:rsidR="003E47E1" w:rsidRPr="003E47E1" w:rsidRDefault="003E47E1" w:rsidP="00EC5DED">
            <w:pPr>
              <w:spacing w:line="320" w:lineRule="exact"/>
              <w:ind w:firstLineChars="50" w:firstLine="105"/>
              <w:rPr>
                <w:rFonts w:asciiTheme="majorEastAsia" w:eastAsiaTheme="majorEastAsia" w:hAnsiTheme="majorEastAsia" w:cs="Times New Roman"/>
                <w:szCs w:val="21"/>
              </w:rPr>
            </w:pPr>
            <w:r>
              <w:rPr>
                <w:rFonts w:asciiTheme="majorEastAsia" w:eastAsiaTheme="majorEastAsia" w:hAnsiTheme="majorEastAsia" w:hint="eastAsia"/>
                <w:szCs w:val="21"/>
              </w:rPr>
              <w:t>⑥</w:t>
            </w:r>
            <w:r w:rsidRPr="003E47E1">
              <w:rPr>
                <w:rFonts w:asciiTheme="majorEastAsia" w:eastAsiaTheme="majorEastAsia" w:hAnsiTheme="majorEastAsia" w:cs="Times New Roman" w:hint="eastAsia"/>
                <w:szCs w:val="21"/>
              </w:rPr>
              <w:t>休日が増え、趣味などの生活との両立が可能になる。</w:t>
            </w:r>
          </w:p>
          <w:p w:rsidR="003E47E1" w:rsidRPr="003E47E1" w:rsidRDefault="003E47E1" w:rsidP="00EC5DED">
            <w:pPr>
              <w:spacing w:line="320" w:lineRule="exact"/>
              <w:ind w:firstLineChars="50" w:firstLine="105"/>
              <w:rPr>
                <w:rFonts w:asciiTheme="majorEastAsia" w:eastAsiaTheme="majorEastAsia" w:hAnsiTheme="majorEastAsia" w:cs="Times New Roman"/>
                <w:szCs w:val="21"/>
              </w:rPr>
            </w:pPr>
            <w:r>
              <w:rPr>
                <w:rFonts w:asciiTheme="majorEastAsia" w:eastAsiaTheme="majorEastAsia" w:hAnsiTheme="majorEastAsia" w:hint="eastAsia"/>
                <w:szCs w:val="21"/>
              </w:rPr>
              <w:t>⑦</w:t>
            </w:r>
            <w:r w:rsidRPr="003E47E1">
              <w:rPr>
                <w:rFonts w:asciiTheme="majorEastAsia" w:eastAsiaTheme="majorEastAsia" w:hAnsiTheme="majorEastAsia" w:cs="Times New Roman" w:hint="eastAsia"/>
                <w:szCs w:val="21"/>
              </w:rPr>
              <w:t>働き方の選択肢が増える。</w:t>
            </w:r>
          </w:p>
        </w:tc>
      </w:tr>
      <w:tr w:rsidR="003E47E1" w:rsidRPr="009B37E0" w:rsidTr="00D146A5">
        <w:trPr>
          <w:trHeight w:val="454"/>
        </w:trPr>
        <w:tc>
          <w:tcPr>
            <w:tcW w:w="9036" w:type="dxa"/>
            <w:shd w:val="clear" w:color="auto" w:fill="FABF8F" w:themeFill="accent6" w:themeFillTint="99"/>
            <w:vAlign w:val="center"/>
          </w:tcPr>
          <w:p w:rsidR="003E47E1" w:rsidRPr="003E47E1" w:rsidRDefault="003E47E1" w:rsidP="00D579DF">
            <w:pPr>
              <w:spacing w:line="240" w:lineRule="exact"/>
              <w:jc w:val="center"/>
              <w:rPr>
                <w:rFonts w:asciiTheme="majorEastAsia" w:eastAsiaTheme="majorEastAsia" w:hAnsiTheme="majorEastAsia" w:cs="Times New Roman"/>
                <w:b/>
                <w:color w:val="1F497D" w:themeColor="text2"/>
                <w:szCs w:val="21"/>
              </w:rPr>
            </w:pPr>
            <w:r w:rsidRPr="002F7C63">
              <w:rPr>
                <w:rFonts w:asciiTheme="majorEastAsia" w:eastAsiaTheme="majorEastAsia" w:hAnsiTheme="majorEastAsia" w:hint="eastAsia"/>
                <w:b/>
                <w:szCs w:val="21"/>
              </w:rPr>
              <w:lastRenderedPageBreak/>
              <w:t>【70歳</w:t>
            </w:r>
            <w:r w:rsidR="00D579DF">
              <w:rPr>
                <w:rFonts w:asciiTheme="majorEastAsia" w:eastAsiaTheme="majorEastAsia" w:hAnsiTheme="majorEastAsia" w:hint="eastAsia"/>
                <w:b/>
                <w:szCs w:val="21"/>
              </w:rPr>
              <w:t>以上</w:t>
            </w:r>
            <w:r w:rsidR="003D3CE1">
              <w:rPr>
                <w:rFonts w:asciiTheme="majorEastAsia" w:eastAsiaTheme="majorEastAsia" w:hAnsiTheme="majorEastAsia" w:hint="eastAsia"/>
                <w:b/>
                <w:szCs w:val="21"/>
              </w:rPr>
              <w:t>まで</w:t>
            </w:r>
            <w:r w:rsidRPr="002F7C63">
              <w:rPr>
                <w:rFonts w:asciiTheme="majorEastAsia" w:eastAsiaTheme="majorEastAsia" w:hAnsiTheme="majorEastAsia" w:hint="eastAsia"/>
                <w:b/>
                <w:szCs w:val="21"/>
              </w:rPr>
              <w:t>の</w:t>
            </w:r>
            <w:r w:rsidRPr="002F7C63">
              <w:rPr>
                <w:rFonts w:asciiTheme="majorEastAsia" w:eastAsiaTheme="majorEastAsia" w:hAnsiTheme="majorEastAsia" w:cs="Times New Roman" w:hint="eastAsia"/>
                <w:b/>
                <w:szCs w:val="21"/>
              </w:rPr>
              <w:t>継続雇用制度</w:t>
            </w:r>
            <w:r w:rsidRPr="002F7C63">
              <w:rPr>
                <w:rFonts w:asciiTheme="majorEastAsia" w:eastAsiaTheme="majorEastAsia" w:hAnsiTheme="majorEastAsia" w:cs="HG教科書体" w:hint="eastAsia"/>
                <w:b/>
                <w:kern w:val="0"/>
                <w:szCs w:val="21"/>
              </w:rPr>
              <w:t>導入の</w:t>
            </w:r>
            <w:r w:rsidRPr="002F7C63">
              <w:rPr>
                <w:rFonts w:asciiTheme="majorEastAsia" w:eastAsiaTheme="majorEastAsia" w:hAnsiTheme="majorEastAsia" w:cs="Times New Roman" w:hint="eastAsia"/>
                <w:b/>
                <w:szCs w:val="21"/>
              </w:rPr>
              <w:t>リスク】</w:t>
            </w:r>
          </w:p>
        </w:tc>
      </w:tr>
      <w:tr w:rsidR="003E47E1" w:rsidRPr="009B37E0" w:rsidTr="00D146A5">
        <w:trPr>
          <w:trHeight w:val="2948"/>
        </w:trPr>
        <w:tc>
          <w:tcPr>
            <w:tcW w:w="9036" w:type="dxa"/>
            <w:vAlign w:val="center"/>
          </w:tcPr>
          <w:p w:rsidR="003E47E1" w:rsidRPr="00D146A5" w:rsidRDefault="003E47E1" w:rsidP="00D146A5">
            <w:pPr>
              <w:spacing w:line="320" w:lineRule="exact"/>
              <w:ind w:leftChars="15" w:left="31"/>
              <w:rPr>
                <w:rFonts w:asciiTheme="majorEastAsia" w:eastAsiaTheme="majorEastAsia" w:hAnsiTheme="majorEastAsia"/>
                <w:b/>
                <w:color w:val="1F497D" w:themeColor="text2"/>
                <w:szCs w:val="21"/>
              </w:rPr>
            </w:pPr>
            <w:r w:rsidRPr="00D146A5">
              <w:rPr>
                <w:rFonts w:asciiTheme="majorEastAsia" w:eastAsiaTheme="majorEastAsia" w:hAnsiTheme="majorEastAsia" w:hint="eastAsia"/>
                <w:b/>
                <w:color w:val="1F497D" w:themeColor="text2"/>
                <w:szCs w:val="21"/>
              </w:rPr>
              <w:t>［企業にとって］</w:t>
            </w:r>
          </w:p>
          <w:p w:rsidR="002657F2" w:rsidRPr="003E47E1" w:rsidRDefault="002657F2" w:rsidP="002657F2">
            <w:pPr>
              <w:spacing w:before="60" w:line="320" w:lineRule="exact"/>
              <w:ind w:leftChars="-30" w:left="-63"/>
              <w:rPr>
                <w:rFonts w:asciiTheme="majorEastAsia" w:eastAsiaTheme="majorEastAsia" w:hAnsiTheme="majorEastAsia" w:cs="Times New Roman"/>
                <w:szCs w:val="21"/>
              </w:rPr>
            </w:pPr>
            <w:r>
              <w:rPr>
                <w:rFonts w:asciiTheme="majorEastAsia" w:eastAsiaTheme="majorEastAsia" w:hAnsiTheme="majorEastAsia" w:hint="eastAsia"/>
                <w:b/>
                <w:szCs w:val="21"/>
              </w:rPr>
              <w:t>(</w:t>
            </w:r>
            <w:r w:rsidRPr="003E47E1">
              <w:rPr>
                <w:rFonts w:asciiTheme="majorEastAsia" w:eastAsiaTheme="majorEastAsia" w:hAnsiTheme="majorEastAsia" w:hint="eastAsia"/>
                <w:b/>
                <w:szCs w:val="21"/>
              </w:rPr>
              <w:t>1</w:t>
            </w:r>
            <w:r>
              <w:rPr>
                <w:rFonts w:asciiTheme="majorEastAsia" w:eastAsiaTheme="majorEastAsia" w:hAnsiTheme="majorEastAsia" w:hint="eastAsia"/>
                <w:b/>
                <w:szCs w:val="21"/>
              </w:rPr>
              <w:t>)</w:t>
            </w:r>
            <w:r w:rsidRPr="003E47E1">
              <w:rPr>
                <w:rFonts w:asciiTheme="majorEastAsia" w:eastAsiaTheme="majorEastAsia" w:hAnsiTheme="majorEastAsia" w:hint="eastAsia"/>
                <w:b/>
                <w:szCs w:val="21"/>
              </w:rPr>
              <w:t>会社経営</w:t>
            </w:r>
          </w:p>
          <w:p w:rsidR="002657F2"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①管理が増える（契約更新、新たな処遇ルールの適用など）。</w:t>
            </w:r>
          </w:p>
          <w:p w:rsidR="002657F2"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②</w:t>
            </w:r>
            <w:r w:rsidR="0080535B">
              <w:rPr>
                <w:rFonts w:asciiTheme="majorEastAsia" w:eastAsiaTheme="majorEastAsia" w:hAnsiTheme="majorEastAsia" w:cs="Times New Roman" w:hint="eastAsia"/>
                <w:szCs w:val="21"/>
              </w:rPr>
              <w:t>高年齢者</w:t>
            </w:r>
            <w:r w:rsidRPr="003E47E1">
              <w:rPr>
                <w:rFonts w:asciiTheme="majorEastAsia" w:eastAsiaTheme="majorEastAsia" w:hAnsiTheme="majorEastAsia" w:cs="Times New Roman" w:hint="eastAsia"/>
                <w:szCs w:val="21"/>
              </w:rPr>
              <w:t>雇用延長の制度化により、若年者の雇用に制限を受ける可能性がある。</w:t>
            </w:r>
          </w:p>
          <w:p w:rsidR="002657F2"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③</w:t>
            </w:r>
            <w:r w:rsidR="0080535B">
              <w:rPr>
                <w:rFonts w:asciiTheme="majorEastAsia" w:eastAsiaTheme="majorEastAsia" w:hAnsiTheme="majorEastAsia" w:cs="Times New Roman" w:hint="eastAsia"/>
                <w:szCs w:val="21"/>
              </w:rPr>
              <w:t>高年齢者</w:t>
            </w:r>
            <w:r w:rsidRPr="003E47E1">
              <w:rPr>
                <w:rFonts w:asciiTheme="majorEastAsia" w:eastAsiaTheme="majorEastAsia" w:hAnsiTheme="majorEastAsia" w:cs="Times New Roman" w:hint="eastAsia"/>
                <w:szCs w:val="21"/>
              </w:rPr>
              <w:t>用の職務開発が必要になる。</w:t>
            </w:r>
          </w:p>
          <w:p w:rsidR="002657F2"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④設備改善や職場環境改善等のコストがかかる。</w:t>
            </w:r>
          </w:p>
          <w:p w:rsidR="002657F2" w:rsidRPr="003E47E1" w:rsidRDefault="002657F2" w:rsidP="002657F2">
            <w:pPr>
              <w:spacing w:line="320" w:lineRule="exact"/>
              <w:ind w:leftChars="-30" w:left="-63"/>
              <w:rPr>
                <w:rFonts w:asciiTheme="majorEastAsia" w:eastAsiaTheme="majorEastAsia" w:hAnsiTheme="majorEastAsia" w:cs="Times New Roman"/>
                <w:szCs w:val="21"/>
              </w:rPr>
            </w:pPr>
            <w:r w:rsidRPr="003E47E1">
              <w:rPr>
                <w:rFonts w:asciiTheme="majorEastAsia" w:eastAsiaTheme="majorEastAsia" w:hAnsiTheme="majorEastAsia" w:hint="eastAsia"/>
                <w:b/>
                <w:szCs w:val="21"/>
              </w:rPr>
              <w:t>(2</w:t>
            </w:r>
            <w:r>
              <w:rPr>
                <w:rFonts w:asciiTheme="majorEastAsia" w:eastAsiaTheme="majorEastAsia" w:hAnsiTheme="majorEastAsia" w:hint="eastAsia"/>
                <w:b/>
                <w:szCs w:val="21"/>
              </w:rPr>
              <w:t>)</w:t>
            </w:r>
            <w:r w:rsidRPr="003E47E1">
              <w:rPr>
                <w:rFonts w:asciiTheme="majorEastAsia" w:eastAsiaTheme="majorEastAsia" w:hAnsiTheme="majorEastAsia" w:hint="eastAsia"/>
                <w:b/>
                <w:szCs w:val="21"/>
              </w:rPr>
              <w:t>作業効率</w:t>
            </w:r>
          </w:p>
          <w:p w:rsidR="002657F2"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①健康面の不安、動作が遅いなどから作業効率がダウンする。</w:t>
            </w:r>
          </w:p>
          <w:p w:rsidR="002657F2"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②判断力が鈍ったり、敏捷性が落ちたりする。</w:t>
            </w:r>
          </w:p>
          <w:p w:rsidR="002657F2"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③視覚・聴覚の衰えが問題となる可能性がある。</w:t>
            </w:r>
          </w:p>
          <w:p w:rsidR="002657F2" w:rsidRPr="002657F2" w:rsidRDefault="002657F2" w:rsidP="002657F2">
            <w:pPr>
              <w:spacing w:before="60" w:line="320" w:lineRule="exact"/>
              <w:ind w:leftChars="-30" w:left="-63"/>
              <w:rPr>
                <w:rFonts w:asciiTheme="majorEastAsia" w:eastAsiaTheme="majorEastAsia" w:hAnsiTheme="majorEastAsia" w:cs="Times New Roman"/>
                <w:b/>
                <w:szCs w:val="21"/>
              </w:rPr>
            </w:pPr>
            <w:r w:rsidRPr="002657F2">
              <w:rPr>
                <w:rFonts w:asciiTheme="majorEastAsia" w:eastAsiaTheme="majorEastAsia" w:hAnsiTheme="majorEastAsia" w:hint="eastAsia"/>
                <w:b/>
                <w:szCs w:val="21"/>
              </w:rPr>
              <w:t>(3)</w:t>
            </w:r>
            <w:r w:rsidRPr="002657F2">
              <w:rPr>
                <w:rFonts w:asciiTheme="majorEastAsia" w:eastAsiaTheme="majorEastAsia" w:hAnsiTheme="majorEastAsia" w:cs="Times New Roman" w:hint="eastAsia"/>
                <w:b/>
                <w:szCs w:val="21"/>
              </w:rPr>
              <w:t>士気の低下</w:t>
            </w:r>
          </w:p>
          <w:p w:rsidR="002657F2"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①処遇が下がることで</w:t>
            </w:r>
            <w:r w:rsidR="0080535B">
              <w:rPr>
                <w:rFonts w:asciiTheme="majorEastAsia" w:eastAsiaTheme="majorEastAsia" w:hAnsiTheme="majorEastAsia" w:cs="Times New Roman" w:hint="eastAsia"/>
                <w:szCs w:val="21"/>
              </w:rPr>
              <w:t>高年齢者</w:t>
            </w:r>
            <w:r w:rsidRPr="003E47E1">
              <w:rPr>
                <w:rFonts w:asciiTheme="majorEastAsia" w:eastAsiaTheme="majorEastAsia" w:hAnsiTheme="majorEastAsia" w:cs="Times New Roman" w:hint="eastAsia"/>
                <w:szCs w:val="21"/>
              </w:rPr>
              <w:t>のモチベーションがあがらない。</w:t>
            </w:r>
          </w:p>
          <w:p w:rsidR="002657F2"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②若年者から昇進の機会が遅くなる等の不満が出る。</w:t>
            </w:r>
          </w:p>
          <w:p w:rsidR="002657F2" w:rsidRPr="003E47E1" w:rsidRDefault="002657F2" w:rsidP="002657F2">
            <w:pPr>
              <w:spacing w:before="60" w:line="320" w:lineRule="exact"/>
              <w:ind w:leftChars="-30" w:left="-63"/>
              <w:rPr>
                <w:rFonts w:asciiTheme="majorEastAsia" w:eastAsiaTheme="majorEastAsia" w:hAnsiTheme="majorEastAsia"/>
                <w:b/>
                <w:szCs w:val="21"/>
              </w:rPr>
            </w:pPr>
            <w:r w:rsidRPr="002657F2">
              <w:rPr>
                <w:rFonts w:asciiTheme="majorEastAsia" w:eastAsiaTheme="majorEastAsia" w:hAnsiTheme="majorEastAsia" w:hint="eastAsia"/>
                <w:b/>
                <w:szCs w:val="21"/>
              </w:rPr>
              <w:t>(4)</w:t>
            </w:r>
            <w:r w:rsidRPr="003E47E1">
              <w:rPr>
                <w:rFonts w:asciiTheme="majorEastAsia" w:eastAsiaTheme="majorEastAsia" w:hAnsiTheme="majorEastAsia" w:hint="eastAsia"/>
                <w:b/>
                <w:szCs w:val="21"/>
              </w:rPr>
              <w:t>被災リスク</w:t>
            </w:r>
          </w:p>
          <w:p w:rsidR="002657F2"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①会社がとるべき健康管理・安全管理への配慮が</w:t>
            </w:r>
            <w:r>
              <w:rPr>
                <w:rFonts w:asciiTheme="majorEastAsia" w:eastAsiaTheme="majorEastAsia" w:hAnsiTheme="majorEastAsia" w:cs="Times New Roman" w:hint="eastAsia"/>
                <w:szCs w:val="21"/>
              </w:rPr>
              <w:t>、</w:t>
            </w:r>
            <w:r w:rsidRPr="003E47E1">
              <w:rPr>
                <w:rFonts w:asciiTheme="majorEastAsia" w:eastAsiaTheme="majorEastAsia" w:hAnsiTheme="majorEastAsia" w:cs="Times New Roman" w:hint="eastAsia"/>
                <w:szCs w:val="21"/>
              </w:rPr>
              <w:t>従来以上に必要となる。</w:t>
            </w:r>
          </w:p>
          <w:p w:rsidR="002657F2"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②労災（つまづき、人との接触など）の発生リスクが増える</w:t>
            </w:r>
          </w:p>
          <w:p w:rsidR="002657F2"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③通勤リスク（バイク通勤</w:t>
            </w:r>
            <w:r w:rsidRPr="002F7C63">
              <w:rPr>
                <w:rFonts w:asciiTheme="majorEastAsia" w:eastAsiaTheme="majorEastAsia" w:hAnsiTheme="majorEastAsia" w:hint="eastAsia"/>
                <w:szCs w:val="21"/>
              </w:rPr>
              <w:t>、マイカー通勤</w:t>
            </w:r>
            <w:r w:rsidRPr="003E47E1">
              <w:rPr>
                <w:rFonts w:asciiTheme="majorEastAsia" w:eastAsiaTheme="majorEastAsia" w:hAnsiTheme="majorEastAsia" w:cs="Times New Roman" w:hint="eastAsia"/>
                <w:szCs w:val="21"/>
              </w:rPr>
              <w:t>など）が増える。</w:t>
            </w:r>
          </w:p>
          <w:p w:rsidR="002657F2" w:rsidRPr="003E47E1" w:rsidRDefault="002657F2" w:rsidP="002657F2">
            <w:pPr>
              <w:spacing w:before="60" w:line="320" w:lineRule="exact"/>
              <w:ind w:leftChars="-30" w:left="-63"/>
              <w:rPr>
                <w:rFonts w:asciiTheme="majorEastAsia" w:eastAsiaTheme="majorEastAsia" w:hAnsiTheme="majorEastAsia"/>
                <w:b/>
                <w:szCs w:val="21"/>
              </w:rPr>
            </w:pPr>
            <w:r w:rsidRPr="002657F2">
              <w:rPr>
                <w:rFonts w:asciiTheme="majorEastAsia" w:eastAsiaTheme="majorEastAsia" w:hAnsiTheme="majorEastAsia" w:hint="eastAsia"/>
                <w:b/>
                <w:szCs w:val="21"/>
              </w:rPr>
              <w:t>(5)</w:t>
            </w:r>
            <w:r w:rsidRPr="003E47E1">
              <w:rPr>
                <w:rFonts w:asciiTheme="majorEastAsia" w:eastAsiaTheme="majorEastAsia" w:hAnsiTheme="majorEastAsia" w:hint="eastAsia"/>
                <w:b/>
                <w:szCs w:val="21"/>
              </w:rPr>
              <w:t>雇用契約上のトラブル</w:t>
            </w:r>
          </w:p>
          <w:p w:rsidR="003E47E1" w:rsidRPr="003E47E1" w:rsidRDefault="002657F2" w:rsidP="002657F2">
            <w:pPr>
              <w:spacing w:line="320" w:lineRule="exact"/>
              <w:ind w:leftChars="50" w:left="210" w:hangingChars="50" w:hanging="105"/>
              <w:rPr>
                <w:rFonts w:asciiTheme="majorEastAsia" w:eastAsiaTheme="majorEastAsia" w:hAnsiTheme="majorEastAsia" w:cs="Times New Roman"/>
                <w:szCs w:val="21"/>
              </w:rPr>
            </w:pPr>
            <w:r w:rsidRPr="003E47E1">
              <w:rPr>
                <w:rFonts w:asciiTheme="majorEastAsia" w:eastAsiaTheme="majorEastAsia" w:hAnsiTheme="majorEastAsia" w:cs="Times New Roman" w:hint="eastAsia"/>
                <w:szCs w:val="21"/>
              </w:rPr>
              <w:t>①雇止めなど労務管理上のトラブルが増える可能性がある。</w:t>
            </w:r>
          </w:p>
        </w:tc>
      </w:tr>
    </w:tbl>
    <w:p w:rsidR="00EC5DED" w:rsidRDefault="00EC5DED" w:rsidP="003E47E1">
      <w:pPr>
        <w:rPr>
          <w:rFonts w:ascii="HG丸ｺﾞｼｯｸM-PRO" w:eastAsia="HG丸ｺﾞｼｯｸM-PRO"/>
          <w:szCs w:val="21"/>
        </w:rPr>
      </w:pPr>
    </w:p>
    <w:p w:rsidR="006F339F" w:rsidRDefault="006F339F" w:rsidP="003E47E1">
      <w:pPr>
        <w:rPr>
          <w:rFonts w:ascii="HG丸ｺﾞｼｯｸM-PRO" w:eastAsia="HG丸ｺﾞｼｯｸM-PRO"/>
          <w:szCs w:val="21"/>
        </w:rPr>
      </w:pPr>
    </w:p>
    <w:p w:rsidR="002F7C63" w:rsidRPr="00EE0133" w:rsidRDefault="002F7C63" w:rsidP="002F7C63">
      <w:pPr>
        <w:rPr>
          <w:rFonts w:ascii="HG丸ｺﾞｼｯｸM-PRO" w:eastAsia="HG丸ｺﾞｼｯｸM-PRO" w:hAnsiTheme="majorEastAsia"/>
          <w:b/>
          <w:szCs w:val="21"/>
          <w:u w:val="double" w:color="00B050"/>
        </w:rPr>
      </w:pPr>
      <w:r w:rsidRPr="00EE0133">
        <w:rPr>
          <w:rFonts w:ascii="HG丸ｺﾞｼｯｸM-PRO" w:eastAsia="HG丸ｺﾞｼｯｸM-PRO" w:hAnsiTheme="majorEastAsia" w:hint="eastAsia"/>
          <w:b/>
          <w:szCs w:val="21"/>
          <w:u w:val="double" w:color="00B050"/>
        </w:rPr>
        <w:t>６．想定される問題点や課題の検討およびその対応策の検討</w:t>
      </w:r>
    </w:p>
    <w:p w:rsidR="00EC5DED" w:rsidRDefault="001906BE" w:rsidP="0037430B">
      <w:pPr>
        <w:spacing w:line="320" w:lineRule="exact"/>
        <w:ind w:left="210" w:hangingChars="100" w:hanging="210"/>
        <w:rPr>
          <w:rFonts w:ascii="HG丸ｺﾞｼｯｸM-PRO" w:eastAsia="HG丸ｺﾞｼｯｸM-PRO" w:cs="HG教科書体"/>
          <w:kern w:val="0"/>
        </w:rPr>
      </w:pPr>
      <w:r>
        <w:rPr>
          <w:rFonts w:ascii="HG丸ｺﾞｼｯｸM-PRO" w:eastAsia="HG丸ｺﾞｼｯｸM-PRO" w:hint="eastAsia"/>
        </w:rPr>
        <w:t xml:space="preserve">　　前</w:t>
      </w:r>
      <w:r w:rsidR="002F7C63" w:rsidRPr="002F7C63">
        <w:rPr>
          <w:rFonts w:ascii="HG丸ｺﾞｼｯｸM-PRO" w:eastAsia="HG丸ｺﾞｼｯｸM-PRO" w:hint="eastAsia"/>
        </w:rPr>
        <w:t>記５のリスクの中から、企業にとっての問題点や課題を抽出し</w:t>
      </w:r>
      <w:r w:rsidR="00EC5DED">
        <w:rPr>
          <w:rFonts w:ascii="HG丸ｺﾞｼｯｸM-PRO" w:eastAsia="HG丸ｺﾞｼｯｸM-PRO" w:hint="eastAsia"/>
        </w:rPr>
        <w:t>、</w:t>
      </w:r>
      <w:r w:rsidR="002F7C63" w:rsidRPr="002F7C63">
        <w:rPr>
          <w:rFonts w:ascii="HG丸ｺﾞｼｯｸM-PRO" w:eastAsia="HG丸ｺﾞｼｯｸM-PRO" w:cs="HG教科書体" w:hint="eastAsia"/>
          <w:kern w:val="0"/>
        </w:rPr>
        <w:t>対応策を検討します。</w:t>
      </w:r>
    </w:p>
    <w:p w:rsidR="002F7C63" w:rsidRDefault="002F7C63" w:rsidP="00EC5DED">
      <w:pPr>
        <w:spacing w:line="320" w:lineRule="exact"/>
        <w:ind w:leftChars="100" w:left="210" w:firstLineChars="100" w:firstLine="210"/>
        <w:rPr>
          <w:rFonts w:ascii="HG丸ｺﾞｼｯｸM-PRO" w:eastAsia="HG丸ｺﾞｼｯｸM-PRO" w:cs="HG教科書体"/>
          <w:kern w:val="0"/>
        </w:rPr>
      </w:pPr>
      <w:r w:rsidRPr="002F7C63">
        <w:rPr>
          <w:rFonts w:ascii="HG丸ｺﾞｼｯｸM-PRO" w:eastAsia="HG丸ｺﾞｼｯｸM-PRO" w:hint="eastAsia"/>
        </w:rPr>
        <w:t>次に</w:t>
      </w:r>
      <w:r>
        <w:rPr>
          <w:rFonts w:ascii="HG丸ｺﾞｼｯｸM-PRO" w:eastAsia="HG丸ｺﾞｼｯｸM-PRO" w:hint="eastAsia"/>
        </w:rPr>
        <w:t>、</w:t>
      </w:r>
      <w:r w:rsidRPr="002F7C63">
        <w:rPr>
          <w:rFonts w:ascii="HG丸ｺﾞｼｯｸM-PRO" w:eastAsia="HG丸ｺﾞｼｯｸM-PRO" w:hint="eastAsia"/>
        </w:rPr>
        <w:t>そ</w:t>
      </w:r>
      <w:r w:rsidRPr="002F7C63">
        <w:rPr>
          <w:rFonts w:ascii="HG丸ｺﾞｼｯｸM-PRO" w:eastAsia="HG丸ｺﾞｼｯｸM-PRO" w:cs="HG教科書体" w:hint="eastAsia"/>
          <w:kern w:val="0"/>
        </w:rPr>
        <w:t>の検討結果の記載例を示しますので、参考にしてください。</w:t>
      </w:r>
    </w:p>
    <w:tbl>
      <w:tblPr>
        <w:tblW w:w="9355"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3614"/>
        <w:gridCol w:w="4040"/>
      </w:tblGrid>
      <w:tr w:rsidR="002F7C63" w:rsidRPr="002F7C63" w:rsidTr="002657F2">
        <w:trPr>
          <w:trHeight w:val="397"/>
        </w:trPr>
        <w:tc>
          <w:tcPr>
            <w:tcW w:w="1701" w:type="dxa"/>
            <w:tcBorders>
              <w:bottom w:val="single" w:sz="4" w:space="0" w:color="auto"/>
            </w:tcBorders>
            <w:shd w:val="clear" w:color="auto" w:fill="DAEEF3" w:themeFill="accent5" w:themeFillTint="33"/>
            <w:vAlign w:val="center"/>
          </w:tcPr>
          <w:p w:rsidR="002F7C63" w:rsidRPr="002F7C63" w:rsidRDefault="002F7C63" w:rsidP="00872855">
            <w:pPr>
              <w:spacing w:line="240" w:lineRule="exact"/>
              <w:rPr>
                <w:rFonts w:asciiTheme="majorEastAsia" w:eastAsiaTheme="majorEastAsia" w:hAnsiTheme="majorEastAsia" w:cs="HG教科書体"/>
                <w:color w:val="000000"/>
                <w:kern w:val="0"/>
                <w:szCs w:val="21"/>
              </w:rPr>
            </w:pPr>
          </w:p>
        </w:tc>
        <w:tc>
          <w:tcPr>
            <w:tcW w:w="3614" w:type="dxa"/>
            <w:shd w:val="clear" w:color="auto" w:fill="DAEEF3" w:themeFill="accent5" w:themeFillTint="33"/>
            <w:vAlign w:val="center"/>
          </w:tcPr>
          <w:p w:rsidR="002F7C63" w:rsidRPr="002F7C63" w:rsidRDefault="002F7C63" w:rsidP="00F00141">
            <w:pPr>
              <w:spacing w:line="240" w:lineRule="exact"/>
              <w:ind w:firstLineChars="50" w:firstLine="105"/>
              <w:rPr>
                <w:rFonts w:asciiTheme="majorEastAsia" w:eastAsiaTheme="majorEastAsia" w:hAnsiTheme="majorEastAsia"/>
                <w:b/>
                <w:szCs w:val="21"/>
              </w:rPr>
            </w:pPr>
            <w:r w:rsidRPr="002F7C63">
              <w:rPr>
                <w:rFonts w:asciiTheme="majorEastAsia" w:eastAsiaTheme="majorEastAsia" w:hAnsiTheme="majorEastAsia" w:cs="HG教科書体" w:hint="eastAsia"/>
                <w:b/>
                <w:color w:val="000000"/>
                <w:kern w:val="0"/>
                <w:szCs w:val="21"/>
              </w:rPr>
              <w:t>導入に伴う問題点・課題（</w:t>
            </w:r>
            <w:r w:rsidRPr="002F7C63">
              <w:rPr>
                <w:rFonts w:asciiTheme="majorEastAsia" w:eastAsiaTheme="majorEastAsia" w:hAnsiTheme="majorEastAsia" w:hint="eastAsia"/>
                <w:b/>
                <w:szCs w:val="21"/>
              </w:rPr>
              <w:t>リスク）</w:t>
            </w:r>
          </w:p>
        </w:tc>
        <w:tc>
          <w:tcPr>
            <w:tcW w:w="4040" w:type="dxa"/>
            <w:shd w:val="clear" w:color="auto" w:fill="DAEEF3" w:themeFill="accent5" w:themeFillTint="33"/>
            <w:vAlign w:val="center"/>
          </w:tcPr>
          <w:p w:rsidR="002F7C63" w:rsidRPr="002F7C63" w:rsidRDefault="002F7C63" w:rsidP="00F00141">
            <w:pPr>
              <w:spacing w:line="240" w:lineRule="exact"/>
              <w:ind w:firstLineChars="800" w:firstLine="1687"/>
              <w:rPr>
                <w:rFonts w:asciiTheme="majorEastAsia" w:eastAsiaTheme="majorEastAsia" w:hAnsiTheme="majorEastAsia"/>
                <w:b/>
                <w:szCs w:val="21"/>
              </w:rPr>
            </w:pPr>
            <w:r w:rsidRPr="002F7C63">
              <w:rPr>
                <w:rFonts w:asciiTheme="majorEastAsia" w:eastAsiaTheme="majorEastAsia" w:hAnsiTheme="majorEastAsia" w:hint="eastAsia"/>
                <w:b/>
                <w:szCs w:val="21"/>
              </w:rPr>
              <w:t>対応策</w:t>
            </w:r>
          </w:p>
        </w:tc>
      </w:tr>
      <w:tr w:rsidR="002F7C63" w:rsidRPr="002F7C63" w:rsidTr="002657F2">
        <w:trPr>
          <w:cantSplit/>
          <w:trHeight w:val="3963"/>
        </w:trPr>
        <w:tc>
          <w:tcPr>
            <w:tcW w:w="1701" w:type="dxa"/>
            <w:shd w:val="clear" w:color="auto" w:fill="FDE9D9" w:themeFill="accent6" w:themeFillTint="33"/>
            <w:vAlign w:val="center"/>
          </w:tcPr>
          <w:p w:rsidR="002F7C63" w:rsidRPr="002F7C63" w:rsidRDefault="002657F2" w:rsidP="00872855">
            <w:pPr>
              <w:spacing w:line="240" w:lineRule="exact"/>
              <w:ind w:leftChars="-30" w:left="-63"/>
              <w:rPr>
                <w:rFonts w:asciiTheme="majorEastAsia" w:eastAsiaTheme="majorEastAsia" w:hAnsiTheme="majorEastAsia"/>
                <w:b/>
                <w:szCs w:val="21"/>
              </w:rPr>
            </w:pPr>
            <w:r>
              <w:rPr>
                <w:rFonts w:asciiTheme="majorEastAsia" w:eastAsiaTheme="majorEastAsia" w:hAnsiTheme="majorEastAsia" w:hint="eastAsia"/>
                <w:b/>
                <w:szCs w:val="21"/>
              </w:rPr>
              <w:t>(</w:t>
            </w:r>
            <w:r w:rsidRPr="003E47E1">
              <w:rPr>
                <w:rFonts w:asciiTheme="majorEastAsia" w:eastAsiaTheme="majorEastAsia" w:hAnsiTheme="majorEastAsia" w:hint="eastAsia"/>
                <w:b/>
                <w:szCs w:val="21"/>
              </w:rPr>
              <w:t>1</w:t>
            </w:r>
            <w:r>
              <w:rPr>
                <w:rFonts w:asciiTheme="majorEastAsia" w:eastAsiaTheme="majorEastAsia" w:hAnsiTheme="majorEastAsia" w:hint="eastAsia"/>
                <w:b/>
                <w:szCs w:val="21"/>
              </w:rPr>
              <w:t>)</w:t>
            </w:r>
            <w:r w:rsidRPr="003E47E1">
              <w:rPr>
                <w:rFonts w:asciiTheme="majorEastAsia" w:eastAsiaTheme="majorEastAsia" w:hAnsiTheme="majorEastAsia" w:hint="eastAsia"/>
                <w:b/>
                <w:szCs w:val="21"/>
              </w:rPr>
              <w:t>会社経営</w:t>
            </w:r>
          </w:p>
        </w:tc>
        <w:tc>
          <w:tcPr>
            <w:tcW w:w="3614" w:type="dxa"/>
            <w:shd w:val="clear" w:color="auto" w:fill="FFFFFF"/>
          </w:tcPr>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①管理が増える。</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・契約更新</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・新たな処遇ルールの適用</w:t>
            </w:r>
          </w:p>
          <w:p w:rsidR="002F7C63" w:rsidRPr="002F7C63" w:rsidRDefault="002F7C63" w:rsidP="00F00141">
            <w:pPr>
              <w:spacing w:line="280" w:lineRule="exact"/>
              <w:rPr>
                <w:rFonts w:asciiTheme="majorEastAsia" w:eastAsiaTheme="majorEastAsia" w:hAnsiTheme="majorEastAsia"/>
                <w:szCs w:val="21"/>
              </w:rPr>
            </w:pPr>
          </w:p>
          <w:p w:rsidR="002F7C63" w:rsidRDefault="002F7C63" w:rsidP="00F00141">
            <w:pPr>
              <w:spacing w:line="280" w:lineRule="exact"/>
              <w:rPr>
                <w:rFonts w:asciiTheme="majorEastAsia" w:eastAsiaTheme="majorEastAsia" w:hAnsiTheme="majorEastAsia"/>
                <w:szCs w:val="21"/>
              </w:rPr>
            </w:pP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②</w:t>
            </w:r>
            <w:r w:rsidR="0080535B">
              <w:rPr>
                <w:rFonts w:asciiTheme="majorEastAsia" w:eastAsiaTheme="majorEastAsia" w:hAnsiTheme="majorEastAsia" w:hint="eastAsia"/>
                <w:szCs w:val="21"/>
              </w:rPr>
              <w:t>高年齢者</w:t>
            </w:r>
            <w:r w:rsidRPr="002F7C63">
              <w:rPr>
                <w:rFonts w:asciiTheme="majorEastAsia" w:eastAsiaTheme="majorEastAsia" w:hAnsiTheme="majorEastAsia" w:hint="eastAsia"/>
                <w:szCs w:val="21"/>
              </w:rPr>
              <w:t>雇用延長の制度化により、若年者の雇用に制限を受ける可能性がある。</w:t>
            </w:r>
          </w:p>
        </w:tc>
        <w:tc>
          <w:tcPr>
            <w:tcW w:w="4040" w:type="dxa"/>
            <w:shd w:val="clear" w:color="auto" w:fill="FFFFFF"/>
          </w:tcPr>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①管理増</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・契約更新時のトラブルを避けるため、契約更新条件を契約書内で明確にする｡</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・シンプルな制度とし、この制度のための特別な処遇ルールは置かない。</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②内勤ではありうるが、大きなインパクトにはならない。現場従業員に関しては、業務に照らして次の内容を総合的に判断して適用する。</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・どういった仕事をどの世代に担当させるか</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w:t>
            </w:r>
            <w:r w:rsidR="0080535B">
              <w:rPr>
                <w:rFonts w:asciiTheme="majorEastAsia" w:eastAsiaTheme="majorEastAsia" w:hAnsiTheme="majorEastAsia" w:hint="eastAsia"/>
                <w:szCs w:val="21"/>
              </w:rPr>
              <w:t>高年齢者</w:t>
            </w:r>
            <w:r w:rsidRPr="002F7C63">
              <w:rPr>
                <w:rFonts w:asciiTheme="majorEastAsia" w:eastAsiaTheme="majorEastAsia" w:hAnsiTheme="majorEastAsia" w:hint="eastAsia"/>
                <w:szCs w:val="21"/>
              </w:rPr>
              <w:t>のコスト面の優位性</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・法的に継続雇用する義務があるわけではないため、調整弁としての位置付け</w:t>
            </w:r>
          </w:p>
        </w:tc>
      </w:tr>
      <w:tr w:rsidR="002F7C63" w:rsidRPr="002F7C63" w:rsidTr="002657F2">
        <w:trPr>
          <w:cantSplit/>
          <w:trHeight w:val="3396"/>
        </w:trPr>
        <w:tc>
          <w:tcPr>
            <w:tcW w:w="1701" w:type="dxa"/>
            <w:shd w:val="clear" w:color="auto" w:fill="FDE9D9" w:themeFill="accent6" w:themeFillTint="33"/>
            <w:vAlign w:val="center"/>
          </w:tcPr>
          <w:p w:rsidR="002F7C63" w:rsidRPr="002F7C63" w:rsidRDefault="002657F2" w:rsidP="00872855">
            <w:pPr>
              <w:spacing w:line="240" w:lineRule="exact"/>
              <w:ind w:leftChars="-30" w:left="-63"/>
              <w:rPr>
                <w:rFonts w:asciiTheme="majorEastAsia" w:eastAsiaTheme="majorEastAsia" w:hAnsiTheme="majorEastAsia"/>
                <w:b/>
                <w:szCs w:val="21"/>
              </w:rPr>
            </w:pPr>
            <w:r w:rsidRPr="003E47E1">
              <w:rPr>
                <w:rFonts w:asciiTheme="majorEastAsia" w:eastAsiaTheme="majorEastAsia" w:hAnsiTheme="majorEastAsia" w:hint="eastAsia"/>
                <w:b/>
                <w:szCs w:val="21"/>
              </w:rPr>
              <w:lastRenderedPageBreak/>
              <w:t>(2</w:t>
            </w:r>
            <w:r>
              <w:rPr>
                <w:rFonts w:asciiTheme="majorEastAsia" w:eastAsiaTheme="majorEastAsia" w:hAnsiTheme="majorEastAsia" w:hint="eastAsia"/>
                <w:b/>
                <w:szCs w:val="21"/>
              </w:rPr>
              <w:t>)</w:t>
            </w:r>
            <w:r w:rsidRPr="003E47E1">
              <w:rPr>
                <w:rFonts w:asciiTheme="majorEastAsia" w:eastAsiaTheme="majorEastAsia" w:hAnsiTheme="majorEastAsia" w:hint="eastAsia"/>
                <w:b/>
                <w:szCs w:val="21"/>
              </w:rPr>
              <w:t>作業効率</w:t>
            </w:r>
          </w:p>
        </w:tc>
        <w:tc>
          <w:tcPr>
            <w:tcW w:w="3614" w:type="dxa"/>
            <w:shd w:val="clear" w:color="auto" w:fill="FFFFFF"/>
          </w:tcPr>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①健康面の不安、動作が遅いなどから作業効率がダウンする。</w:t>
            </w:r>
          </w:p>
          <w:p w:rsidR="002F7C63" w:rsidRPr="002F7C63" w:rsidRDefault="002F7C63" w:rsidP="00F00141">
            <w:pPr>
              <w:spacing w:line="280" w:lineRule="exact"/>
              <w:rPr>
                <w:rFonts w:asciiTheme="majorEastAsia" w:eastAsiaTheme="majorEastAsia" w:hAnsiTheme="majorEastAsia"/>
                <w:szCs w:val="21"/>
              </w:rPr>
            </w:pPr>
          </w:p>
          <w:p w:rsidR="002F7C63" w:rsidRPr="002F7C63" w:rsidRDefault="002F7C63" w:rsidP="00F00141">
            <w:pPr>
              <w:spacing w:line="280" w:lineRule="exact"/>
              <w:rPr>
                <w:rFonts w:asciiTheme="majorEastAsia" w:eastAsiaTheme="majorEastAsia" w:hAnsiTheme="majorEastAsia"/>
                <w:szCs w:val="21"/>
              </w:rPr>
            </w:pPr>
          </w:p>
          <w:p w:rsidR="002F7C63" w:rsidRPr="002F7C63" w:rsidRDefault="002F7C63" w:rsidP="00F00141">
            <w:pPr>
              <w:spacing w:line="280" w:lineRule="exact"/>
              <w:rPr>
                <w:rFonts w:asciiTheme="majorEastAsia" w:eastAsiaTheme="majorEastAsia" w:hAnsiTheme="majorEastAsia"/>
                <w:szCs w:val="21"/>
              </w:rPr>
            </w:pPr>
          </w:p>
          <w:p w:rsidR="002F7C63" w:rsidRPr="002F7C63" w:rsidRDefault="002F7C63" w:rsidP="00F00141">
            <w:pPr>
              <w:spacing w:line="280" w:lineRule="exact"/>
              <w:rPr>
                <w:rFonts w:asciiTheme="majorEastAsia" w:eastAsiaTheme="majorEastAsia" w:hAnsiTheme="majorEastAsia"/>
                <w:szCs w:val="21"/>
              </w:rPr>
            </w:pPr>
          </w:p>
          <w:p w:rsidR="002F7C63" w:rsidRPr="002F7C63" w:rsidRDefault="002F7C63" w:rsidP="00F00141">
            <w:pPr>
              <w:spacing w:line="280" w:lineRule="exact"/>
              <w:rPr>
                <w:rFonts w:asciiTheme="majorEastAsia" w:eastAsiaTheme="majorEastAsia" w:hAnsiTheme="majorEastAsia"/>
                <w:szCs w:val="21"/>
              </w:rPr>
            </w:pPr>
          </w:p>
          <w:p w:rsidR="002F7C63" w:rsidRPr="002F7C63" w:rsidRDefault="002F7C63" w:rsidP="00F00141">
            <w:pPr>
              <w:spacing w:line="280" w:lineRule="exact"/>
              <w:rPr>
                <w:rFonts w:asciiTheme="majorEastAsia" w:eastAsiaTheme="majorEastAsia" w:hAnsiTheme="majorEastAsia"/>
                <w:szCs w:val="21"/>
              </w:rPr>
            </w:pP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②判断力が鈍ったり、敏捷性が落ちたりする。</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③視覚・聴覚の衰えが問題となる可能性がある。</w:t>
            </w:r>
          </w:p>
        </w:tc>
        <w:tc>
          <w:tcPr>
            <w:tcW w:w="4040" w:type="dxa"/>
            <w:shd w:val="clear" w:color="auto" w:fill="FFFFFF"/>
          </w:tcPr>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①契約更新時に健康診断結果を勘案して更新する。なお、健康状態に支障がある場合やクレーム・ミスが多発する場合、事故を再三起こす場合などは会社の安全配慮義務の観点から契約更新しないことがある。また、動作については人事評価項目に入れ、契約更新時の参考とする。</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 評価制度はシンプルなものとする。</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②人事評価項目に判断力や敏捷性といった項目を入れ、契約更新時の参考とする。</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③視覚・聴覚の衰えが問題となる場合は、契約更新しないことがある。</w:t>
            </w:r>
          </w:p>
        </w:tc>
      </w:tr>
      <w:tr w:rsidR="00697E11" w:rsidRPr="002F7C63" w:rsidTr="002657F2">
        <w:trPr>
          <w:cantSplit/>
          <w:trHeight w:val="1491"/>
        </w:trPr>
        <w:tc>
          <w:tcPr>
            <w:tcW w:w="1701" w:type="dxa"/>
            <w:shd w:val="clear" w:color="auto" w:fill="FDE9D9" w:themeFill="accent6" w:themeFillTint="33"/>
            <w:vAlign w:val="center"/>
          </w:tcPr>
          <w:p w:rsidR="00697E11" w:rsidRPr="002F7C63" w:rsidRDefault="002657F2" w:rsidP="00180E4A">
            <w:pPr>
              <w:spacing w:line="240" w:lineRule="exact"/>
              <w:ind w:leftChars="-30" w:left="-63"/>
              <w:rPr>
                <w:rFonts w:asciiTheme="majorEastAsia" w:eastAsiaTheme="majorEastAsia" w:hAnsiTheme="majorEastAsia"/>
                <w:b/>
                <w:szCs w:val="21"/>
              </w:rPr>
            </w:pPr>
            <w:r w:rsidRPr="002657F2">
              <w:rPr>
                <w:rFonts w:asciiTheme="majorEastAsia" w:eastAsiaTheme="majorEastAsia" w:hAnsiTheme="majorEastAsia" w:hint="eastAsia"/>
                <w:b/>
                <w:szCs w:val="21"/>
              </w:rPr>
              <w:t>(3)士気の低下</w:t>
            </w:r>
          </w:p>
        </w:tc>
        <w:tc>
          <w:tcPr>
            <w:tcW w:w="3614" w:type="dxa"/>
            <w:shd w:val="clear" w:color="auto" w:fill="FFFFFF"/>
          </w:tcPr>
          <w:p w:rsidR="00697E11" w:rsidRPr="002F7C63" w:rsidRDefault="00697E11" w:rsidP="00180E4A">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①処遇が下がることで</w:t>
            </w:r>
            <w:r w:rsidR="0080535B">
              <w:rPr>
                <w:rFonts w:asciiTheme="majorEastAsia" w:eastAsiaTheme="majorEastAsia" w:hAnsiTheme="majorEastAsia" w:hint="eastAsia"/>
                <w:szCs w:val="21"/>
              </w:rPr>
              <w:t>高年齢者</w:t>
            </w:r>
            <w:r w:rsidRPr="002F7C63">
              <w:rPr>
                <w:rFonts w:asciiTheme="majorEastAsia" w:eastAsiaTheme="majorEastAsia" w:hAnsiTheme="majorEastAsia" w:hint="eastAsia"/>
                <w:szCs w:val="21"/>
              </w:rPr>
              <w:t>のモチベーションがあがらない。</w:t>
            </w:r>
          </w:p>
          <w:p w:rsidR="00697E11" w:rsidRPr="002F7C63" w:rsidRDefault="00697E11" w:rsidP="00180E4A">
            <w:pPr>
              <w:spacing w:line="280" w:lineRule="exact"/>
              <w:rPr>
                <w:rFonts w:asciiTheme="majorEastAsia" w:eastAsiaTheme="majorEastAsia" w:hAnsiTheme="majorEastAsia"/>
                <w:szCs w:val="21"/>
              </w:rPr>
            </w:pPr>
          </w:p>
          <w:p w:rsidR="00697E11" w:rsidRPr="002F7C63" w:rsidRDefault="00697E11" w:rsidP="00180E4A">
            <w:pPr>
              <w:spacing w:line="280" w:lineRule="exact"/>
              <w:rPr>
                <w:rFonts w:asciiTheme="majorEastAsia" w:eastAsiaTheme="majorEastAsia" w:hAnsiTheme="majorEastAsia"/>
                <w:szCs w:val="21"/>
              </w:rPr>
            </w:pPr>
          </w:p>
          <w:p w:rsidR="00697E11" w:rsidRPr="002F7C63" w:rsidRDefault="00697E11" w:rsidP="00180E4A">
            <w:pPr>
              <w:spacing w:line="280" w:lineRule="exact"/>
              <w:rPr>
                <w:rFonts w:asciiTheme="majorEastAsia" w:eastAsiaTheme="majorEastAsia" w:hAnsiTheme="majorEastAsia"/>
                <w:szCs w:val="21"/>
              </w:rPr>
            </w:pPr>
          </w:p>
        </w:tc>
        <w:tc>
          <w:tcPr>
            <w:tcW w:w="4040" w:type="dxa"/>
            <w:shd w:val="clear" w:color="auto" w:fill="FFFFFF"/>
          </w:tcPr>
          <w:p w:rsidR="00697E11" w:rsidRPr="002F7C63" w:rsidRDefault="00697E11" w:rsidP="00180E4A">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①</w:t>
            </w:r>
            <w:r w:rsidR="0080535B">
              <w:rPr>
                <w:rFonts w:asciiTheme="majorEastAsia" w:eastAsiaTheme="majorEastAsia" w:hAnsiTheme="majorEastAsia" w:hint="eastAsia"/>
                <w:szCs w:val="21"/>
              </w:rPr>
              <w:t>高年齢者</w:t>
            </w:r>
            <w:r w:rsidRPr="002F7C63">
              <w:rPr>
                <w:rFonts w:asciiTheme="majorEastAsia" w:eastAsiaTheme="majorEastAsia" w:hAnsiTheme="majorEastAsia" w:hint="eastAsia"/>
                <w:szCs w:val="21"/>
              </w:rPr>
              <w:t>でも勤務できることのメリットを強調する。また、責任の度合いも軽くなるように配慮する。</w:t>
            </w:r>
          </w:p>
          <w:p w:rsidR="00697E11" w:rsidRPr="002F7C63" w:rsidRDefault="00697E11" w:rsidP="00180E4A">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採用面を考慮すれば、</w:t>
            </w:r>
            <w:r w:rsidR="0080535B">
              <w:rPr>
                <w:rFonts w:asciiTheme="majorEastAsia" w:eastAsiaTheme="majorEastAsia" w:hAnsiTheme="majorEastAsia" w:hint="eastAsia"/>
                <w:szCs w:val="21"/>
              </w:rPr>
              <w:t>高年齢者</w:t>
            </w:r>
            <w:r w:rsidRPr="002F7C63">
              <w:rPr>
                <w:rFonts w:asciiTheme="majorEastAsia" w:eastAsiaTheme="majorEastAsia" w:hAnsiTheme="majorEastAsia" w:hint="eastAsia"/>
                <w:szCs w:val="21"/>
              </w:rPr>
              <w:t>の処遇ダウンは極力抑えた設計とする。</w:t>
            </w:r>
          </w:p>
        </w:tc>
      </w:tr>
      <w:tr w:rsidR="002F7C63" w:rsidRPr="002F7C63" w:rsidTr="002657F2">
        <w:trPr>
          <w:cantSplit/>
          <w:trHeight w:val="3118"/>
        </w:trPr>
        <w:tc>
          <w:tcPr>
            <w:tcW w:w="1701" w:type="dxa"/>
            <w:shd w:val="clear" w:color="auto" w:fill="FDE9D9" w:themeFill="accent6" w:themeFillTint="33"/>
            <w:vAlign w:val="center"/>
          </w:tcPr>
          <w:p w:rsidR="002F7C63" w:rsidRPr="002F7C63" w:rsidRDefault="002657F2" w:rsidP="00872855">
            <w:pPr>
              <w:spacing w:line="240" w:lineRule="exact"/>
              <w:ind w:leftChars="-30" w:left="-63"/>
              <w:rPr>
                <w:rFonts w:asciiTheme="majorEastAsia" w:eastAsiaTheme="majorEastAsia" w:hAnsiTheme="majorEastAsia"/>
                <w:b/>
                <w:szCs w:val="21"/>
              </w:rPr>
            </w:pPr>
            <w:r w:rsidRPr="002657F2">
              <w:rPr>
                <w:rFonts w:asciiTheme="majorEastAsia" w:eastAsiaTheme="majorEastAsia" w:hAnsiTheme="majorEastAsia" w:hint="eastAsia"/>
                <w:b/>
                <w:szCs w:val="21"/>
              </w:rPr>
              <w:t>(4)</w:t>
            </w:r>
            <w:r w:rsidRPr="003E47E1">
              <w:rPr>
                <w:rFonts w:asciiTheme="majorEastAsia" w:eastAsiaTheme="majorEastAsia" w:hAnsiTheme="majorEastAsia" w:hint="eastAsia"/>
                <w:b/>
                <w:szCs w:val="21"/>
              </w:rPr>
              <w:t>被災リスク</w:t>
            </w:r>
          </w:p>
        </w:tc>
        <w:tc>
          <w:tcPr>
            <w:tcW w:w="3614" w:type="dxa"/>
            <w:shd w:val="clear" w:color="auto" w:fill="FFFFFF"/>
          </w:tcPr>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①会社がとるべき健康管理・安全管理への配慮が従来以上に必要となる。</w:t>
            </w:r>
          </w:p>
          <w:p w:rsidR="002F7C63" w:rsidRPr="002F7C63" w:rsidRDefault="002F7C63" w:rsidP="00F00141">
            <w:pPr>
              <w:spacing w:line="280" w:lineRule="exact"/>
              <w:rPr>
                <w:rFonts w:asciiTheme="majorEastAsia" w:eastAsiaTheme="majorEastAsia" w:hAnsiTheme="majorEastAsia"/>
                <w:szCs w:val="21"/>
              </w:rPr>
            </w:pPr>
          </w:p>
          <w:p w:rsidR="002F7C63" w:rsidRPr="002F7C63" w:rsidRDefault="002F7C63" w:rsidP="00F00141">
            <w:pPr>
              <w:spacing w:line="280" w:lineRule="exact"/>
              <w:rPr>
                <w:rFonts w:asciiTheme="majorEastAsia" w:eastAsiaTheme="majorEastAsia" w:hAnsiTheme="majorEastAsia"/>
                <w:szCs w:val="21"/>
              </w:rPr>
            </w:pPr>
          </w:p>
          <w:p w:rsid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②労災（つまづき、人との接触など）の発生リスクが増える。</w:t>
            </w:r>
          </w:p>
          <w:p w:rsidR="002F7C63" w:rsidRPr="002F7C63" w:rsidRDefault="002F7C63" w:rsidP="00F00141">
            <w:pPr>
              <w:spacing w:line="280" w:lineRule="exact"/>
              <w:rPr>
                <w:rFonts w:asciiTheme="majorEastAsia" w:eastAsiaTheme="majorEastAsia" w:hAnsiTheme="majorEastAsia"/>
                <w:szCs w:val="21"/>
              </w:rPr>
            </w:pP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③通勤リスク（バイク、マイカー通勤など）が増える。</w:t>
            </w:r>
          </w:p>
          <w:p w:rsidR="002F7C63" w:rsidRPr="002F7C63" w:rsidRDefault="002F7C63" w:rsidP="00F00141">
            <w:pPr>
              <w:spacing w:line="280" w:lineRule="exact"/>
              <w:rPr>
                <w:rFonts w:asciiTheme="majorEastAsia" w:eastAsiaTheme="majorEastAsia" w:hAnsiTheme="majorEastAsia"/>
                <w:szCs w:val="21"/>
              </w:rPr>
            </w:pPr>
          </w:p>
          <w:p w:rsidR="002F7C63" w:rsidRPr="002F7C63" w:rsidRDefault="002F7C63" w:rsidP="00F00141">
            <w:pPr>
              <w:spacing w:line="280" w:lineRule="exact"/>
              <w:rPr>
                <w:rFonts w:asciiTheme="majorEastAsia" w:eastAsiaTheme="majorEastAsia" w:hAnsiTheme="majorEastAsia"/>
                <w:szCs w:val="21"/>
              </w:rPr>
            </w:pPr>
          </w:p>
        </w:tc>
        <w:tc>
          <w:tcPr>
            <w:tcW w:w="4040" w:type="dxa"/>
            <w:shd w:val="clear" w:color="auto" w:fill="FFFFFF"/>
          </w:tcPr>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①会社には安全配慮義務があることを管理監督職に今まで以上に徹底する。また、全体が集まったときなどに安全衛生に関する研修を実施する。</w:t>
            </w:r>
          </w:p>
          <w:p w:rsid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②現場における安全対策を</w:t>
            </w:r>
            <w:r w:rsidR="00CD1868">
              <w:rPr>
                <w:rFonts w:asciiTheme="majorEastAsia" w:eastAsiaTheme="majorEastAsia" w:hAnsiTheme="majorEastAsia" w:hint="eastAsia"/>
                <w:szCs w:val="21"/>
              </w:rPr>
              <w:t>今まで</w:t>
            </w:r>
            <w:r w:rsidRPr="002F7C63">
              <w:rPr>
                <w:rFonts w:asciiTheme="majorEastAsia" w:eastAsiaTheme="majorEastAsia" w:hAnsiTheme="majorEastAsia" w:hint="eastAsia"/>
                <w:szCs w:val="21"/>
              </w:rPr>
              <w:t>以上に実施する。</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例：ＫＹ（危険予知）運動の展開など</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③必要に応じてバイク通勤</w:t>
            </w:r>
            <w:r w:rsidR="00872855">
              <w:rPr>
                <w:rFonts w:asciiTheme="majorEastAsia" w:eastAsiaTheme="majorEastAsia" w:hAnsiTheme="majorEastAsia" w:hint="eastAsia"/>
                <w:szCs w:val="21"/>
              </w:rPr>
              <w:t>等を</w:t>
            </w:r>
            <w:r w:rsidRPr="002F7C63">
              <w:rPr>
                <w:rFonts w:asciiTheme="majorEastAsia" w:eastAsiaTheme="majorEastAsia" w:hAnsiTheme="majorEastAsia" w:hint="eastAsia"/>
                <w:szCs w:val="21"/>
              </w:rPr>
              <w:t>せざるを得ない場合もあるが、公共交通機関を利用して通勤できる場合は、リスクの高い通勤手段は禁止する。</w:t>
            </w:r>
          </w:p>
        </w:tc>
      </w:tr>
      <w:tr w:rsidR="002F7C63" w:rsidRPr="002F7C63" w:rsidTr="002657F2">
        <w:trPr>
          <w:cantSplit/>
          <w:trHeight w:val="825"/>
        </w:trPr>
        <w:tc>
          <w:tcPr>
            <w:tcW w:w="1701" w:type="dxa"/>
            <w:shd w:val="clear" w:color="auto" w:fill="FDE9D9" w:themeFill="accent6" w:themeFillTint="33"/>
            <w:vAlign w:val="center"/>
          </w:tcPr>
          <w:p w:rsidR="002F7C63" w:rsidRPr="002F7C63" w:rsidRDefault="002657F2" w:rsidP="00074623">
            <w:pPr>
              <w:spacing w:line="240" w:lineRule="exact"/>
              <w:ind w:leftChars="-30" w:left="173" w:hangingChars="112" w:hanging="236"/>
              <w:rPr>
                <w:rFonts w:asciiTheme="majorEastAsia" w:eastAsiaTheme="majorEastAsia" w:hAnsiTheme="majorEastAsia"/>
                <w:b/>
                <w:szCs w:val="21"/>
              </w:rPr>
            </w:pPr>
            <w:r w:rsidRPr="002657F2">
              <w:rPr>
                <w:rFonts w:asciiTheme="majorEastAsia" w:eastAsiaTheme="majorEastAsia" w:hAnsiTheme="majorEastAsia" w:hint="eastAsia"/>
                <w:b/>
                <w:szCs w:val="21"/>
              </w:rPr>
              <w:t>(5)</w:t>
            </w:r>
            <w:r w:rsidRPr="003E47E1">
              <w:rPr>
                <w:rFonts w:asciiTheme="majorEastAsia" w:eastAsiaTheme="majorEastAsia" w:hAnsiTheme="majorEastAsia" w:hint="eastAsia"/>
                <w:b/>
                <w:szCs w:val="21"/>
              </w:rPr>
              <w:t>雇用契約上のトラブル</w:t>
            </w:r>
          </w:p>
        </w:tc>
        <w:tc>
          <w:tcPr>
            <w:tcW w:w="3614" w:type="dxa"/>
            <w:shd w:val="clear" w:color="auto" w:fill="FFFFFF"/>
          </w:tcPr>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①雇止めなど労務管理上のトラブルが増える可能性がある。</w:t>
            </w:r>
          </w:p>
          <w:p w:rsidR="002F7C63" w:rsidRPr="002F7C63" w:rsidRDefault="002F7C63" w:rsidP="00F00141">
            <w:pPr>
              <w:spacing w:line="280" w:lineRule="exact"/>
              <w:rPr>
                <w:rFonts w:asciiTheme="majorEastAsia" w:eastAsiaTheme="majorEastAsia" w:hAnsiTheme="majorEastAsia"/>
                <w:szCs w:val="21"/>
              </w:rPr>
            </w:pPr>
          </w:p>
        </w:tc>
        <w:tc>
          <w:tcPr>
            <w:tcW w:w="4040" w:type="dxa"/>
            <w:shd w:val="clear" w:color="auto" w:fill="FFFFFF"/>
          </w:tcPr>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①雇止め基準を明確化する。</w:t>
            </w:r>
          </w:p>
          <w:p w:rsidR="002F7C63" w:rsidRPr="002F7C63" w:rsidRDefault="002F7C63" w:rsidP="00F00141">
            <w:pPr>
              <w:spacing w:line="280" w:lineRule="exact"/>
              <w:rPr>
                <w:rFonts w:asciiTheme="majorEastAsia" w:eastAsiaTheme="majorEastAsia" w:hAnsiTheme="majorEastAsia"/>
                <w:szCs w:val="21"/>
              </w:rPr>
            </w:pPr>
            <w:r w:rsidRPr="002F7C63">
              <w:rPr>
                <w:rFonts w:asciiTheme="majorEastAsia" w:eastAsiaTheme="majorEastAsia" w:hAnsiTheme="majorEastAsia" w:hint="eastAsia"/>
                <w:szCs w:val="21"/>
              </w:rPr>
              <w:t>更新面談時に人事評価のフィードバックや契約更新条件を適切に伝える。</w:t>
            </w:r>
          </w:p>
        </w:tc>
      </w:tr>
    </w:tbl>
    <w:p w:rsidR="002657F2" w:rsidRDefault="002657F2" w:rsidP="008226F7">
      <w:pPr>
        <w:spacing w:after="60"/>
        <w:rPr>
          <w:rFonts w:ascii="HG丸ｺﾞｼｯｸM-PRO" w:eastAsia="HG丸ｺﾞｼｯｸM-PRO" w:hAnsiTheme="majorEastAsia"/>
          <w:b/>
          <w:szCs w:val="21"/>
          <w:u w:val="double" w:color="00B050"/>
        </w:rPr>
      </w:pPr>
    </w:p>
    <w:p w:rsidR="00872855" w:rsidRPr="00872855" w:rsidRDefault="00872855" w:rsidP="008226F7">
      <w:pPr>
        <w:spacing w:after="60"/>
        <w:rPr>
          <w:rFonts w:ascii="HG丸ｺﾞｼｯｸM-PRO" w:eastAsia="HG丸ｺﾞｼｯｸM-PRO" w:hAnsiTheme="majorEastAsia"/>
          <w:b/>
          <w:szCs w:val="21"/>
          <w:u w:val="double" w:color="00B050"/>
        </w:rPr>
      </w:pPr>
      <w:r w:rsidRPr="00872855">
        <w:rPr>
          <w:rFonts w:ascii="HG丸ｺﾞｼｯｸM-PRO" w:eastAsia="HG丸ｺﾞｼｯｸM-PRO" w:hAnsiTheme="majorEastAsia" w:hint="eastAsia"/>
          <w:b/>
          <w:szCs w:val="21"/>
          <w:u w:val="double" w:color="00B050"/>
        </w:rPr>
        <w:t>７．導入を目指す制度の具体的内容の検討</w:t>
      </w:r>
    </w:p>
    <w:p w:rsidR="001906BE" w:rsidRPr="002F7C63" w:rsidRDefault="001906BE" w:rsidP="00E711E0">
      <w:pPr>
        <w:spacing w:line="340" w:lineRule="exact"/>
        <w:ind w:left="210" w:hangingChars="100" w:hanging="210"/>
        <w:rPr>
          <w:rFonts w:ascii="HG丸ｺﾞｼｯｸM-PRO" w:eastAsia="HG丸ｺﾞｼｯｸM-PRO" w:cs="HG教科書体"/>
          <w:kern w:val="0"/>
        </w:rPr>
      </w:pPr>
      <w:r w:rsidRPr="002F7C63">
        <w:rPr>
          <w:rFonts w:ascii="HG丸ｺﾞｼｯｸM-PRO" w:eastAsia="HG丸ｺﾞｼｯｸM-PRO" w:hint="eastAsia"/>
        </w:rPr>
        <w:t xml:space="preserve">　　</w:t>
      </w:r>
      <w:r>
        <w:rPr>
          <w:rFonts w:ascii="HG丸ｺﾞｼｯｸM-PRO" w:eastAsia="HG丸ｺﾞｼｯｸM-PRO" w:hint="eastAsia"/>
        </w:rPr>
        <w:t>検討すべき項目は、導入する雇用制度、今後の労務構成のあり方、職務開発、環境整備・設備改善、労務管理・人事処遇制度、健康・安全管理、</w:t>
      </w:r>
      <w:r w:rsidR="0080535B">
        <w:rPr>
          <w:rFonts w:ascii="HG丸ｺﾞｼｯｸM-PRO" w:eastAsia="HG丸ｺﾞｼｯｸM-PRO" w:hint="eastAsia"/>
        </w:rPr>
        <w:t>高年齢者</w:t>
      </w:r>
      <w:r>
        <w:rPr>
          <w:rFonts w:ascii="HG丸ｺﾞｼｯｸM-PRO" w:eastAsia="HG丸ｺﾞｼｯｸM-PRO" w:hint="eastAsia"/>
        </w:rPr>
        <w:t>のモチベーションの確保等が</w:t>
      </w:r>
      <w:r w:rsidR="00437EDD">
        <w:rPr>
          <w:rFonts w:ascii="HG丸ｺﾞｼｯｸM-PRO" w:eastAsia="HG丸ｺﾞｼｯｸM-PRO" w:hint="eastAsia"/>
        </w:rPr>
        <w:t>挙げられます</w:t>
      </w:r>
      <w:r>
        <w:rPr>
          <w:rFonts w:ascii="HG丸ｺﾞｼｯｸM-PRO" w:eastAsia="HG丸ｺﾞｼｯｸM-PRO" w:hint="eastAsia"/>
        </w:rPr>
        <w:t>。しかし、これに囚われることなく、</w:t>
      </w:r>
      <w:r w:rsidR="007B29CF">
        <w:rPr>
          <w:rFonts w:ascii="HG丸ｺﾞｼｯｸM-PRO" w:eastAsia="HG丸ｺﾞｼｯｸM-PRO" w:hint="eastAsia"/>
        </w:rPr>
        <w:t>組合員</w:t>
      </w:r>
      <w:r w:rsidR="00437EDD">
        <w:rPr>
          <w:rFonts w:ascii="HG丸ｺﾞｼｯｸM-PRO" w:eastAsia="HG丸ｺﾞｼｯｸM-PRO" w:hint="eastAsia"/>
        </w:rPr>
        <w:t>各社</w:t>
      </w:r>
      <w:r>
        <w:rPr>
          <w:rFonts w:ascii="HG丸ｺﾞｼｯｸM-PRO" w:eastAsia="HG丸ｺﾞｼｯｸM-PRO" w:hint="eastAsia"/>
        </w:rPr>
        <w:t>において重点的に検討すべき事項を適宜追加してください。</w:t>
      </w:r>
      <w:r w:rsidR="00437EDD">
        <w:rPr>
          <w:rFonts w:ascii="HG丸ｺﾞｼｯｸM-PRO" w:eastAsia="HG丸ｺﾞｼｯｸM-PRO" w:hint="eastAsia"/>
        </w:rPr>
        <w:t>この</w:t>
      </w:r>
      <w:r w:rsidR="00C45BE9">
        <w:rPr>
          <w:rFonts w:ascii="HG丸ｺﾞｼｯｸM-PRO" w:eastAsia="HG丸ｺﾞｼｯｸM-PRO" w:hint="eastAsia"/>
        </w:rPr>
        <w:t>項目の</w:t>
      </w:r>
      <w:r w:rsidR="00437EDD">
        <w:rPr>
          <w:rFonts w:ascii="HG丸ｺﾞｼｯｸM-PRO" w:eastAsia="HG丸ｺﾞｼｯｸM-PRO" w:hint="eastAsia"/>
        </w:rPr>
        <w:t>検討が、</w:t>
      </w:r>
      <w:r w:rsidR="007B29CF">
        <w:rPr>
          <w:rFonts w:ascii="HG丸ｺﾞｼｯｸM-PRO" w:eastAsia="HG丸ｺﾞｼｯｸM-PRO" w:hint="eastAsia"/>
        </w:rPr>
        <w:t>組合員</w:t>
      </w:r>
      <w:r w:rsidR="00437EDD">
        <w:rPr>
          <w:rFonts w:ascii="HG丸ｺﾞｼｯｸM-PRO" w:eastAsia="HG丸ｺﾞｼｯｸM-PRO" w:hint="eastAsia"/>
        </w:rPr>
        <w:t>各社における実情を取り入れた制度の根幹</w:t>
      </w:r>
      <w:r w:rsidR="00C45BE9">
        <w:rPr>
          <w:rFonts w:ascii="HG丸ｺﾞｼｯｸM-PRO" w:eastAsia="HG丸ｺﾞｼｯｸM-PRO" w:hint="eastAsia"/>
        </w:rPr>
        <w:t>をなす部分となります。具体的な事例は、後記「</w:t>
      </w:r>
      <w:r w:rsidR="00C45BE9" w:rsidRPr="00C45BE9">
        <w:rPr>
          <w:rFonts w:ascii="HG丸ｺﾞｼｯｸM-PRO" w:eastAsia="HG丸ｺﾞｼｯｸM-PRO" w:hint="eastAsia"/>
          <w:szCs w:val="21"/>
        </w:rPr>
        <w:t>Ⅳ．生涯現役雇用制度導入に当たっての検討項目と留意点</w:t>
      </w:r>
      <w:r w:rsidR="00C45BE9">
        <w:rPr>
          <w:rFonts w:ascii="HG丸ｺﾞｼｯｸM-PRO" w:eastAsia="HG丸ｺﾞｼｯｸM-PRO" w:hint="eastAsia"/>
          <w:szCs w:val="21"/>
        </w:rPr>
        <w:t>」（</w:t>
      </w:r>
      <w:r w:rsidR="00E673B9">
        <w:rPr>
          <w:rFonts w:ascii="HG丸ｺﾞｼｯｸM-PRO" w:eastAsia="HG丸ｺﾞｼｯｸM-PRO" w:hint="eastAsia"/>
          <w:szCs w:val="21"/>
        </w:rPr>
        <w:t>19</w:t>
      </w:r>
      <w:r w:rsidR="00C45BE9">
        <w:rPr>
          <w:rFonts w:ascii="HG丸ｺﾞｼｯｸM-PRO" w:eastAsia="HG丸ｺﾞｼｯｸM-PRO" w:hint="eastAsia"/>
          <w:szCs w:val="21"/>
        </w:rPr>
        <w:t>頁）に記載しております。こちらを参照し、最適な生涯現役雇用制度の導入が進められる</w:t>
      </w:r>
      <w:r w:rsidR="00066220">
        <w:rPr>
          <w:rFonts w:ascii="HG丸ｺﾞｼｯｸM-PRO" w:eastAsia="HG丸ｺﾞｼｯｸM-PRO" w:hint="eastAsia"/>
          <w:szCs w:val="21"/>
        </w:rPr>
        <w:t>よう、</w:t>
      </w:r>
      <w:r w:rsidRPr="002F7C63">
        <w:rPr>
          <w:rFonts w:ascii="HG丸ｺﾞｼｯｸM-PRO" w:eastAsia="HG丸ｺﾞｼｯｸM-PRO" w:cs="HG教科書体" w:hint="eastAsia"/>
          <w:kern w:val="0"/>
        </w:rPr>
        <w:t>参考にしてください。</w:t>
      </w:r>
    </w:p>
    <w:p w:rsidR="003E47E1" w:rsidRPr="00602ECA" w:rsidRDefault="0035179D" w:rsidP="00E711E0">
      <w:pPr>
        <w:spacing w:line="340" w:lineRule="exact"/>
        <w:ind w:left="210" w:hangingChars="100" w:hanging="210"/>
        <w:rPr>
          <w:rFonts w:ascii="HG丸ｺﾞｼｯｸM-PRO" w:eastAsia="HG丸ｺﾞｼｯｸM-PRO"/>
        </w:rPr>
      </w:pPr>
      <w:r>
        <w:rPr>
          <w:rFonts w:ascii="HG丸ｺﾞｼｯｸM-PRO" w:eastAsia="HG丸ｺﾞｼｯｸM-PRO" w:hint="eastAsia"/>
        </w:rPr>
        <w:t xml:space="preserve">　　</w:t>
      </w:r>
      <w:r w:rsidR="00602ECA" w:rsidRPr="00602ECA">
        <w:rPr>
          <w:rFonts w:ascii="HG丸ｺﾞｼｯｸM-PRO" w:eastAsia="HG丸ｺﾞｼｯｸM-PRO" w:hint="eastAsia"/>
        </w:rPr>
        <w:t>従業員アンケート結果や社内検討委員会での議論などを経て、会社の実情に合わせて、最適の制度を選択して、具体的な導入方法を検討願います</w:t>
      </w:r>
      <w:r w:rsidRPr="00602ECA">
        <w:rPr>
          <w:rFonts w:ascii="HG丸ｺﾞｼｯｸM-PRO" w:eastAsia="HG丸ｺﾞｼｯｸM-PRO" w:hint="eastAsia"/>
        </w:rPr>
        <w:t>。</w:t>
      </w:r>
    </w:p>
    <w:p w:rsidR="003E47E1" w:rsidRPr="0035179D" w:rsidRDefault="003E47E1" w:rsidP="003E47E1">
      <w:pPr>
        <w:rPr>
          <w:rFonts w:ascii="HG丸ｺﾞｼｯｸM-PRO" w:eastAsia="HG丸ｺﾞｼｯｸM-PRO"/>
        </w:rPr>
      </w:pPr>
    </w:p>
    <w:p w:rsidR="00872855" w:rsidRPr="00467822" w:rsidRDefault="0035179D" w:rsidP="003E47E1">
      <w:pPr>
        <w:rPr>
          <w:rFonts w:ascii="HG丸ｺﾞｼｯｸM-PRO" w:eastAsia="HG丸ｺﾞｼｯｸM-PRO"/>
          <w:b/>
        </w:rPr>
      </w:pPr>
      <w:r w:rsidRPr="00467822">
        <w:rPr>
          <w:rFonts w:ascii="HG丸ｺﾞｼｯｸM-PRO" w:eastAsia="HG丸ｺﾞｼｯｸM-PRO" w:hint="eastAsia"/>
          <w:b/>
        </w:rPr>
        <w:t>【導入する雇用制度】</w:t>
      </w:r>
    </w:p>
    <w:p w:rsidR="0035179D" w:rsidRPr="0035179D" w:rsidRDefault="0035179D" w:rsidP="00E711E0">
      <w:pPr>
        <w:spacing w:line="340" w:lineRule="exact"/>
        <w:rPr>
          <w:rFonts w:ascii="HG丸ｺﾞｼｯｸM-PRO" w:eastAsia="HG丸ｺﾞｼｯｸM-PRO" w:hAnsiTheme="majorEastAsia"/>
        </w:rPr>
      </w:pPr>
      <w:r w:rsidRPr="0035179D">
        <w:rPr>
          <w:rFonts w:ascii="HG丸ｺﾞｼｯｸM-PRO" w:eastAsia="HG丸ｺﾞｼｯｸM-PRO" w:hint="eastAsia"/>
        </w:rPr>
        <w:t xml:space="preserve">　</w:t>
      </w:r>
      <w:r>
        <w:rPr>
          <w:rFonts w:ascii="HG丸ｺﾞｼｯｸM-PRO" w:eastAsia="HG丸ｺﾞｼｯｸM-PRO" w:hAnsiTheme="majorEastAsia" w:hint="eastAsia"/>
        </w:rPr>
        <w:t>アンケートによると、</w:t>
      </w:r>
      <w:r w:rsidRPr="0035179D">
        <w:rPr>
          <w:rFonts w:ascii="HG丸ｺﾞｼｯｸM-PRO" w:eastAsia="HG丸ｺﾞｼｯｸM-PRO" w:hAnsiTheme="majorEastAsia" w:hint="eastAsia"/>
        </w:rPr>
        <w:t>70歳以上が1社</w:t>
      </w:r>
      <w:r>
        <w:rPr>
          <w:rFonts w:ascii="HG丸ｺﾞｼｯｸM-PRO" w:eastAsia="HG丸ｺﾞｼｯｸM-PRO" w:hAnsiTheme="majorEastAsia" w:hint="eastAsia"/>
        </w:rPr>
        <w:t>、</w:t>
      </w:r>
      <w:r w:rsidRPr="0035179D">
        <w:rPr>
          <w:rFonts w:ascii="HG丸ｺﾞｼｯｸM-PRO" w:eastAsia="HG丸ｺﾞｼｯｸM-PRO" w:hAnsiTheme="majorEastAsia" w:hint="eastAsia"/>
        </w:rPr>
        <w:t>定年なしが3社</w:t>
      </w:r>
      <w:r>
        <w:rPr>
          <w:rFonts w:ascii="HG丸ｺﾞｼｯｸM-PRO" w:eastAsia="HG丸ｺﾞｼｯｸM-PRO" w:hAnsiTheme="majorEastAsia" w:hint="eastAsia"/>
        </w:rPr>
        <w:t>ありますが、</w:t>
      </w:r>
      <w:r w:rsidRPr="0035179D">
        <w:rPr>
          <w:rFonts w:ascii="HG丸ｺﾞｼｯｸM-PRO" w:eastAsia="HG丸ｺﾞｼｯｸM-PRO" w:hAnsiTheme="majorEastAsia" w:hint="eastAsia"/>
        </w:rPr>
        <w:t>大多数の会社</w:t>
      </w:r>
      <w:r>
        <w:rPr>
          <w:rFonts w:ascii="HG丸ｺﾞｼｯｸM-PRO" w:eastAsia="HG丸ｺﾞｼｯｸM-PRO" w:hAnsiTheme="majorEastAsia" w:hint="eastAsia"/>
        </w:rPr>
        <w:t>（19社）</w:t>
      </w:r>
      <w:r w:rsidRPr="0035179D">
        <w:rPr>
          <w:rFonts w:ascii="HG丸ｺﾞｼｯｸM-PRO" w:eastAsia="HG丸ｺﾞｼｯｸM-PRO" w:hAnsiTheme="majorEastAsia" w:hint="eastAsia"/>
        </w:rPr>
        <w:t>において</w:t>
      </w:r>
      <w:r>
        <w:rPr>
          <w:rFonts w:ascii="HG丸ｺﾞｼｯｸM-PRO" w:eastAsia="HG丸ｺﾞｼｯｸM-PRO" w:hAnsiTheme="majorEastAsia" w:hint="eastAsia"/>
        </w:rPr>
        <w:t>、</w:t>
      </w:r>
      <w:r w:rsidR="009912A3">
        <w:rPr>
          <w:rFonts w:ascii="HG丸ｺﾞｼｯｸM-PRO" w:eastAsia="HG丸ｺﾞｼｯｸM-PRO" w:hAnsiTheme="majorEastAsia" w:hint="eastAsia"/>
        </w:rPr>
        <w:t>従業員</w:t>
      </w:r>
      <w:r w:rsidRPr="0035179D">
        <w:rPr>
          <w:rFonts w:ascii="HG丸ｺﾞｼｯｸM-PRO" w:eastAsia="HG丸ｺﾞｼｯｸM-PRO" w:hAnsiTheme="majorEastAsia" w:hint="eastAsia"/>
        </w:rPr>
        <w:t>は65歳までに定年を迎え</w:t>
      </w:r>
      <w:r>
        <w:rPr>
          <w:rFonts w:ascii="HG丸ｺﾞｼｯｸM-PRO" w:eastAsia="HG丸ｺﾞｼｯｸM-PRO" w:hAnsiTheme="majorEastAsia" w:hint="eastAsia"/>
        </w:rPr>
        <w:t>ます</w:t>
      </w:r>
      <w:r w:rsidRPr="0035179D">
        <w:rPr>
          <w:rFonts w:ascii="HG丸ｺﾞｼｯｸM-PRO" w:eastAsia="HG丸ｺﾞｼｯｸM-PRO" w:hAnsiTheme="majorEastAsia" w:hint="eastAsia"/>
        </w:rPr>
        <w:t>。</w:t>
      </w:r>
      <w:r>
        <w:rPr>
          <w:rFonts w:ascii="HG丸ｺﾞｼｯｸM-PRO" w:eastAsia="HG丸ｺﾞｼｯｸM-PRO" w:hAnsiTheme="majorEastAsia" w:hint="eastAsia"/>
        </w:rPr>
        <w:t>生涯現役雇用のうち、定年制の廃止または定年年齢を70歳以上とする制度は、建設業界の実態からみてもハードルがまだまだ高いと推察します。</w:t>
      </w:r>
    </w:p>
    <w:p w:rsidR="00872855" w:rsidRPr="0035179D" w:rsidRDefault="0035179D" w:rsidP="00E711E0">
      <w:pPr>
        <w:spacing w:line="340" w:lineRule="exact"/>
        <w:rPr>
          <w:rFonts w:ascii="HG丸ｺﾞｼｯｸM-PRO" w:eastAsia="HG丸ｺﾞｼｯｸM-PRO"/>
        </w:rPr>
      </w:pPr>
      <w:r>
        <w:rPr>
          <w:rFonts w:ascii="HG丸ｺﾞｼｯｸM-PRO" w:eastAsia="HG丸ｺﾞｼｯｸM-PRO" w:hint="eastAsia"/>
        </w:rPr>
        <w:lastRenderedPageBreak/>
        <w:t xml:space="preserve">　</w:t>
      </w:r>
      <w:r w:rsidR="0080535B">
        <w:rPr>
          <w:rFonts w:ascii="HG丸ｺﾞｼｯｸM-PRO" w:eastAsia="HG丸ｺﾞｼｯｸM-PRO" w:hint="eastAsia"/>
        </w:rPr>
        <w:t>高年齢者</w:t>
      </w:r>
      <w:r>
        <w:rPr>
          <w:rFonts w:ascii="HG丸ｺﾞｼｯｸM-PRO" w:eastAsia="HG丸ｺﾞｼｯｸM-PRO" w:hint="eastAsia"/>
        </w:rPr>
        <w:t>の健康</w:t>
      </w:r>
      <w:r w:rsidR="00467822">
        <w:rPr>
          <w:rFonts w:ascii="HG丸ｺﾞｼｯｸM-PRO" w:eastAsia="HG丸ｺﾞｼｯｸM-PRO" w:hint="eastAsia"/>
        </w:rPr>
        <w:t>状態</w:t>
      </w:r>
      <w:r>
        <w:rPr>
          <w:rFonts w:ascii="HG丸ｺﾞｼｯｸM-PRO" w:eastAsia="HG丸ｺﾞｼｯｸM-PRO" w:hint="eastAsia"/>
        </w:rPr>
        <w:t>や作業効率性の低下、</w:t>
      </w:r>
      <w:r w:rsidR="00467822">
        <w:rPr>
          <w:rFonts w:ascii="HG丸ｺﾞｼｯｸM-PRO" w:eastAsia="HG丸ｺﾞｼｯｸM-PRO" w:hint="eastAsia"/>
        </w:rPr>
        <w:t>それに伴う被災リスク、</w:t>
      </w:r>
      <w:r>
        <w:rPr>
          <w:rFonts w:ascii="HG丸ｺﾞｼｯｸM-PRO" w:eastAsia="HG丸ｺﾞｼｯｸM-PRO" w:hint="eastAsia"/>
        </w:rPr>
        <w:t>発注者の意向</w:t>
      </w:r>
      <w:r w:rsidR="00467822">
        <w:rPr>
          <w:rFonts w:ascii="HG丸ｺﾞｼｯｸM-PRO" w:eastAsia="HG丸ｺﾞｼｯｸM-PRO" w:hint="eastAsia"/>
        </w:rPr>
        <w:t>・要求</w:t>
      </w:r>
      <w:r>
        <w:rPr>
          <w:rFonts w:ascii="HG丸ｺﾞｼｯｸM-PRO" w:eastAsia="HG丸ｺﾞｼｯｸM-PRO" w:hint="eastAsia"/>
        </w:rPr>
        <w:t>など</w:t>
      </w:r>
      <w:r w:rsidR="00467822">
        <w:rPr>
          <w:rFonts w:ascii="HG丸ｺﾞｼｯｸM-PRO" w:eastAsia="HG丸ｺﾞｼｯｸM-PRO" w:hint="eastAsia"/>
        </w:rPr>
        <w:t>を鑑みると、経営的</w:t>
      </w:r>
      <w:r>
        <w:rPr>
          <w:rFonts w:ascii="HG丸ｺﾞｼｯｸM-PRO" w:eastAsia="HG丸ｺﾞｼｯｸM-PRO" w:hint="eastAsia"/>
        </w:rPr>
        <w:t>リスクを</w:t>
      </w:r>
      <w:r w:rsidR="00467822">
        <w:rPr>
          <w:rFonts w:ascii="HG丸ｺﾞｼｯｸM-PRO" w:eastAsia="HG丸ｺﾞｼｯｸM-PRO" w:hint="eastAsia"/>
        </w:rPr>
        <w:t>抱えたまま背伸びをした制度を一気に導入するよりも、リスクの漸進的解消や新規雇用状況も</w:t>
      </w:r>
      <w:r w:rsidR="002657F2">
        <w:rPr>
          <w:rFonts w:ascii="HG丸ｺﾞｼｯｸM-PRO" w:eastAsia="HG丸ｺﾞｼｯｸM-PRO" w:hint="eastAsia"/>
        </w:rPr>
        <w:t>見</w:t>
      </w:r>
      <w:r w:rsidR="00467822">
        <w:rPr>
          <w:rFonts w:ascii="HG丸ｺﾞｼｯｸM-PRO" w:eastAsia="HG丸ｺﾞｼｯｸM-PRO" w:hint="eastAsia"/>
        </w:rPr>
        <w:t>ながら、70歳以上でも</w:t>
      </w:r>
      <w:r w:rsidR="00467822" w:rsidRPr="00467822">
        <w:rPr>
          <w:rFonts w:ascii="HG丸ｺﾞｼｯｸM-PRO" w:eastAsia="HG丸ｺﾞｼｯｸM-PRO" w:hAnsiTheme="majorEastAsia" w:hint="eastAsia"/>
          <w:szCs w:val="21"/>
        </w:rPr>
        <w:t>健康で意欲と能力がある限り</w:t>
      </w:r>
      <w:r w:rsidR="00467822">
        <w:rPr>
          <w:rFonts w:ascii="HG丸ｺﾞｼｯｸM-PRO" w:eastAsia="HG丸ｺﾞｼｯｸM-PRO" w:hAnsiTheme="majorEastAsia" w:hint="eastAsia"/>
          <w:szCs w:val="21"/>
        </w:rPr>
        <w:t>継続して雇用する制度を普及していくことが、当組合にとって現実的で、着実な推進が期待できるものと思われます。</w:t>
      </w:r>
    </w:p>
    <w:p w:rsidR="00872855" w:rsidRDefault="00872855" w:rsidP="003E47E1">
      <w:pPr>
        <w:rPr>
          <w:rFonts w:ascii="HG丸ｺﾞｼｯｸM-PRO" w:eastAsia="HG丸ｺﾞｼｯｸM-PRO"/>
        </w:rPr>
      </w:pPr>
    </w:p>
    <w:p w:rsidR="00467822" w:rsidRPr="00467822" w:rsidRDefault="00467822" w:rsidP="00781696">
      <w:pPr>
        <w:spacing w:line="340" w:lineRule="exact"/>
        <w:rPr>
          <w:rFonts w:ascii="HG丸ｺﾞｼｯｸM-PRO" w:eastAsia="HG丸ｺﾞｼｯｸM-PRO"/>
          <w:b/>
        </w:rPr>
      </w:pPr>
      <w:r w:rsidRPr="00467822">
        <w:rPr>
          <w:rFonts w:ascii="HG丸ｺﾞｼｯｸM-PRO" w:eastAsia="HG丸ｺﾞｼｯｸM-PRO" w:hint="eastAsia"/>
          <w:b/>
        </w:rPr>
        <w:t>【労務構成のあり方】</w:t>
      </w:r>
    </w:p>
    <w:p w:rsidR="00066220" w:rsidRDefault="0046110D" w:rsidP="00781696">
      <w:pPr>
        <w:spacing w:line="340" w:lineRule="exact"/>
        <w:rPr>
          <w:rFonts w:ascii="HG丸ｺﾞｼｯｸM-PRO" w:eastAsia="HG丸ｺﾞｼｯｸM-PRO"/>
        </w:rPr>
      </w:pPr>
      <w:r>
        <w:rPr>
          <w:rFonts w:ascii="HG丸ｺﾞｼｯｸM-PRO" w:eastAsia="HG丸ｺﾞｼｯｸM-PRO"/>
          <w:noProof/>
        </w:rPr>
        <w:pict>
          <v:shape id="_x0000_s1127" type="#_x0000_t202" style="position:absolute;left:0;text-align:left;margin-left:252.8pt;margin-top:3.15pt;width:232.45pt;height:272.15pt;z-index:-251570176" wrapcoords="-35 -56 -35 21544 21635 21544 21635 -56 -35 -56">
            <v:textbox style="mso-next-textbox:#_x0000_s1127" inset="5.85pt,.7pt,5.85pt,.7pt">
              <w:txbxContent>
                <w:p w:rsidR="0098418B" w:rsidRDefault="0098418B" w:rsidP="00E711E0">
                  <w:pPr>
                    <w:jc w:val="center"/>
                  </w:pPr>
                  <w:r>
                    <w:rPr>
                      <w:noProof/>
                    </w:rPr>
                    <w:drawing>
                      <wp:inline distT="0" distB="0" distL="0" distR="0">
                        <wp:extent cx="2801788" cy="3372928"/>
                        <wp:effectExtent l="19050" t="0" r="0" b="0"/>
                        <wp:docPr id="14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t="2463" r="50248" b="1232"/>
                                <a:stretch>
                                  <a:fillRect/>
                                </a:stretch>
                              </pic:blipFill>
                              <pic:spPr bwMode="auto">
                                <a:xfrm>
                                  <a:off x="0" y="0"/>
                                  <a:ext cx="2801788" cy="3372928"/>
                                </a:xfrm>
                                <a:prstGeom prst="rect">
                                  <a:avLst/>
                                </a:prstGeom>
                                <a:noFill/>
                                <a:ln w="9525">
                                  <a:noFill/>
                                  <a:miter lim="800000"/>
                                  <a:headEnd/>
                                  <a:tailEnd/>
                                </a:ln>
                              </pic:spPr>
                            </pic:pic>
                          </a:graphicData>
                        </a:graphic>
                      </wp:inline>
                    </w:drawing>
                  </w:r>
                </w:p>
              </w:txbxContent>
            </v:textbox>
            <w10:wrap type="tight"/>
          </v:shape>
        </w:pict>
      </w:r>
      <w:r w:rsidR="00F969C9">
        <w:rPr>
          <w:rFonts w:ascii="HG丸ｺﾞｼｯｸM-PRO" w:eastAsia="HG丸ｺﾞｼｯｸM-PRO" w:hint="eastAsia"/>
        </w:rPr>
        <w:t xml:space="preserve">　現状、</w:t>
      </w:r>
      <w:r w:rsidR="007B29CF">
        <w:rPr>
          <w:rFonts w:ascii="HG丸ｺﾞｼｯｸM-PRO" w:eastAsia="HG丸ｺﾞｼｯｸM-PRO" w:hint="eastAsia"/>
        </w:rPr>
        <w:t>組合員</w:t>
      </w:r>
      <w:r w:rsidR="00F969C9">
        <w:rPr>
          <w:rFonts w:ascii="HG丸ｺﾞｼｯｸM-PRO" w:eastAsia="HG丸ｺﾞｼｯｸM-PRO" w:hint="eastAsia"/>
        </w:rPr>
        <w:t>企業の平均年齢は51歳</w:t>
      </w:r>
      <w:r w:rsidR="00E711E0">
        <w:rPr>
          <w:rFonts w:ascii="HG丸ｺﾞｼｯｸM-PRO" w:eastAsia="HG丸ｺﾞｼｯｸM-PRO" w:hint="eastAsia"/>
        </w:rPr>
        <w:t>、</w:t>
      </w:r>
      <w:r w:rsidR="00520FFE">
        <w:rPr>
          <w:rFonts w:ascii="HG丸ｺﾞｼｯｸM-PRO" w:eastAsia="HG丸ｺﾞｼｯｸM-PRO" w:hint="eastAsia"/>
        </w:rPr>
        <w:t>50歳～59歳が最も多い範囲で、40歳～49歳がそれに続きます。39歳以下が少なく、このままの状況で推移すると、ほぼ逆三角形の不安定な人員構成となるのは目に見えています。</w:t>
      </w:r>
    </w:p>
    <w:p w:rsidR="002657F2" w:rsidRDefault="0046110D" w:rsidP="00781696">
      <w:pPr>
        <w:spacing w:before="240" w:line="340" w:lineRule="exact"/>
        <w:rPr>
          <w:rFonts w:ascii="HG丸ｺﾞｼｯｸM-PRO" w:eastAsia="HG丸ｺﾞｼｯｸM-PRO" w:hAnsiTheme="majorEastAsia"/>
          <w:szCs w:val="21"/>
        </w:rPr>
      </w:pPr>
      <w:r w:rsidRPr="0046110D">
        <w:rPr>
          <w:rFonts w:ascii="HG丸ｺﾞｼｯｸM-PRO" w:eastAsia="HG丸ｺﾞｼｯｸM-PRO"/>
          <w:noProof/>
        </w:rPr>
        <w:pict>
          <v:shape id="_x0000_s1193" type="#_x0000_t202" style="position:absolute;left:0;text-align:left;margin-left:252.8pt;margin-top:198.1pt;width:232.45pt;height:247.4pt;z-index:-251517952" wrapcoords="-73 -59 -73 21541 21673 21541 21673 -59 -73 -59">
            <v:textbox style="mso-next-textbox:#_x0000_s1193" inset="5.85pt,.7pt,5.85pt,.7pt">
              <w:txbxContent>
                <w:p w:rsidR="00D146A5" w:rsidRDefault="00D146A5" w:rsidP="00D146A5">
                  <w:r>
                    <w:rPr>
                      <w:noProof/>
                    </w:rPr>
                    <w:drawing>
                      <wp:inline distT="0" distB="0" distL="0" distR="0">
                        <wp:extent cx="2758192" cy="3108960"/>
                        <wp:effectExtent l="19050" t="0" r="4058" b="0"/>
                        <wp:docPr id="12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l="51525" t="1232" r="-469" b="9892"/>
                                <a:stretch>
                                  <a:fillRect/>
                                </a:stretch>
                              </pic:blipFill>
                              <pic:spPr bwMode="auto">
                                <a:xfrm>
                                  <a:off x="0" y="0"/>
                                  <a:ext cx="2758192" cy="3108960"/>
                                </a:xfrm>
                                <a:prstGeom prst="rect">
                                  <a:avLst/>
                                </a:prstGeom>
                                <a:noFill/>
                                <a:ln w="9525">
                                  <a:noFill/>
                                  <a:miter lim="800000"/>
                                  <a:headEnd/>
                                  <a:tailEnd/>
                                </a:ln>
                              </pic:spPr>
                            </pic:pic>
                          </a:graphicData>
                        </a:graphic>
                      </wp:inline>
                    </w:drawing>
                  </w:r>
                </w:p>
              </w:txbxContent>
            </v:textbox>
            <w10:wrap type="tight"/>
          </v:shape>
        </w:pict>
      </w:r>
      <w:r w:rsidR="00E673B9">
        <w:rPr>
          <w:rFonts w:ascii="HG丸ｺﾞｼｯｸM-PRO" w:eastAsia="HG丸ｺﾞｼｯｸM-PRO" w:hint="eastAsia"/>
        </w:rPr>
        <w:t>右</w:t>
      </w:r>
      <w:r w:rsidR="002657F2">
        <w:rPr>
          <w:rFonts w:ascii="HG丸ｺﾞｼｯｸM-PRO" w:eastAsia="HG丸ｺﾞｼｯｸM-PRO" w:hint="eastAsia"/>
        </w:rPr>
        <w:t>の</w:t>
      </w:r>
      <w:r w:rsidR="00E673B9">
        <w:rPr>
          <w:rFonts w:ascii="HG丸ｺﾞｼｯｸM-PRO" w:eastAsia="HG丸ｺﾞｼｯｸM-PRO" w:hint="eastAsia"/>
        </w:rPr>
        <w:t>「1.入職者数の推移」の</w:t>
      </w:r>
      <w:r w:rsidR="002657F2">
        <w:rPr>
          <w:rFonts w:ascii="HG丸ｺﾞｼｯｸM-PRO" w:eastAsia="HG丸ｺﾞｼｯｸM-PRO" w:hint="eastAsia"/>
        </w:rPr>
        <w:t>グラフからも</w:t>
      </w:r>
      <w:r w:rsidR="002657F2" w:rsidRPr="005E28EC">
        <w:rPr>
          <w:rFonts w:ascii="HG丸ｺﾞｼｯｸM-PRO" w:eastAsia="HG丸ｺﾞｼｯｸM-PRO" w:hint="eastAsia"/>
        </w:rPr>
        <w:t>建設業の入職率は低下傾向</w:t>
      </w:r>
      <w:r w:rsidR="002657F2">
        <w:rPr>
          <w:rFonts w:ascii="HG丸ｺﾞｼｯｸM-PRO" w:eastAsia="HG丸ｺﾞｼｯｸM-PRO" w:hint="eastAsia"/>
        </w:rPr>
        <w:t>にあることがみられ、</w:t>
      </w:r>
      <w:r w:rsidR="002657F2" w:rsidRPr="005E28EC">
        <w:rPr>
          <w:rFonts w:ascii="HG丸ｺﾞｼｯｸM-PRO" w:eastAsia="HG丸ｺﾞｼｯｸM-PRO" w:hint="eastAsia"/>
        </w:rPr>
        <w:t>特に</w:t>
      </w:r>
      <w:r w:rsidR="002657F2">
        <w:rPr>
          <w:rFonts w:ascii="HG丸ｺﾞｼｯｸM-PRO" w:eastAsia="HG丸ｺﾞｼｯｸM-PRO" w:hint="eastAsia"/>
        </w:rPr>
        <w:t>24</w:t>
      </w:r>
      <w:r w:rsidR="002657F2" w:rsidRPr="005E28EC">
        <w:rPr>
          <w:rFonts w:ascii="HG丸ｺﾞｼｯｸM-PRO" w:eastAsia="HG丸ｺﾞｼｯｸM-PRO" w:hint="eastAsia"/>
        </w:rPr>
        <w:t>歳以下の若年入職者が</w:t>
      </w:r>
      <w:r w:rsidR="002657F2">
        <w:rPr>
          <w:rFonts w:ascii="HG丸ｺﾞｼｯｸM-PRO" w:eastAsia="HG丸ｺﾞｼｯｸM-PRO" w:hint="eastAsia"/>
        </w:rPr>
        <w:t>減少</w:t>
      </w:r>
      <w:r w:rsidR="002657F2" w:rsidRPr="005E28EC">
        <w:rPr>
          <w:rFonts w:ascii="HG丸ｺﾞｼｯｸM-PRO" w:eastAsia="HG丸ｺﾞｼｯｸM-PRO" w:hAnsiTheme="minorEastAsia" w:cs="MingLiU" w:hint="eastAsia"/>
        </w:rPr>
        <w:t>し、そ</w:t>
      </w:r>
      <w:r w:rsidR="002657F2" w:rsidRPr="005E28EC">
        <w:rPr>
          <w:rFonts w:ascii="HG丸ｺﾞｼｯｸM-PRO" w:eastAsia="HG丸ｺﾞｼｯｸM-PRO" w:hint="eastAsia"/>
        </w:rPr>
        <w:t>の割合は製造業と比較して</w:t>
      </w:r>
      <w:r w:rsidR="002657F2">
        <w:rPr>
          <w:rFonts w:ascii="HG丸ｺﾞｼｯｸM-PRO" w:eastAsia="HG丸ｺﾞｼｯｸM-PRO" w:hint="eastAsia"/>
        </w:rPr>
        <w:t>も</w:t>
      </w:r>
      <w:r w:rsidR="002657F2" w:rsidRPr="005E28EC">
        <w:rPr>
          <w:rFonts w:ascii="HG丸ｺﾞｼｯｸM-PRO" w:eastAsia="HG丸ｺﾞｼｯｸM-PRO" w:hint="eastAsia"/>
        </w:rPr>
        <w:t>低い傾向</w:t>
      </w:r>
      <w:r w:rsidR="002657F2">
        <w:rPr>
          <w:rFonts w:ascii="HG丸ｺﾞｼｯｸM-PRO" w:eastAsia="HG丸ｺﾞｼｯｸM-PRO" w:hint="eastAsia"/>
        </w:rPr>
        <w:t>にあります。このまま</w:t>
      </w:r>
      <w:r w:rsidR="0080535B">
        <w:rPr>
          <w:rFonts w:ascii="HG丸ｺﾞｼｯｸM-PRO" w:eastAsia="HG丸ｺﾞｼｯｸM-PRO" w:hint="eastAsia"/>
        </w:rPr>
        <w:t>高年齢者</w:t>
      </w:r>
      <w:r w:rsidR="002657F2">
        <w:rPr>
          <w:rFonts w:ascii="HG丸ｺﾞｼｯｸM-PRO" w:eastAsia="HG丸ｺﾞｼｯｸM-PRO" w:hint="eastAsia"/>
        </w:rPr>
        <w:t>が退職していくと、数少ない若手従業員が中堅となったときに、将来の組織展望を持てないような労務構成になりかねません。当面は、</w:t>
      </w:r>
      <w:r w:rsidR="0080535B">
        <w:rPr>
          <w:rFonts w:ascii="HG丸ｺﾞｼｯｸM-PRO" w:eastAsia="HG丸ｺﾞｼｯｸM-PRO" w:hint="eastAsia"/>
        </w:rPr>
        <w:t>高年齢者</w:t>
      </w:r>
      <w:r w:rsidR="002657F2">
        <w:rPr>
          <w:rFonts w:ascii="HG丸ｺﾞｼｯｸM-PRO" w:eastAsia="HG丸ｺﾞｼｯｸM-PRO" w:hint="eastAsia"/>
        </w:rPr>
        <w:t>の雇用継続を進めながら、それと並行して若手、中堅の従業員を適宜採用していくべきだと考えます。ある意味では逆説的になりますが、</w:t>
      </w:r>
      <w:r w:rsidR="0080535B">
        <w:rPr>
          <w:rFonts w:ascii="HG丸ｺﾞｼｯｸM-PRO" w:eastAsia="HG丸ｺﾞｼｯｸM-PRO" w:hint="eastAsia"/>
        </w:rPr>
        <w:t>高年齢者</w:t>
      </w:r>
      <w:r w:rsidR="002657F2">
        <w:rPr>
          <w:rFonts w:ascii="HG丸ｺﾞｼｯｸM-PRO" w:eastAsia="HG丸ｺﾞｼｯｸM-PRO" w:hint="eastAsia"/>
        </w:rPr>
        <w:t>の雇用を継続するには若年者を雇用する必要があります。なぜならば、</w:t>
      </w:r>
      <w:r w:rsidR="0080535B">
        <w:rPr>
          <w:rFonts w:ascii="HG丸ｺﾞｼｯｸM-PRO" w:eastAsia="HG丸ｺﾞｼｯｸM-PRO" w:hint="eastAsia"/>
        </w:rPr>
        <w:t>高年齢者</w:t>
      </w:r>
      <w:r w:rsidR="002657F2">
        <w:rPr>
          <w:rFonts w:ascii="HG丸ｺﾞｼｯｸM-PRO" w:eastAsia="HG丸ｺﾞｼｯｸM-PRO" w:hint="eastAsia"/>
        </w:rPr>
        <w:t>に向いた業務として</w:t>
      </w:r>
      <w:r w:rsidR="002657F2" w:rsidRPr="002B4496">
        <w:rPr>
          <w:rFonts w:ascii="HG丸ｺﾞｼｯｸM-PRO" w:eastAsia="HG丸ｺﾞｼｯｸM-PRO" w:hAnsiTheme="majorEastAsia" w:hint="eastAsia"/>
          <w:szCs w:val="21"/>
        </w:rPr>
        <w:t>建設現場での技術・技能指導</w:t>
      </w:r>
      <w:r w:rsidR="002657F2">
        <w:rPr>
          <w:rFonts w:ascii="HG丸ｺﾞｼｯｸM-PRO" w:eastAsia="HG丸ｺﾞｼｯｸM-PRO" w:hAnsiTheme="majorEastAsia" w:hint="eastAsia"/>
          <w:szCs w:val="21"/>
        </w:rPr>
        <w:t>や</w:t>
      </w:r>
      <w:r w:rsidR="002657F2" w:rsidRPr="002B4496">
        <w:rPr>
          <w:rFonts w:ascii="HG丸ｺﾞｼｯｸM-PRO" w:eastAsia="HG丸ｺﾞｼｯｸM-PRO" w:hAnsiTheme="majorEastAsia" w:hint="eastAsia"/>
          <w:szCs w:val="21"/>
        </w:rPr>
        <w:t>教育担当係など</w:t>
      </w:r>
      <w:r w:rsidR="002657F2">
        <w:rPr>
          <w:rFonts w:ascii="HG丸ｺﾞｼｯｸM-PRO" w:eastAsia="HG丸ｺﾞｼｯｸM-PRO" w:hAnsiTheme="majorEastAsia" w:hint="eastAsia"/>
          <w:szCs w:val="21"/>
        </w:rPr>
        <w:t>の</w:t>
      </w:r>
      <w:r w:rsidR="002657F2" w:rsidRPr="002B4496">
        <w:rPr>
          <w:rFonts w:ascii="HG丸ｺﾞｼｯｸM-PRO" w:eastAsia="HG丸ｺﾞｼｯｸM-PRO" w:hAnsiTheme="majorEastAsia" w:hint="eastAsia"/>
          <w:szCs w:val="21"/>
        </w:rPr>
        <w:t>教育的・助言的な業務</w:t>
      </w:r>
      <w:r w:rsidR="002657F2">
        <w:rPr>
          <w:rFonts w:ascii="HG丸ｺﾞｼｯｸM-PRO" w:eastAsia="HG丸ｺﾞｼｯｸM-PRO" w:hAnsiTheme="majorEastAsia" w:hint="eastAsia"/>
          <w:szCs w:val="21"/>
        </w:rPr>
        <w:t>があり、これらは、主として未熟で経験の浅い若年者に向けてなされるものだからです。</w:t>
      </w:r>
      <w:r w:rsidR="002657F2" w:rsidRPr="002657F2">
        <w:rPr>
          <w:rFonts w:ascii="HG丸ｺﾞｼｯｸM-PRO" w:eastAsia="HG丸ｺﾞｼｯｸM-PRO" w:hAnsiTheme="majorEastAsia" w:hint="eastAsia"/>
          <w:szCs w:val="21"/>
        </w:rPr>
        <w:t>例えば、堤防のノリ面を重機で整える作業などは高度な技術を要し、</w:t>
      </w:r>
      <w:r w:rsidR="002657F2">
        <w:rPr>
          <w:rFonts w:ascii="HG丸ｺﾞｼｯｸM-PRO" w:eastAsia="HG丸ｺﾞｼｯｸM-PRO" w:hAnsiTheme="majorEastAsia" w:hint="eastAsia"/>
          <w:szCs w:val="21"/>
        </w:rPr>
        <w:t>長年の経験や知恵で培ってきた技術・技能を次世代に継承していくことは建設業界にとっても不可欠なことであり、</w:t>
      </w:r>
      <w:r w:rsidR="0080535B">
        <w:rPr>
          <w:rFonts w:ascii="HG丸ｺﾞｼｯｸM-PRO" w:eastAsia="HG丸ｺﾞｼｯｸM-PRO" w:hAnsiTheme="majorEastAsia" w:hint="eastAsia"/>
          <w:szCs w:val="21"/>
        </w:rPr>
        <w:t>高年齢者</w:t>
      </w:r>
      <w:r w:rsidR="002657F2">
        <w:rPr>
          <w:rFonts w:ascii="HG丸ｺﾞｼｯｸM-PRO" w:eastAsia="HG丸ｺﾞｼｯｸM-PRO" w:hAnsiTheme="majorEastAsia" w:hint="eastAsia"/>
          <w:szCs w:val="21"/>
        </w:rPr>
        <w:t>にとっても有意義でやりがいのある仕事ではないでしょうか。</w:t>
      </w:r>
    </w:p>
    <w:p w:rsidR="002657F2" w:rsidRDefault="0046110D" w:rsidP="00781696">
      <w:pPr>
        <w:spacing w:line="340" w:lineRule="exact"/>
        <w:ind w:firstLineChars="100" w:firstLine="210"/>
        <w:rPr>
          <w:rFonts w:ascii="HG丸ｺﾞｼｯｸM-PRO" w:eastAsia="HG丸ｺﾞｼｯｸM-PRO" w:hAnsiTheme="majorEastAsia"/>
          <w:szCs w:val="21"/>
        </w:rPr>
      </w:pPr>
      <w:r>
        <w:rPr>
          <w:rFonts w:ascii="HG丸ｺﾞｼｯｸM-PRO" w:eastAsia="HG丸ｺﾞｼｯｸM-PRO" w:hAnsiTheme="majorEastAsia"/>
          <w:noProof/>
          <w:szCs w:val="21"/>
        </w:rPr>
        <w:pict>
          <v:shape id="_x0000_s1195" type="#_x0000_t202" style="position:absolute;left:0;text-align:left;margin-left:286.3pt;margin-top:74.05pt;width:171.55pt;height:19.45pt;z-index:251799552" filled="f" stroked="f">
            <v:textbox inset="5.85pt,.7pt,5.85pt,.7pt">
              <w:txbxContent>
                <w:p w:rsidR="00074623" w:rsidRPr="00527504" w:rsidRDefault="00074623">
                  <w:pPr>
                    <w:rPr>
                      <w:rFonts w:asciiTheme="majorEastAsia" w:eastAsiaTheme="majorEastAsia" w:hAnsiTheme="majorEastAsia"/>
                      <w:sz w:val="16"/>
                      <w:szCs w:val="16"/>
                    </w:rPr>
                  </w:pPr>
                  <w:r w:rsidRPr="00527504">
                    <w:rPr>
                      <w:rFonts w:asciiTheme="majorEastAsia" w:eastAsiaTheme="majorEastAsia" w:hAnsiTheme="majorEastAsia" w:hint="eastAsia"/>
                      <w:sz w:val="16"/>
                      <w:szCs w:val="16"/>
                    </w:rPr>
                    <w:t>資料：厚生労働省「雇用</w:t>
                  </w:r>
                  <w:r w:rsidR="00527504" w:rsidRPr="00527504">
                    <w:rPr>
                      <w:rFonts w:asciiTheme="majorEastAsia" w:eastAsiaTheme="majorEastAsia" w:hAnsiTheme="majorEastAsia" w:hint="eastAsia"/>
                      <w:sz w:val="16"/>
                      <w:szCs w:val="16"/>
                    </w:rPr>
                    <w:t>動向調査</w:t>
                  </w:r>
                  <w:r w:rsidRPr="00527504">
                    <w:rPr>
                      <w:rFonts w:asciiTheme="majorEastAsia" w:eastAsiaTheme="majorEastAsia" w:hAnsiTheme="majorEastAsia" w:hint="eastAsia"/>
                      <w:sz w:val="16"/>
                      <w:szCs w:val="16"/>
                    </w:rPr>
                    <w:t>」</w:t>
                  </w:r>
                </w:p>
              </w:txbxContent>
            </v:textbox>
          </v:shape>
        </w:pict>
      </w:r>
      <w:r w:rsidR="002657F2">
        <w:rPr>
          <w:rFonts w:ascii="HG丸ｺﾞｼｯｸM-PRO" w:eastAsia="HG丸ｺﾞｼｯｸM-PRO" w:hAnsiTheme="majorEastAsia" w:hint="eastAsia"/>
          <w:szCs w:val="21"/>
        </w:rPr>
        <w:t>とはいうものの、建設業の将来を担う新規入職者は年々減少傾向にあります。</w:t>
      </w:r>
      <w:r w:rsidR="00E673B9">
        <w:rPr>
          <w:rFonts w:ascii="HG丸ｺﾞｼｯｸM-PRO" w:eastAsia="HG丸ｺﾞｼｯｸM-PRO" w:hAnsiTheme="majorEastAsia" w:hint="eastAsia"/>
          <w:szCs w:val="21"/>
        </w:rPr>
        <w:t>右の「2.入職者数全体に占める若年層の割合」</w:t>
      </w:r>
      <w:r w:rsidR="002657F2">
        <w:rPr>
          <w:rFonts w:ascii="HG丸ｺﾞｼｯｸM-PRO" w:eastAsia="HG丸ｺﾞｼｯｸM-PRO" w:hAnsiTheme="majorEastAsia" w:hint="eastAsia"/>
          <w:szCs w:val="21"/>
        </w:rPr>
        <w:t>のグラフからもみてとれるように、ピークである平成９年に比べ、平成14年では約半分に減少しています。</w:t>
      </w:r>
    </w:p>
    <w:p w:rsidR="00527504" w:rsidRDefault="002657F2" w:rsidP="00E673B9">
      <w:pPr>
        <w:spacing w:line="340" w:lineRule="exact"/>
        <w:ind w:firstLineChars="100" w:firstLine="210"/>
        <w:rPr>
          <w:rFonts w:ascii="HG丸ｺﾞｼｯｸM-PRO" w:eastAsia="HG丸ｺﾞｼｯｸM-PRO"/>
        </w:rPr>
      </w:pPr>
      <w:r w:rsidRPr="00E76761">
        <w:rPr>
          <w:rFonts w:ascii="HG丸ｺﾞｼｯｸM-PRO" w:eastAsia="HG丸ｺﾞｼｯｸM-PRO" w:hint="eastAsia"/>
        </w:rPr>
        <w:t>技術者</w:t>
      </w:r>
      <w:r>
        <w:rPr>
          <w:rFonts w:ascii="HG丸ｺﾞｼｯｸM-PRO" w:eastAsia="HG丸ｺﾞｼｯｸM-PRO" w:hint="eastAsia"/>
        </w:rPr>
        <w:t>（設計・現場監督等・平成</w:t>
      </w:r>
      <w:r w:rsidRPr="00E76761">
        <w:rPr>
          <w:rFonts w:ascii="HG丸ｺﾞｼｯｸM-PRO" w:eastAsia="HG丸ｺﾞｼｯｸM-PRO" w:cs="Calibri" w:hint="eastAsia"/>
        </w:rPr>
        <w:t>21</w:t>
      </w:r>
      <w:r>
        <w:rPr>
          <w:rFonts w:ascii="HG丸ｺﾞｼｯｸM-PRO" w:eastAsia="HG丸ｺﾞｼｯｸM-PRO" w:cs="Calibri" w:hint="eastAsia"/>
        </w:rPr>
        <w:t>年は</w:t>
      </w:r>
      <w:r w:rsidRPr="00E76761">
        <w:rPr>
          <w:rFonts w:ascii="HG丸ｺﾞｼｯｸM-PRO" w:eastAsia="HG丸ｺﾞｼｯｸM-PRO" w:cs="Calibri" w:hint="eastAsia"/>
        </w:rPr>
        <w:t>32</w:t>
      </w:r>
      <w:r w:rsidRPr="00E76761">
        <w:rPr>
          <w:rFonts w:ascii="HG丸ｺﾞｼｯｸM-PRO" w:eastAsia="HG丸ｺﾞｼｯｸM-PRO" w:hint="eastAsia"/>
        </w:rPr>
        <w:t>万人）の人材となる大学院、大学・短大の理工系入職者は、</w:t>
      </w:r>
      <w:r>
        <w:rPr>
          <w:rFonts w:ascii="HG丸ｺﾞｼｯｸM-PRO" w:eastAsia="HG丸ｺﾞｼｯｸM-PRO" w:cs="Calibri" w:hint="eastAsia"/>
        </w:rPr>
        <w:t>平成</w:t>
      </w:r>
      <w:r w:rsidRPr="00E76761">
        <w:rPr>
          <w:rFonts w:ascii="HG丸ｺﾞｼｯｸM-PRO" w:eastAsia="HG丸ｺﾞｼｯｸM-PRO" w:cs="Calibri" w:hint="eastAsia"/>
        </w:rPr>
        <w:t>14</w:t>
      </w:r>
      <w:r>
        <w:rPr>
          <w:rFonts w:ascii="HG丸ｺﾞｼｯｸM-PRO" w:eastAsia="HG丸ｺﾞｼｯｸM-PRO" w:cs="Calibri" w:hint="eastAsia"/>
        </w:rPr>
        <w:t>年の</w:t>
      </w:r>
      <w:r w:rsidRPr="00E76761">
        <w:rPr>
          <w:rFonts w:ascii="HG丸ｺﾞｼｯｸM-PRO" w:eastAsia="HG丸ｺﾞｼｯｸM-PRO" w:cs="Calibri" w:hint="eastAsia"/>
        </w:rPr>
        <w:t>11,258</w:t>
      </w:r>
      <w:r w:rsidRPr="00E76761">
        <w:rPr>
          <w:rFonts w:ascii="HG丸ｺﾞｼｯｸM-PRO" w:eastAsia="HG丸ｺﾞｼｯｸM-PRO" w:hint="eastAsia"/>
        </w:rPr>
        <w:t>人</w:t>
      </w:r>
      <w:r>
        <w:rPr>
          <w:rFonts w:ascii="HG丸ｺﾞｼｯｸM-PRO" w:eastAsia="HG丸ｺﾞｼｯｸM-PRO" w:hint="eastAsia"/>
        </w:rPr>
        <w:t>に対し、</w:t>
      </w:r>
      <w:r>
        <w:rPr>
          <w:rFonts w:ascii="HG丸ｺﾞｼｯｸM-PRO" w:eastAsia="HG丸ｺﾞｼｯｸM-PRO" w:cs="Calibri" w:hint="eastAsia"/>
        </w:rPr>
        <w:t>平成</w:t>
      </w:r>
      <w:r w:rsidRPr="00E76761">
        <w:rPr>
          <w:rFonts w:ascii="HG丸ｺﾞｼｯｸM-PRO" w:eastAsia="HG丸ｺﾞｼｯｸM-PRO" w:cs="Calibri" w:hint="eastAsia"/>
        </w:rPr>
        <w:t>21</w:t>
      </w:r>
      <w:r>
        <w:rPr>
          <w:rFonts w:ascii="HG丸ｺﾞｼｯｸM-PRO" w:eastAsia="HG丸ｺﾞｼｯｸM-PRO" w:cs="Calibri" w:hint="eastAsia"/>
        </w:rPr>
        <w:t>年は</w:t>
      </w:r>
      <w:r w:rsidRPr="00E76761">
        <w:rPr>
          <w:rFonts w:ascii="HG丸ｺﾞｼｯｸM-PRO" w:eastAsia="HG丸ｺﾞｼｯｸM-PRO" w:cs="Calibri" w:hint="eastAsia"/>
        </w:rPr>
        <w:t>10,642</w:t>
      </w:r>
      <w:r w:rsidRPr="00E76761">
        <w:rPr>
          <w:rFonts w:ascii="HG丸ｺﾞｼｯｸM-PRO" w:eastAsia="HG丸ｺﾞｼｯｸM-PRO" w:hint="eastAsia"/>
        </w:rPr>
        <w:t>人</w:t>
      </w:r>
      <w:r>
        <w:rPr>
          <w:rFonts w:ascii="HG丸ｺﾞｼｯｸM-PRO" w:eastAsia="HG丸ｺﾞｼｯｸM-PRO" w:hint="eastAsia"/>
        </w:rPr>
        <w:t>と、ほぼ横ばいでしたが、</w:t>
      </w:r>
      <w:r w:rsidRPr="00E76761">
        <w:rPr>
          <w:rFonts w:ascii="HG丸ｺﾞｼｯｸM-PRO" w:eastAsia="HG丸ｺﾞｼｯｸM-PRO" w:hint="eastAsia"/>
        </w:rPr>
        <w:t>技能労働者</w:t>
      </w:r>
      <w:r w:rsidRPr="00AD23AF">
        <w:rPr>
          <w:rFonts w:ascii="HG丸ｺﾞｼｯｸM-PRO" w:eastAsia="HG丸ｺﾞｼｯｸM-PRO" w:hint="eastAsia"/>
        </w:rPr>
        <w:t>（とび工、型枠工、鉄筋工、左官等の職人</w:t>
      </w:r>
      <w:r>
        <w:rPr>
          <w:rFonts w:ascii="HG丸ｺﾞｼｯｸM-PRO" w:eastAsia="HG丸ｺﾞｼｯｸM-PRO" w:hint="eastAsia"/>
        </w:rPr>
        <w:t>、</w:t>
      </w:r>
      <w:r w:rsidRPr="00AD23AF">
        <w:rPr>
          <w:rFonts w:ascii="HG丸ｺﾞｼｯｸM-PRO" w:eastAsia="HG丸ｺﾞｼｯｸM-PRO" w:hint="eastAsia"/>
        </w:rPr>
        <w:t>特殊作業員、特殊運転手等の技能者など</w:t>
      </w:r>
      <w:r>
        <w:rPr>
          <w:rFonts w:ascii="HG丸ｺﾞｼｯｸM-PRO" w:eastAsia="HG丸ｺﾞｼｯｸM-PRO" w:hint="eastAsia"/>
        </w:rPr>
        <w:t>・平成</w:t>
      </w:r>
      <w:r w:rsidRPr="00E76761">
        <w:rPr>
          <w:rFonts w:ascii="HG丸ｺﾞｼｯｸM-PRO" w:eastAsia="HG丸ｺﾞｼｯｸM-PRO" w:cs="Calibri" w:hint="eastAsia"/>
        </w:rPr>
        <w:t>21</w:t>
      </w:r>
      <w:r>
        <w:rPr>
          <w:rFonts w:ascii="HG丸ｺﾞｼｯｸM-PRO" w:eastAsia="HG丸ｺﾞｼｯｸM-PRO" w:cs="Calibri" w:hint="eastAsia"/>
        </w:rPr>
        <w:t>年は</w:t>
      </w:r>
      <w:r w:rsidRPr="00E76761">
        <w:rPr>
          <w:rFonts w:ascii="HG丸ｺﾞｼｯｸM-PRO" w:eastAsia="HG丸ｺﾞｼｯｸM-PRO" w:cs="Calibri" w:hint="eastAsia"/>
        </w:rPr>
        <w:t>342</w:t>
      </w:r>
      <w:r w:rsidRPr="00E76761">
        <w:rPr>
          <w:rFonts w:ascii="HG丸ｺﾞｼｯｸM-PRO" w:eastAsia="HG丸ｺﾞｼｯｸM-PRO" w:hint="eastAsia"/>
        </w:rPr>
        <w:t>万人）の人材となる高校の理工系入職者は、</w:t>
      </w:r>
      <w:r>
        <w:rPr>
          <w:rFonts w:ascii="HG丸ｺﾞｼｯｸM-PRO" w:eastAsia="HG丸ｺﾞｼｯｸM-PRO" w:hint="eastAsia"/>
        </w:rPr>
        <w:t>平成</w:t>
      </w:r>
      <w:r w:rsidRPr="00E76761">
        <w:rPr>
          <w:rFonts w:ascii="HG丸ｺﾞｼｯｸM-PRO" w:eastAsia="HG丸ｺﾞｼｯｸM-PRO" w:cs="Calibri" w:hint="eastAsia"/>
        </w:rPr>
        <w:t>14</w:t>
      </w:r>
      <w:r>
        <w:rPr>
          <w:rFonts w:ascii="HG丸ｺﾞｼｯｸM-PRO" w:eastAsia="HG丸ｺﾞｼｯｸM-PRO" w:cs="Calibri" w:hint="eastAsia"/>
        </w:rPr>
        <w:t>年の</w:t>
      </w:r>
      <w:r w:rsidRPr="00E76761">
        <w:rPr>
          <w:rFonts w:ascii="HG丸ｺﾞｼｯｸM-PRO" w:eastAsia="HG丸ｺﾞｼｯｸM-PRO" w:cs="Calibri" w:hint="eastAsia"/>
        </w:rPr>
        <w:t>12,009</w:t>
      </w:r>
      <w:r w:rsidRPr="00E76761">
        <w:rPr>
          <w:rFonts w:ascii="HG丸ｺﾞｼｯｸM-PRO" w:eastAsia="HG丸ｺﾞｼｯｸM-PRO" w:hint="eastAsia"/>
        </w:rPr>
        <w:t>人</w:t>
      </w:r>
      <w:r>
        <w:rPr>
          <w:rFonts w:ascii="HG丸ｺﾞｼｯｸM-PRO" w:eastAsia="HG丸ｺﾞｼｯｸM-PRO" w:hint="eastAsia"/>
        </w:rPr>
        <w:t>に対し、平成</w:t>
      </w:r>
      <w:r w:rsidRPr="00E76761">
        <w:rPr>
          <w:rFonts w:ascii="HG丸ｺﾞｼｯｸM-PRO" w:eastAsia="HG丸ｺﾞｼｯｸM-PRO" w:cs="Calibri" w:hint="eastAsia"/>
        </w:rPr>
        <w:t>21</w:t>
      </w:r>
      <w:r>
        <w:rPr>
          <w:rFonts w:ascii="HG丸ｺﾞｼｯｸM-PRO" w:eastAsia="HG丸ｺﾞｼｯｸM-PRO" w:cs="Calibri" w:hint="eastAsia"/>
        </w:rPr>
        <w:t>年は</w:t>
      </w:r>
      <w:r w:rsidRPr="00E76761">
        <w:rPr>
          <w:rFonts w:ascii="HG丸ｺﾞｼｯｸM-PRO" w:eastAsia="HG丸ｺﾞｼｯｸM-PRO" w:cs="Calibri" w:hint="eastAsia"/>
        </w:rPr>
        <w:t>6,557</w:t>
      </w:r>
      <w:r w:rsidRPr="00E76761">
        <w:rPr>
          <w:rFonts w:ascii="HG丸ｺﾞｼｯｸM-PRO" w:eastAsia="HG丸ｺﾞｼｯｸM-PRO" w:hint="eastAsia"/>
        </w:rPr>
        <w:t>人</w:t>
      </w:r>
      <w:r>
        <w:rPr>
          <w:rFonts w:ascii="HG丸ｺﾞｼｯｸM-PRO" w:eastAsia="HG丸ｺﾞｼｯｸM-PRO" w:hint="eastAsia"/>
        </w:rPr>
        <w:t>と半減しています</w:t>
      </w:r>
      <w:r w:rsidRPr="00E76761">
        <w:rPr>
          <w:rFonts w:ascii="HG丸ｺﾞｼｯｸM-PRO" w:eastAsia="HG丸ｺﾞｼｯｸM-PRO" w:hint="eastAsia"/>
        </w:rPr>
        <w:t>。</w:t>
      </w:r>
    </w:p>
    <w:p w:rsidR="00527504" w:rsidRDefault="00527504">
      <w:pPr>
        <w:widowControl/>
        <w:jc w:val="center"/>
        <w:rPr>
          <w:rFonts w:ascii="HG丸ｺﾞｼｯｸM-PRO" w:eastAsia="HG丸ｺﾞｼｯｸM-PRO"/>
        </w:rPr>
      </w:pPr>
      <w:r>
        <w:rPr>
          <w:rFonts w:ascii="HG丸ｺﾞｼｯｸM-PRO" w:eastAsia="HG丸ｺﾞｼｯｸM-PRO"/>
        </w:rPr>
        <w:br w:type="page"/>
      </w:r>
    </w:p>
    <w:p w:rsidR="00E76761" w:rsidRDefault="002657F2" w:rsidP="00781696">
      <w:pPr>
        <w:spacing w:line="340" w:lineRule="exact"/>
        <w:ind w:firstLineChars="100" w:firstLine="210"/>
        <w:rPr>
          <w:rFonts w:ascii="HG丸ｺﾞｼｯｸM-PRO" w:eastAsia="HG丸ｺﾞｼｯｸM-PRO" w:hAnsiTheme="majorEastAsia"/>
          <w:szCs w:val="21"/>
        </w:rPr>
      </w:pPr>
      <w:r>
        <w:rPr>
          <w:rFonts w:ascii="HG丸ｺﾞｼｯｸM-PRO" w:eastAsia="HG丸ｺﾞｼｯｸM-PRO" w:hAnsiTheme="majorEastAsia" w:hint="eastAsia"/>
          <w:szCs w:val="21"/>
        </w:rPr>
        <w:lastRenderedPageBreak/>
        <w:t>これでは、</w:t>
      </w:r>
      <w:r w:rsidR="0080535B">
        <w:rPr>
          <w:rFonts w:ascii="HG丸ｺﾞｼｯｸM-PRO" w:eastAsia="HG丸ｺﾞｼｯｸM-PRO" w:hAnsiTheme="majorEastAsia" w:hint="eastAsia"/>
          <w:szCs w:val="21"/>
        </w:rPr>
        <w:t>高年齢者</w:t>
      </w:r>
      <w:r>
        <w:rPr>
          <w:rFonts w:ascii="HG丸ｺﾞｼｯｸM-PRO" w:eastAsia="HG丸ｺﾞｼｯｸM-PRO" w:hAnsiTheme="majorEastAsia" w:hint="eastAsia"/>
          <w:szCs w:val="21"/>
        </w:rPr>
        <w:t>に有意義でやりがいのある仕事をもたらすどころか、業界全体の将来も危ぶまれます。現在の仕事量や受注金額などの様々な事情を鑑みると、なかなか新規雇用に踏み切れないのも無理ありませんが他社との差別化や今後の生き残りのための方策を考慮すると、思い切った舵取りが必要ではないかと考えます。</w:t>
      </w:r>
    </w:p>
    <w:p w:rsidR="00F32DF4" w:rsidRDefault="0046110D" w:rsidP="005E28EC">
      <w:pPr>
        <w:ind w:firstLineChars="100" w:firstLine="210"/>
        <w:rPr>
          <w:rFonts w:ascii="HG丸ｺﾞｼｯｸM-PRO" w:eastAsia="HG丸ｺﾞｼｯｸM-PRO" w:hAnsiTheme="majorEastAsia"/>
          <w:szCs w:val="21"/>
        </w:rPr>
      </w:pPr>
      <w:r w:rsidRPr="0046110D">
        <w:rPr>
          <w:rFonts w:ascii="HG丸ｺﾞｼｯｸM-PRO" w:eastAsia="HG丸ｺﾞｼｯｸM-PRO"/>
          <w:noProof/>
        </w:rPr>
        <w:pict>
          <v:shape id="_x0000_s1151" type="#_x0000_t202" style="position:absolute;left:0;text-align:left;margin-left:13.1pt;margin-top:10.95pt;width:405.35pt;height:277.8pt;z-index:251768832">
            <v:textbox inset="5.85pt,.7pt,5.85pt,.7pt">
              <w:txbxContent>
                <w:p w:rsidR="0098418B" w:rsidRDefault="0098418B">
                  <w:r>
                    <w:rPr>
                      <w:rFonts w:hint="eastAsia"/>
                      <w:noProof/>
                    </w:rPr>
                    <w:drawing>
                      <wp:inline distT="0" distB="0" distL="0" distR="0">
                        <wp:extent cx="4880635" cy="3372928"/>
                        <wp:effectExtent l="19050" t="0" r="0" b="0"/>
                        <wp:docPr id="1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a:stretch>
                                  <a:fillRect/>
                                </a:stretch>
                              </pic:blipFill>
                              <pic:spPr bwMode="auto">
                                <a:xfrm>
                                  <a:off x="0" y="0"/>
                                  <a:ext cx="4887509" cy="3377678"/>
                                </a:xfrm>
                                <a:prstGeom prst="rect">
                                  <a:avLst/>
                                </a:prstGeom>
                                <a:noFill/>
                                <a:ln w="9525">
                                  <a:noFill/>
                                  <a:miter lim="800000"/>
                                  <a:headEnd/>
                                  <a:tailEnd/>
                                </a:ln>
                              </pic:spPr>
                            </pic:pic>
                          </a:graphicData>
                        </a:graphic>
                      </wp:inline>
                    </w:drawing>
                  </w:r>
                </w:p>
              </w:txbxContent>
            </v:textbox>
          </v:shape>
        </w:pict>
      </w: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F32DF4" w:rsidRDefault="00F32DF4" w:rsidP="005E28EC">
      <w:pPr>
        <w:ind w:firstLineChars="100" w:firstLine="210"/>
        <w:rPr>
          <w:rFonts w:ascii="HG丸ｺﾞｼｯｸM-PRO" w:eastAsia="HG丸ｺﾞｼｯｸM-PRO" w:hAnsiTheme="majorEastAsia"/>
          <w:szCs w:val="21"/>
        </w:rPr>
      </w:pPr>
    </w:p>
    <w:p w:rsidR="00781696" w:rsidRDefault="00781696" w:rsidP="00D146A5">
      <w:pPr>
        <w:spacing w:line="320" w:lineRule="exact"/>
        <w:ind w:firstLineChars="100" w:firstLine="210"/>
        <w:rPr>
          <w:rFonts w:ascii="HG丸ｺﾞｼｯｸM-PRO" w:eastAsia="HG丸ｺﾞｼｯｸM-PRO" w:hAnsiTheme="majorEastAsia"/>
          <w:szCs w:val="21"/>
        </w:rPr>
      </w:pPr>
    </w:p>
    <w:p w:rsidR="00E332D6" w:rsidRPr="00F32DF4" w:rsidRDefault="00F32DF4" w:rsidP="00D146A5">
      <w:pPr>
        <w:spacing w:line="320" w:lineRule="exact"/>
        <w:ind w:firstLineChars="100" w:firstLine="210"/>
        <w:rPr>
          <w:rFonts w:ascii="HG丸ｺﾞｼｯｸM-PRO" w:eastAsia="HG丸ｺﾞｼｯｸM-PRO" w:hAnsiTheme="majorEastAsia"/>
          <w:szCs w:val="21"/>
        </w:rPr>
      </w:pPr>
      <w:r w:rsidRPr="00F32DF4">
        <w:rPr>
          <w:rFonts w:ascii="HG丸ｺﾞｼｯｸM-PRO" w:eastAsia="HG丸ｺﾞｼｯｸM-PRO" w:hAnsiTheme="majorEastAsia" w:hint="eastAsia"/>
          <w:szCs w:val="21"/>
        </w:rPr>
        <w:t>○建設業就業者：685万人（Ｈ9） → 498万人（Ｈ22） ▲</w:t>
      </w:r>
      <w:r w:rsidRPr="00F32DF4">
        <w:rPr>
          <w:rFonts w:ascii="HG丸ｺﾞｼｯｸM-PRO" w:eastAsia="HG丸ｺﾞｼｯｸM-PRO" w:hAnsiTheme="majorEastAsia" w:cs="Arial" w:hint="eastAsia"/>
          <w:szCs w:val="21"/>
        </w:rPr>
        <w:t>187</w:t>
      </w:r>
      <w:r w:rsidRPr="00F32DF4">
        <w:rPr>
          <w:rFonts w:ascii="HG丸ｺﾞｼｯｸM-PRO" w:eastAsia="HG丸ｺﾞｼｯｸM-PRO" w:hAnsiTheme="majorEastAsia" w:hint="eastAsia"/>
          <w:szCs w:val="21"/>
        </w:rPr>
        <w:t>万人（▲</w:t>
      </w:r>
      <w:r w:rsidRPr="00F32DF4">
        <w:rPr>
          <w:rFonts w:ascii="HG丸ｺﾞｼｯｸM-PRO" w:eastAsia="HG丸ｺﾞｼｯｸM-PRO" w:hAnsiTheme="majorEastAsia" w:cs="Arial" w:hint="eastAsia"/>
          <w:szCs w:val="21"/>
        </w:rPr>
        <w:t>27%</w:t>
      </w:r>
      <w:r w:rsidRPr="00F32DF4">
        <w:rPr>
          <w:rFonts w:ascii="HG丸ｺﾞｼｯｸM-PRO" w:eastAsia="HG丸ｺﾞｼｯｸM-PRO" w:hAnsiTheme="majorEastAsia" w:hint="eastAsia"/>
          <w:szCs w:val="21"/>
        </w:rPr>
        <w:t>）</w:t>
      </w:r>
    </w:p>
    <w:p w:rsidR="00E332D6" w:rsidRDefault="00F32DF4" w:rsidP="00D146A5">
      <w:pPr>
        <w:spacing w:line="320" w:lineRule="exact"/>
        <w:ind w:firstLineChars="100" w:firstLine="210"/>
        <w:rPr>
          <w:rFonts w:ascii="HG丸ｺﾞｼｯｸM-PRO" w:eastAsia="HG丸ｺﾞｼｯｸM-PRO" w:hAnsiTheme="majorEastAsia"/>
        </w:rPr>
      </w:pPr>
      <w:r w:rsidRPr="00F32DF4">
        <w:rPr>
          <w:rFonts w:ascii="HG丸ｺﾞｼｯｸM-PRO" w:eastAsia="HG丸ｺﾞｼｯｸM-PRO" w:hAnsiTheme="majorEastAsia" w:hint="eastAsia"/>
        </w:rPr>
        <w:t>○技能労働者等：</w:t>
      </w:r>
      <w:r w:rsidRPr="00F32DF4">
        <w:rPr>
          <w:rFonts w:ascii="HG丸ｺﾞｼｯｸM-PRO" w:eastAsia="HG丸ｺﾞｼｯｸM-PRO" w:hAnsiTheme="majorEastAsia" w:cs="Arial" w:hint="eastAsia"/>
        </w:rPr>
        <w:t>455</w:t>
      </w:r>
      <w:r w:rsidRPr="00F32DF4">
        <w:rPr>
          <w:rFonts w:ascii="HG丸ｺﾞｼｯｸM-PRO" w:eastAsia="HG丸ｺﾞｼｯｸM-PRO" w:hAnsiTheme="majorEastAsia" w:hint="eastAsia"/>
        </w:rPr>
        <w:t>万人（Ｈ</w:t>
      </w:r>
      <w:r w:rsidRPr="00F32DF4">
        <w:rPr>
          <w:rFonts w:ascii="HG丸ｺﾞｼｯｸM-PRO" w:eastAsia="HG丸ｺﾞｼｯｸM-PRO" w:hAnsiTheme="majorEastAsia" w:cs="Arial" w:hint="eastAsia"/>
        </w:rPr>
        <w:t>9</w:t>
      </w:r>
      <w:r w:rsidRPr="00F32DF4">
        <w:rPr>
          <w:rFonts w:ascii="HG丸ｺﾞｼｯｸM-PRO" w:eastAsia="HG丸ｺﾞｼｯｸM-PRO" w:hAnsiTheme="majorEastAsia" w:hint="eastAsia"/>
        </w:rPr>
        <w:t xml:space="preserve">） </w:t>
      </w:r>
      <w:r w:rsidRPr="00F32DF4">
        <w:rPr>
          <w:rFonts w:ascii="HG丸ｺﾞｼｯｸM-PRO" w:eastAsia="HG丸ｺﾞｼｯｸM-PRO" w:hAnsiTheme="majorEastAsia" w:cs="Arial" w:hint="eastAsia"/>
        </w:rPr>
        <w:t>→ 332</w:t>
      </w:r>
      <w:r w:rsidRPr="00F32DF4">
        <w:rPr>
          <w:rFonts w:ascii="HG丸ｺﾞｼｯｸM-PRO" w:eastAsia="HG丸ｺﾞｼｯｸM-PRO" w:hAnsiTheme="majorEastAsia" w:hint="eastAsia"/>
        </w:rPr>
        <w:t>万人（Ｈ</w:t>
      </w:r>
      <w:r w:rsidRPr="00F32DF4">
        <w:rPr>
          <w:rFonts w:ascii="HG丸ｺﾞｼｯｸM-PRO" w:eastAsia="HG丸ｺﾞｼｯｸM-PRO" w:hAnsiTheme="majorEastAsia" w:cs="Arial" w:hint="eastAsia"/>
        </w:rPr>
        <w:t>22</w:t>
      </w:r>
      <w:r w:rsidRPr="00F32DF4">
        <w:rPr>
          <w:rFonts w:ascii="HG丸ｺﾞｼｯｸM-PRO" w:eastAsia="HG丸ｺﾞｼｯｸM-PRO" w:hAnsiTheme="majorEastAsia" w:hint="eastAsia"/>
        </w:rPr>
        <w:t>） ▲</w:t>
      </w:r>
      <w:r w:rsidRPr="00F32DF4">
        <w:rPr>
          <w:rFonts w:ascii="HG丸ｺﾞｼｯｸM-PRO" w:eastAsia="HG丸ｺﾞｼｯｸM-PRO" w:hAnsiTheme="majorEastAsia" w:cs="Arial" w:hint="eastAsia"/>
        </w:rPr>
        <w:t>123</w:t>
      </w:r>
      <w:r w:rsidRPr="00F32DF4">
        <w:rPr>
          <w:rFonts w:ascii="HG丸ｺﾞｼｯｸM-PRO" w:eastAsia="HG丸ｺﾞｼｯｸM-PRO" w:hAnsiTheme="majorEastAsia" w:hint="eastAsia"/>
        </w:rPr>
        <w:t>万人（▲</w:t>
      </w:r>
      <w:r w:rsidRPr="00F32DF4">
        <w:rPr>
          <w:rFonts w:ascii="HG丸ｺﾞｼｯｸM-PRO" w:eastAsia="HG丸ｺﾞｼｯｸM-PRO" w:hAnsiTheme="majorEastAsia" w:cs="Arial" w:hint="eastAsia"/>
        </w:rPr>
        <w:t>27%</w:t>
      </w:r>
      <w:r w:rsidRPr="00F32DF4">
        <w:rPr>
          <w:rFonts w:ascii="HG丸ｺﾞｼｯｸM-PRO" w:eastAsia="HG丸ｺﾞｼｯｸM-PRO" w:hAnsiTheme="majorEastAsia" w:hint="eastAsia"/>
        </w:rPr>
        <w:t>）</w:t>
      </w:r>
    </w:p>
    <w:p w:rsidR="00E332D6" w:rsidRDefault="0046110D" w:rsidP="005E28EC">
      <w:pPr>
        <w:ind w:firstLineChars="100" w:firstLine="210"/>
        <w:rPr>
          <w:rFonts w:ascii="HG丸ｺﾞｼｯｸM-PRO" w:eastAsia="HG丸ｺﾞｼｯｸM-PRO" w:hAnsiTheme="majorEastAsia"/>
          <w:szCs w:val="21"/>
        </w:rPr>
      </w:pPr>
      <w:r>
        <w:rPr>
          <w:rFonts w:ascii="HG丸ｺﾞｼｯｸM-PRO" w:eastAsia="HG丸ｺﾞｼｯｸM-PRO" w:hAnsiTheme="majorEastAsia"/>
          <w:noProof/>
          <w:szCs w:val="21"/>
        </w:rPr>
        <w:pict>
          <v:shape id="_x0000_s1153" type="#_x0000_t202" style="position:absolute;left:0;text-align:left;margin-left:13.1pt;margin-top:1.75pt;width:405.35pt;height:277.8pt;z-index:251769856">
            <v:textbox inset="5.85pt,.7pt,5.85pt,.7pt">
              <w:txbxContent>
                <w:p w:rsidR="0098418B" w:rsidRDefault="0098418B" w:rsidP="00781696">
                  <w:pPr>
                    <w:jc w:val="center"/>
                  </w:pPr>
                  <w:r>
                    <w:rPr>
                      <w:rFonts w:hint="eastAsia"/>
                      <w:noProof/>
                    </w:rPr>
                    <w:drawing>
                      <wp:inline distT="0" distB="0" distL="0" distR="0">
                        <wp:extent cx="4768611" cy="3416442"/>
                        <wp:effectExtent l="19050" t="0" r="0" b="0"/>
                        <wp:docPr id="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4775148" cy="3421125"/>
                                </a:xfrm>
                                <a:prstGeom prst="rect">
                                  <a:avLst/>
                                </a:prstGeom>
                                <a:noFill/>
                                <a:ln w="9525">
                                  <a:noFill/>
                                  <a:miter lim="800000"/>
                                  <a:headEnd/>
                                  <a:tailEnd/>
                                </a:ln>
                              </pic:spPr>
                            </pic:pic>
                          </a:graphicData>
                        </a:graphic>
                      </wp:inline>
                    </w:drawing>
                  </w:r>
                </w:p>
              </w:txbxContent>
            </v:textbox>
          </v:shape>
        </w:pict>
      </w:r>
    </w:p>
    <w:p w:rsidR="00E332D6" w:rsidRDefault="00E332D6" w:rsidP="005E28EC">
      <w:pPr>
        <w:ind w:firstLineChars="100" w:firstLine="210"/>
        <w:rPr>
          <w:rFonts w:ascii="HG丸ｺﾞｼｯｸM-PRO" w:eastAsia="HG丸ｺﾞｼｯｸM-PRO" w:hAnsiTheme="majorEastAsia"/>
          <w:szCs w:val="21"/>
        </w:rPr>
      </w:pPr>
    </w:p>
    <w:p w:rsidR="00E332D6" w:rsidRDefault="00E332D6" w:rsidP="005E28EC">
      <w:pPr>
        <w:ind w:firstLineChars="100" w:firstLine="210"/>
        <w:rPr>
          <w:rFonts w:ascii="HG丸ｺﾞｼｯｸM-PRO" w:eastAsia="HG丸ｺﾞｼｯｸM-PRO" w:hAnsiTheme="majorEastAsia"/>
          <w:szCs w:val="21"/>
        </w:rPr>
      </w:pPr>
    </w:p>
    <w:p w:rsidR="00E332D6" w:rsidRDefault="00E332D6" w:rsidP="005E28EC">
      <w:pPr>
        <w:ind w:firstLineChars="100" w:firstLine="210"/>
        <w:rPr>
          <w:rFonts w:ascii="HG丸ｺﾞｼｯｸM-PRO" w:eastAsia="HG丸ｺﾞｼｯｸM-PRO" w:hAnsiTheme="majorEastAsia"/>
          <w:szCs w:val="21"/>
        </w:rPr>
      </w:pPr>
    </w:p>
    <w:p w:rsidR="00E332D6" w:rsidRDefault="00E332D6" w:rsidP="005E28EC">
      <w:pPr>
        <w:ind w:firstLineChars="100" w:firstLine="210"/>
        <w:rPr>
          <w:rFonts w:ascii="HG丸ｺﾞｼｯｸM-PRO" w:eastAsia="HG丸ｺﾞｼｯｸM-PRO" w:hAnsiTheme="majorEastAsia"/>
          <w:szCs w:val="21"/>
        </w:rPr>
      </w:pPr>
    </w:p>
    <w:p w:rsidR="00E332D6" w:rsidRDefault="00E332D6" w:rsidP="005E28EC">
      <w:pPr>
        <w:ind w:firstLineChars="100" w:firstLine="210"/>
        <w:rPr>
          <w:rFonts w:ascii="HG丸ｺﾞｼｯｸM-PRO" w:eastAsia="HG丸ｺﾞｼｯｸM-PRO" w:hAnsiTheme="majorEastAsia"/>
          <w:szCs w:val="21"/>
        </w:rPr>
      </w:pPr>
    </w:p>
    <w:p w:rsidR="00E332D6" w:rsidRDefault="00E332D6" w:rsidP="005E28EC">
      <w:pPr>
        <w:ind w:firstLineChars="100" w:firstLine="210"/>
        <w:rPr>
          <w:rFonts w:ascii="HG丸ｺﾞｼｯｸM-PRO" w:eastAsia="HG丸ｺﾞｼｯｸM-PRO" w:hAnsiTheme="majorEastAsia"/>
          <w:szCs w:val="21"/>
        </w:rPr>
      </w:pPr>
    </w:p>
    <w:p w:rsidR="00E332D6" w:rsidRDefault="00E332D6" w:rsidP="005E28EC">
      <w:pPr>
        <w:ind w:firstLineChars="100" w:firstLine="210"/>
        <w:rPr>
          <w:rFonts w:ascii="HG丸ｺﾞｼｯｸM-PRO" w:eastAsia="HG丸ｺﾞｼｯｸM-PRO" w:hAnsiTheme="majorEastAsia"/>
          <w:szCs w:val="21"/>
        </w:rPr>
      </w:pPr>
    </w:p>
    <w:p w:rsidR="00E332D6" w:rsidRDefault="00E332D6" w:rsidP="005E28EC">
      <w:pPr>
        <w:ind w:firstLineChars="100" w:firstLine="210"/>
        <w:rPr>
          <w:rFonts w:ascii="HG丸ｺﾞｼｯｸM-PRO" w:eastAsia="HG丸ｺﾞｼｯｸM-PRO" w:hAnsiTheme="majorEastAsia"/>
          <w:szCs w:val="21"/>
        </w:rPr>
      </w:pPr>
    </w:p>
    <w:p w:rsidR="00E332D6" w:rsidRDefault="00E332D6" w:rsidP="005E28EC">
      <w:pPr>
        <w:ind w:firstLineChars="100" w:firstLine="210"/>
        <w:rPr>
          <w:rFonts w:ascii="HG丸ｺﾞｼｯｸM-PRO" w:eastAsia="HG丸ｺﾞｼｯｸM-PRO" w:hAnsiTheme="majorEastAsia"/>
          <w:szCs w:val="21"/>
        </w:rPr>
      </w:pPr>
    </w:p>
    <w:p w:rsidR="00E332D6" w:rsidRDefault="00E332D6" w:rsidP="005E28EC">
      <w:pPr>
        <w:ind w:firstLineChars="100" w:firstLine="210"/>
        <w:rPr>
          <w:rFonts w:ascii="HG丸ｺﾞｼｯｸM-PRO" w:eastAsia="HG丸ｺﾞｼｯｸM-PRO" w:hAnsiTheme="majorEastAsia"/>
          <w:szCs w:val="21"/>
        </w:rPr>
      </w:pPr>
    </w:p>
    <w:p w:rsidR="00E332D6" w:rsidRDefault="00E332D6" w:rsidP="005E28EC">
      <w:pPr>
        <w:ind w:firstLineChars="100" w:firstLine="210"/>
        <w:rPr>
          <w:rFonts w:ascii="HG丸ｺﾞｼｯｸM-PRO" w:eastAsia="HG丸ｺﾞｼｯｸM-PRO" w:hAnsiTheme="majorEastAsia"/>
          <w:szCs w:val="21"/>
        </w:rPr>
      </w:pPr>
    </w:p>
    <w:p w:rsidR="00E332D6" w:rsidRDefault="00E332D6" w:rsidP="005E28EC">
      <w:pPr>
        <w:ind w:firstLineChars="100" w:firstLine="210"/>
        <w:rPr>
          <w:rFonts w:ascii="HG丸ｺﾞｼｯｸM-PRO" w:eastAsia="HG丸ｺﾞｼｯｸM-PRO" w:hAnsiTheme="majorEastAsia"/>
          <w:szCs w:val="21"/>
        </w:rPr>
      </w:pPr>
    </w:p>
    <w:p w:rsidR="00E332D6" w:rsidRDefault="0046110D" w:rsidP="005E28EC">
      <w:pPr>
        <w:ind w:firstLineChars="100" w:firstLine="210"/>
        <w:rPr>
          <w:rFonts w:ascii="HG丸ｺﾞｼｯｸM-PRO" w:eastAsia="HG丸ｺﾞｼｯｸM-PRO" w:hAnsiTheme="majorEastAsia"/>
          <w:szCs w:val="21"/>
        </w:rPr>
      </w:pPr>
      <w:r>
        <w:rPr>
          <w:rFonts w:ascii="HG丸ｺﾞｼｯｸM-PRO" w:eastAsia="HG丸ｺﾞｼｯｸM-PRO" w:hAnsiTheme="majorEastAsia"/>
          <w:noProof/>
          <w:szCs w:val="21"/>
        </w:rPr>
        <w:pict>
          <v:roundrect id="_x0000_s1155" style="position:absolute;left:0;text-align:left;margin-left:-32.65pt;margin-top:5.5pt;width:18pt;height:9pt;z-index:251771904" arcsize="10923f" stroked="f">
            <v:textbox inset="5.85pt,.7pt,5.85pt,.7pt"/>
          </v:roundrect>
        </w:pict>
      </w:r>
    </w:p>
    <w:p w:rsidR="00E332D6" w:rsidRDefault="0046110D" w:rsidP="005E28EC">
      <w:pPr>
        <w:ind w:firstLineChars="100" w:firstLine="210"/>
        <w:rPr>
          <w:rFonts w:ascii="HG丸ｺﾞｼｯｸM-PRO" w:eastAsia="HG丸ｺﾞｼｯｸM-PRO" w:hAnsiTheme="majorEastAsia"/>
          <w:szCs w:val="21"/>
        </w:rPr>
      </w:pPr>
      <w:r>
        <w:rPr>
          <w:rFonts w:ascii="HG丸ｺﾞｼｯｸM-PRO" w:eastAsia="HG丸ｺﾞｼｯｸM-PRO" w:hAnsiTheme="majorEastAsia"/>
          <w:noProof/>
          <w:szCs w:val="21"/>
        </w:rPr>
        <w:pict>
          <v:roundrect id="_x0000_s1160" style="position:absolute;left:0;text-align:left;margin-left:385.9pt;margin-top:10.65pt;width:15pt;height:11.25pt;z-index:251774976" arcsize="10923f" stroked="f">
            <v:textbox inset="5.85pt,.7pt,5.85pt,.7pt"/>
          </v:roundrect>
        </w:pict>
      </w:r>
    </w:p>
    <w:p w:rsidR="00E332D6" w:rsidRDefault="00E332D6" w:rsidP="005E28EC">
      <w:pPr>
        <w:ind w:firstLineChars="100" w:firstLine="210"/>
        <w:rPr>
          <w:rFonts w:ascii="HG丸ｺﾞｼｯｸM-PRO" w:eastAsia="HG丸ｺﾞｼｯｸM-PRO" w:hAnsiTheme="majorEastAsia"/>
          <w:szCs w:val="21"/>
        </w:rPr>
      </w:pPr>
    </w:p>
    <w:p w:rsidR="00527504" w:rsidRDefault="00527504">
      <w:pPr>
        <w:widowControl/>
        <w:jc w:val="center"/>
        <w:rPr>
          <w:rFonts w:ascii="HG丸ｺﾞｼｯｸM-PRO" w:eastAsia="HG丸ｺﾞｼｯｸM-PRO"/>
        </w:rPr>
      </w:pPr>
      <w:r>
        <w:rPr>
          <w:rFonts w:ascii="HG丸ｺﾞｼｯｸM-PRO" w:eastAsia="HG丸ｺﾞｼｯｸM-PRO"/>
        </w:rPr>
        <w:br w:type="page"/>
      </w:r>
    </w:p>
    <w:p w:rsidR="00E332D6" w:rsidRDefault="0000633A" w:rsidP="00781696">
      <w:pPr>
        <w:ind w:firstLineChars="100" w:firstLine="210"/>
        <w:rPr>
          <w:rFonts w:ascii="HG丸ｺﾞｼｯｸM-PRO" w:eastAsia="HG丸ｺﾞｼｯｸM-PRO"/>
        </w:rPr>
      </w:pPr>
      <w:r w:rsidRPr="0000633A">
        <w:rPr>
          <w:rFonts w:ascii="HG丸ｺﾞｼｯｸM-PRO" w:eastAsia="HG丸ｺﾞｼｯｸM-PRO" w:hint="eastAsia"/>
        </w:rPr>
        <w:lastRenderedPageBreak/>
        <w:t xml:space="preserve">　</w:t>
      </w:r>
      <w:r>
        <w:rPr>
          <w:rFonts w:ascii="HG丸ｺﾞｼｯｸM-PRO" w:eastAsia="HG丸ｺﾞｼｯｸM-PRO" w:hint="eastAsia"/>
        </w:rPr>
        <w:t>さて、</w:t>
      </w:r>
      <w:r w:rsidRPr="0000633A">
        <w:rPr>
          <w:rFonts w:ascii="HG丸ｺﾞｼｯｸM-PRO" w:eastAsia="HG丸ｺﾞｼｯｸM-PRO" w:hint="eastAsia"/>
        </w:rPr>
        <w:t>専門工事業者に対する調査によると、若年者が入職しない理由の第一は「収入の低さ」</w:t>
      </w:r>
      <w:r>
        <w:rPr>
          <w:rFonts w:ascii="HG丸ｺﾞｼｯｸM-PRO" w:eastAsia="HG丸ｺﾞｼｯｸM-PRO" w:hint="eastAsia"/>
        </w:rPr>
        <w:t>が挙げられます。次いで</w:t>
      </w:r>
      <w:r w:rsidR="009F4891">
        <w:rPr>
          <w:rFonts w:ascii="HG丸ｺﾞｼｯｸM-PRO" w:eastAsia="HG丸ｺﾞｼｯｸM-PRO" w:hint="eastAsia"/>
        </w:rPr>
        <w:t>「仕事のきつさ」「休日の少なさ」があります。かつて職人さんといえば仕事はきついけど収入は良くて、腹巻に札束を詰め込んで飲み屋に行ったもんだ、という話をよく耳にします。もはや、そういう時代は望めないかもしれません。しかし、若年者を建設業界に引き寄せるには、なにか工夫が必要です。下のグラフから「自分にとって楽しい仕事」「世の中のためになる仕事」が理想的な仕事であるという回答が</w:t>
      </w:r>
      <w:r w:rsidR="003B56C3">
        <w:rPr>
          <w:rFonts w:ascii="HG丸ｺﾞｼｯｸM-PRO" w:eastAsia="HG丸ｺﾞｼｯｸM-PRO" w:hint="eastAsia"/>
        </w:rPr>
        <w:t>若干増えていることをヒントにして、若年者に対して、それをどのように伝えて、理解してもらうかを業界全体で考え、実行する必要があると考えます。</w:t>
      </w:r>
    </w:p>
    <w:p w:rsidR="00D37538" w:rsidRDefault="0046110D" w:rsidP="00E76761">
      <w:pPr>
        <w:rPr>
          <w:rFonts w:ascii="HG丸ｺﾞｼｯｸM-PRO" w:eastAsia="HG丸ｺﾞｼｯｸM-PRO"/>
        </w:rPr>
      </w:pPr>
      <w:r>
        <w:rPr>
          <w:rFonts w:ascii="HG丸ｺﾞｼｯｸM-PRO" w:eastAsia="HG丸ｺﾞｼｯｸM-PRO"/>
          <w:noProof/>
        </w:rPr>
        <w:pict>
          <v:shape id="_x0000_s1150" type="#_x0000_t202" style="position:absolute;left:0;text-align:left;margin-left:3.15pt;margin-top:4.45pt;width:465pt;height:257.15pt;z-index:251767808">
            <v:textbox style="mso-next-textbox:#_x0000_s1150" inset="5.85pt,.7pt,5.85pt,.7pt">
              <w:txbxContent>
                <w:p w:rsidR="0098418B" w:rsidRDefault="0098418B">
                  <w:r>
                    <w:rPr>
                      <w:rFonts w:hint="eastAsia"/>
                      <w:noProof/>
                    </w:rPr>
                    <w:drawing>
                      <wp:inline distT="0" distB="0" distL="0" distR="0">
                        <wp:extent cx="5747385" cy="3152775"/>
                        <wp:effectExtent l="19050" t="0" r="5715" b="0"/>
                        <wp:docPr id="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5747385" cy="3152775"/>
                                </a:xfrm>
                                <a:prstGeom prst="rect">
                                  <a:avLst/>
                                </a:prstGeom>
                                <a:noFill/>
                                <a:ln w="9525">
                                  <a:noFill/>
                                  <a:miter lim="800000"/>
                                  <a:headEnd/>
                                  <a:tailEnd/>
                                </a:ln>
                              </pic:spPr>
                            </pic:pic>
                          </a:graphicData>
                        </a:graphic>
                      </wp:inline>
                    </w:drawing>
                  </w:r>
                </w:p>
              </w:txbxContent>
            </v:textbox>
          </v:shape>
        </w:pict>
      </w: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D37538" w:rsidRDefault="00D37538" w:rsidP="005E28EC">
      <w:pPr>
        <w:ind w:firstLineChars="100" w:firstLine="210"/>
        <w:rPr>
          <w:rFonts w:ascii="HG丸ｺﾞｼｯｸM-PRO" w:eastAsia="HG丸ｺﾞｼｯｸM-PRO"/>
        </w:rPr>
      </w:pPr>
    </w:p>
    <w:p w:rsidR="00E711E0" w:rsidRDefault="00E711E0" w:rsidP="00FD7A21">
      <w:pPr>
        <w:rPr>
          <w:rFonts w:ascii="HG丸ｺﾞｼｯｸM-PRO" w:eastAsia="HG丸ｺﾞｼｯｸM-PRO"/>
          <w:b/>
        </w:rPr>
      </w:pPr>
    </w:p>
    <w:p w:rsidR="00FD7A21" w:rsidRPr="00467822" w:rsidRDefault="00FD7A21" w:rsidP="00781696">
      <w:pPr>
        <w:spacing w:line="340" w:lineRule="exact"/>
        <w:rPr>
          <w:rFonts w:ascii="HG丸ｺﾞｼｯｸM-PRO" w:eastAsia="HG丸ｺﾞｼｯｸM-PRO"/>
          <w:b/>
        </w:rPr>
      </w:pPr>
      <w:r w:rsidRPr="00467822">
        <w:rPr>
          <w:rFonts w:ascii="HG丸ｺﾞｼｯｸM-PRO" w:eastAsia="HG丸ｺﾞｼｯｸM-PRO" w:hint="eastAsia"/>
          <w:b/>
        </w:rPr>
        <w:t>【</w:t>
      </w:r>
      <w:r>
        <w:rPr>
          <w:rFonts w:ascii="HG丸ｺﾞｼｯｸM-PRO" w:eastAsia="HG丸ｺﾞｼｯｸM-PRO" w:hint="eastAsia"/>
          <w:b/>
        </w:rPr>
        <w:t>職務開発</w:t>
      </w:r>
      <w:r w:rsidRPr="00467822">
        <w:rPr>
          <w:rFonts w:ascii="HG丸ｺﾞｼｯｸM-PRO" w:eastAsia="HG丸ｺﾞｼｯｸM-PRO" w:hint="eastAsia"/>
          <w:b/>
        </w:rPr>
        <w:t>】</w:t>
      </w:r>
    </w:p>
    <w:p w:rsidR="00066220" w:rsidRDefault="00953A26" w:rsidP="00781696">
      <w:pPr>
        <w:spacing w:line="340" w:lineRule="exact"/>
        <w:rPr>
          <w:rFonts w:ascii="HG丸ｺﾞｼｯｸM-PRO" w:eastAsia="HG丸ｺﾞｼｯｸM-PRO"/>
        </w:rPr>
      </w:pPr>
      <w:r>
        <w:rPr>
          <w:rFonts w:ascii="HG丸ｺﾞｼｯｸM-PRO" w:eastAsia="HG丸ｺﾞｼｯｸM-PRO" w:hint="eastAsia"/>
        </w:rPr>
        <w:t xml:space="preserve">　</w:t>
      </w:r>
      <w:r w:rsidR="002657F2">
        <w:rPr>
          <w:rFonts w:ascii="HG丸ｺﾞｼｯｸM-PRO" w:eastAsia="HG丸ｺﾞｼｯｸM-PRO" w:hint="eastAsia"/>
        </w:rPr>
        <w:t>高</w:t>
      </w:r>
      <w:r w:rsidR="002657F2" w:rsidRPr="002657F2">
        <w:rPr>
          <w:rFonts w:ascii="HG丸ｺﾞｼｯｸM-PRO" w:eastAsia="HG丸ｺﾞｼｯｸM-PRO" w:hint="eastAsia"/>
        </w:rPr>
        <w:t>年</w:t>
      </w:r>
      <w:r w:rsidR="002657F2">
        <w:rPr>
          <w:rFonts w:ascii="HG丸ｺﾞｼｯｸM-PRO" w:eastAsia="HG丸ｺﾞｼｯｸM-PRO" w:hint="eastAsia"/>
        </w:rPr>
        <w:t>齢従業員（いわゆるベテラン）ともなると長年の知識や経験の積み重ねがあり、今さら教育訓練などと敬遠しがちです。しかし、電子納品や情報化施工など、建設業においてもＩＴ化の流れに逆らうことはできません。高</w:t>
      </w:r>
      <w:r w:rsidR="002657F2" w:rsidRPr="002657F2">
        <w:rPr>
          <w:rFonts w:ascii="HG丸ｺﾞｼｯｸM-PRO" w:eastAsia="HG丸ｺﾞｼｯｸM-PRO" w:hint="eastAsia"/>
        </w:rPr>
        <w:t>年</w:t>
      </w:r>
      <w:r w:rsidR="002657F2">
        <w:rPr>
          <w:rFonts w:ascii="HG丸ｺﾞｼｯｸM-PRO" w:eastAsia="HG丸ｺﾞｼｯｸM-PRO" w:hint="eastAsia"/>
        </w:rPr>
        <w:t>齢従業員だから</w:t>
      </w:r>
      <w:r w:rsidR="00767F86">
        <w:rPr>
          <w:rFonts w:ascii="HG丸ｺﾞｼｯｸM-PRO" w:eastAsia="HG丸ｺﾞｼｯｸM-PRO" w:hint="eastAsia"/>
        </w:rPr>
        <w:t>、</w:t>
      </w:r>
      <w:r w:rsidR="002657F2">
        <w:rPr>
          <w:rFonts w:ascii="HG丸ｺﾞｼｯｸM-PRO" w:eastAsia="HG丸ｺﾞｼｯｸM-PRO" w:hint="eastAsia"/>
        </w:rPr>
        <w:t>コンピュータやタブレットなどを扱えなくても仕方がないというわけにはいかなくなってくるものと思われます。操作方法や活用法の習得のために、高年齢従業員に教育訓練を行うことは他社との差別化にもつながります。また、被災リスクの高まりとも相まって、安全衛生やＫＹ（危険予知）に関する教育訓練を徹底することも重要です。</w:t>
      </w:r>
    </w:p>
    <w:p w:rsidR="00781696" w:rsidRDefault="0046110D" w:rsidP="00781696">
      <w:pPr>
        <w:spacing w:line="340" w:lineRule="exact"/>
        <w:rPr>
          <w:rFonts w:ascii="HG丸ｺﾞｼｯｸM-PRO" w:eastAsia="HG丸ｺﾞｼｯｸM-PRO"/>
          <w:b/>
        </w:rPr>
      </w:pPr>
      <w:r w:rsidRPr="0046110D">
        <w:rPr>
          <w:rFonts w:ascii="HG丸ｺﾞｼｯｸM-PRO" w:eastAsia="HG丸ｺﾞｼｯｸM-PRO"/>
          <w:noProof/>
        </w:rPr>
        <w:pict>
          <v:shape id="_x0000_s1149" type="#_x0000_t202" style="position:absolute;left:0;text-align:left;margin-left:131.95pt;margin-top:9.55pt;width:341.65pt;height:218.5pt;z-index:-251549696" wrapcoords="-47 -73 -47 21527 21647 21527 21647 -73 -47 -73">
            <v:textbox inset="5.85pt,.7pt,5.85pt,.7pt">
              <w:txbxContent>
                <w:p w:rsidR="0098418B" w:rsidRDefault="0098418B">
                  <w:r>
                    <w:rPr>
                      <w:noProof/>
                    </w:rPr>
                    <w:drawing>
                      <wp:inline distT="0" distB="0" distL="0" distR="0">
                        <wp:extent cx="4088921" cy="2608925"/>
                        <wp:effectExtent l="19050" t="0" r="6829" b="0"/>
                        <wp:docPr id="7" name="図 6" descr="情報化施工（全体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情報化施工（全体図）.JPG"/>
                                <pic:cNvPicPr/>
                              </pic:nvPicPr>
                              <pic:blipFill>
                                <a:blip r:embed="rId27"/>
                                <a:stretch>
                                  <a:fillRect/>
                                </a:stretch>
                              </pic:blipFill>
                              <pic:spPr>
                                <a:xfrm>
                                  <a:off x="0" y="0"/>
                                  <a:ext cx="4098755" cy="2615200"/>
                                </a:xfrm>
                                <a:prstGeom prst="rect">
                                  <a:avLst/>
                                </a:prstGeom>
                              </pic:spPr>
                            </pic:pic>
                          </a:graphicData>
                        </a:graphic>
                      </wp:inline>
                    </w:drawing>
                  </w:r>
                </w:p>
              </w:txbxContent>
            </v:textbox>
            <w10:wrap type="tight"/>
          </v:shape>
        </w:pict>
      </w:r>
    </w:p>
    <w:p w:rsidR="00953E06" w:rsidRPr="00467822" w:rsidRDefault="00953E06" w:rsidP="00781696">
      <w:pPr>
        <w:spacing w:line="340" w:lineRule="exact"/>
        <w:rPr>
          <w:rFonts w:ascii="HG丸ｺﾞｼｯｸM-PRO" w:eastAsia="HG丸ｺﾞｼｯｸM-PRO"/>
          <w:b/>
        </w:rPr>
      </w:pPr>
      <w:r w:rsidRPr="00467822">
        <w:rPr>
          <w:rFonts w:ascii="HG丸ｺﾞｼｯｸM-PRO" w:eastAsia="HG丸ｺﾞｼｯｸM-PRO" w:hint="eastAsia"/>
          <w:b/>
        </w:rPr>
        <w:t>【</w:t>
      </w:r>
      <w:r>
        <w:rPr>
          <w:rFonts w:ascii="HG丸ｺﾞｼｯｸM-PRO" w:eastAsia="HG丸ｺﾞｼｯｸM-PRO" w:hint="eastAsia"/>
          <w:b/>
        </w:rPr>
        <w:t>環境整備・設備改善</w:t>
      </w:r>
      <w:r w:rsidRPr="00467822">
        <w:rPr>
          <w:rFonts w:ascii="HG丸ｺﾞｼｯｸM-PRO" w:eastAsia="HG丸ｺﾞｼｯｸM-PRO" w:hint="eastAsia"/>
          <w:b/>
        </w:rPr>
        <w:t>】</w:t>
      </w:r>
    </w:p>
    <w:p w:rsidR="00066220" w:rsidRDefault="00953A26" w:rsidP="00781696">
      <w:pPr>
        <w:spacing w:line="340" w:lineRule="exact"/>
        <w:rPr>
          <w:rFonts w:ascii="HG丸ｺﾞｼｯｸM-PRO" w:eastAsia="HG丸ｺﾞｼｯｸM-PRO"/>
        </w:rPr>
      </w:pPr>
      <w:r>
        <w:rPr>
          <w:rFonts w:ascii="HG丸ｺﾞｼｯｸM-PRO" w:eastAsia="HG丸ｺﾞｼｯｸM-PRO" w:hint="eastAsia"/>
        </w:rPr>
        <w:t xml:space="preserve">　情報化施工</w:t>
      </w:r>
      <w:r w:rsidR="00566A27">
        <w:rPr>
          <w:rFonts w:ascii="HG丸ｺﾞｼｯｸM-PRO" w:eastAsia="HG丸ｺﾞｼｯｸM-PRO" w:hint="eastAsia"/>
        </w:rPr>
        <w:t>が、今後のひとつのターニングポイントになるものと思われます。</w:t>
      </w:r>
    </w:p>
    <w:p w:rsidR="00F00141" w:rsidRDefault="00953A26" w:rsidP="00781696">
      <w:pPr>
        <w:spacing w:line="340" w:lineRule="exact"/>
        <w:ind w:firstLineChars="100" w:firstLine="210"/>
        <w:rPr>
          <w:rFonts w:ascii="HG丸ｺﾞｼｯｸM-PRO" w:eastAsia="HG丸ｺﾞｼｯｸM-PRO"/>
        </w:rPr>
      </w:pPr>
      <w:r w:rsidRPr="00953A26">
        <w:rPr>
          <w:rFonts w:ascii="HG丸ｺﾞｼｯｸM-PRO" w:eastAsia="HG丸ｺﾞｼｯｸM-PRO" w:hint="eastAsia"/>
        </w:rPr>
        <w:t>情報化施工は、建設事業の調査、設計、施工、監督・検査、維持管理という建設生産プロセスのうち「施工」に注目して、</w:t>
      </w:r>
      <w:r>
        <w:rPr>
          <w:rFonts w:ascii="HG丸ｺﾞｼｯｸM-PRO" w:eastAsia="HG丸ｺﾞｼｯｸM-PRO" w:hint="eastAsia"/>
        </w:rPr>
        <w:t>ICT（情報通信技術）</w:t>
      </w:r>
      <w:r w:rsidRPr="00953A26">
        <w:rPr>
          <w:rFonts w:ascii="HG丸ｺﾞｼｯｸM-PRO" w:eastAsia="HG丸ｺﾞｼｯｸM-PRO" w:hint="eastAsia"/>
        </w:rPr>
        <w:t xml:space="preserve"> の活用により各プロセスか</w:t>
      </w:r>
      <w:r w:rsidRPr="00953A26">
        <w:rPr>
          <w:rFonts w:ascii="HG丸ｺﾞｼｯｸM-PRO" w:eastAsia="HG丸ｺﾞｼｯｸM-PRO" w:hint="eastAsia"/>
        </w:rPr>
        <w:lastRenderedPageBreak/>
        <w:t>ら得られる電子情報を活用して高効率・高精度な施工を実現し、さらに</w:t>
      </w:r>
      <w:r w:rsidR="00767F86">
        <w:rPr>
          <w:rFonts w:ascii="HG丸ｺﾞｼｯｸM-PRO" w:eastAsia="HG丸ｺﾞｼｯｸM-PRO" w:hint="eastAsia"/>
        </w:rPr>
        <w:t>、</w:t>
      </w:r>
      <w:r w:rsidRPr="00953A26">
        <w:rPr>
          <w:rFonts w:ascii="HG丸ｺﾞｼｯｸM-PRO" w:eastAsia="HG丸ｺﾞｼｯｸM-PRO" w:hint="eastAsia"/>
        </w:rPr>
        <w:t>施工で得られる電子情報を他のプロセスに活用することによって、建設生産プロセス全体における生産性の向上や品質の確保を図ることを目的としたシステムです。</w:t>
      </w:r>
    </w:p>
    <w:p w:rsidR="00F00141" w:rsidRDefault="0046110D" w:rsidP="00781696">
      <w:pPr>
        <w:ind w:firstLineChars="100" w:firstLine="210"/>
        <w:rPr>
          <w:rFonts w:ascii="HG丸ｺﾞｼｯｸM-PRO" w:eastAsia="HG丸ｺﾞｼｯｸM-PRO"/>
        </w:rPr>
      </w:pPr>
      <w:r>
        <w:rPr>
          <w:rFonts w:ascii="HG丸ｺﾞｼｯｸM-PRO" w:eastAsia="HG丸ｺﾞｼｯｸM-PRO"/>
          <w:noProof/>
        </w:rPr>
        <w:pict>
          <v:shape id="_x0000_s1130" type="#_x0000_t202" style="position:absolute;left:0;text-align:left;margin-left:153.3pt;margin-top:-54.7pt;width:313.1pt;height:165.05pt;z-index:251748352">
            <v:textbox inset="5.85pt,.7pt,5.85pt,.7pt">
              <w:txbxContent>
                <w:p w:rsidR="0098418B" w:rsidRDefault="0098418B" w:rsidP="00781696">
                  <w:pPr>
                    <w:jc w:val="center"/>
                  </w:pPr>
                  <w:r>
                    <w:rPr>
                      <w:noProof/>
                    </w:rPr>
                    <w:drawing>
                      <wp:inline distT="0" distB="0" distL="0" distR="0">
                        <wp:extent cx="3530378" cy="1992702"/>
                        <wp:effectExtent l="19050" t="0" r="0" b="0"/>
                        <wp:docPr id="12" name="図 11" descr="情報化施工（イラス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情報化施工（イラスト）.jpg"/>
                                <pic:cNvPicPr/>
                              </pic:nvPicPr>
                              <pic:blipFill>
                                <a:blip r:embed="rId28"/>
                                <a:stretch>
                                  <a:fillRect/>
                                </a:stretch>
                              </pic:blipFill>
                              <pic:spPr>
                                <a:xfrm>
                                  <a:off x="0" y="0"/>
                                  <a:ext cx="3537910" cy="1996953"/>
                                </a:xfrm>
                                <a:prstGeom prst="rect">
                                  <a:avLst/>
                                </a:prstGeom>
                              </pic:spPr>
                            </pic:pic>
                          </a:graphicData>
                        </a:graphic>
                      </wp:inline>
                    </w:drawing>
                  </w:r>
                </w:p>
              </w:txbxContent>
            </v:textbox>
            <w10:wrap type="square"/>
          </v:shape>
        </w:pict>
      </w:r>
    </w:p>
    <w:p w:rsidR="00F00141" w:rsidRDefault="0046110D" w:rsidP="00781696">
      <w:pPr>
        <w:ind w:firstLineChars="100" w:firstLine="211"/>
        <w:rPr>
          <w:rFonts w:ascii="HG丸ｺﾞｼｯｸM-PRO" w:eastAsia="HG丸ｺﾞｼｯｸM-PRO"/>
        </w:rPr>
      </w:pPr>
      <w:r w:rsidRPr="0046110D">
        <w:rPr>
          <w:rFonts w:ascii="HG丸ｺﾞｼｯｸM-PRO" w:eastAsia="HG丸ｺﾞｼｯｸM-PRO"/>
          <w:b/>
          <w:noProof/>
        </w:rPr>
        <w:pict>
          <v:shape id="_x0000_s1146" type="#_x0000_t202" style="position:absolute;left:0;text-align:left;margin-left:-1.6pt;margin-top:4.95pt;width:467.3pt;height:180.2pt;z-index:251763712">
            <v:textbox inset="5.85pt,.7pt,5.85pt,.7pt">
              <w:txbxContent>
                <w:p w:rsidR="0098418B" w:rsidRDefault="0098418B" w:rsidP="00781696">
                  <w:pPr>
                    <w:jc w:val="center"/>
                  </w:pPr>
                  <w:r>
                    <w:rPr>
                      <w:noProof/>
                    </w:rPr>
                    <w:drawing>
                      <wp:inline distT="0" distB="0" distL="0" distR="0">
                        <wp:extent cx="5581650" cy="2133600"/>
                        <wp:effectExtent l="19050" t="0" r="0" b="0"/>
                        <wp:docPr id="13" name="図 12" descr="情報化施工（イラスト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情報化施工（イラスト２）.jpg"/>
                                <pic:cNvPicPr/>
                              </pic:nvPicPr>
                              <pic:blipFill>
                                <a:blip r:embed="rId29"/>
                                <a:stretch>
                                  <a:fillRect/>
                                </a:stretch>
                              </pic:blipFill>
                              <pic:spPr>
                                <a:xfrm>
                                  <a:off x="0" y="0"/>
                                  <a:ext cx="5585049" cy="2134899"/>
                                </a:xfrm>
                                <a:prstGeom prst="rect">
                                  <a:avLst/>
                                </a:prstGeom>
                              </pic:spPr>
                            </pic:pic>
                          </a:graphicData>
                        </a:graphic>
                      </wp:inline>
                    </w:drawing>
                  </w:r>
                </w:p>
              </w:txbxContent>
            </v:textbox>
          </v:shape>
        </w:pict>
      </w:r>
    </w:p>
    <w:p w:rsidR="00F00141" w:rsidRDefault="00F00141" w:rsidP="00953A26">
      <w:pPr>
        <w:ind w:firstLineChars="100" w:firstLine="210"/>
        <w:rPr>
          <w:rFonts w:ascii="HG丸ｺﾞｼｯｸM-PRO" w:eastAsia="HG丸ｺﾞｼｯｸM-PRO"/>
        </w:rPr>
      </w:pPr>
    </w:p>
    <w:p w:rsidR="00F00141" w:rsidRDefault="00F00141" w:rsidP="00953A26">
      <w:pPr>
        <w:ind w:firstLineChars="100" w:firstLine="210"/>
        <w:rPr>
          <w:rFonts w:ascii="HG丸ｺﾞｼｯｸM-PRO" w:eastAsia="HG丸ｺﾞｼｯｸM-PRO"/>
        </w:rPr>
      </w:pPr>
    </w:p>
    <w:p w:rsidR="00F00141" w:rsidRDefault="00F00141" w:rsidP="00953A26">
      <w:pPr>
        <w:ind w:firstLineChars="100" w:firstLine="210"/>
        <w:rPr>
          <w:rFonts w:ascii="HG丸ｺﾞｼｯｸM-PRO" w:eastAsia="HG丸ｺﾞｼｯｸM-PRO"/>
        </w:rPr>
      </w:pPr>
    </w:p>
    <w:p w:rsidR="00F00141" w:rsidRDefault="00F00141" w:rsidP="00953A26">
      <w:pPr>
        <w:ind w:firstLineChars="100" w:firstLine="210"/>
        <w:rPr>
          <w:rFonts w:ascii="HG丸ｺﾞｼｯｸM-PRO" w:eastAsia="HG丸ｺﾞｼｯｸM-PRO"/>
        </w:rPr>
      </w:pPr>
    </w:p>
    <w:p w:rsidR="00F00141" w:rsidRDefault="00F00141" w:rsidP="00953A26">
      <w:pPr>
        <w:ind w:firstLineChars="100" w:firstLine="210"/>
        <w:rPr>
          <w:rFonts w:ascii="HG丸ｺﾞｼｯｸM-PRO" w:eastAsia="HG丸ｺﾞｼｯｸM-PRO"/>
        </w:rPr>
      </w:pPr>
    </w:p>
    <w:p w:rsidR="00F00141" w:rsidRDefault="00F00141" w:rsidP="00953A26">
      <w:pPr>
        <w:ind w:firstLineChars="100" w:firstLine="210"/>
        <w:rPr>
          <w:rFonts w:ascii="HG丸ｺﾞｼｯｸM-PRO" w:eastAsia="HG丸ｺﾞｼｯｸM-PRO"/>
        </w:rPr>
      </w:pPr>
    </w:p>
    <w:p w:rsidR="00F00141" w:rsidRDefault="00F00141" w:rsidP="00781696">
      <w:pPr>
        <w:ind w:firstLineChars="100" w:firstLine="210"/>
        <w:rPr>
          <w:rFonts w:ascii="HG丸ｺﾞｼｯｸM-PRO" w:eastAsia="HG丸ｺﾞｼｯｸM-PRO"/>
        </w:rPr>
      </w:pPr>
    </w:p>
    <w:p w:rsidR="00F00141" w:rsidRDefault="00F00141" w:rsidP="00781696">
      <w:pPr>
        <w:ind w:firstLineChars="100" w:firstLine="210"/>
        <w:rPr>
          <w:rFonts w:ascii="HG丸ｺﾞｼｯｸM-PRO" w:eastAsia="HG丸ｺﾞｼｯｸM-PRO"/>
        </w:rPr>
      </w:pPr>
    </w:p>
    <w:p w:rsidR="00F00141" w:rsidRDefault="00F00141" w:rsidP="00953A26">
      <w:pPr>
        <w:ind w:firstLineChars="100" w:firstLine="210"/>
        <w:rPr>
          <w:rFonts w:ascii="HG丸ｺﾞｼｯｸM-PRO" w:eastAsia="HG丸ｺﾞｼｯｸM-PRO"/>
        </w:rPr>
      </w:pPr>
    </w:p>
    <w:p w:rsidR="00F00141" w:rsidRDefault="00F00141" w:rsidP="00953A26">
      <w:pPr>
        <w:ind w:firstLineChars="100" w:firstLine="210"/>
        <w:rPr>
          <w:rFonts w:ascii="HG丸ｺﾞｼｯｸM-PRO" w:eastAsia="HG丸ｺﾞｼｯｸM-PRO"/>
        </w:rPr>
      </w:pPr>
    </w:p>
    <w:p w:rsidR="00FD7A21" w:rsidRPr="00467822" w:rsidRDefault="00FD7A21" w:rsidP="00FD7A21">
      <w:pPr>
        <w:rPr>
          <w:rFonts w:ascii="HG丸ｺﾞｼｯｸM-PRO" w:eastAsia="HG丸ｺﾞｼｯｸM-PRO"/>
          <w:b/>
        </w:rPr>
      </w:pPr>
      <w:r w:rsidRPr="00467822">
        <w:rPr>
          <w:rFonts w:ascii="HG丸ｺﾞｼｯｸM-PRO" w:eastAsia="HG丸ｺﾞｼｯｸM-PRO" w:hint="eastAsia"/>
          <w:b/>
        </w:rPr>
        <w:t>【</w:t>
      </w:r>
      <w:r>
        <w:rPr>
          <w:rFonts w:ascii="HG丸ｺﾞｼｯｸM-PRO" w:eastAsia="HG丸ｺﾞｼｯｸM-PRO" w:hint="eastAsia"/>
          <w:b/>
        </w:rPr>
        <w:t>労務管理・人事処遇制度</w:t>
      </w:r>
      <w:r w:rsidRPr="00467822">
        <w:rPr>
          <w:rFonts w:ascii="HG丸ｺﾞｼｯｸM-PRO" w:eastAsia="HG丸ｺﾞｼｯｸM-PRO" w:hint="eastAsia"/>
          <w:b/>
        </w:rPr>
        <w:t>】</w:t>
      </w:r>
    </w:p>
    <w:p w:rsidR="003E6D16" w:rsidRPr="005C2CC2" w:rsidRDefault="00FD7A21" w:rsidP="003E6D16">
      <w:pPr>
        <w:ind w:firstLineChars="100" w:firstLine="210"/>
        <w:rPr>
          <w:rFonts w:ascii="HG丸ｺﾞｼｯｸM-PRO" w:eastAsia="HG丸ｺﾞｼｯｸM-PRO" w:hAnsiTheme="majorEastAsia"/>
          <w:szCs w:val="21"/>
        </w:rPr>
      </w:pPr>
      <w:r>
        <w:rPr>
          <w:rFonts w:ascii="HG丸ｺﾞｼｯｸM-PRO" w:eastAsia="HG丸ｺﾞｼｯｸM-PRO" w:hint="eastAsia"/>
        </w:rPr>
        <w:t>アンケートによると、当組合の</w:t>
      </w:r>
      <w:r w:rsidRPr="00FD7A21">
        <w:rPr>
          <w:rFonts w:ascii="HG丸ｺﾞｼｯｸM-PRO" w:eastAsia="HG丸ｺﾞｼｯｸM-PRO" w:hint="eastAsia"/>
        </w:rPr>
        <w:t>60歳</w:t>
      </w:r>
      <w:r>
        <w:rPr>
          <w:rFonts w:ascii="HG丸ｺﾞｼｯｸM-PRO" w:eastAsia="HG丸ｺﾞｼｯｸM-PRO" w:hint="eastAsia"/>
        </w:rPr>
        <w:t>～</w:t>
      </w:r>
      <w:r w:rsidRPr="00FD7A21">
        <w:rPr>
          <w:rFonts w:ascii="HG丸ｺﾞｼｯｸM-PRO" w:eastAsia="HG丸ｺﾞｼｯｸM-PRO" w:hint="eastAsia"/>
        </w:rPr>
        <w:t>65歳までの</w:t>
      </w:r>
      <w:r>
        <w:rPr>
          <w:rFonts w:ascii="HG丸ｺﾞｼｯｸM-PRO" w:eastAsia="HG丸ｺﾞｼｯｸM-PRO" w:hint="eastAsia"/>
        </w:rPr>
        <w:t>処遇において、</w:t>
      </w:r>
      <w:r w:rsidR="003E6D16">
        <w:rPr>
          <w:rFonts w:ascii="HG丸ｺﾞｼｯｸM-PRO" w:eastAsia="HG丸ｺﾞｼｯｸM-PRO" w:hAnsiTheme="majorEastAsia" w:hint="eastAsia"/>
          <w:szCs w:val="21"/>
        </w:rPr>
        <w:t>労働条件は60歳</w:t>
      </w:r>
      <w:r w:rsidR="003E6D16" w:rsidRPr="003E6D16">
        <w:rPr>
          <w:rFonts w:ascii="HG丸ｺﾞｼｯｸM-PRO" w:eastAsia="HG丸ｺﾞｼｯｸM-PRO" w:hAnsiTheme="majorEastAsia" w:hint="eastAsia"/>
          <w:szCs w:val="21"/>
        </w:rPr>
        <w:t>前と変わらない会社が21社</w:t>
      </w:r>
      <w:r w:rsidR="003E6D16">
        <w:rPr>
          <w:rFonts w:ascii="HG丸ｺﾞｼｯｸM-PRO" w:eastAsia="HG丸ｺﾞｼｯｸM-PRO" w:hAnsiTheme="majorEastAsia" w:hint="eastAsia"/>
          <w:szCs w:val="21"/>
        </w:rPr>
        <w:t>（</w:t>
      </w:r>
      <w:r w:rsidR="003E6D16" w:rsidRPr="003E6D16">
        <w:rPr>
          <w:rFonts w:ascii="HG丸ｺﾞｼｯｸM-PRO" w:eastAsia="HG丸ｺﾞｼｯｸM-PRO" w:hAnsiTheme="majorEastAsia" w:hint="eastAsia"/>
          <w:szCs w:val="21"/>
        </w:rPr>
        <w:t>91</w:t>
      </w:r>
      <w:r w:rsidR="003E6D16">
        <w:rPr>
          <w:rFonts w:ascii="HG丸ｺﾞｼｯｸM-PRO" w:eastAsia="HG丸ｺﾞｼｯｸM-PRO" w:hAnsiTheme="majorEastAsia" w:hint="eastAsia"/>
          <w:szCs w:val="21"/>
        </w:rPr>
        <w:t>％</w:t>
      </w:r>
      <w:r w:rsidR="003E6D16" w:rsidRPr="003E6D16">
        <w:rPr>
          <w:rFonts w:ascii="HG丸ｺﾞｼｯｸM-PRO" w:eastAsia="HG丸ｺﾞｼｯｸM-PRO" w:hAnsiTheme="majorEastAsia" w:hint="eastAsia"/>
          <w:szCs w:val="21"/>
        </w:rPr>
        <w:t>）と大多数を占めてい</w:t>
      </w:r>
      <w:r w:rsidR="003E6D16">
        <w:rPr>
          <w:rFonts w:ascii="HG丸ｺﾞｼｯｸM-PRO" w:eastAsia="HG丸ｺﾞｼｯｸM-PRO" w:hAnsiTheme="majorEastAsia" w:hint="eastAsia"/>
          <w:szCs w:val="21"/>
        </w:rPr>
        <w:t>ます</w:t>
      </w:r>
      <w:r w:rsidR="003E6D16" w:rsidRPr="003E6D16">
        <w:rPr>
          <w:rFonts w:ascii="HG丸ｺﾞｼｯｸM-PRO" w:eastAsia="HG丸ｺﾞｼｯｸM-PRO" w:hAnsiTheme="majorEastAsia" w:hint="eastAsia"/>
          <w:szCs w:val="21"/>
        </w:rPr>
        <w:t>。</w:t>
      </w:r>
      <w:r w:rsidRPr="00FD7A21">
        <w:rPr>
          <w:rFonts w:ascii="HG丸ｺﾞｼｯｸM-PRO" w:eastAsia="HG丸ｺﾞｼｯｸM-PRO" w:hint="eastAsia"/>
        </w:rPr>
        <w:t>賃金</w:t>
      </w:r>
      <w:r>
        <w:rPr>
          <w:rFonts w:ascii="HG丸ｺﾞｼｯｸM-PRO" w:eastAsia="HG丸ｺﾞｼｯｸM-PRO" w:hint="eastAsia"/>
        </w:rPr>
        <w:t>がそれまでと「変わる」と回答したのが</w:t>
      </w:r>
      <w:r w:rsidRPr="00FD7A21">
        <w:rPr>
          <w:rFonts w:ascii="HG丸ｺﾞｼｯｸM-PRO" w:eastAsia="HG丸ｺﾞｼｯｸM-PRO" w:hAnsiTheme="majorEastAsia" w:hint="eastAsia"/>
          <w:szCs w:val="21"/>
        </w:rPr>
        <w:t>12社</w:t>
      </w:r>
      <w:r>
        <w:rPr>
          <w:rFonts w:ascii="HG丸ｺﾞｼｯｸM-PRO" w:eastAsia="HG丸ｺﾞｼｯｸM-PRO" w:hAnsiTheme="majorEastAsia" w:hint="eastAsia"/>
          <w:szCs w:val="21"/>
        </w:rPr>
        <w:t>（52％）「</w:t>
      </w:r>
      <w:r w:rsidRPr="00FD7A21">
        <w:rPr>
          <w:rFonts w:ascii="HG丸ｺﾞｼｯｸM-PRO" w:eastAsia="HG丸ｺﾞｼｯｸM-PRO" w:hAnsiTheme="majorEastAsia" w:hint="eastAsia"/>
          <w:szCs w:val="21"/>
        </w:rPr>
        <w:t>変わらない</w:t>
      </w:r>
      <w:r>
        <w:rPr>
          <w:rFonts w:ascii="HG丸ｺﾞｼｯｸM-PRO" w:eastAsia="HG丸ｺﾞｼｯｸM-PRO" w:hAnsiTheme="majorEastAsia" w:hint="eastAsia"/>
          <w:szCs w:val="21"/>
        </w:rPr>
        <w:t>」が</w:t>
      </w:r>
      <w:r w:rsidRPr="00FD7A21">
        <w:rPr>
          <w:rFonts w:ascii="HG丸ｺﾞｼｯｸM-PRO" w:eastAsia="HG丸ｺﾞｼｯｸM-PRO" w:hAnsiTheme="majorEastAsia" w:hint="eastAsia"/>
          <w:szCs w:val="21"/>
        </w:rPr>
        <w:t>8社</w:t>
      </w:r>
      <w:r>
        <w:rPr>
          <w:rFonts w:ascii="HG丸ｺﾞｼｯｸM-PRO" w:eastAsia="HG丸ｺﾞｼｯｸM-PRO" w:hAnsiTheme="majorEastAsia" w:hint="eastAsia"/>
          <w:szCs w:val="21"/>
        </w:rPr>
        <w:t>（35％）でした。</w:t>
      </w:r>
      <w:r w:rsidR="003E6D16">
        <w:rPr>
          <w:rFonts w:ascii="HG丸ｺﾞｼｯｸM-PRO" w:eastAsia="HG丸ｺﾞｼｯｸM-PRO" w:hAnsiTheme="majorEastAsia" w:hint="eastAsia"/>
          <w:szCs w:val="21"/>
        </w:rPr>
        <w:t>賃金額を変えるのは「雇用継続給付金」を受給するためだと推察します。賃金額が変わるのに労働条件を変えないのは、</w:t>
      </w:r>
      <w:r w:rsidR="003E6D16" w:rsidRPr="003E6D16">
        <w:rPr>
          <w:rFonts w:ascii="HG丸ｺﾞｼｯｸM-PRO" w:eastAsia="HG丸ｺﾞｼｯｸM-PRO" w:hAnsiTheme="majorEastAsia" w:hint="eastAsia"/>
          <w:szCs w:val="21"/>
        </w:rPr>
        <w:t>主たる労働力の一員として期待されている</w:t>
      </w:r>
      <w:r w:rsidR="003E6D16">
        <w:rPr>
          <w:rFonts w:ascii="HG丸ｺﾞｼｯｸM-PRO" w:eastAsia="HG丸ｺﾞｼｯｸM-PRO" w:hAnsiTheme="majorEastAsia" w:hint="eastAsia"/>
          <w:szCs w:val="21"/>
        </w:rPr>
        <w:t>のと同時に、人手不足で、今までどおりに業務をこなしてくれないと現場</w:t>
      </w:r>
      <w:r w:rsidR="003E6D16" w:rsidRPr="005C2CC2">
        <w:rPr>
          <w:rFonts w:ascii="HG丸ｺﾞｼｯｸM-PRO" w:eastAsia="HG丸ｺﾞｼｯｸM-PRO" w:hAnsiTheme="majorEastAsia" w:hint="eastAsia"/>
          <w:szCs w:val="21"/>
        </w:rPr>
        <w:t>が回らない厳しい現実があるからだと推察します。</w:t>
      </w:r>
      <w:r w:rsidR="005C2CC2" w:rsidRPr="005C2CC2">
        <w:rPr>
          <w:rFonts w:ascii="HG丸ｺﾞｼｯｸM-PRO" w:eastAsia="HG丸ｺﾞｼｯｸM-PRO" w:hAnsiTheme="majorEastAsia" w:hint="eastAsia"/>
          <w:szCs w:val="21"/>
        </w:rPr>
        <w:t>とはい</w:t>
      </w:r>
      <w:r w:rsidR="005C2CC2">
        <w:rPr>
          <w:rFonts w:ascii="HG丸ｺﾞｼｯｸM-PRO" w:eastAsia="HG丸ｺﾞｼｯｸM-PRO" w:hAnsiTheme="majorEastAsia" w:hint="eastAsia"/>
          <w:szCs w:val="21"/>
        </w:rPr>
        <w:t>うものの</w:t>
      </w:r>
      <w:r w:rsidR="005C2CC2" w:rsidRPr="005C2CC2">
        <w:rPr>
          <w:rFonts w:ascii="HG丸ｺﾞｼｯｸM-PRO" w:eastAsia="HG丸ｺﾞｼｯｸM-PRO" w:hAnsiTheme="majorEastAsia" w:hint="eastAsia"/>
          <w:szCs w:val="21"/>
        </w:rPr>
        <w:t>、</w:t>
      </w:r>
      <w:r w:rsidR="005C2CC2">
        <w:rPr>
          <w:rFonts w:ascii="HG丸ｺﾞｼｯｸM-PRO" w:eastAsia="HG丸ｺﾞｼｯｸM-PRO" w:hAnsiTheme="majorEastAsia" w:hint="eastAsia"/>
          <w:szCs w:val="21"/>
        </w:rPr>
        <w:t>60歳前半の年金開始年齢が遅くなっていく実情を踏まえ、賃金額や勤務形態をどのように設定するか、充分に検討する必要があります。</w:t>
      </w:r>
    </w:p>
    <w:p w:rsidR="00FD7A21" w:rsidRDefault="00FD7A21" w:rsidP="003E6D16">
      <w:pPr>
        <w:ind w:firstLineChars="100" w:firstLine="210"/>
        <w:rPr>
          <w:rFonts w:ascii="HG丸ｺﾞｼｯｸM-PRO" w:eastAsia="HG丸ｺﾞｼｯｸM-PRO" w:hAnsiTheme="majorEastAsia"/>
          <w:szCs w:val="21"/>
        </w:rPr>
      </w:pPr>
      <w:r w:rsidRPr="00FD7A21">
        <w:rPr>
          <w:rFonts w:ascii="HG丸ｺﾞｼｯｸM-PRO" w:eastAsia="HG丸ｺﾞｼｯｸM-PRO" w:hint="eastAsia"/>
        </w:rPr>
        <w:t>賞与</w:t>
      </w:r>
      <w:r w:rsidR="00664ACD">
        <w:rPr>
          <w:rFonts w:ascii="HG丸ｺﾞｼｯｸM-PRO" w:eastAsia="HG丸ｺﾞｼｯｸM-PRO" w:hint="eastAsia"/>
        </w:rPr>
        <w:t>は</w:t>
      </w:r>
      <w:r w:rsidR="00664ACD" w:rsidRPr="00FD7A21">
        <w:rPr>
          <w:rFonts w:ascii="HG丸ｺﾞｼｯｸM-PRO" w:eastAsia="HG丸ｺﾞｼｯｸM-PRO" w:hAnsiTheme="majorEastAsia" w:hint="eastAsia"/>
          <w:szCs w:val="21"/>
        </w:rPr>
        <w:t>15社</w:t>
      </w:r>
      <w:r w:rsidR="00664ACD">
        <w:rPr>
          <w:rFonts w:ascii="HG丸ｺﾞｼｯｸM-PRO" w:eastAsia="HG丸ｺﾞｼｯｸM-PRO" w:hAnsiTheme="majorEastAsia" w:hint="eastAsia"/>
          <w:szCs w:val="21"/>
        </w:rPr>
        <w:t>（65</w:t>
      </w:r>
      <w:r w:rsidR="00664ACD" w:rsidRPr="00FD7A21">
        <w:rPr>
          <w:rFonts w:ascii="HG丸ｺﾞｼｯｸM-PRO" w:eastAsia="HG丸ｺﾞｼｯｸM-PRO" w:hAnsiTheme="majorEastAsia" w:hint="eastAsia"/>
          <w:szCs w:val="21"/>
        </w:rPr>
        <w:t>％）</w:t>
      </w:r>
      <w:r w:rsidR="00664ACD">
        <w:rPr>
          <w:rFonts w:ascii="HG丸ｺﾞｼｯｸM-PRO" w:eastAsia="HG丸ｺﾞｼｯｸM-PRO" w:hAnsiTheme="majorEastAsia" w:hint="eastAsia"/>
          <w:szCs w:val="21"/>
        </w:rPr>
        <w:t>が</w:t>
      </w:r>
      <w:r w:rsidRPr="00FD7A21">
        <w:rPr>
          <w:rFonts w:ascii="HG丸ｺﾞｼｯｸM-PRO" w:eastAsia="HG丸ｺﾞｼｯｸM-PRO" w:hint="eastAsia"/>
        </w:rPr>
        <w:t>支給</w:t>
      </w:r>
      <w:r w:rsidR="00664ACD">
        <w:rPr>
          <w:rFonts w:ascii="HG丸ｺﾞｼｯｸM-PRO" w:eastAsia="HG丸ｺﾞｼｯｸM-PRO" w:hint="eastAsia"/>
        </w:rPr>
        <w:t>し、経営者の心遣いと共に、</w:t>
      </w:r>
      <w:r w:rsidR="00664ACD" w:rsidRPr="00FD7A21">
        <w:rPr>
          <w:rFonts w:ascii="HG丸ｺﾞｼｯｸM-PRO" w:eastAsia="HG丸ｺﾞｼｯｸM-PRO" w:hAnsiTheme="majorEastAsia" w:hint="eastAsia"/>
          <w:szCs w:val="21"/>
        </w:rPr>
        <w:t>金額の多寡こそあれ労働への意欲維持の一助となっている</w:t>
      </w:r>
      <w:r w:rsidR="00664ACD">
        <w:rPr>
          <w:rFonts w:ascii="HG丸ｺﾞｼｯｸM-PRO" w:eastAsia="HG丸ｺﾞｼｯｸM-PRO" w:hAnsiTheme="majorEastAsia" w:hint="eastAsia"/>
          <w:szCs w:val="21"/>
        </w:rPr>
        <w:t>ものと思われます</w:t>
      </w:r>
      <w:r w:rsidR="00664ACD" w:rsidRPr="00FD7A21">
        <w:rPr>
          <w:rFonts w:ascii="HG丸ｺﾞｼｯｸM-PRO" w:eastAsia="HG丸ｺﾞｼｯｸM-PRO" w:hAnsiTheme="majorEastAsia" w:hint="eastAsia"/>
          <w:szCs w:val="21"/>
        </w:rPr>
        <w:t>。</w:t>
      </w:r>
    </w:p>
    <w:p w:rsidR="00664ACD" w:rsidRDefault="00664ACD" w:rsidP="00FD7A21">
      <w:pPr>
        <w:rPr>
          <w:rFonts w:ascii="HG丸ｺﾞｼｯｸM-PRO" w:eastAsia="HG丸ｺﾞｼｯｸM-PRO" w:hAnsiTheme="majorEastAsia"/>
          <w:szCs w:val="21"/>
        </w:rPr>
      </w:pPr>
      <w:r>
        <w:rPr>
          <w:rFonts w:ascii="HG丸ｺﾞｼｯｸM-PRO" w:eastAsia="HG丸ｺﾞｼｯｸM-PRO" w:hAnsiTheme="majorEastAsia" w:hint="eastAsia"/>
          <w:szCs w:val="21"/>
        </w:rPr>
        <w:t xml:space="preserve">　一方、65歳以上の処遇では</w:t>
      </w:r>
      <w:r w:rsidRPr="00FD7A21">
        <w:rPr>
          <w:rFonts w:ascii="HG丸ｺﾞｼｯｸM-PRO" w:eastAsia="HG丸ｺﾞｼｯｸM-PRO" w:hint="eastAsia"/>
        </w:rPr>
        <w:t>賃金</w:t>
      </w:r>
      <w:r>
        <w:rPr>
          <w:rFonts w:ascii="HG丸ｺﾞｼｯｸM-PRO" w:eastAsia="HG丸ｺﾞｼｯｸM-PRO" w:hint="eastAsia"/>
        </w:rPr>
        <w:t>が「変わる」が10社（43％）、</w:t>
      </w:r>
      <w:r w:rsidRPr="00FD7A21">
        <w:rPr>
          <w:rFonts w:ascii="HG丸ｺﾞｼｯｸM-PRO" w:eastAsia="HG丸ｺﾞｼｯｸM-PRO" w:hAnsiTheme="majorEastAsia" w:hint="eastAsia"/>
          <w:szCs w:val="21"/>
        </w:rPr>
        <w:t>変わらない会社は</w:t>
      </w:r>
      <w:r>
        <w:rPr>
          <w:rFonts w:ascii="HG丸ｺﾞｼｯｸM-PRO" w:eastAsia="HG丸ｺﾞｼｯｸM-PRO" w:hAnsiTheme="majorEastAsia" w:hint="eastAsia"/>
          <w:szCs w:val="21"/>
        </w:rPr>
        <w:t>6社（</w:t>
      </w:r>
      <w:r w:rsidRPr="00FD7A21">
        <w:rPr>
          <w:rFonts w:ascii="HG丸ｺﾞｼｯｸM-PRO" w:eastAsia="HG丸ｺﾞｼｯｸM-PRO" w:hAnsiTheme="majorEastAsia" w:hint="eastAsia"/>
          <w:szCs w:val="21"/>
        </w:rPr>
        <w:t>26％）</w:t>
      </w:r>
    </w:p>
    <w:p w:rsidR="005C2CC2" w:rsidRDefault="00664ACD" w:rsidP="005C2CC2">
      <w:pPr>
        <w:rPr>
          <w:rFonts w:ascii="HG丸ｺﾞｼｯｸM-PRO" w:eastAsia="HG丸ｺﾞｼｯｸM-PRO" w:hAnsiTheme="majorEastAsia"/>
          <w:szCs w:val="21"/>
        </w:rPr>
      </w:pPr>
      <w:r w:rsidRPr="0035537C">
        <w:rPr>
          <w:rFonts w:ascii="HG丸ｺﾞｼｯｸM-PRO" w:eastAsia="HG丸ｺﾞｼｯｸM-PRO" w:hAnsiTheme="majorEastAsia" w:hint="eastAsia"/>
          <w:szCs w:val="21"/>
        </w:rPr>
        <w:t>で、</w:t>
      </w:r>
      <w:r w:rsidR="0035537C" w:rsidRPr="0035537C">
        <w:rPr>
          <w:rFonts w:ascii="HG丸ｺﾞｼｯｸM-PRO" w:eastAsia="HG丸ｺﾞｼｯｸM-PRO" w:hint="eastAsia"/>
        </w:rPr>
        <w:t>賞与支給</w:t>
      </w:r>
      <w:r w:rsidR="0035537C">
        <w:rPr>
          <w:rFonts w:ascii="HG丸ｺﾞｼｯｸM-PRO" w:eastAsia="HG丸ｺﾞｼｯｸM-PRO" w:hint="eastAsia"/>
        </w:rPr>
        <w:t>が9社（</w:t>
      </w:r>
      <w:r w:rsidR="0035537C" w:rsidRPr="0035537C">
        <w:rPr>
          <w:rFonts w:ascii="HG丸ｺﾞｼｯｸM-PRO" w:eastAsia="HG丸ｺﾞｼｯｸM-PRO" w:hAnsiTheme="majorEastAsia" w:hint="eastAsia"/>
          <w:szCs w:val="21"/>
        </w:rPr>
        <w:t>39％）</w:t>
      </w:r>
      <w:r w:rsidR="003E6D16">
        <w:rPr>
          <w:rFonts w:ascii="HG丸ｺﾞｼｯｸM-PRO" w:eastAsia="HG丸ｺﾞｼｯｸM-PRO" w:hAnsiTheme="majorEastAsia" w:hint="eastAsia"/>
          <w:szCs w:val="21"/>
        </w:rPr>
        <w:t>と4割近くになっています</w:t>
      </w:r>
      <w:r w:rsidR="0035537C" w:rsidRPr="0035537C">
        <w:rPr>
          <w:rFonts w:ascii="HG丸ｺﾞｼｯｸM-PRO" w:eastAsia="HG丸ｺﾞｼｯｸM-PRO" w:hAnsiTheme="majorEastAsia" w:hint="eastAsia"/>
          <w:szCs w:val="21"/>
        </w:rPr>
        <w:t>。</w:t>
      </w:r>
      <w:r w:rsidR="005C2CC2">
        <w:rPr>
          <w:rFonts w:ascii="HG丸ｺﾞｼｯｸM-PRO" w:eastAsia="HG丸ｺﾞｼｯｸM-PRO" w:hAnsiTheme="majorEastAsia" w:hint="eastAsia"/>
          <w:szCs w:val="21"/>
        </w:rPr>
        <w:t>賃金額を変えるのは「老齢年金」が65歳から支給されるためだと推察します。また、労働条件が依然として</w:t>
      </w:r>
      <w:r w:rsidR="005C2CC2" w:rsidRPr="00FD7A21">
        <w:rPr>
          <w:rFonts w:ascii="HG丸ｺﾞｼｯｸM-PRO" w:eastAsia="HG丸ｺﾞｼｯｸM-PRO" w:hAnsiTheme="majorEastAsia" w:hint="eastAsia"/>
          <w:szCs w:val="21"/>
        </w:rPr>
        <w:t>60歳前と変わらない会社が70％（16社）と大多数を占めてい</w:t>
      </w:r>
      <w:r w:rsidR="005C2CC2">
        <w:rPr>
          <w:rFonts w:ascii="HG丸ｺﾞｼｯｸM-PRO" w:eastAsia="HG丸ｺﾞｼｯｸM-PRO" w:hAnsiTheme="majorEastAsia" w:hint="eastAsia"/>
          <w:szCs w:val="21"/>
        </w:rPr>
        <w:t>ます</w:t>
      </w:r>
      <w:r w:rsidR="005C2CC2" w:rsidRPr="00FD7A21">
        <w:rPr>
          <w:rFonts w:ascii="HG丸ｺﾞｼｯｸM-PRO" w:eastAsia="HG丸ｺﾞｼｯｸM-PRO" w:hAnsiTheme="majorEastAsia" w:hint="eastAsia"/>
          <w:szCs w:val="21"/>
        </w:rPr>
        <w:t>。</w:t>
      </w:r>
      <w:r w:rsidR="005C2CC2">
        <w:rPr>
          <w:rFonts w:ascii="HG丸ｺﾞｼｯｸM-PRO" w:eastAsia="HG丸ｺﾞｼｯｸM-PRO" w:hAnsiTheme="majorEastAsia" w:hint="eastAsia"/>
          <w:szCs w:val="21"/>
        </w:rPr>
        <w:t>やはり主たる労働力の一員として期待されている様子がうかがえます</w:t>
      </w:r>
      <w:r w:rsidR="005C2CC2" w:rsidRPr="00FD7A21">
        <w:rPr>
          <w:rFonts w:ascii="HG丸ｺﾞｼｯｸM-PRO" w:eastAsia="HG丸ｺﾞｼｯｸM-PRO" w:hAnsiTheme="majorEastAsia" w:hint="eastAsia"/>
          <w:szCs w:val="21"/>
        </w:rPr>
        <w:t>。また一方では、人手不足や短時間勤務が難しいという側面があることも否め</w:t>
      </w:r>
      <w:r w:rsidR="005C2CC2">
        <w:rPr>
          <w:rFonts w:ascii="HG丸ｺﾞｼｯｸM-PRO" w:eastAsia="HG丸ｺﾞｼｯｸM-PRO" w:hAnsiTheme="majorEastAsia" w:hint="eastAsia"/>
          <w:szCs w:val="21"/>
        </w:rPr>
        <w:t>ません</w:t>
      </w:r>
      <w:r w:rsidR="005C2CC2" w:rsidRPr="00FD7A21">
        <w:rPr>
          <w:rFonts w:ascii="HG丸ｺﾞｼｯｸM-PRO" w:eastAsia="HG丸ｺﾞｼｯｸM-PRO" w:hAnsiTheme="majorEastAsia" w:hint="eastAsia"/>
          <w:szCs w:val="21"/>
        </w:rPr>
        <w:t>。</w:t>
      </w:r>
    </w:p>
    <w:p w:rsidR="005C2CC2" w:rsidRDefault="005C2CC2" w:rsidP="005C2CC2">
      <w:pPr>
        <w:rPr>
          <w:rFonts w:ascii="HG丸ｺﾞｼｯｸM-PRO" w:eastAsia="HG丸ｺﾞｼｯｸM-PRO" w:hAnsiTheme="majorEastAsia"/>
          <w:szCs w:val="21"/>
        </w:rPr>
      </w:pPr>
      <w:r>
        <w:rPr>
          <w:rFonts w:ascii="HG丸ｺﾞｼｯｸM-PRO" w:eastAsia="HG丸ｺﾞｼｯｸM-PRO" w:hAnsiTheme="majorEastAsia" w:hint="eastAsia"/>
          <w:szCs w:val="21"/>
        </w:rPr>
        <w:t xml:space="preserve">　今後の処遇として</w:t>
      </w:r>
      <w:r w:rsidR="00F07603">
        <w:rPr>
          <w:rFonts w:ascii="HG丸ｺﾞｼｯｸM-PRO" w:eastAsia="HG丸ｺﾞｼｯｸM-PRO" w:hAnsiTheme="majorEastAsia" w:hint="eastAsia"/>
          <w:szCs w:val="21"/>
        </w:rPr>
        <w:t>、</w:t>
      </w:r>
      <w:r>
        <w:rPr>
          <w:rFonts w:ascii="HG丸ｺﾞｼｯｸM-PRO" w:eastAsia="HG丸ｺﾞｼｯｸM-PRO" w:hAnsiTheme="majorEastAsia" w:hint="eastAsia"/>
          <w:szCs w:val="21"/>
        </w:rPr>
        <w:t>週4日勤務、月16日程度の勤務にして</w:t>
      </w:r>
      <w:r w:rsidR="00F07603">
        <w:rPr>
          <w:rFonts w:ascii="HG丸ｺﾞｼｯｸM-PRO" w:eastAsia="HG丸ｺﾞｼｯｸM-PRO" w:hAnsiTheme="majorEastAsia" w:hint="eastAsia"/>
          <w:szCs w:val="21"/>
        </w:rPr>
        <w:t>、賃金額を変えるというのも一つの選択肢です。</w:t>
      </w:r>
      <w:r w:rsidR="00273D4D">
        <w:rPr>
          <w:rFonts w:ascii="HG丸ｺﾞｼｯｸM-PRO" w:eastAsia="HG丸ｺﾞｼｯｸM-PRO" w:hAnsiTheme="majorEastAsia" w:hint="eastAsia"/>
          <w:szCs w:val="21"/>
        </w:rPr>
        <w:t>この場合、</w:t>
      </w:r>
      <w:r w:rsidR="00F07603">
        <w:rPr>
          <w:rFonts w:ascii="HG丸ｺﾞｼｯｸM-PRO" w:eastAsia="HG丸ｺﾞｼｯｸM-PRO" w:hAnsiTheme="majorEastAsia" w:hint="eastAsia"/>
          <w:szCs w:val="21"/>
        </w:rPr>
        <w:t>正</w:t>
      </w:r>
      <w:r w:rsidR="009912A3">
        <w:rPr>
          <w:rFonts w:ascii="HG丸ｺﾞｼｯｸM-PRO" w:eastAsia="HG丸ｺﾞｼｯｸM-PRO" w:hAnsiTheme="majorEastAsia" w:hint="eastAsia"/>
          <w:szCs w:val="21"/>
        </w:rPr>
        <w:t>従業員</w:t>
      </w:r>
      <w:r w:rsidR="00F07603">
        <w:rPr>
          <w:rFonts w:ascii="HG丸ｺﾞｼｯｸM-PRO" w:eastAsia="HG丸ｺﾞｼｯｸM-PRO" w:hAnsiTheme="majorEastAsia" w:hint="eastAsia"/>
          <w:szCs w:val="21"/>
        </w:rPr>
        <w:t>の4分の3未満の勤務日数というこ</w:t>
      </w:r>
      <w:r w:rsidR="00273D4D">
        <w:rPr>
          <w:rFonts w:ascii="HG丸ｺﾞｼｯｸM-PRO" w:eastAsia="HG丸ｺﾞｼｯｸM-PRO" w:hAnsiTheme="majorEastAsia" w:hint="eastAsia"/>
          <w:szCs w:val="21"/>
        </w:rPr>
        <w:t>とで社会保険（健康保険・厚生年金保険）に加入できなくなり</w:t>
      </w:r>
      <w:r w:rsidR="00F07603">
        <w:rPr>
          <w:rFonts w:ascii="HG丸ｺﾞｼｯｸM-PRO" w:eastAsia="HG丸ｺﾞｼｯｸM-PRO" w:hAnsiTheme="majorEastAsia" w:hint="eastAsia"/>
          <w:szCs w:val="21"/>
        </w:rPr>
        <w:t>ますが、</w:t>
      </w:r>
      <w:r w:rsidR="00273D4D">
        <w:rPr>
          <w:rFonts w:ascii="HG丸ｺﾞｼｯｸM-PRO" w:eastAsia="HG丸ｺﾞｼｯｸM-PRO" w:hAnsiTheme="majorEastAsia" w:hint="eastAsia"/>
          <w:szCs w:val="21"/>
        </w:rPr>
        <w:t>建設業においては、社会保険に加入していないと現場に出られ</w:t>
      </w:r>
      <w:r w:rsidR="00F07603">
        <w:rPr>
          <w:rFonts w:ascii="HG丸ｺﾞｼｯｸM-PRO" w:eastAsia="HG丸ｺﾞｼｯｸM-PRO" w:hAnsiTheme="majorEastAsia" w:hint="eastAsia"/>
          <w:szCs w:val="21"/>
        </w:rPr>
        <w:t>ないこともあり、考慮が必要です。</w:t>
      </w:r>
    </w:p>
    <w:p w:rsidR="00264A64" w:rsidRPr="00467822" w:rsidRDefault="00264A64" w:rsidP="00264A64">
      <w:pPr>
        <w:rPr>
          <w:rFonts w:ascii="HG丸ｺﾞｼｯｸM-PRO" w:eastAsia="HG丸ｺﾞｼｯｸM-PRO"/>
          <w:b/>
        </w:rPr>
      </w:pPr>
      <w:r w:rsidRPr="00467822">
        <w:rPr>
          <w:rFonts w:ascii="HG丸ｺﾞｼｯｸM-PRO" w:eastAsia="HG丸ｺﾞｼｯｸM-PRO" w:hint="eastAsia"/>
          <w:b/>
        </w:rPr>
        <w:lastRenderedPageBreak/>
        <w:t>【</w:t>
      </w:r>
      <w:r>
        <w:rPr>
          <w:rFonts w:ascii="HG丸ｺﾞｼｯｸM-PRO" w:eastAsia="HG丸ｺﾞｼｯｸM-PRO" w:hint="eastAsia"/>
          <w:b/>
        </w:rPr>
        <w:t>健康・安全管理</w:t>
      </w:r>
      <w:r w:rsidRPr="00467822">
        <w:rPr>
          <w:rFonts w:ascii="HG丸ｺﾞｼｯｸM-PRO" w:eastAsia="HG丸ｺﾞｼｯｸM-PRO" w:hint="eastAsia"/>
          <w:b/>
        </w:rPr>
        <w:t>】</w:t>
      </w:r>
    </w:p>
    <w:p w:rsidR="00066220" w:rsidRDefault="00264A64" w:rsidP="00523CB6">
      <w:pPr>
        <w:spacing w:line="340" w:lineRule="exact"/>
        <w:rPr>
          <w:rFonts w:ascii="HG丸ｺﾞｼｯｸM-PRO" w:eastAsia="HG丸ｺﾞｼｯｸM-PRO"/>
        </w:rPr>
      </w:pPr>
      <w:r>
        <w:rPr>
          <w:rFonts w:ascii="HG丸ｺﾞｼｯｸM-PRO" w:eastAsia="HG丸ｺﾞｼｯｸM-PRO" w:hint="eastAsia"/>
        </w:rPr>
        <w:t xml:space="preserve">　検討委員会での意見交換において、</w:t>
      </w:r>
      <w:r w:rsidR="0080535B">
        <w:rPr>
          <w:rFonts w:ascii="HG丸ｺﾞｼｯｸM-PRO" w:eastAsia="HG丸ｺﾞｼｯｸM-PRO" w:hint="eastAsia"/>
        </w:rPr>
        <w:t>高年齢者</w:t>
      </w:r>
      <w:r>
        <w:rPr>
          <w:rFonts w:ascii="HG丸ｺﾞｼｯｸM-PRO" w:eastAsia="HG丸ｺﾞｼｯｸM-PRO" w:hint="eastAsia"/>
        </w:rPr>
        <w:t>雇用の健康面での問題として指摘されたのが視力の低下です。図面サイズが小さくなったことと相まって、文字や数字が見えにくくなったほか、視力の低下から仕事の能率が落ち、転倒や</w:t>
      </w:r>
      <w:r w:rsidR="00953E06">
        <w:rPr>
          <w:rFonts w:ascii="HG丸ｺﾞｼｯｸM-PRO" w:eastAsia="HG丸ｺﾞｼｯｸM-PRO" w:hint="eastAsia"/>
        </w:rPr>
        <w:t>転落事故</w:t>
      </w:r>
      <w:r>
        <w:rPr>
          <w:rFonts w:ascii="HG丸ｺﾞｼｯｸM-PRO" w:eastAsia="HG丸ｺﾞｼｯｸM-PRO" w:hint="eastAsia"/>
        </w:rPr>
        <w:t>に</w:t>
      </w:r>
      <w:r w:rsidR="00953E06">
        <w:rPr>
          <w:rFonts w:ascii="HG丸ｺﾞｼｯｸM-PRO" w:eastAsia="HG丸ｺﾞｼｯｸM-PRO" w:hint="eastAsia"/>
        </w:rPr>
        <w:t>つながる懸念があります。また、加齢に伴って、高血圧の方も</w:t>
      </w:r>
      <w:r w:rsidR="00100683">
        <w:rPr>
          <w:rFonts w:ascii="HG丸ｺﾞｼｯｸM-PRO" w:eastAsia="HG丸ｺﾞｼｯｸM-PRO" w:hint="eastAsia"/>
        </w:rPr>
        <w:t>増えてくることが否めません。高血圧では高所作業が困難であり、発注者（役所など）からは、ストップがかかることもあります。</w:t>
      </w:r>
    </w:p>
    <w:p w:rsidR="00FD7A21" w:rsidRDefault="00100683" w:rsidP="00523CB6">
      <w:pPr>
        <w:spacing w:line="340" w:lineRule="exact"/>
        <w:rPr>
          <w:rFonts w:ascii="HG丸ｺﾞｼｯｸM-PRO" w:eastAsia="HG丸ｺﾞｼｯｸM-PRO"/>
        </w:rPr>
      </w:pPr>
      <w:r>
        <w:rPr>
          <w:rFonts w:ascii="HG丸ｺﾞｼｯｸM-PRO" w:eastAsia="HG丸ｺﾞｼｯｸM-PRO" w:hint="eastAsia"/>
        </w:rPr>
        <w:t xml:space="preserve">　健康状態が判別できるよう、ヘルメットに色分け表示するなどの工夫をして、災害防止に努めている会社もあります。</w:t>
      </w:r>
      <w:r w:rsidR="0080535B">
        <w:rPr>
          <w:rFonts w:ascii="HG丸ｺﾞｼｯｸM-PRO" w:eastAsia="HG丸ｺﾞｼｯｸM-PRO" w:hint="eastAsia"/>
        </w:rPr>
        <w:t>高年齢者</w:t>
      </w:r>
      <w:r>
        <w:rPr>
          <w:rFonts w:ascii="HG丸ｺﾞｼｯｸM-PRO" w:eastAsia="HG丸ｺﾞｼｯｸM-PRO" w:hint="eastAsia"/>
        </w:rPr>
        <w:t>の体調は突然変調をきたすこともあり、現場に簡易血圧計を置いたりするなど日々のチェック、健康状態の確認作業が必要です。場合によっては、65歳以上の</w:t>
      </w:r>
      <w:r w:rsidR="0080535B">
        <w:rPr>
          <w:rFonts w:ascii="HG丸ｺﾞｼｯｸM-PRO" w:eastAsia="HG丸ｺﾞｼｯｸM-PRO" w:hint="eastAsia"/>
        </w:rPr>
        <w:t>高年齢者</w:t>
      </w:r>
      <w:r>
        <w:rPr>
          <w:rFonts w:ascii="HG丸ｺﾞｼｯｸM-PRO" w:eastAsia="HG丸ｺﾞｼｯｸM-PRO" w:hint="eastAsia"/>
        </w:rPr>
        <w:t>については、年2回健康診断を行うことも必要かもしれません。</w:t>
      </w:r>
    </w:p>
    <w:p w:rsidR="00523CB6" w:rsidRDefault="00523CB6" w:rsidP="00953E06">
      <w:pPr>
        <w:rPr>
          <w:rFonts w:ascii="HG丸ｺﾞｼｯｸM-PRO" w:eastAsia="HG丸ｺﾞｼｯｸM-PRO"/>
          <w:b/>
        </w:rPr>
      </w:pPr>
    </w:p>
    <w:p w:rsidR="00953E06" w:rsidRPr="00467822" w:rsidRDefault="0046110D" w:rsidP="00953E06">
      <w:pPr>
        <w:rPr>
          <w:rFonts w:ascii="HG丸ｺﾞｼｯｸM-PRO" w:eastAsia="HG丸ｺﾞｼｯｸM-PRO"/>
          <w:b/>
        </w:rPr>
      </w:pPr>
      <w:r w:rsidRPr="0046110D">
        <w:rPr>
          <w:rFonts w:ascii="HG丸ｺﾞｼｯｸM-PRO" w:eastAsia="HG丸ｺﾞｼｯｸM-PRO"/>
          <w:noProof/>
        </w:rPr>
        <w:pict>
          <v:shape id="_x0000_s1128" type="#_x0000_t202" style="position:absolute;left:0;text-align:left;margin-left:153pt;margin-top:4.05pt;width:311.85pt;height:172.15pt;z-index:-251569152" wrapcoords="-41 -74 -41 21526 21641 21526 21641 -74 -41 -74">
            <v:textbox inset="5.85pt,.7pt,5.85pt,.7pt">
              <w:txbxContent>
                <w:p w:rsidR="0098418B" w:rsidRDefault="0098418B">
                  <w:r>
                    <w:rPr>
                      <w:noProof/>
                    </w:rPr>
                    <w:drawing>
                      <wp:inline distT="0" distB="0" distL="0" distR="0">
                        <wp:extent cx="3712978" cy="2044012"/>
                        <wp:effectExtent l="19050" t="0" r="1772" b="0"/>
                        <wp:docPr id="146" name="図 145" descr="欲求5段階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欲求5段階　2.png"/>
                                <pic:cNvPicPr/>
                              </pic:nvPicPr>
                              <pic:blipFill>
                                <a:blip r:embed="rId30"/>
                                <a:stretch>
                                  <a:fillRect/>
                                </a:stretch>
                              </pic:blipFill>
                              <pic:spPr>
                                <a:xfrm>
                                  <a:off x="0" y="0"/>
                                  <a:ext cx="3725385" cy="2050842"/>
                                </a:xfrm>
                                <a:prstGeom prst="rect">
                                  <a:avLst/>
                                </a:prstGeom>
                              </pic:spPr>
                            </pic:pic>
                          </a:graphicData>
                        </a:graphic>
                      </wp:inline>
                    </w:drawing>
                  </w:r>
                </w:p>
              </w:txbxContent>
            </v:textbox>
            <w10:wrap type="tight"/>
          </v:shape>
        </w:pict>
      </w:r>
      <w:r w:rsidR="00953E06" w:rsidRPr="00467822">
        <w:rPr>
          <w:rFonts w:ascii="HG丸ｺﾞｼｯｸM-PRO" w:eastAsia="HG丸ｺﾞｼｯｸM-PRO" w:hint="eastAsia"/>
          <w:b/>
        </w:rPr>
        <w:t>【</w:t>
      </w:r>
      <w:r w:rsidR="00953E06">
        <w:rPr>
          <w:rFonts w:ascii="HG丸ｺﾞｼｯｸM-PRO" w:eastAsia="HG丸ｺﾞｼｯｸM-PRO" w:hint="eastAsia"/>
          <w:b/>
        </w:rPr>
        <w:t>モチベーションの確保</w:t>
      </w:r>
      <w:r w:rsidR="00953E06" w:rsidRPr="00467822">
        <w:rPr>
          <w:rFonts w:ascii="HG丸ｺﾞｼｯｸM-PRO" w:eastAsia="HG丸ｺﾞｼｯｸM-PRO" w:hint="eastAsia"/>
          <w:b/>
        </w:rPr>
        <w:t>】</w:t>
      </w:r>
    </w:p>
    <w:p w:rsidR="00FD7A21" w:rsidRDefault="00953E06" w:rsidP="003E47E1">
      <w:pPr>
        <w:rPr>
          <w:rFonts w:ascii="HG丸ｺﾞｼｯｸM-PRO" w:eastAsia="HG丸ｺﾞｼｯｸM-PRO"/>
        </w:rPr>
      </w:pPr>
      <w:r>
        <w:rPr>
          <w:rFonts w:ascii="HG丸ｺﾞｼｯｸM-PRO" w:eastAsia="HG丸ｺﾞｼｯｸM-PRO" w:hint="eastAsia"/>
        </w:rPr>
        <w:t xml:space="preserve">　人はどんなときに意欲が高まり、欲求が満たされるのか。諸説あるかと思いますが、ひとつの説として、マズローの「欲求５段階説」が大きなヒントとなります。</w:t>
      </w:r>
      <w:r w:rsidR="00E673B9">
        <w:rPr>
          <w:rFonts w:ascii="HG丸ｺﾞｼｯｸM-PRO" w:eastAsia="HG丸ｺﾞｼｯｸM-PRO" w:hint="eastAsia"/>
        </w:rPr>
        <w:t>右</w:t>
      </w:r>
      <w:r w:rsidR="00100683">
        <w:rPr>
          <w:rFonts w:ascii="HG丸ｺﾞｼｯｸM-PRO" w:eastAsia="HG丸ｺﾞｼｯｸM-PRO" w:hint="eastAsia"/>
        </w:rPr>
        <w:t>図を参照願います。</w:t>
      </w:r>
    </w:p>
    <w:p w:rsidR="00FD7A21" w:rsidRDefault="00FD7A21" w:rsidP="003E47E1">
      <w:pPr>
        <w:rPr>
          <w:rFonts w:ascii="HG丸ｺﾞｼｯｸM-PRO" w:eastAsia="HG丸ｺﾞｼｯｸM-PRO"/>
        </w:rPr>
      </w:pPr>
    </w:p>
    <w:p w:rsidR="00523CB6" w:rsidRDefault="00523CB6" w:rsidP="003E47E1">
      <w:pPr>
        <w:rPr>
          <w:rFonts w:ascii="HG丸ｺﾞｼｯｸM-PRO" w:eastAsia="HG丸ｺﾞｼｯｸM-PRO"/>
        </w:rPr>
      </w:pPr>
    </w:p>
    <w:p w:rsidR="00704CF9" w:rsidRDefault="00100683" w:rsidP="00523CB6">
      <w:pPr>
        <w:spacing w:line="340" w:lineRule="exact"/>
        <w:rPr>
          <w:rFonts w:ascii="HG丸ｺﾞｼｯｸM-PRO" w:eastAsia="HG丸ｺﾞｼｯｸM-PRO"/>
        </w:rPr>
      </w:pPr>
      <w:r>
        <w:rPr>
          <w:rFonts w:ascii="HG丸ｺﾞｼｯｸM-PRO" w:eastAsia="HG丸ｺﾞｼｯｸM-PRO" w:hint="eastAsia"/>
        </w:rPr>
        <w:t xml:space="preserve">　</w:t>
      </w:r>
      <w:r w:rsidR="00704CF9">
        <w:rPr>
          <w:rFonts w:ascii="HG丸ｺﾞｼｯｸM-PRO" w:eastAsia="HG丸ｺﾞｼｯｸM-PRO" w:hint="eastAsia"/>
        </w:rPr>
        <w:t>高</w:t>
      </w:r>
      <w:r w:rsidR="002657F2">
        <w:rPr>
          <w:rFonts w:ascii="HG丸ｺﾞｼｯｸM-PRO" w:eastAsia="HG丸ｺﾞｼｯｸM-PRO" w:hint="eastAsia"/>
        </w:rPr>
        <w:t>年齢</w:t>
      </w:r>
      <w:r w:rsidR="00704CF9">
        <w:rPr>
          <w:rFonts w:ascii="HG丸ｺﾞｼｯｸM-PRO" w:eastAsia="HG丸ｺﾞｼｯｸM-PRO" w:hint="eastAsia"/>
        </w:rPr>
        <w:t>従業員に限らず、人は、まず「生理的欲求」「安全と安定」を満たすことから始まります。</w:t>
      </w:r>
    </w:p>
    <w:p w:rsidR="00704CF9" w:rsidRDefault="00704CF9" w:rsidP="00523CB6">
      <w:pPr>
        <w:spacing w:line="340" w:lineRule="exact"/>
        <w:ind w:firstLineChars="100" w:firstLine="210"/>
        <w:rPr>
          <w:rFonts w:ascii="HG丸ｺﾞｼｯｸM-PRO" w:eastAsia="HG丸ｺﾞｼｯｸM-PRO"/>
        </w:rPr>
      </w:pPr>
      <w:r>
        <w:rPr>
          <w:rFonts w:ascii="HG丸ｺﾞｼｯｸM-PRO" w:eastAsia="HG丸ｺﾞｼｯｸM-PRO" w:hint="eastAsia"/>
        </w:rPr>
        <w:t>なまじ、これが満たされていると勤務意欲が低下し、チームを組んで仕事をしているのに、当日安易に休んでしまい、円滑な業務遂行に支障をきたすことも否めません。また、退職金をもらうと「一丁あがり」とばかり、仕事の意欲を失いがちになってしまうこともあります。</w:t>
      </w:r>
    </w:p>
    <w:p w:rsidR="00523CB6" w:rsidRDefault="00704CF9" w:rsidP="00523CB6">
      <w:pPr>
        <w:spacing w:line="340" w:lineRule="exact"/>
        <w:ind w:firstLineChars="100" w:firstLine="210"/>
        <w:rPr>
          <w:rFonts w:ascii="HG丸ｺﾞｼｯｸM-PRO" w:eastAsia="HG丸ｺﾞｼｯｸM-PRO"/>
        </w:rPr>
      </w:pPr>
      <w:r>
        <w:rPr>
          <w:rFonts w:ascii="HG丸ｺﾞｼｯｸM-PRO" w:eastAsia="HG丸ｺﾞｼｯｸM-PRO" w:hint="eastAsia"/>
        </w:rPr>
        <w:t>とはいえ、あまり過度に賃金を低下させてしまうことも問題です。これらの欲求を適度に満たしつつ、会社への帰属意識や貢献</w:t>
      </w:r>
      <w:r w:rsidR="00884579">
        <w:rPr>
          <w:rFonts w:ascii="HG丸ｺﾞｼｯｸM-PRO" w:eastAsia="HG丸ｺﾞｼｯｸM-PRO" w:hint="eastAsia"/>
        </w:rPr>
        <w:t>、</w:t>
      </w:r>
      <w:r>
        <w:rPr>
          <w:rFonts w:ascii="HG丸ｺﾞｼｯｸM-PRO" w:eastAsia="HG丸ｺﾞｼｯｸM-PRO" w:hint="eastAsia"/>
        </w:rPr>
        <w:t>後進への指導育成を通じて</w:t>
      </w:r>
      <w:r w:rsidR="00884579">
        <w:rPr>
          <w:rFonts w:ascii="HG丸ｺﾞｼｯｸM-PRO" w:eastAsia="HG丸ｺﾞｼｯｸM-PRO" w:hint="eastAsia"/>
        </w:rPr>
        <w:t>、周りから一目置かれることで本人の自尊心を高め、さらに会社に貢献したいという「その気」にさせて「やる気」を引き出し「本気」にさせる手を打つことが求められます。また、それに対して会社から表彰、記念品贈呈などにより感謝の表明をして、栄誉を称えることも大事ではないかと考えます。</w:t>
      </w:r>
    </w:p>
    <w:p w:rsidR="00523CB6" w:rsidRDefault="00523CB6" w:rsidP="00523CB6">
      <w:pPr>
        <w:rPr>
          <w:rFonts w:ascii="HG丸ｺﾞｼｯｸM-PRO" w:eastAsia="HG丸ｺﾞｼｯｸM-PRO" w:hAnsiTheme="majorEastAsia"/>
          <w:b/>
          <w:szCs w:val="21"/>
          <w:u w:val="double" w:color="00B050"/>
        </w:rPr>
      </w:pPr>
    </w:p>
    <w:p w:rsidR="00872855" w:rsidRPr="00872855" w:rsidRDefault="00872855" w:rsidP="00523CB6">
      <w:pPr>
        <w:rPr>
          <w:rFonts w:ascii="HG丸ｺﾞｼｯｸM-PRO" w:eastAsia="HG丸ｺﾞｼｯｸM-PRO" w:hAnsiTheme="majorEastAsia"/>
          <w:b/>
          <w:szCs w:val="21"/>
          <w:u w:val="double" w:color="00B050"/>
        </w:rPr>
      </w:pPr>
      <w:r w:rsidRPr="00872855">
        <w:rPr>
          <w:rFonts w:ascii="HG丸ｺﾞｼｯｸM-PRO" w:eastAsia="HG丸ｺﾞｼｯｸM-PRO" w:hAnsiTheme="majorEastAsia" w:hint="eastAsia"/>
          <w:b/>
          <w:szCs w:val="21"/>
          <w:u w:val="double" w:color="00B050"/>
        </w:rPr>
        <w:t>８．従業員への説明</w:t>
      </w:r>
      <w:r w:rsidR="00701320">
        <w:rPr>
          <w:rFonts w:ascii="HG丸ｺﾞｼｯｸM-PRO" w:eastAsia="HG丸ｺﾞｼｯｸM-PRO" w:hAnsiTheme="majorEastAsia" w:hint="eastAsia"/>
          <w:b/>
          <w:szCs w:val="21"/>
          <w:u w:val="double" w:color="00B050"/>
        </w:rPr>
        <w:t>および</w:t>
      </w:r>
      <w:r w:rsidRPr="00872855">
        <w:rPr>
          <w:rFonts w:ascii="HG丸ｺﾞｼｯｸM-PRO" w:eastAsia="HG丸ｺﾞｼｯｸM-PRO" w:hAnsiTheme="majorEastAsia" w:hint="eastAsia"/>
          <w:b/>
          <w:szCs w:val="21"/>
          <w:u w:val="double" w:color="00B050"/>
        </w:rPr>
        <w:t>労働基準監督署への就業規則変更届</w:t>
      </w:r>
    </w:p>
    <w:p w:rsidR="00872855" w:rsidRPr="00872855" w:rsidRDefault="00872855" w:rsidP="00EE0133">
      <w:pPr>
        <w:rPr>
          <w:rFonts w:ascii="HG丸ｺﾞｼｯｸM-PRO" w:eastAsia="HG丸ｺﾞｼｯｸM-PRO" w:hAnsiTheme="majorEastAsia" w:cs="ＭＳ 明朝"/>
          <w:b/>
          <w:kern w:val="0"/>
          <w:szCs w:val="21"/>
        </w:rPr>
      </w:pPr>
      <w:r w:rsidRPr="00872855">
        <w:rPr>
          <w:rFonts w:ascii="HG丸ｺﾞｼｯｸM-PRO" w:eastAsia="HG丸ｺﾞｼｯｸM-PRO" w:hAnsiTheme="majorEastAsia" w:hint="eastAsia"/>
          <w:b/>
          <w:szCs w:val="21"/>
        </w:rPr>
        <w:t xml:space="preserve">(1) </w:t>
      </w:r>
      <w:r w:rsidRPr="00872855">
        <w:rPr>
          <w:rFonts w:ascii="HG丸ｺﾞｼｯｸM-PRO" w:eastAsia="HG丸ｺﾞｼｯｸM-PRO" w:hAnsiTheme="majorEastAsia" w:cs="ＭＳ 明朝" w:hint="eastAsia"/>
          <w:b/>
          <w:kern w:val="0"/>
          <w:szCs w:val="21"/>
        </w:rPr>
        <w:t>従業員への説明</w:t>
      </w:r>
    </w:p>
    <w:p w:rsidR="00872855" w:rsidRDefault="00872855" w:rsidP="00523CB6">
      <w:pPr>
        <w:spacing w:line="320" w:lineRule="exact"/>
        <w:ind w:leftChars="100" w:left="210" w:firstLineChars="100" w:firstLine="210"/>
        <w:rPr>
          <w:rFonts w:ascii="HG丸ｺﾞｼｯｸM-PRO" w:eastAsia="HG丸ｺﾞｼｯｸM-PRO" w:hAnsiTheme="majorEastAsia" w:cs="ＭＳ 明朝"/>
          <w:kern w:val="0"/>
          <w:szCs w:val="21"/>
        </w:rPr>
      </w:pPr>
      <w:r w:rsidRPr="00872855">
        <w:rPr>
          <w:rFonts w:ascii="HG丸ｺﾞｼｯｸM-PRO" w:eastAsia="HG丸ｺﾞｼｯｸM-PRO" w:hAnsiTheme="majorEastAsia" w:cs="ＭＳ 明朝" w:hint="eastAsia"/>
          <w:kern w:val="0"/>
          <w:szCs w:val="21"/>
        </w:rPr>
        <w:t>導入決定した</w:t>
      </w:r>
      <w:r w:rsidRPr="00872855">
        <w:rPr>
          <w:rFonts w:ascii="HG丸ｺﾞｼｯｸM-PRO" w:eastAsia="HG丸ｺﾞｼｯｸM-PRO" w:hAnsiTheme="majorEastAsia" w:hint="eastAsia"/>
          <w:szCs w:val="21"/>
        </w:rPr>
        <w:t>65歳以上の</w:t>
      </w:r>
      <w:r w:rsidRPr="00872855">
        <w:rPr>
          <w:rFonts w:ascii="HG丸ｺﾞｼｯｸM-PRO" w:eastAsia="HG丸ｺﾞｼｯｸM-PRO" w:hAnsiTheme="majorEastAsia" w:cs="ＭＳ 明朝" w:hint="eastAsia"/>
          <w:kern w:val="0"/>
          <w:szCs w:val="21"/>
        </w:rPr>
        <w:t>継続雇用制度は</w:t>
      </w:r>
      <w:r w:rsidR="00CD1868">
        <w:rPr>
          <w:rFonts w:ascii="HG丸ｺﾞｼｯｸM-PRO" w:eastAsia="HG丸ｺﾞｼｯｸM-PRO" w:hAnsiTheme="majorEastAsia" w:cs="ＭＳ 明朝" w:hint="eastAsia"/>
          <w:kern w:val="0"/>
          <w:szCs w:val="21"/>
        </w:rPr>
        <w:t>、</w:t>
      </w:r>
      <w:r w:rsidRPr="00872855">
        <w:rPr>
          <w:rFonts w:ascii="HG丸ｺﾞｼｯｸM-PRO" w:eastAsia="HG丸ｺﾞｼｯｸM-PRO" w:hAnsiTheme="majorEastAsia" w:cs="ＭＳ 明朝" w:hint="eastAsia"/>
          <w:kern w:val="0"/>
          <w:szCs w:val="21"/>
        </w:rPr>
        <w:t>従業員の将来への雇用不安が解消され、安定した職業生活が続けられることになり、かつ</w:t>
      </w:r>
      <w:r w:rsidR="00CD1868">
        <w:rPr>
          <w:rFonts w:ascii="HG丸ｺﾞｼｯｸM-PRO" w:eastAsia="HG丸ｺﾞｼｯｸM-PRO" w:hAnsiTheme="majorEastAsia" w:cs="ＭＳ 明朝" w:hint="eastAsia"/>
          <w:kern w:val="0"/>
          <w:szCs w:val="21"/>
        </w:rPr>
        <w:t>、</w:t>
      </w:r>
      <w:r w:rsidRPr="00872855">
        <w:rPr>
          <w:rFonts w:ascii="HG丸ｺﾞｼｯｸM-PRO" w:eastAsia="HG丸ｺﾞｼｯｸM-PRO" w:hAnsiTheme="majorEastAsia" w:cs="ＭＳ 明朝" w:hint="eastAsia"/>
          <w:kern w:val="0"/>
          <w:szCs w:val="21"/>
        </w:rPr>
        <w:t>企業の活性化につながることが期待されます。</w:t>
      </w:r>
    </w:p>
    <w:p w:rsidR="00872855" w:rsidRPr="00872855" w:rsidRDefault="00872855" w:rsidP="00523CB6">
      <w:pPr>
        <w:spacing w:line="320" w:lineRule="exact"/>
        <w:ind w:firstLineChars="200" w:firstLine="420"/>
        <w:rPr>
          <w:rFonts w:ascii="HG丸ｺﾞｼｯｸM-PRO" w:eastAsia="HG丸ｺﾞｼｯｸM-PRO" w:hAnsiTheme="majorEastAsia" w:cs="ＭＳ 明朝"/>
          <w:kern w:val="0"/>
          <w:szCs w:val="21"/>
        </w:rPr>
      </w:pPr>
      <w:r w:rsidRPr="00872855">
        <w:rPr>
          <w:rFonts w:ascii="HG丸ｺﾞｼｯｸM-PRO" w:eastAsia="HG丸ｺﾞｼｯｸM-PRO" w:hAnsiTheme="majorEastAsia" w:cs="ＭＳ 明朝" w:hint="eastAsia"/>
          <w:kern w:val="0"/>
          <w:szCs w:val="21"/>
        </w:rPr>
        <w:t>決定後、速やかにその内容を従業員全員に説明しましょう。</w:t>
      </w:r>
    </w:p>
    <w:p w:rsidR="00872855" w:rsidRPr="00872855" w:rsidRDefault="00872855" w:rsidP="00523CB6">
      <w:pPr>
        <w:spacing w:line="320" w:lineRule="exact"/>
        <w:ind w:leftChars="100" w:left="210" w:firstLineChars="100" w:firstLine="210"/>
        <w:rPr>
          <w:rFonts w:ascii="HG丸ｺﾞｼｯｸM-PRO" w:eastAsia="HG丸ｺﾞｼｯｸM-PRO" w:hAnsiTheme="majorEastAsia"/>
          <w:color w:val="000000"/>
          <w:szCs w:val="21"/>
        </w:rPr>
      </w:pPr>
      <w:r w:rsidRPr="00872855">
        <w:rPr>
          <w:rFonts w:ascii="HG丸ｺﾞｼｯｸM-PRO" w:eastAsia="HG丸ｺﾞｼｯｸM-PRO" w:hAnsiTheme="majorEastAsia" w:cs="ＭＳ 明朝" w:hint="eastAsia"/>
          <w:kern w:val="0"/>
          <w:szCs w:val="21"/>
        </w:rPr>
        <w:t>また、グループ会社があれば、グループ会社との会議等で紹介して</w:t>
      </w:r>
      <w:r w:rsidR="002779D9">
        <w:rPr>
          <w:rFonts w:ascii="HG丸ｺﾞｼｯｸM-PRO" w:eastAsia="HG丸ｺﾞｼｯｸM-PRO" w:hAnsiTheme="majorEastAsia" w:cs="ＭＳ 明朝" w:hint="eastAsia"/>
          <w:kern w:val="0"/>
          <w:szCs w:val="21"/>
        </w:rPr>
        <w:t>、</w:t>
      </w:r>
      <w:r w:rsidRPr="00872855">
        <w:rPr>
          <w:rFonts w:ascii="HG丸ｺﾞｼｯｸM-PRO" w:eastAsia="HG丸ｺﾞｼｯｸM-PRO" w:hAnsiTheme="majorEastAsia" w:cs="ＭＳ 明朝" w:hint="eastAsia"/>
          <w:kern w:val="0"/>
          <w:szCs w:val="21"/>
        </w:rPr>
        <w:t>生涯現役雇用制度導入の促進、浸透を図ってください。</w:t>
      </w:r>
    </w:p>
    <w:tbl>
      <w:tblPr>
        <w:tblStyle w:val="ac"/>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8789"/>
      </w:tblGrid>
      <w:tr w:rsidR="00872855" w:rsidRPr="00417910" w:rsidTr="00523CB6">
        <w:trPr>
          <w:trHeight w:val="283"/>
        </w:trPr>
        <w:tc>
          <w:tcPr>
            <w:tcW w:w="8789" w:type="dxa"/>
            <w:vAlign w:val="center"/>
          </w:tcPr>
          <w:p w:rsidR="00872855" w:rsidRPr="00B17476" w:rsidRDefault="00872855" w:rsidP="000850DC">
            <w:pPr>
              <w:spacing w:line="320" w:lineRule="exact"/>
              <w:rPr>
                <w:rFonts w:asciiTheme="majorEastAsia" w:eastAsiaTheme="majorEastAsia" w:hAnsiTheme="majorEastAsia" w:cs="HG教科書体"/>
                <w:b/>
                <w:kern w:val="0"/>
                <w:szCs w:val="21"/>
              </w:rPr>
            </w:pPr>
            <w:r w:rsidRPr="00B17476">
              <w:rPr>
                <w:rFonts w:asciiTheme="majorEastAsia" w:eastAsiaTheme="majorEastAsia" w:hAnsiTheme="majorEastAsia" w:cs="HG教科書体" w:hint="eastAsia"/>
                <w:b/>
                <w:kern w:val="0"/>
                <w:szCs w:val="21"/>
              </w:rPr>
              <w:t>【従業員への説明の例】</w:t>
            </w:r>
          </w:p>
          <w:p w:rsidR="00872855" w:rsidRPr="00872855" w:rsidRDefault="00872855" w:rsidP="000850DC">
            <w:pPr>
              <w:spacing w:line="340" w:lineRule="exact"/>
              <w:rPr>
                <w:rFonts w:asciiTheme="majorEastAsia" w:eastAsiaTheme="majorEastAsia" w:hAnsiTheme="majorEastAsia"/>
                <w:szCs w:val="21"/>
              </w:rPr>
            </w:pPr>
            <w:r w:rsidRPr="00872855">
              <w:rPr>
                <w:rFonts w:asciiTheme="majorEastAsia" w:eastAsiaTheme="majorEastAsia" w:hAnsiTheme="majorEastAsia" w:hint="eastAsia"/>
                <w:szCs w:val="21"/>
              </w:rPr>
              <w:t>○説明会の実施（対象者向け、全</w:t>
            </w:r>
            <w:r w:rsidRPr="00872855">
              <w:rPr>
                <w:rFonts w:asciiTheme="majorEastAsia" w:eastAsiaTheme="majorEastAsia" w:hAnsiTheme="majorEastAsia" w:cs="ＭＳ 明朝" w:hint="eastAsia"/>
                <w:kern w:val="0"/>
                <w:szCs w:val="21"/>
              </w:rPr>
              <w:t>従業員</w:t>
            </w:r>
            <w:r w:rsidRPr="00872855">
              <w:rPr>
                <w:rFonts w:asciiTheme="majorEastAsia" w:eastAsiaTheme="majorEastAsia" w:hAnsiTheme="majorEastAsia" w:hint="eastAsia"/>
                <w:szCs w:val="21"/>
              </w:rPr>
              <w:t>向け）。</w:t>
            </w:r>
          </w:p>
          <w:p w:rsidR="00872855" w:rsidRPr="00872855" w:rsidRDefault="00872855" w:rsidP="000850DC">
            <w:pPr>
              <w:spacing w:line="340" w:lineRule="exact"/>
              <w:rPr>
                <w:rFonts w:asciiTheme="majorEastAsia" w:eastAsiaTheme="majorEastAsia" w:hAnsiTheme="majorEastAsia"/>
                <w:szCs w:val="21"/>
              </w:rPr>
            </w:pPr>
            <w:r w:rsidRPr="00872855">
              <w:rPr>
                <w:rFonts w:asciiTheme="majorEastAsia" w:eastAsiaTheme="majorEastAsia" w:hAnsiTheme="majorEastAsia" w:hint="eastAsia"/>
                <w:szCs w:val="21"/>
              </w:rPr>
              <w:t>○</w:t>
            </w:r>
            <w:r w:rsidRPr="00872855">
              <w:rPr>
                <w:rFonts w:asciiTheme="majorEastAsia" w:eastAsiaTheme="majorEastAsia" w:hAnsiTheme="majorEastAsia" w:cs="ＭＳ 明朝" w:hint="eastAsia"/>
                <w:kern w:val="0"/>
                <w:szCs w:val="21"/>
              </w:rPr>
              <w:t>社内報・社内メールによる周知。</w:t>
            </w:r>
          </w:p>
          <w:p w:rsidR="00872855" w:rsidRPr="00417910" w:rsidRDefault="00872855" w:rsidP="000850DC">
            <w:pPr>
              <w:spacing w:line="340" w:lineRule="exact"/>
              <w:rPr>
                <w:rFonts w:asciiTheme="minorEastAsia" w:hAnsiTheme="minorEastAsia"/>
                <w:sz w:val="18"/>
                <w:szCs w:val="18"/>
              </w:rPr>
            </w:pPr>
            <w:r w:rsidRPr="00872855">
              <w:rPr>
                <w:rFonts w:asciiTheme="majorEastAsia" w:eastAsiaTheme="majorEastAsia" w:hAnsiTheme="majorEastAsia" w:hint="eastAsia"/>
                <w:szCs w:val="21"/>
              </w:rPr>
              <w:t>○</w:t>
            </w:r>
            <w:r w:rsidRPr="00872855">
              <w:rPr>
                <w:rFonts w:asciiTheme="majorEastAsia" w:eastAsiaTheme="majorEastAsia" w:hAnsiTheme="majorEastAsia" w:cs="ＭＳ 明朝" w:hint="eastAsia"/>
                <w:kern w:val="0"/>
                <w:szCs w:val="21"/>
              </w:rPr>
              <w:t>社内会議での説明。</w:t>
            </w:r>
          </w:p>
        </w:tc>
      </w:tr>
    </w:tbl>
    <w:p w:rsidR="00523CB6" w:rsidRDefault="00523CB6">
      <w:pPr>
        <w:widowControl/>
        <w:jc w:val="center"/>
        <w:rPr>
          <w:rFonts w:ascii="HG丸ｺﾞｼｯｸM-PRO" w:eastAsia="HG丸ｺﾞｼｯｸM-PRO" w:hAnsiTheme="majorEastAsia"/>
          <w:szCs w:val="21"/>
        </w:rPr>
      </w:pPr>
      <w:r>
        <w:rPr>
          <w:rFonts w:ascii="HG丸ｺﾞｼｯｸM-PRO" w:eastAsia="HG丸ｺﾞｼｯｸM-PRO" w:hAnsiTheme="majorEastAsia"/>
          <w:szCs w:val="21"/>
        </w:rPr>
        <w:br w:type="page"/>
      </w:r>
    </w:p>
    <w:p w:rsidR="00872855" w:rsidRPr="00872855" w:rsidRDefault="00872855" w:rsidP="00EE0133">
      <w:pPr>
        <w:ind w:leftChars="100" w:left="210" w:firstLineChars="100" w:firstLine="210"/>
        <w:rPr>
          <w:rFonts w:ascii="HG丸ｺﾞｼｯｸM-PRO" w:eastAsia="HG丸ｺﾞｼｯｸM-PRO" w:hAnsiTheme="majorEastAsia"/>
          <w:szCs w:val="21"/>
        </w:rPr>
      </w:pPr>
      <w:r w:rsidRPr="00872855">
        <w:rPr>
          <w:rFonts w:ascii="HG丸ｺﾞｼｯｸM-PRO" w:eastAsia="HG丸ｺﾞｼｯｸM-PRO" w:hAnsiTheme="majorEastAsia" w:hint="eastAsia"/>
          <w:szCs w:val="21"/>
        </w:rPr>
        <w:lastRenderedPageBreak/>
        <w:t>なお、従業員への導入した制度の周知のための説明資料として作成されたガイドブックの例を後記</w:t>
      </w:r>
      <w:r w:rsidR="002779D9">
        <w:rPr>
          <w:rFonts w:ascii="HG丸ｺﾞｼｯｸM-PRO" w:eastAsia="HG丸ｺﾞｼｯｸM-PRO" w:hAnsiTheme="majorEastAsia" w:hint="eastAsia"/>
          <w:szCs w:val="21"/>
        </w:rPr>
        <w:t>（</w:t>
      </w:r>
      <w:r w:rsidR="00193912">
        <w:rPr>
          <w:rFonts w:ascii="HG丸ｺﾞｼｯｸM-PRO" w:eastAsia="HG丸ｺﾞｼｯｸM-PRO" w:hAnsiTheme="majorEastAsia" w:hint="eastAsia"/>
          <w:szCs w:val="21"/>
        </w:rPr>
        <w:t>3</w:t>
      </w:r>
      <w:r w:rsidR="00B2169A">
        <w:rPr>
          <w:rFonts w:ascii="HG丸ｺﾞｼｯｸM-PRO" w:eastAsia="HG丸ｺﾞｼｯｸM-PRO" w:hAnsiTheme="majorEastAsia" w:hint="eastAsia"/>
          <w:szCs w:val="21"/>
        </w:rPr>
        <w:t>3</w:t>
      </w:r>
      <w:r w:rsidR="002779D9">
        <w:rPr>
          <w:rFonts w:ascii="HG丸ｺﾞｼｯｸM-PRO" w:eastAsia="HG丸ｺﾞｼｯｸM-PRO" w:hAnsiTheme="majorEastAsia" w:hint="eastAsia"/>
          <w:szCs w:val="21"/>
        </w:rPr>
        <w:t>頁）</w:t>
      </w:r>
      <w:r w:rsidRPr="00872855">
        <w:rPr>
          <w:rFonts w:ascii="HG丸ｺﾞｼｯｸM-PRO" w:eastAsia="HG丸ｺﾞｼｯｸM-PRO" w:hAnsiTheme="majorEastAsia" w:hint="eastAsia"/>
          <w:szCs w:val="21"/>
        </w:rPr>
        <w:t>に示しますので、参考にしてください。</w:t>
      </w:r>
    </w:p>
    <w:p w:rsidR="00872855" w:rsidRPr="00872855" w:rsidRDefault="00872855" w:rsidP="00EE0133">
      <w:pPr>
        <w:rPr>
          <w:rFonts w:ascii="HG丸ｺﾞｼｯｸM-PRO" w:eastAsia="HG丸ｺﾞｼｯｸM-PRO" w:hAnsiTheme="majorEastAsia"/>
          <w:b/>
          <w:szCs w:val="21"/>
        </w:rPr>
      </w:pPr>
      <w:r w:rsidRPr="00872855">
        <w:rPr>
          <w:rFonts w:ascii="HG丸ｺﾞｼｯｸM-PRO" w:eastAsia="HG丸ｺﾞｼｯｸM-PRO" w:hAnsiTheme="majorEastAsia" w:hint="eastAsia"/>
          <w:b/>
          <w:szCs w:val="21"/>
        </w:rPr>
        <w:t>(2) 労働基準監督署への就業規則変更届</w:t>
      </w:r>
    </w:p>
    <w:p w:rsidR="00872855" w:rsidRPr="00872855" w:rsidRDefault="00872855" w:rsidP="00EE0133">
      <w:pPr>
        <w:ind w:left="210" w:hangingChars="100" w:hanging="210"/>
        <w:rPr>
          <w:rFonts w:ascii="HG丸ｺﾞｼｯｸM-PRO" w:eastAsia="HG丸ｺﾞｼｯｸM-PRO" w:hAnsiTheme="majorEastAsia"/>
          <w:szCs w:val="21"/>
        </w:rPr>
      </w:pPr>
      <w:r w:rsidRPr="00872855">
        <w:rPr>
          <w:rFonts w:ascii="HG丸ｺﾞｼｯｸM-PRO" w:eastAsia="HG丸ｺﾞｼｯｸM-PRO" w:hAnsiTheme="majorEastAsia" w:hint="eastAsia"/>
          <w:szCs w:val="21"/>
        </w:rPr>
        <w:t xml:space="preserve">　　</w:t>
      </w:r>
      <w:r w:rsidRPr="00872855">
        <w:rPr>
          <w:rFonts w:ascii="HG丸ｺﾞｼｯｸM-PRO" w:eastAsia="HG丸ｺﾞｼｯｸM-PRO" w:hAnsi="ＭＳ ゴシック" w:cs="ＭＳ Ｐゴシック" w:hint="eastAsia"/>
          <w:kern w:val="0"/>
          <w:szCs w:val="21"/>
        </w:rPr>
        <w:t>各社における生涯現役雇用制度の導入は、就業規則に規定化することにより、制度化が完了しますので、就業規則に盛り込むことを目指してください。</w:t>
      </w:r>
    </w:p>
    <w:p w:rsidR="00872855" w:rsidRPr="00872855" w:rsidRDefault="00872855" w:rsidP="00EE0133">
      <w:pPr>
        <w:ind w:leftChars="100" w:left="210" w:firstLineChars="100" w:firstLine="210"/>
        <w:rPr>
          <w:rFonts w:ascii="HG丸ｺﾞｼｯｸM-PRO" w:eastAsia="HG丸ｺﾞｼｯｸM-PRO" w:hAnsiTheme="majorEastAsia"/>
          <w:szCs w:val="21"/>
        </w:rPr>
      </w:pPr>
      <w:r w:rsidRPr="00872855">
        <w:rPr>
          <w:rFonts w:ascii="HG丸ｺﾞｼｯｸM-PRO" w:eastAsia="HG丸ｺﾞｼｯｸM-PRO" w:hAnsiTheme="majorEastAsia" w:cs="ＭＳ 明朝" w:hint="eastAsia"/>
          <w:kern w:val="0"/>
          <w:szCs w:val="21"/>
        </w:rPr>
        <w:t>制度導入の</w:t>
      </w:r>
      <w:r w:rsidRPr="00872855">
        <w:rPr>
          <w:rFonts w:ascii="HG丸ｺﾞｼｯｸM-PRO" w:eastAsia="HG丸ｺﾞｼｯｸM-PRO" w:hAnsiTheme="majorEastAsia" w:hint="eastAsia"/>
          <w:szCs w:val="21"/>
        </w:rPr>
        <w:t xml:space="preserve">就業規則、再雇用規程の具体例を後記 </w:t>
      </w:r>
      <w:r w:rsidR="002779D9">
        <w:rPr>
          <w:rFonts w:ascii="HG丸ｺﾞｼｯｸM-PRO" w:eastAsia="HG丸ｺﾞｼｯｸM-PRO" w:hAnsiTheme="majorEastAsia" w:hint="eastAsia"/>
          <w:szCs w:val="21"/>
        </w:rPr>
        <w:t>（</w:t>
      </w:r>
      <w:r w:rsidR="00B2169A">
        <w:rPr>
          <w:rFonts w:ascii="HG丸ｺﾞｼｯｸM-PRO" w:eastAsia="HG丸ｺﾞｼｯｸM-PRO" w:hAnsiTheme="majorEastAsia" w:hint="eastAsia"/>
          <w:szCs w:val="21"/>
        </w:rPr>
        <w:t>35</w:t>
      </w:r>
      <w:r w:rsidR="002779D9">
        <w:rPr>
          <w:rFonts w:ascii="HG丸ｺﾞｼｯｸM-PRO" w:eastAsia="HG丸ｺﾞｼｯｸM-PRO" w:hAnsiTheme="majorEastAsia" w:hint="eastAsia"/>
          <w:szCs w:val="21"/>
        </w:rPr>
        <w:t>頁）</w:t>
      </w:r>
      <w:r w:rsidRPr="00872855">
        <w:rPr>
          <w:rFonts w:ascii="HG丸ｺﾞｼｯｸM-PRO" w:eastAsia="HG丸ｺﾞｼｯｸM-PRO" w:hAnsiTheme="majorEastAsia" w:hint="eastAsia"/>
          <w:szCs w:val="21"/>
        </w:rPr>
        <w:t>に示しますので、参考にしてください。</w:t>
      </w:r>
    </w:p>
    <w:p w:rsidR="00872855" w:rsidRPr="00872855" w:rsidRDefault="00872855" w:rsidP="00EE0133">
      <w:pPr>
        <w:rPr>
          <w:rFonts w:ascii="HG丸ｺﾞｼｯｸM-PRO" w:eastAsia="HG丸ｺﾞｼｯｸM-PRO" w:hAnsiTheme="majorEastAsia"/>
          <w:b/>
          <w:szCs w:val="21"/>
          <w:u w:val="double" w:color="00B050"/>
        </w:rPr>
      </w:pPr>
      <w:r w:rsidRPr="00872855">
        <w:rPr>
          <w:rFonts w:ascii="HG丸ｺﾞｼｯｸM-PRO" w:eastAsia="HG丸ｺﾞｼｯｸM-PRO" w:hAnsiTheme="majorEastAsia" w:hint="eastAsia"/>
          <w:b/>
          <w:szCs w:val="21"/>
          <w:u w:val="double" w:color="00B050"/>
        </w:rPr>
        <w:t>９．導入後の実施状況のフォローアップ</w:t>
      </w:r>
    </w:p>
    <w:p w:rsidR="00872855" w:rsidRPr="00872855" w:rsidRDefault="00872855" w:rsidP="00EE0133">
      <w:pPr>
        <w:ind w:leftChars="100" w:left="210" w:firstLineChars="100" w:firstLine="210"/>
        <w:rPr>
          <w:rFonts w:ascii="HG丸ｺﾞｼｯｸM-PRO" w:eastAsia="HG丸ｺﾞｼｯｸM-PRO" w:hAnsiTheme="majorEastAsia" w:cs="ＭＳ 明朝"/>
          <w:kern w:val="0"/>
          <w:szCs w:val="21"/>
        </w:rPr>
      </w:pPr>
      <w:r w:rsidRPr="00872855">
        <w:rPr>
          <w:rFonts w:ascii="HG丸ｺﾞｼｯｸM-PRO" w:eastAsia="HG丸ｺﾞｼｯｸM-PRO" w:hAnsiTheme="majorEastAsia" w:cs="ＭＳ 明朝" w:hint="eastAsia"/>
          <w:kern w:val="0"/>
          <w:szCs w:val="21"/>
        </w:rPr>
        <w:t>生涯現役雇用制度の導入の成果と今後の課題と対応策などを把握し、より良い制度とするためにも必要なことですので、フォローアップを行いましょう。</w:t>
      </w:r>
    </w:p>
    <w:p w:rsidR="00872855" w:rsidRPr="00872855" w:rsidRDefault="00872855" w:rsidP="00EE0133">
      <w:pPr>
        <w:ind w:leftChars="100" w:left="210" w:firstLineChars="100" w:firstLine="210"/>
        <w:rPr>
          <w:rFonts w:ascii="HG丸ｺﾞｼｯｸM-PRO" w:eastAsia="HG丸ｺﾞｼｯｸM-PRO" w:hAnsiTheme="majorEastAsia" w:cs="ＭＳ Ｐゴシック"/>
          <w:kern w:val="0"/>
          <w:szCs w:val="21"/>
        </w:rPr>
      </w:pPr>
      <w:r w:rsidRPr="00872855">
        <w:rPr>
          <w:rFonts w:ascii="HG丸ｺﾞｼｯｸM-PRO" w:eastAsia="HG丸ｺﾞｼｯｸM-PRO" w:hAnsiTheme="majorEastAsia" w:cs="ＭＳ Ｐゴシック" w:hint="eastAsia"/>
          <w:kern w:val="0"/>
          <w:szCs w:val="21"/>
        </w:rPr>
        <w:t>各社において生涯現役雇用制度導入に当たっての具体的な検討項目と事例を、次に紹介しますので、これを参考にご検討ください。</w:t>
      </w:r>
    </w:p>
    <w:p w:rsidR="009B7BE2" w:rsidRDefault="009B7BE2" w:rsidP="00EE0133">
      <w:pPr>
        <w:rPr>
          <w:rFonts w:ascii="HG丸ｺﾞｼｯｸM-PRO" w:eastAsia="HG丸ｺﾞｼｯｸM-PRO" w:hAnsiTheme="majorEastAsia"/>
          <w:szCs w:val="21"/>
          <w:u w:val="double" w:color="00B050"/>
        </w:rPr>
      </w:pPr>
    </w:p>
    <w:p w:rsidR="00C24AE0" w:rsidRDefault="00C24AE0" w:rsidP="00EE0133">
      <w:pPr>
        <w:rPr>
          <w:rFonts w:ascii="HG丸ｺﾞｼｯｸM-PRO" w:eastAsia="HG丸ｺﾞｼｯｸM-PRO" w:hAnsiTheme="majorEastAsia"/>
          <w:szCs w:val="21"/>
          <w:u w:val="double" w:color="00B050"/>
        </w:rPr>
      </w:pPr>
    </w:p>
    <w:p w:rsidR="00EE0133" w:rsidRPr="008D3727" w:rsidRDefault="00EE0133" w:rsidP="00EE0133">
      <w:pPr>
        <w:rPr>
          <w:rFonts w:ascii="HG丸ｺﾞｼｯｸM-PRO" w:eastAsia="HG丸ｺﾞｼｯｸM-PRO" w:hAnsiTheme="majorEastAsia"/>
          <w:b/>
          <w:sz w:val="24"/>
        </w:rPr>
      </w:pPr>
      <w:r>
        <w:rPr>
          <w:rFonts w:ascii="HG丸ｺﾞｼｯｸM-PRO" w:eastAsia="HG丸ｺﾞｼｯｸM-PRO" w:hint="eastAsia"/>
          <w:b/>
          <w:sz w:val="24"/>
        </w:rPr>
        <w:t>Ⅳ</w:t>
      </w:r>
      <w:r w:rsidRPr="008D3727">
        <w:rPr>
          <w:rFonts w:ascii="HG丸ｺﾞｼｯｸM-PRO" w:eastAsia="HG丸ｺﾞｼｯｸM-PRO" w:hint="eastAsia"/>
          <w:b/>
          <w:sz w:val="24"/>
        </w:rPr>
        <w:t>．生涯現役雇用制度導入</w:t>
      </w:r>
      <w:r>
        <w:rPr>
          <w:rFonts w:ascii="HG丸ｺﾞｼｯｸM-PRO" w:eastAsia="HG丸ｺﾞｼｯｸM-PRO" w:hint="eastAsia"/>
          <w:b/>
          <w:sz w:val="24"/>
        </w:rPr>
        <w:t>に当たっての検討項目と留意点</w:t>
      </w:r>
    </w:p>
    <w:p w:rsidR="00872855" w:rsidRPr="00872855" w:rsidRDefault="00872855" w:rsidP="00EE0133">
      <w:pPr>
        <w:rPr>
          <w:rFonts w:ascii="HG丸ｺﾞｼｯｸM-PRO" w:eastAsia="HG丸ｺﾞｼｯｸM-PRO" w:hAnsiTheme="majorEastAsia"/>
          <w:b/>
          <w:szCs w:val="21"/>
          <w:u w:val="double" w:color="00B050"/>
        </w:rPr>
      </w:pPr>
      <w:r w:rsidRPr="00872855">
        <w:rPr>
          <w:rFonts w:ascii="HG丸ｺﾞｼｯｸM-PRO" w:eastAsia="HG丸ｺﾞｼｯｸM-PRO" w:hAnsiTheme="majorEastAsia" w:hint="eastAsia"/>
          <w:b/>
          <w:szCs w:val="21"/>
          <w:u w:val="double" w:color="00B050"/>
        </w:rPr>
        <w:t>１．導入する雇用制度</w:t>
      </w:r>
    </w:p>
    <w:p w:rsidR="00872855" w:rsidRPr="00872855" w:rsidRDefault="00872855" w:rsidP="00EE0133">
      <w:pPr>
        <w:ind w:left="210" w:hangingChars="100" w:hanging="210"/>
        <w:rPr>
          <w:rFonts w:ascii="HG丸ｺﾞｼｯｸM-PRO" w:eastAsia="HG丸ｺﾞｼｯｸM-PRO" w:hAnsiTheme="majorEastAsia"/>
        </w:rPr>
      </w:pPr>
      <w:r w:rsidRPr="00872855">
        <w:rPr>
          <w:rFonts w:ascii="HG丸ｺﾞｼｯｸM-PRO" w:eastAsia="HG丸ｺﾞｼｯｸM-PRO" w:hAnsiTheme="majorEastAsia" w:hint="eastAsia"/>
          <w:szCs w:val="21"/>
        </w:rPr>
        <w:t xml:space="preserve">　  導入を目指す</w:t>
      </w:r>
      <w:r w:rsidRPr="00872855">
        <w:rPr>
          <w:rFonts w:ascii="HG丸ｺﾞｼｯｸM-PRO" w:eastAsia="HG丸ｺﾞｼｯｸM-PRO" w:hAnsiTheme="majorEastAsia" w:cs="ＭＳ Ｐゴシック" w:hint="eastAsia"/>
          <w:kern w:val="0"/>
          <w:szCs w:val="21"/>
        </w:rPr>
        <w:t>生涯現役雇用制度を</w:t>
      </w:r>
      <w:r w:rsidRPr="00872855">
        <w:rPr>
          <w:rFonts w:ascii="HG丸ｺﾞｼｯｸM-PRO" w:eastAsia="HG丸ｺﾞｼｯｸM-PRO" w:hAnsiTheme="majorEastAsia" w:hint="eastAsia"/>
        </w:rPr>
        <w:t>企業の実情、将来見通し、現在の雇用に関する社内規程等を勘案し、次の</w:t>
      </w:r>
      <w:r w:rsidRPr="00872855">
        <w:rPr>
          <w:rFonts w:ascii="HG丸ｺﾞｼｯｸM-PRO" w:eastAsia="HG丸ｺﾞｼｯｸM-PRO" w:hAnsiTheme="majorEastAsia" w:cs="ＭＳ Ｐゴシック" w:hint="eastAsia"/>
          <w:kern w:val="0"/>
        </w:rPr>
        <w:t>３通りの中から検討します。</w:t>
      </w:r>
    </w:p>
    <w:tbl>
      <w:tblPr>
        <w:tblStyle w:val="ac"/>
        <w:tblW w:w="8789" w:type="dxa"/>
        <w:tblInd w:w="675" w:type="dxa"/>
        <w:tblBorders>
          <w:top w:val="thinThickSmallGap" w:sz="24" w:space="0" w:color="0070C0"/>
          <w:left w:val="thinThickSmallGap" w:sz="24" w:space="0" w:color="0070C0"/>
          <w:bottom w:val="thinThickSmallGap" w:sz="24" w:space="0" w:color="0070C0"/>
          <w:right w:val="thinThickSmallGap" w:sz="24" w:space="0" w:color="0070C0"/>
          <w:insideH w:val="thinThickSmallGap" w:sz="24" w:space="0" w:color="0070C0"/>
          <w:insideV w:val="thinThickSmallGap" w:sz="24" w:space="0" w:color="0070C0"/>
        </w:tblBorders>
        <w:tblLook w:val="04A0"/>
      </w:tblPr>
      <w:tblGrid>
        <w:gridCol w:w="8789"/>
      </w:tblGrid>
      <w:tr w:rsidR="00872855" w:rsidRPr="00D13A86" w:rsidTr="00C24AE0">
        <w:trPr>
          <w:trHeight w:val="907"/>
        </w:trPr>
        <w:tc>
          <w:tcPr>
            <w:tcW w:w="8789" w:type="dxa"/>
            <w:vAlign w:val="center"/>
          </w:tcPr>
          <w:p w:rsidR="00872855" w:rsidRPr="00872855" w:rsidRDefault="00872855" w:rsidP="00872855">
            <w:pPr>
              <w:spacing w:line="300" w:lineRule="exact"/>
              <w:rPr>
                <w:rFonts w:asciiTheme="majorEastAsia" w:eastAsiaTheme="majorEastAsia" w:hAnsiTheme="majorEastAsia"/>
                <w:szCs w:val="21"/>
              </w:rPr>
            </w:pPr>
            <w:r w:rsidRPr="00872855">
              <w:rPr>
                <w:rFonts w:asciiTheme="majorEastAsia" w:eastAsiaTheme="majorEastAsia" w:hAnsiTheme="majorEastAsia" w:hint="eastAsia"/>
                <w:szCs w:val="21"/>
              </w:rPr>
              <w:t>ⅰ．定年の定めの廃止</w:t>
            </w:r>
          </w:p>
          <w:p w:rsidR="00872855" w:rsidRPr="00872855" w:rsidRDefault="00872855" w:rsidP="00872855">
            <w:pPr>
              <w:spacing w:line="300" w:lineRule="exact"/>
              <w:rPr>
                <w:rFonts w:asciiTheme="majorEastAsia" w:eastAsiaTheme="majorEastAsia" w:hAnsiTheme="majorEastAsia"/>
                <w:szCs w:val="21"/>
              </w:rPr>
            </w:pPr>
            <w:r w:rsidRPr="00872855">
              <w:rPr>
                <w:rFonts w:asciiTheme="majorEastAsia" w:eastAsiaTheme="majorEastAsia" w:hAnsiTheme="majorEastAsia" w:hint="eastAsia"/>
                <w:szCs w:val="21"/>
              </w:rPr>
              <w:t>ⅱ．定年年齢を70歳以上とする制度</w:t>
            </w:r>
          </w:p>
          <w:p w:rsidR="00872855" w:rsidRPr="00872855" w:rsidRDefault="00872855" w:rsidP="00C24AE0">
            <w:pPr>
              <w:spacing w:after="60" w:line="300" w:lineRule="exact"/>
              <w:rPr>
                <w:rFonts w:asciiTheme="majorEastAsia" w:eastAsiaTheme="majorEastAsia" w:hAnsiTheme="majorEastAsia"/>
                <w:szCs w:val="21"/>
              </w:rPr>
            </w:pPr>
            <w:r w:rsidRPr="00872855">
              <w:rPr>
                <w:rFonts w:asciiTheme="majorEastAsia" w:eastAsiaTheme="majorEastAsia" w:hAnsiTheme="majorEastAsia" w:hint="eastAsia"/>
                <w:szCs w:val="21"/>
              </w:rPr>
              <w:t>ⅲ. 定年後、70歳以上まで継続して雇用する制度</w:t>
            </w:r>
          </w:p>
          <w:p w:rsidR="00872855" w:rsidRPr="000850DC" w:rsidRDefault="00872855" w:rsidP="00C24AE0">
            <w:pPr>
              <w:spacing w:after="60" w:line="300" w:lineRule="exact"/>
              <w:rPr>
                <w:rFonts w:asciiTheme="majorEastAsia" w:eastAsiaTheme="majorEastAsia" w:hAnsiTheme="majorEastAsia" w:cs="ＭＳ Ｐゴシック"/>
                <w:b/>
                <w:kern w:val="0"/>
                <w:sz w:val="18"/>
                <w:szCs w:val="18"/>
              </w:rPr>
            </w:pPr>
            <w:r w:rsidRPr="000850DC">
              <w:rPr>
                <w:rFonts w:asciiTheme="majorEastAsia" w:eastAsiaTheme="majorEastAsia" w:hAnsiTheme="majorEastAsia" w:hint="eastAsia"/>
                <w:b/>
                <w:sz w:val="18"/>
                <w:szCs w:val="18"/>
              </w:rPr>
              <w:t>※高年齢者が健康で意欲と能力がある限り、年齢にかかわらず働き続けることができる雇用制度です。</w:t>
            </w:r>
          </w:p>
        </w:tc>
      </w:tr>
    </w:tbl>
    <w:p w:rsidR="00872855" w:rsidRDefault="00872855" w:rsidP="008226F7">
      <w:pPr>
        <w:spacing w:line="320" w:lineRule="exact"/>
        <w:ind w:left="1050" w:hangingChars="500" w:hanging="1050"/>
        <w:rPr>
          <w:rFonts w:ascii="HG丸ｺﾞｼｯｸM-PRO" w:eastAsia="HG丸ｺﾞｼｯｸM-PRO" w:hAnsiTheme="minorEastAsia"/>
          <w:kern w:val="0"/>
          <w:szCs w:val="21"/>
        </w:rPr>
      </w:pPr>
      <w:r w:rsidRPr="005E0149">
        <w:rPr>
          <w:rFonts w:asciiTheme="minorEastAsia" w:hAnsiTheme="minorEastAsia" w:hint="eastAsia"/>
          <w:szCs w:val="21"/>
        </w:rPr>
        <w:t xml:space="preserve">　　</w:t>
      </w:r>
      <w:r w:rsidRPr="00872855">
        <w:rPr>
          <w:rFonts w:ascii="HG丸ｺﾞｼｯｸM-PRO" w:eastAsia="HG丸ｺﾞｼｯｸM-PRO" w:hAnsiTheme="minorEastAsia" w:hint="eastAsia"/>
          <w:szCs w:val="21"/>
        </w:rPr>
        <w:t xml:space="preserve">　(注)</w:t>
      </w:r>
      <w:r w:rsidRPr="00872855">
        <w:rPr>
          <w:rFonts w:ascii="HG丸ｺﾞｼｯｸM-PRO" w:eastAsia="HG丸ｺﾞｼｯｸM-PRO" w:hAnsiTheme="minorEastAsia" w:hint="eastAsia"/>
          <w:kern w:val="0"/>
          <w:szCs w:val="21"/>
        </w:rPr>
        <w:t xml:space="preserve"> 労働契約法第18条で「無期転換ルール」（同一の使用者との間で</w:t>
      </w:r>
      <w:r w:rsidRPr="00872855">
        <w:rPr>
          <w:rFonts w:ascii="HG丸ｺﾞｼｯｸM-PRO" w:eastAsia="HG丸ｺﾞｼｯｸM-PRO" w:hAnsiTheme="minorEastAsia" w:hint="eastAsia"/>
          <w:bCs/>
          <w:kern w:val="0"/>
          <w:szCs w:val="21"/>
        </w:rPr>
        <w:t>有期労働契約が通算で５年を超えて</w:t>
      </w:r>
      <w:r w:rsidRPr="00872855">
        <w:rPr>
          <w:rFonts w:ascii="HG丸ｺﾞｼｯｸM-PRO" w:eastAsia="HG丸ｺﾞｼｯｸM-PRO" w:hAnsiTheme="minorEastAsia" w:hint="eastAsia"/>
          <w:kern w:val="0"/>
          <w:szCs w:val="21"/>
        </w:rPr>
        <w:t>反復更新された</w:t>
      </w:r>
      <w:r w:rsidRPr="00872855">
        <w:rPr>
          <w:rFonts w:ascii="HG丸ｺﾞｼｯｸM-PRO" w:eastAsia="HG丸ｺﾞｼｯｸM-PRO" w:hAnsiTheme="minorEastAsia" w:hint="eastAsia"/>
          <w:bCs/>
          <w:kern w:val="0"/>
          <w:szCs w:val="21"/>
        </w:rPr>
        <w:t>場合</w:t>
      </w:r>
      <w:r w:rsidRPr="00872855">
        <w:rPr>
          <w:rFonts w:ascii="HG丸ｺﾞｼｯｸM-PRO" w:eastAsia="HG丸ｺﾞｼｯｸM-PRO" w:hAnsiTheme="minorEastAsia" w:hint="eastAsia"/>
          <w:kern w:val="0"/>
          <w:szCs w:val="21"/>
        </w:rPr>
        <w:t>に、労働者に無期転換申込権が発生。）が導入されましたが、無期転換ルールの特例の適用を都道府県労働局長から受けた場合、定年後、引き続いて雇用される有期雇用労働者（継続雇用の</w:t>
      </w:r>
      <w:r w:rsidR="0080535B">
        <w:rPr>
          <w:rFonts w:ascii="HG丸ｺﾞｼｯｸM-PRO" w:eastAsia="HG丸ｺﾞｼｯｸM-PRO" w:hAnsiTheme="minorEastAsia" w:hint="eastAsia"/>
          <w:kern w:val="0"/>
          <w:szCs w:val="21"/>
        </w:rPr>
        <w:t>高年齢者</w:t>
      </w:r>
      <w:r w:rsidRPr="00872855">
        <w:rPr>
          <w:rFonts w:ascii="HG丸ｺﾞｼｯｸM-PRO" w:eastAsia="HG丸ｺﾞｼｯｸM-PRO" w:hAnsiTheme="minorEastAsia" w:hint="eastAsia"/>
          <w:kern w:val="0"/>
          <w:szCs w:val="21"/>
        </w:rPr>
        <w:t>）については、</w:t>
      </w:r>
      <w:r w:rsidRPr="00872855">
        <w:rPr>
          <w:rFonts w:ascii="HG丸ｺﾞｼｯｸM-PRO" w:eastAsia="HG丸ｺﾞｼｯｸM-PRO" w:hAnsiTheme="minorEastAsia" w:hint="eastAsia"/>
          <w:bCs/>
          <w:kern w:val="0"/>
          <w:szCs w:val="21"/>
        </w:rPr>
        <w:t>その事業主に定年後引き続いて雇用される期間は、無期転換申込権が発生しません</w:t>
      </w:r>
      <w:r w:rsidRPr="00872855">
        <w:rPr>
          <w:rFonts w:ascii="HG丸ｺﾞｼｯｸM-PRO" w:eastAsia="HG丸ｺﾞｼｯｸM-PRO" w:hAnsiTheme="minorEastAsia" w:hint="eastAsia"/>
          <w:kern w:val="0"/>
          <w:szCs w:val="21"/>
        </w:rPr>
        <w:t>。</w:t>
      </w:r>
    </w:p>
    <w:p w:rsidR="00C24AE0" w:rsidRDefault="00C24AE0">
      <w:pPr>
        <w:widowControl/>
        <w:jc w:val="center"/>
        <w:rPr>
          <w:rFonts w:ascii="HG丸ｺﾞｼｯｸM-PRO" w:eastAsia="HG丸ｺﾞｼｯｸM-PRO" w:hAnsiTheme="majorEastAsia"/>
          <w:b/>
          <w:szCs w:val="21"/>
          <w:u w:val="double" w:color="00B050"/>
        </w:rPr>
      </w:pPr>
    </w:p>
    <w:p w:rsidR="00872855" w:rsidRPr="00872855" w:rsidRDefault="00872855" w:rsidP="00EE0133">
      <w:pPr>
        <w:rPr>
          <w:rFonts w:ascii="HG丸ｺﾞｼｯｸM-PRO" w:eastAsia="HG丸ｺﾞｼｯｸM-PRO" w:hAnsiTheme="majorEastAsia"/>
          <w:b/>
          <w:szCs w:val="21"/>
          <w:u w:val="double" w:color="00B050"/>
        </w:rPr>
      </w:pPr>
      <w:r w:rsidRPr="00872855">
        <w:rPr>
          <w:rFonts w:ascii="HG丸ｺﾞｼｯｸM-PRO" w:eastAsia="HG丸ｺﾞｼｯｸM-PRO" w:hAnsiTheme="majorEastAsia" w:hint="eastAsia"/>
          <w:b/>
          <w:szCs w:val="21"/>
          <w:u w:val="double" w:color="00B050"/>
        </w:rPr>
        <w:t>２．今後の労務構成のあり方</w:t>
      </w:r>
    </w:p>
    <w:p w:rsidR="00872855" w:rsidRDefault="00872855" w:rsidP="00EE0133">
      <w:pPr>
        <w:ind w:left="210" w:hangingChars="100" w:hanging="210"/>
        <w:rPr>
          <w:rFonts w:ascii="HG丸ｺﾞｼｯｸM-PRO" w:eastAsia="HG丸ｺﾞｼｯｸM-PRO" w:hAnsiTheme="majorEastAsia"/>
          <w:szCs w:val="21"/>
        </w:rPr>
      </w:pPr>
      <w:r w:rsidRPr="00872855">
        <w:rPr>
          <w:rFonts w:ascii="HG丸ｺﾞｼｯｸM-PRO" w:eastAsia="HG丸ｺﾞｼｯｸM-PRO" w:hAnsiTheme="majorEastAsia" w:hint="eastAsia"/>
          <w:szCs w:val="21"/>
        </w:rPr>
        <w:t xml:space="preserve">　　前記</w:t>
      </w:r>
      <w:r w:rsidR="002779D9">
        <w:rPr>
          <w:rFonts w:ascii="HG丸ｺﾞｼｯｸM-PRO" w:eastAsia="HG丸ｺﾞｼｯｸM-PRO" w:hAnsiTheme="majorEastAsia" w:hint="eastAsia"/>
          <w:szCs w:val="21"/>
        </w:rPr>
        <w:t>（</w:t>
      </w:r>
      <w:r w:rsidR="00F31868">
        <w:rPr>
          <w:rFonts w:ascii="HG丸ｺﾞｼｯｸM-PRO" w:eastAsia="HG丸ｺﾞｼｯｸM-PRO" w:hAnsiTheme="majorEastAsia" w:hint="eastAsia"/>
          <w:szCs w:val="21"/>
        </w:rPr>
        <w:t>1</w:t>
      </w:r>
      <w:r w:rsidR="00926826">
        <w:rPr>
          <w:rFonts w:ascii="HG丸ｺﾞｼｯｸM-PRO" w:eastAsia="HG丸ｺﾞｼｯｸM-PRO" w:hAnsiTheme="majorEastAsia" w:hint="eastAsia"/>
          <w:szCs w:val="21"/>
        </w:rPr>
        <w:t>1</w:t>
      </w:r>
      <w:r w:rsidR="002779D9">
        <w:rPr>
          <w:rFonts w:ascii="HG丸ｺﾞｼｯｸM-PRO" w:eastAsia="HG丸ｺﾞｼｯｸM-PRO" w:hAnsiTheme="majorEastAsia" w:hint="eastAsia"/>
          <w:szCs w:val="21"/>
        </w:rPr>
        <w:t>頁）</w:t>
      </w:r>
      <w:r w:rsidRPr="00872855">
        <w:rPr>
          <w:rFonts w:ascii="HG丸ｺﾞｼｯｸM-PRO" w:eastAsia="HG丸ｺﾞｼｯｸM-PRO" w:hAnsiTheme="majorEastAsia" w:hint="eastAsia"/>
          <w:szCs w:val="21"/>
        </w:rPr>
        <w:t>で把握した現在の労務構成をもとに</w:t>
      </w:r>
      <w:r>
        <w:rPr>
          <w:rFonts w:ascii="HG丸ｺﾞｼｯｸM-PRO" w:eastAsia="HG丸ｺﾞｼｯｸM-PRO" w:hAnsiTheme="majorEastAsia" w:hint="eastAsia"/>
          <w:szCs w:val="21"/>
        </w:rPr>
        <w:t>、</w:t>
      </w:r>
      <w:r w:rsidRPr="00872855">
        <w:rPr>
          <w:rFonts w:ascii="HG丸ｺﾞｼｯｸM-PRO" w:eastAsia="HG丸ｺﾞｼｯｸM-PRO" w:hAnsiTheme="majorEastAsia" w:hint="eastAsia"/>
          <w:szCs w:val="21"/>
        </w:rPr>
        <w:t>今後の労務構成を展望し、会社の今後の事業展開の見通しを勘案した場合の生涯現役雇用制度導入に向けた労務構成のあり方などを検討します。</w:t>
      </w:r>
    </w:p>
    <w:p w:rsidR="0068301F" w:rsidRPr="00872855" w:rsidRDefault="0068301F" w:rsidP="00EE0133">
      <w:pPr>
        <w:ind w:left="210" w:hangingChars="100" w:hanging="210"/>
        <w:rPr>
          <w:rFonts w:ascii="HG丸ｺﾞｼｯｸM-PRO" w:eastAsia="HG丸ｺﾞｼｯｸM-PRO" w:hAnsiTheme="majorEastAsia"/>
          <w:szCs w:val="21"/>
        </w:rPr>
      </w:pPr>
    </w:p>
    <w:p w:rsidR="00872855" w:rsidRPr="00872855" w:rsidRDefault="00872855" w:rsidP="00EE0133">
      <w:pPr>
        <w:rPr>
          <w:rFonts w:ascii="HG丸ｺﾞｼｯｸM-PRO" w:eastAsia="HG丸ｺﾞｼｯｸM-PRO" w:hAnsiTheme="majorEastAsia"/>
          <w:b/>
          <w:szCs w:val="21"/>
          <w:u w:val="double" w:color="00B050"/>
        </w:rPr>
      </w:pPr>
      <w:r w:rsidRPr="00872855">
        <w:rPr>
          <w:rFonts w:ascii="HG丸ｺﾞｼｯｸM-PRO" w:eastAsia="HG丸ｺﾞｼｯｸM-PRO" w:hAnsiTheme="majorEastAsia" w:hint="eastAsia"/>
          <w:b/>
          <w:szCs w:val="21"/>
          <w:u w:val="double" w:color="00B050"/>
        </w:rPr>
        <w:t>３．職務開発</w:t>
      </w:r>
      <w:r w:rsidR="00701320">
        <w:rPr>
          <w:rFonts w:ascii="HG丸ｺﾞｼｯｸM-PRO" w:eastAsia="HG丸ｺﾞｼｯｸM-PRO" w:hAnsiTheme="majorEastAsia" w:hint="eastAsia"/>
          <w:b/>
          <w:szCs w:val="21"/>
          <w:u w:val="double" w:color="00B050"/>
        </w:rPr>
        <w:t>および</w:t>
      </w:r>
      <w:r w:rsidRPr="00872855">
        <w:rPr>
          <w:rFonts w:ascii="HG丸ｺﾞｼｯｸM-PRO" w:eastAsia="HG丸ｺﾞｼｯｸM-PRO" w:hAnsiTheme="majorEastAsia" w:hint="eastAsia"/>
          <w:b/>
          <w:szCs w:val="21"/>
          <w:u w:val="double" w:color="00B050"/>
        </w:rPr>
        <w:t>職場・作業環境の整備</w:t>
      </w:r>
    </w:p>
    <w:p w:rsidR="00872855" w:rsidRDefault="00872855" w:rsidP="00EE0133">
      <w:pPr>
        <w:ind w:leftChars="100" w:left="210" w:firstLineChars="100" w:firstLine="210"/>
        <w:rPr>
          <w:rFonts w:ascii="HG丸ｺﾞｼｯｸM-PRO" w:eastAsia="HG丸ｺﾞｼｯｸM-PRO" w:hAnsiTheme="majorEastAsia" w:cs="HG教科書体"/>
          <w:color w:val="000000"/>
          <w:kern w:val="0"/>
          <w:szCs w:val="21"/>
        </w:rPr>
      </w:pPr>
      <w:r w:rsidRPr="00872855">
        <w:rPr>
          <w:rFonts w:ascii="HG丸ｺﾞｼｯｸM-PRO" w:eastAsia="HG丸ｺﾞｼｯｸM-PRO" w:hAnsiTheme="majorEastAsia" w:cs="HG教科書体" w:hint="eastAsia"/>
          <w:color w:val="000000"/>
          <w:kern w:val="0"/>
          <w:szCs w:val="21"/>
        </w:rPr>
        <w:t>継続雇用者には現在の担当業務を引き続き担ってもらうケースが多いかと思われますが、制度導入に当たっては、会社全体の</w:t>
      </w:r>
      <w:r w:rsidRPr="00872855">
        <w:rPr>
          <w:rFonts w:ascii="HG丸ｺﾞｼｯｸM-PRO" w:eastAsia="HG丸ｺﾞｼｯｸM-PRO" w:hAnsiTheme="majorEastAsia" w:hint="eastAsia"/>
          <w:color w:val="000000"/>
          <w:szCs w:val="21"/>
        </w:rPr>
        <w:t>職場・</w:t>
      </w:r>
      <w:r w:rsidRPr="00872855">
        <w:rPr>
          <w:rFonts w:ascii="HG丸ｺﾞｼｯｸM-PRO" w:eastAsia="HG丸ｺﾞｼｯｸM-PRO" w:hAnsiTheme="majorEastAsia" w:cs="HG教科書体" w:hint="eastAsia"/>
          <w:color w:val="000000"/>
          <w:kern w:val="0"/>
          <w:szCs w:val="21"/>
        </w:rPr>
        <w:t>職務の見直しを行い、高年齢者向けの業務内容を洗い出すとともに、</w:t>
      </w:r>
      <w:r w:rsidRPr="00872855">
        <w:rPr>
          <w:rFonts w:ascii="HG丸ｺﾞｼｯｸM-PRO" w:eastAsia="HG丸ｺﾞｼｯｸM-PRO" w:hAnsiTheme="majorEastAsia" w:cs="HG教科書体" w:hint="eastAsia"/>
          <w:kern w:val="0"/>
          <w:szCs w:val="21"/>
        </w:rPr>
        <w:t>職場・</w:t>
      </w:r>
      <w:r w:rsidRPr="00872855">
        <w:rPr>
          <w:rFonts w:ascii="HG丸ｺﾞｼｯｸM-PRO" w:eastAsia="HG丸ｺﾞｼｯｸM-PRO" w:hAnsiTheme="majorEastAsia" w:cs="ＭＳ 明朝" w:hint="eastAsia"/>
          <w:kern w:val="0"/>
          <w:szCs w:val="21"/>
        </w:rPr>
        <w:t>作業環境を整えた</w:t>
      </w:r>
      <w:r w:rsidRPr="00872855">
        <w:rPr>
          <w:rFonts w:ascii="HG丸ｺﾞｼｯｸM-PRO" w:eastAsia="HG丸ｺﾞｼｯｸM-PRO" w:hAnsiTheme="majorEastAsia" w:cs="HG教科書体" w:hint="eastAsia"/>
          <w:color w:val="000000"/>
          <w:kern w:val="0"/>
          <w:szCs w:val="21"/>
        </w:rPr>
        <w:t>うえで、</w:t>
      </w:r>
      <w:r w:rsidRPr="00872855">
        <w:rPr>
          <w:rFonts w:ascii="HG丸ｺﾞｼｯｸM-PRO" w:eastAsia="HG丸ｺﾞｼｯｸM-PRO" w:hAnsiTheme="majorEastAsia" w:hint="eastAsia"/>
          <w:szCs w:val="21"/>
        </w:rPr>
        <w:t>65歳以上</w:t>
      </w:r>
      <w:r w:rsidR="0080535B">
        <w:rPr>
          <w:rFonts w:ascii="HG丸ｺﾞｼｯｸM-PRO" w:eastAsia="HG丸ｺﾞｼｯｸM-PRO" w:hAnsiTheme="majorEastAsia" w:cs="HG教科書体" w:hint="eastAsia"/>
          <w:color w:val="000000"/>
          <w:kern w:val="0"/>
          <w:szCs w:val="21"/>
        </w:rPr>
        <w:t>高年齢者</w:t>
      </w:r>
      <w:r w:rsidRPr="00872855">
        <w:rPr>
          <w:rFonts w:ascii="HG丸ｺﾞｼｯｸM-PRO" w:eastAsia="HG丸ｺﾞｼｯｸM-PRO" w:hAnsiTheme="majorEastAsia" w:cs="HG教科書体" w:hint="eastAsia"/>
          <w:color w:val="000000"/>
          <w:kern w:val="0"/>
          <w:szCs w:val="21"/>
        </w:rPr>
        <w:t>の継続雇用に向けた勤務態様、勤務時間、</w:t>
      </w:r>
      <w:r w:rsidRPr="00872855">
        <w:rPr>
          <w:rFonts w:ascii="HG丸ｺﾞｼｯｸM-PRO" w:eastAsia="HG丸ｺﾞｼｯｸM-PRO" w:hAnsiTheme="majorEastAsia" w:hint="eastAsia"/>
          <w:color w:val="000000"/>
          <w:szCs w:val="21"/>
        </w:rPr>
        <w:t>勤務日数、</w:t>
      </w:r>
      <w:r w:rsidRPr="00872855">
        <w:rPr>
          <w:rFonts w:ascii="HG丸ｺﾞｼｯｸM-PRO" w:eastAsia="HG丸ｺﾞｼｯｸM-PRO" w:hAnsiTheme="majorEastAsia" w:cs="HG教科書体" w:hint="eastAsia"/>
          <w:color w:val="000000"/>
          <w:kern w:val="0"/>
          <w:szCs w:val="21"/>
        </w:rPr>
        <w:t>非正規・正規の勤務形態、労働時間の短縮など具体的検討に入ることが大切です。</w:t>
      </w:r>
    </w:p>
    <w:p w:rsidR="00381FF2" w:rsidRDefault="00381FF2">
      <w:pPr>
        <w:widowControl/>
        <w:jc w:val="center"/>
        <w:rPr>
          <w:rFonts w:ascii="HG丸ｺﾞｼｯｸM-PRO" w:eastAsia="HG丸ｺﾞｼｯｸM-PRO" w:hAnsiTheme="majorEastAsia" w:cs="HG教科書体"/>
          <w:color w:val="000000"/>
          <w:kern w:val="0"/>
          <w:szCs w:val="21"/>
        </w:rPr>
      </w:pPr>
      <w:r>
        <w:rPr>
          <w:rFonts w:ascii="HG丸ｺﾞｼｯｸM-PRO" w:eastAsia="HG丸ｺﾞｼｯｸM-PRO" w:hAnsiTheme="majorEastAsia" w:cs="HG教科書体"/>
          <w:color w:val="000000"/>
          <w:kern w:val="0"/>
          <w:szCs w:val="21"/>
        </w:rPr>
        <w:br w:type="page"/>
      </w:r>
    </w:p>
    <w:p w:rsidR="00872855" w:rsidRPr="00872855" w:rsidRDefault="00872855" w:rsidP="0037430B">
      <w:pPr>
        <w:spacing w:line="320" w:lineRule="exact"/>
        <w:rPr>
          <w:rFonts w:ascii="HG丸ｺﾞｼｯｸM-PRO" w:eastAsia="HG丸ｺﾞｼｯｸM-PRO" w:hAnsiTheme="majorEastAsia"/>
          <w:b/>
          <w:color w:val="000000"/>
          <w:sz w:val="18"/>
          <w:szCs w:val="18"/>
          <w:u w:val="single"/>
        </w:rPr>
      </w:pPr>
      <w:r w:rsidRPr="00872855">
        <w:rPr>
          <w:rFonts w:ascii="HG丸ｺﾞｼｯｸM-PRO" w:eastAsia="HG丸ｺﾞｼｯｸM-PRO" w:hAnsiTheme="majorEastAsia" w:hint="eastAsia"/>
          <w:b/>
          <w:szCs w:val="21"/>
        </w:rPr>
        <w:lastRenderedPageBreak/>
        <w:t xml:space="preserve">(1) </w:t>
      </w:r>
      <w:r w:rsidR="0080535B">
        <w:rPr>
          <w:rFonts w:ascii="HG丸ｺﾞｼｯｸM-PRO" w:eastAsia="HG丸ｺﾞｼｯｸM-PRO" w:hAnsiTheme="majorEastAsia" w:cs="HG教科書体" w:hint="eastAsia"/>
          <w:b/>
          <w:color w:val="000000"/>
          <w:kern w:val="0"/>
          <w:szCs w:val="21"/>
        </w:rPr>
        <w:t>高年齢者</w:t>
      </w:r>
      <w:r w:rsidRPr="00872855">
        <w:rPr>
          <w:rFonts w:ascii="HG丸ｺﾞｼｯｸM-PRO" w:eastAsia="HG丸ｺﾞｼｯｸM-PRO" w:hAnsiTheme="majorEastAsia" w:cs="HG教科書体" w:hint="eastAsia"/>
          <w:b/>
          <w:color w:val="000000"/>
          <w:kern w:val="0"/>
          <w:szCs w:val="21"/>
        </w:rPr>
        <w:t>用の職務見直しと開発</w:t>
      </w:r>
    </w:p>
    <w:tbl>
      <w:tblPr>
        <w:tblStyle w:val="ac"/>
        <w:tblW w:w="0" w:type="auto"/>
        <w:tblInd w:w="675" w:type="dxa"/>
        <w:tblBorders>
          <w:top w:val="single" w:sz="4" w:space="0" w:color="808080" w:themeColor="background1" w:themeShade="80"/>
          <w:left w:val="single" w:sz="4" w:space="0" w:color="808080" w:themeColor="background1" w:themeShade="80"/>
          <w:right w:val="single" w:sz="4" w:space="0" w:color="808080" w:themeColor="background1" w:themeShade="80"/>
          <w:insideH w:val="none" w:sz="0" w:space="0" w:color="auto"/>
          <w:insideV w:val="none" w:sz="0" w:space="0" w:color="auto"/>
        </w:tblBorders>
        <w:tblLook w:val="04A0"/>
      </w:tblPr>
      <w:tblGrid>
        <w:gridCol w:w="4448"/>
        <w:gridCol w:w="4447"/>
      </w:tblGrid>
      <w:tr w:rsidR="00872855" w:rsidRPr="00B10205" w:rsidTr="000850DC">
        <w:trPr>
          <w:trHeight w:val="454"/>
        </w:trPr>
        <w:tc>
          <w:tcPr>
            <w:tcW w:w="9072" w:type="dxa"/>
            <w:gridSpan w:val="2"/>
            <w:vAlign w:val="center"/>
          </w:tcPr>
          <w:p w:rsidR="00872855" w:rsidRPr="00B17476" w:rsidRDefault="00872855" w:rsidP="000850DC">
            <w:pPr>
              <w:spacing w:line="320" w:lineRule="exact"/>
              <w:rPr>
                <w:rFonts w:asciiTheme="majorEastAsia" w:eastAsiaTheme="majorEastAsia" w:hAnsiTheme="majorEastAsia"/>
                <w:b/>
                <w:szCs w:val="21"/>
              </w:rPr>
            </w:pPr>
            <w:r w:rsidRPr="00B17476">
              <w:rPr>
                <w:rFonts w:asciiTheme="majorEastAsia" w:eastAsiaTheme="majorEastAsia" w:hAnsiTheme="majorEastAsia" w:cs="HG教科書体" w:hint="eastAsia"/>
                <w:b/>
                <w:kern w:val="0"/>
                <w:szCs w:val="21"/>
              </w:rPr>
              <w:t>【</w:t>
            </w:r>
            <w:r w:rsidR="0080535B">
              <w:rPr>
                <w:rFonts w:asciiTheme="majorEastAsia" w:eastAsiaTheme="majorEastAsia" w:hAnsiTheme="majorEastAsia" w:cs="HG教科書体" w:hint="eastAsia"/>
                <w:b/>
                <w:kern w:val="0"/>
                <w:szCs w:val="21"/>
              </w:rPr>
              <w:t>高年齢者</w:t>
            </w:r>
            <w:r w:rsidRPr="00B17476">
              <w:rPr>
                <w:rFonts w:asciiTheme="majorEastAsia" w:eastAsiaTheme="majorEastAsia" w:hAnsiTheme="majorEastAsia" w:cs="HG教科書体" w:hint="eastAsia"/>
                <w:b/>
                <w:kern w:val="0"/>
                <w:szCs w:val="21"/>
              </w:rPr>
              <w:t>向けの業務内容の例】</w:t>
            </w:r>
          </w:p>
        </w:tc>
      </w:tr>
      <w:tr w:rsidR="00872855" w:rsidRPr="00B10205" w:rsidTr="00872855">
        <w:trPr>
          <w:trHeight w:val="1474"/>
        </w:trPr>
        <w:tc>
          <w:tcPr>
            <w:tcW w:w="4536" w:type="dxa"/>
            <w:vAlign w:val="center"/>
          </w:tcPr>
          <w:p w:rsidR="00872855" w:rsidRPr="00872855" w:rsidRDefault="00E40256" w:rsidP="000850DC">
            <w:pPr>
              <w:spacing w:line="340" w:lineRule="exact"/>
              <w:rPr>
                <w:rFonts w:asciiTheme="majorEastAsia" w:eastAsiaTheme="majorEastAsia" w:hAnsiTheme="majorEastAsia"/>
                <w:szCs w:val="21"/>
              </w:rPr>
            </w:pPr>
            <w:r>
              <w:rPr>
                <w:rFonts w:asciiTheme="majorEastAsia" w:eastAsiaTheme="majorEastAsia" w:hAnsiTheme="majorEastAsia" w:hint="eastAsia"/>
                <w:szCs w:val="21"/>
              </w:rPr>
              <w:t>○建設</w:t>
            </w:r>
            <w:r w:rsidR="00872855" w:rsidRPr="00872855">
              <w:rPr>
                <w:rFonts w:asciiTheme="majorEastAsia" w:eastAsiaTheme="majorEastAsia" w:hAnsiTheme="majorEastAsia" w:hint="eastAsia"/>
                <w:szCs w:val="21"/>
              </w:rPr>
              <w:t>現場での技術・技能指導</w:t>
            </w:r>
            <w:r w:rsidR="00922D76">
              <w:rPr>
                <w:rFonts w:asciiTheme="majorEastAsia" w:eastAsiaTheme="majorEastAsia" w:hAnsiTheme="majorEastAsia" w:hint="eastAsia"/>
                <w:szCs w:val="21"/>
              </w:rPr>
              <w:t>、継承</w:t>
            </w:r>
          </w:p>
          <w:p w:rsidR="00872855" w:rsidRPr="00872855" w:rsidRDefault="00872855" w:rsidP="000850DC">
            <w:pPr>
              <w:spacing w:line="340" w:lineRule="exact"/>
              <w:rPr>
                <w:rFonts w:asciiTheme="majorEastAsia" w:eastAsiaTheme="majorEastAsia" w:hAnsiTheme="majorEastAsia"/>
                <w:szCs w:val="21"/>
              </w:rPr>
            </w:pPr>
            <w:r w:rsidRPr="00872855">
              <w:rPr>
                <w:rFonts w:asciiTheme="majorEastAsia" w:eastAsiaTheme="majorEastAsia" w:hAnsiTheme="majorEastAsia" w:hint="eastAsia"/>
                <w:szCs w:val="21"/>
              </w:rPr>
              <w:t>○</w:t>
            </w:r>
            <w:r w:rsidR="00E40256">
              <w:rPr>
                <w:rFonts w:asciiTheme="majorEastAsia" w:eastAsiaTheme="majorEastAsia" w:hAnsiTheme="majorEastAsia" w:hint="eastAsia"/>
                <w:szCs w:val="21"/>
              </w:rPr>
              <w:t>建設</w:t>
            </w:r>
            <w:r w:rsidRPr="00872855">
              <w:rPr>
                <w:rFonts w:asciiTheme="majorEastAsia" w:eastAsiaTheme="majorEastAsia" w:hAnsiTheme="majorEastAsia" w:hint="eastAsia"/>
                <w:szCs w:val="21"/>
              </w:rPr>
              <w:t>現場での</w:t>
            </w:r>
            <w:r w:rsidR="00E40256">
              <w:rPr>
                <w:rFonts w:asciiTheme="majorEastAsia" w:eastAsiaTheme="majorEastAsia" w:hAnsiTheme="majorEastAsia" w:hint="eastAsia"/>
                <w:szCs w:val="21"/>
              </w:rPr>
              <w:t>軽微な作業</w:t>
            </w:r>
          </w:p>
          <w:p w:rsidR="00872855" w:rsidRPr="00872855" w:rsidRDefault="00872855" w:rsidP="000850DC">
            <w:pPr>
              <w:spacing w:line="340" w:lineRule="exact"/>
              <w:rPr>
                <w:rFonts w:asciiTheme="majorEastAsia" w:eastAsiaTheme="majorEastAsia" w:hAnsiTheme="majorEastAsia"/>
                <w:szCs w:val="21"/>
              </w:rPr>
            </w:pPr>
            <w:r w:rsidRPr="00872855">
              <w:rPr>
                <w:rFonts w:asciiTheme="majorEastAsia" w:eastAsiaTheme="majorEastAsia" w:hAnsiTheme="majorEastAsia" w:hint="eastAsia"/>
                <w:szCs w:val="21"/>
              </w:rPr>
              <w:t>○保有資格を活かした業務</w:t>
            </w:r>
          </w:p>
          <w:p w:rsidR="00872855" w:rsidRPr="00872855" w:rsidRDefault="00E40256" w:rsidP="000850DC">
            <w:pPr>
              <w:spacing w:line="340" w:lineRule="exact"/>
              <w:rPr>
                <w:rFonts w:asciiTheme="majorEastAsia" w:eastAsiaTheme="majorEastAsia" w:hAnsiTheme="majorEastAsia" w:cs="HG教科書体"/>
                <w:b/>
                <w:color w:val="000000"/>
                <w:kern w:val="0"/>
                <w:szCs w:val="21"/>
              </w:rPr>
            </w:pPr>
            <w:r w:rsidRPr="00872855">
              <w:rPr>
                <w:rFonts w:asciiTheme="majorEastAsia" w:eastAsiaTheme="majorEastAsia" w:hAnsiTheme="majorEastAsia" w:hint="eastAsia"/>
                <w:szCs w:val="21"/>
              </w:rPr>
              <w:t>○施設等の管理・常駐警備、環境整備</w:t>
            </w:r>
          </w:p>
        </w:tc>
        <w:tc>
          <w:tcPr>
            <w:tcW w:w="4536" w:type="dxa"/>
            <w:vAlign w:val="center"/>
          </w:tcPr>
          <w:p w:rsidR="00872855" w:rsidRPr="00872855" w:rsidRDefault="00E40256" w:rsidP="000850DC">
            <w:pPr>
              <w:spacing w:line="340" w:lineRule="exact"/>
              <w:rPr>
                <w:rFonts w:asciiTheme="majorEastAsia" w:eastAsiaTheme="majorEastAsia" w:hAnsiTheme="majorEastAsia"/>
                <w:szCs w:val="21"/>
              </w:rPr>
            </w:pPr>
            <w:r w:rsidRPr="00872855">
              <w:rPr>
                <w:rFonts w:asciiTheme="majorEastAsia" w:eastAsiaTheme="majorEastAsia" w:hAnsiTheme="majorEastAsia" w:hint="eastAsia"/>
                <w:szCs w:val="21"/>
              </w:rPr>
              <w:t>○人脈・経験を生かした営業業務、対外調整・折衝業務</w:t>
            </w:r>
          </w:p>
          <w:p w:rsidR="00872855" w:rsidRPr="00872855" w:rsidRDefault="00E40256" w:rsidP="000850DC">
            <w:pPr>
              <w:spacing w:line="340" w:lineRule="exact"/>
              <w:rPr>
                <w:rFonts w:asciiTheme="majorEastAsia" w:eastAsiaTheme="majorEastAsia" w:hAnsiTheme="majorEastAsia"/>
                <w:szCs w:val="21"/>
              </w:rPr>
            </w:pPr>
            <w:r w:rsidRPr="00872855">
              <w:rPr>
                <w:rFonts w:asciiTheme="majorEastAsia" w:eastAsiaTheme="majorEastAsia" w:hAnsiTheme="majorEastAsia" w:hint="eastAsia"/>
                <w:szCs w:val="21"/>
              </w:rPr>
              <w:t>○教育担当係など教育的・助言的な業務</w:t>
            </w:r>
          </w:p>
          <w:p w:rsidR="00872855" w:rsidRPr="00872855" w:rsidRDefault="00872855" w:rsidP="000850DC">
            <w:pPr>
              <w:spacing w:line="340" w:lineRule="exact"/>
              <w:rPr>
                <w:rFonts w:asciiTheme="majorEastAsia" w:eastAsiaTheme="majorEastAsia" w:hAnsiTheme="majorEastAsia"/>
                <w:szCs w:val="21"/>
              </w:rPr>
            </w:pPr>
          </w:p>
        </w:tc>
      </w:tr>
    </w:tbl>
    <w:p w:rsidR="00872855" w:rsidRPr="00872855" w:rsidRDefault="00872855" w:rsidP="00EE0133">
      <w:pPr>
        <w:rPr>
          <w:rFonts w:ascii="HG丸ｺﾞｼｯｸM-PRO" w:eastAsia="HG丸ｺﾞｼｯｸM-PRO" w:hAnsiTheme="majorEastAsia"/>
          <w:b/>
          <w:szCs w:val="21"/>
        </w:rPr>
      </w:pPr>
      <w:r w:rsidRPr="00872855">
        <w:rPr>
          <w:rFonts w:ascii="HG丸ｺﾞｼｯｸM-PRO" w:eastAsia="HG丸ｺﾞｼｯｸM-PRO" w:hAnsiTheme="majorEastAsia" w:hint="eastAsia"/>
          <w:b/>
          <w:szCs w:val="21"/>
        </w:rPr>
        <w:t xml:space="preserve">(2) </w:t>
      </w:r>
      <w:r w:rsidRPr="00872855">
        <w:rPr>
          <w:rFonts w:ascii="HG丸ｺﾞｼｯｸM-PRO" w:eastAsia="HG丸ｺﾞｼｯｸM-PRO" w:hAnsiTheme="majorEastAsia" w:cs="HG教科書体" w:hint="eastAsia"/>
          <w:b/>
          <w:kern w:val="0"/>
          <w:szCs w:val="21"/>
        </w:rPr>
        <w:t>職場・</w:t>
      </w:r>
      <w:r w:rsidRPr="00872855">
        <w:rPr>
          <w:rFonts w:ascii="HG丸ｺﾞｼｯｸM-PRO" w:eastAsia="HG丸ｺﾞｼｯｸM-PRO" w:hAnsiTheme="majorEastAsia" w:cs="ＭＳ 明朝" w:hint="eastAsia"/>
          <w:b/>
          <w:kern w:val="0"/>
          <w:szCs w:val="21"/>
        </w:rPr>
        <w:t>作業環境の整備</w:t>
      </w:r>
    </w:p>
    <w:p w:rsidR="00872855" w:rsidRPr="00872855" w:rsidRDefault="00872855" w:rsidP="00EE0133">
      <w:pPr>
        <w:ind w:leftChars="100" w:left="210" w:firstLineChars="100" w:firstLine="210"/>
        <w:rPr>
          <w:rFonts w:ascii="HG丸ｺﾞｼｯｸM-PRO" w:eastAsia="HG丸ｺﾞｼｯｸM-PRO" w:hAnsiTheme="majorEastAsia"/>
          <w:color w:val="000000"/>
          <w:sz w:val="18"/>
          <w:szCs w:val="18"/>
          <w:u w:val="single"/>
        </w:rPr>
      </w:pPr>
      <w:r w:rsidRPr="00872855">
        <w:rPr>
          <w:rFonts w:ascii="HG丸ｺﾞｼｯｸM-PRO" w:eastAsia="HG丸ｺﾞｼｯｸM-PRO" w:hAnsiTheme="majorEastAsia" w:cs="HG教科書体" w:hint="eastAsia"/>
          <w:kern w:val="0"/>
          <w:szCs w:val="21"/>
        </w:rPr>
        <w:t>制度導入に際し、</w:t>
      </w:r>
      <w:r w:rsidRPr="00872855">
        <w:rPr>
          <w:rFonts w:ascii="HG丸ｺﾞｼｯｸM-PRO" w:eastAsia="HG丸ｺﾞｼｯｸM-PRO" w:hAnsiTheme="majorEastAsia" w:hint="eastAsia"/>
          <w:szCs w:val="21"/>
        </w:rPr>
        <w:t>65歳以上の</w:t>
      </w:r>
      <w:r w:rsidRPr="00872855">
        <w:rPr>
          <w:rFonts w:ascii="HG丸ｺﾞｼｯｸM-PRO" w:eastAsia="HG丸ｺﾞｼｯｸM-PRO" w:hAnsiTheme="majorEastAsia" w:cs="メイリオ" w:hint="eastAsia"/>
          <w:szCs w:val="21"/>
        </w:rPr>
        <w:t>高年齢者就労の機会の拡大が可能となるような機械設備、作業方法の改善など、</w:t>
      </w:r>
      <w:r w:rsidRPr="00872855">
        <w:rPr>
          <w:rFonts w:ascii="HG丸ｺﾞｼｯｸM-PRO" w:eastAsia="HG丸ｺﾞｼｯｸM-PRO" w:hAnsiTheme="majorEastAsia" w:cs="HG教科書体" w:hint="eastAsia"/>
          <w:kern w:val="0"/>
          <w:szCs w:val="21"/>
        </w:rPr>
        <w:t>職場・</w:t>
      </w:r>
      <w:r w:rsidRPr="00872855">
        <w:rPr>
          <w:rFonts w:ascii="HG丸ｺﾞｼｯｸM-PRO" w:eastAsia="HG丸ｺﾞｼｯｸM-PRO" w:hAnsiTheme="majorEastAsia" w:cs="ＭＳ 明朝" w:hint="eastAsia"/>
          <w:kern w:val="0"/>
          <w:szCs w:val="21"/>
        </w:rPr>
        <w:t>作業環境の整備</w:t>
      </w:r>
      <w:r w:rsidRPr="00872855">
        <w:rPr>
          <w:rFonts w:ascii="HG丸ｺﾞｼｯｸM-PRO" w:eastAsia="HG丸ｺﾞｼｯｸM-PRO" w:hAnsiTheme="majorEastAsia" w:cs="メイリオ" w:hint="eastAsia"/>
          <w:szCs w:val="21"/>
        </w:rPr>
        <w:t>を併せて検討することも大切です。</w:t>
      </w:r>
    </w:p>
    <w:tbl>
      <w:tblPr>
        <w:tblStyle w:val="ac"/>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8895"/>
      </w:tblGrid>
      <w:tr w:rsidR="00872855" w:rsidRPr="00872855" w:rsidTr="00381FF2">
        <w:trPr>
          <w:trHeight w:val="2665"/>
        </w:trPr>
        <w:tc>
          <w:tcPr>
            <w:tcW w:w="9072" w:type="dxa"/>
          </w:tcPr>
          <w:p w:rsidR="00872855" w:rsidRPr="00B17476" w:rsidRDefault="00872855" w:rsidP="00873CCB">
            <w:pPr>
              <w:spacing w:after="120" w:line="320" w:lineRule="exact"/>
              <w:rPr>
                <w:rFonts w:asciiTheme="majorEastAsia" w:eastAsiaTheme="majorEastAsia" w:hAnsiTheme="majorEastAsia"/>
                <w:szCs w:val="21"/>
              </w:rPr>
            </w:pPr>
            <w:r w:rsidRPr="00B17476">
              <w:rPr>
                <w:rFonts w:asciiTheme="majorEastAsia" w:eastAsiaTheme="majorEastAsia" w:hAnsiTheme="majorEastAsia" w:cs="HG教科書体" w:hint="eastAsia"/>
                <w:b/>
                <w:kern w:val="0"/>
                <w:szCs w:val="21"/>
              </w:rPr>
              <w:t>【設備の改善、休憩室の設置等の例】</w:t>
            </w:r>
          </w:p>
          <w:p w:rsidR="00872855" w:rsidRPr="00872855" w:rsidRDefault="00872855" w:rsidP="000850DC">
            <w:pPr>
              <w:spacing w:line="340" w:lineRule="exact"/>
              <w:rPr>
                <w:rFonts w:asciiTheme="majorEastAsia" w:eastAsiaTheme="majorEastAsia" w:hAnsiTheme="majorEastAsia"/>
                <w:b/>
                <w:szCs w:val="21"/>
              </w:rPr>
            </w:pPr>
            <w:r w:rsidRPr="00872855">
              <w:rPr>
                <w:rFonts w:asciiTheme="majorEastAsia" w:eastAsiaTheme="majorEastAsia" w:hAnsiTheme="majorEastAsia" w:hint="eastAsia"/>
                <w:b/>
                <w:szCs w:val="21"/>
              </w:rPr>
              <w:t>○視覚、筋力等身体的機能を使う作業について作業補助具等の設置。</w:t>
            </w:r>
          </w:p>
          <w:p w:rsidR="00872855" w:rsidRDefault="00872855" w:rsidP="000850DC">
            <w:pPr>
              <w:spacing w:line="340" w:lineRule="exact"/>
              <w:rPr>
                <w:rFonts w:asciiTheme="majorEastAsia" w:eastAsiaTheme="majorEastAsia" w:hAnsiTheme="majorEastAsia"/>
                <w:szCs w:val="21"/>
              </w:rPr>
            </w:pPr>
            <w:r w:rsidRPr="00872855">
              <w:rPr>
                <w:rFonts w:asciiTheme="majorEastAsia" w:eastAsiaTheme="majorEastAsia" w:hAnsiTheme="majorEastAsia" w:hint="eastAsia"/>
                <w:szCs w:val="21"/>
              </w:rPr>
              <w:t>・</w:t>
            </w:r>
            <w:r w:rsidR="00193912">
              <w:rPr>
                <w:rFonts w:asciiTheme="majorEastAsia" w:eastAsiaTheme="majorEastAsia" w:hAnsiTheme="majorEastAsia" w:hint="eastAsia"/>
                <w:szCs w:val="21"/>
              </w:rPr>
              <w:t>資材</w:t>
            </w:r>
            <w:r w:rsidRPr="00872855">
              <w:rPr>
                <w:rFonts w:asciiTheme="majorEastAsia" w:eastAsiaTheme="majorEastAsia" w:hAnsiTheme="majorEastAsia" w:hint="eastAsia"/>
                <w:szCs w:val="21"/>
              </w:rPr>
              <w:t>、原材料等重量物の</w:t>
            </w:r>
            <w:r w:rsidR="00193912">
              <w:rPr>
                <w:rFonts w:asciiTheme="majorEastAsia" w:eastAsiaTheme="majorEastAsia" w:hAnsiTheme="majorEastAsia" w:hint="eastAsia"/>
                <w:szCs w:val="21"/>
              </w:rPr>
              <w:t>運搬・</w:t>
            </w:r>
            <w:r w:rsidRPr="00872855">
              <w:rPr>
                <w:rFonts w:asciiTheme="majorEastAsia" w:eastAsiaTheme="majorEastAsia" w:hAnsiTheme="majorEastAsia" w:hint="eastAsia"/>
                <w:szCs w:val="21"/>
              </w:rPr>
              <w:t>移動を</w:t>
            </w:r>
            <w:r w:rsidR="00193912">
              <w:rPr>
                <w:rFonts w:asciiTheme="majorEastAsia" w:eastAsiaTheme="majorEastAsia" w:hAnsiTheme="majorEastAsia" w:hint="eastAsia"/>
                <w:szCs w:val="21"/>
              </w:rPr>
              <w:t>フォークリフトやクレーン等の活用</w:t>
            </w:r>
            <w:r w:rsidRPr="00872855">
              <w:rPr>
                <w:rFonts w:asciiTheme="majorEastAsia" w:eastAsiaTheme="majorEastAsia" w:hAnsiTheme="majorEastAsia" w:hint="eastAsia"/>
                <w:szCs w:val="21"/>
              </w:rPr>
              <w:t>で</w:t>
            </w:r>
            <w:r w:rsidR="00193912">
              <w:rPr>
                <w:rFonts w:asciiTheme="majorEastAsia" w:eastAsiaTheme="majorEastAsia" w:hAnsiTheme="majorEastAsia" w:hint="eastAsia"/>
                <w:szCs w:val="21"/>
              </w:rPr>
              <w:t>、</w:t>
            </w:r>
            <w:r w:rsidRPr="00872855">
              <w:rPr>
                <w:rFonts w:asciiTheme="majorEastAsia" w:eastAsiaTheme="majorEastAsia" w:hAnsiTheme="majorEastAsia" w:hint="eastAsia"/>
                <w:szCs w:val="21"/>
              </w:rPr>
              <w:t>軽作業化へ改善。</w:t>
            </w:r>
          </w:p>
          <w:p w:rsidR="00873CCB" w:rsidRPr="00872855" w:rsidRDefault="00873CCB" w:rsidP="000850DC">
            <w:pPr>
              <w:spacing w:line="340" w:lineRule="exact"/>
              <w:rPr>
                <w:rFonts w:asciiTheme="majorEastAsia" w:eastAsiaTheme="majorEastAsia" w:hAnsiTheme="majorEastAsia"/>
                <w:szCs w:val="21"/>
              </w:rPr>
            </w:pPr>
            <w:r>
              <w:rPr>
                <w:rFonts w:asciiTheme="majorEastAsia" w:eastAsiaTheme="majorEastAsia" w:hAnsiTheme="majorEastAsia" w:hint="eastAsia"/>
                <w:szCs w:val="21"/>
              </w:rPr>
              <w:t>・パワーアシストスーツの導入で、資材</w:t>
            </w:r>
            <w:r w:rsidRPr="00872855">
              <w:rPr>
                <w:rFonts w:asciiTheme="majorEastAsia" w:eastAsiaTheme="majorEastAsia" w:hAnsiTheme="majorEastAsia" w:hint="eastAsia"/>
                <w:szCs w:val="21"/>
              </w:rPr>
              <w:t>、原材料等重量物の</w:t>
            </w:r>
            <w:r>
              <w:rPr>
                <w:rFonts w:asciiTheme="majorEastAsia" w:eastAsiaTheme="majorEastAsia" w:hAnsiTheme="majorEastAsia" w:hint="eastAsia"/>
                <w:szCs w:val="21"/>
              </w:rPr>
              <w:t>運搬・</w:t>
            </w:r>
            <w:r w:rsidRPr="00872855">
              <w:rPr>
                <w:rFonts w:asciiTheme="majorEastAsia" w:eastAsiaTheme="majorEastAsia" w:hAnsiTheme="majorEastAsia" w:hint="eastAsia"/>
                <w:szCs w:val="21"/>
              </w:rPr>
              <w:t>移動を</w:t>
            </w:r>
            <w:r>
              <w:rPr>
                <w:rFonts w:asciiTheme="majorEastAsia" w:eastAsiaTheme="majorEastAsia" w:hAnsiTheme="majorEastAsia" w:hint="eastAsia"/>
                <w:szCs w:val="21"/>
              </w:rPr>
              <w:t>軽作業化へ改善。</w:t>
            </w:r>
          </w:p>
          <w:p w:rsidR="00872855" w:rsidRPr="00872855" w:rsidRDefault="00872855" w:rsidP="000850DC">
            <w:pPr>
              <w:spacing w:line="340" w:lineRule="exact"/>
              <w:rPr>
                <w:rFonts w:asciiTheme="majorEastAsia" w:eastAsiaTheme="majorEastAsia" w:hAnsiTheme="majorEastAsia"/>
                <w:szCs w:val="21"/>
              </w:rPr>
            </w:pPr>
            <w:r w:rsidRPr="00872855">
              <w:rPr>
                <w:rFonts w:asciiTheme="majorEastAsia" w:eastAsiaTheme="majorEastAsia" w:hAnsiTheme="majorEastAsia" w:hint="eastAsia"/>
                <w:szCs w:val="21"/>
              </w:rPr>
              <w:t>・機器・装置の作業位置の高さを作業者の作業姿勢に無理を与えないレイアウトに変更。</w:t>
            </w:r>
          </w:p>
          <w:p w:rsidR="00872855" w:rsidRDefault="00872855" w:rsidP="000850DC">
            <w:pPr>
              <w:spacing w:line="340" w:lineRule="exact"/>
              <w:rPr>
                <w:rFonts w:asciiTheme="majorEastAsia" w:eastAsiaTheme="majorEastAsia" w:hAnsiTheme="majorEastAsia"/>
                <w:szCs w:val="21"/>
              </w:rPr>
            </w:pPr>
            <w:r w:rsidRPr="00872855">
              <w:rPr>
                <w:rFonts w:asciiTheme="majorEastAsia" w:eastAsiaTheme="majorEastAsia" w:hAnsiTheme="majorEastAsia" w:hint="eastAsia"/>
                <w:szCs w:val="21"/>
              </w:rPr>
              <w:t>・段差をなくす（バリアフリー）などの作業環境の整備。</w:t>
            </w:r>
          </w:p>
          <w:p w:rsidR="00D7706C" w:rsidRPr="00872855" w:rsidRDefault="00D7706C" w:rsidP="000850DC">
            <w:pPr>
              <w:spacing w:line="340" w:lineRule="exact"/>
              <w:rPr>
                <w:rFonts w:asciiTheme="majorEastAsia" w:eastAsiaTheme="majorEastAsia" w:hAnsiTheme="majorEastAsia"/>
                <w:szCs w:val="21"/>
              </w:rPr>
            </w:pPr>
            <w:r>
              <w:rPr>
                <w:rFonts w:asciiTheme="majorEastAsia" w:eastAsiaTheme="majorEastAsia" w:hAnsiTheme="majorEastAsia" w:hint="eastAsia"/>
                <w:szCs w:val="21"/>
              </w:rPr>
              <w:t>・重機への乗り降りを容易にする作業補助具を導入。</w:t>
            </w:r>
          </w:p>
          <w:p w:rsidR="00872855" w:rsidRPr="00872855" w:rsidRDefault="00872855" w:rsidP="000850DC">
            <w:pPr>
              <w:spacing w:line="340" w:lineRule="exact"/>
              <w:rPr>
                <w:rFonts w:asciiTheme="majorEastAsia" w:eastAsiaTheme="majorEastAsia" w:hAnsiTheme="majorEastAsia"/>
                <w:b/>
                <w:szCs w:val="21"/>
              </w:rPr>
            </w:pPr>
            <w:r w:rsidRPr="00872855">
              <w:rPr>
                <w:rFonts w:asciiTheme="majorEastAsia" w:eastAsiaTheme="majorEastAsia" w:hAnsiTheme="majorEastAsia" w:hint="eastAsia"/>
                <w:b/>
                <w:szCs w:val="21"/>
              </w:rPr>
              <w:t>○判断力、注意力低下を補完し</w:t>
            </w:r>
            <w:r w:rsidR="00D7706C">
              <w:rPr>
                <w:rFonts w:asciiTheme="majorEastAsia" w:eastAsiaTheme="majorEastAsia" w:hAnsiTheme="majorEastAsia" w:hint="eastAsia"/>
                <w:b/>
                <w:szCs w:val="21"/>
              </w:rPr>
              <w:t>、</w:t>
            </w:r>
            <w:r w:rsidRPr="00872855">
              <w:rPr>
                <w:rFonts w:asciiTheme="majorEastAsia" w:eastAsiaTheme="majorEastAsia" w:hAnsiTheme="majorEastAsia" w:hint="eastAsia"/>
                <w:b/>
                <w:szCs w:val="21"/>
              </w:rPr>
              <w:t>作業安全確保の作業方法の改善。</w:t>
            </w:r>
          </w:p>
          <w:p w:rsidR="00872855" w:rsidRPr="00872855" w:rsidRDefault="00872855" w:rsidP="000850DC">
            <w:pPr>
              <w:spacing w:line="340" w:lineRule="exact"/>
              <w:rPr>
                <w:rFonts w:asciiTheme="majorEastAsia" w:eastAsiaTheme="majorEastAsia" w:hAnsiTheme="majorEastAsia"/>
                <w:b/>
                <w:szCs w:val="21"/>
              </w:rPr>
            </w:pPr>
            <w:r w:rsidRPr="00872855">
              <w:rPr>
                <w:rFonts w:asciiTheme="majorEastAsia" w:eastAsiaTheme="majorEastAsia" w:hAnsiTheme="majorEastAsia" w:hint="eastAsia"/>
                <w:b/>
                <w:szCs w:val="21"/>
              </w:rPr>
              <w:t>○照明、騒音、室温、湿度等の作業環境の改善による作業効率向上と負担軽減。</w:t>
            </w:r>
          </w:p>
          <w:p w:rsidR="00872855" w:rsidRPr="00872855" w:rsidRDefault="00872855" w:rsidP="000850DC">
            <w:pPr>
              <w:spacing w:line="340" w:lineRule="exact"/>
              <w:rPr>
                <w:rFonts w:asciiTheme="majorEastAsia" w:eastAsiaTheme="majorEastAsia" w:hAnsiTheme="majorEastAsia"/>
                <w:szCs w:val="21"/>
              </w:rPr>
            </w:pPr>
            <w:r w:rsidRPr="00872855">
              <w:rPr>
                <w:rFonts w:asciiTheme="majorEastAsia" w:eastAsiaTheme="majorEastAsia" w:hAnsiTheme="majorEastAsia" w:hint="eastAsia"/>
                <w:szCs w:val="21"/>
              </w:rPr>
              <w:t>・室内、車庫、誘導灯のＬＥＤ化で</w:t>
            </w:r>
            <w:r w:rsidR="00D7706C">
              <w:rPr>
                <w:rFonts w:asciiTheme="majorEastAsia" w:eastAsiaTheme="majorEastAsia" w:hAnsiTheme="majorEastAsia" w:hint="eastAsia"/>
                <w:szCs w:val="21"/>
              </w:rPr>
              <w:t>、</w:t>
            </w:r>
            <w:r w:rsidRPr="00872855">
              <w:rPr>
                <w:rFonts w:asciiTheme="majorEastAsia" w:eastAsiaTheme="majorEastAsia" w:hAnsiTheme="majorEastAsia" w:hint="eastAsia"/>
                <w:szCs w:val="21"/>
              </w:rPr>
              <w:t>視力の落ちる</w:t>
            </w:r>
            <w:r w:rsidR="0080535B">
              <w:rPr>
                <w:rFonts w:asciiTheme="majorEastAsia" w:eastAsiaTheme="majorEastAsia" w:hAnsiTheme="majorEastAsia" w:hint="eastAsia"/>
                <w:szCs w:val="21"/>
              </w:rPr>
              <w:t>高年齢者</w:t>
            </w:r>
            <w:r w:rsidRPr="00872855">
              <w:rPr>
                <w:rFonts w:asciiTheme="majorEastAsia" w:eastAsiaTheme="majorEastAsia" w:hAnsiTheme="majorEastAsia" w:hint="eastAsia"/>
                <w:szCs w:val="21"/>
              </w:rPr>
              <w:t>の労働環境改善</w:t>
            </w:r>
            <w:r w:rsidR="00873CCB">
              <w:rPr>
                <w:rFonts w:asciiTheme="majorEastAsia" w:eastAsiaTheme="majorEastAsia" w:hAnsiTheme="majorEastAsia" w:hint="eastAsia"/>
                <w:szCs w:val="21"/>
              </w:rPr>
              <w:t>。</w:t>
            </w:r>
          </w:p>
          <w:p w:rsidR="00872855" w:rsidRDefault="00872855" w:rsidP="000850DC">
            <w:pPr>
              <w:spacing w:line="340" w:lineRule="exact"/>
              <w:rPr>
                <w:rFonts w:asciiTheme="majorEastAsia" w:eastAsiaTheme="majorEastAsia" w:hAnsiTheme="majorEastAsia"/>
                <w:szCs w:val="21"/>
              </w:rPr>
            </w:pPr>
            <w:r w:rsidRPr="00872855">
              <w:rPr>
                <w:rFonts w:asciiTheme="majorEastAsia" w:eastAsiaTheme="majorEastAsia" w:hAnsiTheme="majorEastAsia" w:hint="eastAsia"/>
                <w:szCs w:val="21"/>
              </w:rPr>
              <w:t>・騒音発生職場での保護具装着、騒音低減等の作業環境整備。</w:t>
            </w:r>
          </w:p>
          <w:p w:rsidR="00873CCB" w:rsidRDefault="00873CCB" w:rsidP="000850DC">
            <w:pPr>
              <w:spacing w:line="340" w:lineRule="exact"/>
              <w:rPr>
                <w:rFonts w:asciiTheme="majorEastAsia" w:eastAsiaTheme="majorEastAsia" w:hAnsiTheme="majorEastAsia"/>
                <w:szCs w:val="21"/>
              </w:rPr>
            </w:pPr>
            <w:r>
              <w:rPr>
                <w:rFonts w:asciiTheme="majorEastAsia" w:eastAsiaTheme="majorEastAsia" w:hAnsiTheme="majorEastAsia" w:hint="eastAsia"/>
                <w:szCs w:val="21"/>
              </w:rPr>
              <w:t>・酷暑、炎天下における作業時に「空調服（ファン付作業服）」を導入。</w:t>
            </w:r>
          </w:p>
          <w:p w:rsidR="00873CCB" w:rsidRDefault="00873CCB" w:rsidP="000850DC">
            <w:pPr>
              <w:spacing w:line="340" w:lineRule="exact"/>
              <w:rPr>
                <w:rFonts w:asciiTheme="majorEastAsia" w:eastAsiaTheme="majorEastAsia" w:hAnsiTheme="majorEastAsia"/>
                <w:szCs w:val="21"/>
              </w:rPr>
            </w:pPr>
            <w:r>
              <w:rPr>
                <w:rFonts w:asciiTheme="majorEastAsia" w:eastAsiaTheme="majorEastAsia" w:hAnsiTheme="majorEastAsia" w:hint="eastAsia"/>
                <w:szCs w:val="21"/>
              </w:rPr>
              <w:t>・</w:t>
            </w:r>
            <w:r w:rsidR="00D7706C">
              <w:rPr>
                <w:rFonts w:asciiTheme="majorEastAsia" w:eastAsiaTheme="majorEastAsia" w:hAnsiTheme="majorEastAsia" w:hint="eastAsia"/>
                <w:szCs w:val="21"/>
              </w:rPr>
              <w:t>労働時間帯の柔軟対応（早朝勤務、夕刻勤務制度の導入）により、酷暑、炎天下における作業の回避。</w:t>
            </w:r>
          </w:p>
          <w:p w:rsidR="00D7706C" w:rsidRPr="00872855" w:rsidRDefault="00D7706C" w:rsidP="000850DC">
            <w:pPr>
              <w:spacing w:line="340" w:lineRule="exact"/>
              <w:rPr>
                <w:rFonts w:asciiTheme="majorEastAsia" w:eastAsiaTheme="majorEastAsia" w:hAnsiTheme="majorEastAsia"/>
                <w:szCs w:val="21"/>
              </w:rPr>
            </w:pPr>
            <w:r>
              <w:rPr>
                <w:rFonts w:asciiTheme="majorEastAsia" w:eastAsiaTheme="majorEastAsia" w:hAnsiTheme="majorEastAsia" w:hint="eastAsia"/>
                <w:szCs w:val="21"/>
              </w:rPr>
              <w:t>・</w:t>
            </w:r>
            <w:r w:rsidR="0080535B">
              <w:rPr>
                <w:rFonts w:asciiTheme="majorEastAsia" w:eastAsiaTheme="majorEastAsia" w:hAnsiTheme="majorEastAsia" w:hint="eastAsia"/>
                <w:szCs w:val="21"/>
              </w:rPr>
              <w:t>高年齢者</w:t>
            </w:r>
            <w:r>
              <w:rPr>
                <w:rFonts w:asciiTheme="majorEastAsia" w:eastAsiaTheme="majorEastAsia" w:hAnsiTheme="majorEastAsia" w:hint="eastAsia"/>
                <w:szCs w:val="21"/>
              </w:rPr>
              <w:t>に重労働をさせない仕事の割り振り。</w:t>
            </w:r>
          </w:p>
        </w:tc>
      </w:tr>
    </w:tbl>
    <w:p w:rsidR="000850DC" w:rsidRPr="000850DC" w:rsidRDefault="000850DC">
      <w:pPr>
        <w:widowControl/>
        <w:jc w:val="center"/>
        <w:rPr>
          <w:rFonts w:ascii="HG丸ｺﾞｼｯｸM-PRO" w:eastAsia="HG丸ｺﾞｼｯｸM-PRO" w:hAnsiTheme="majorEastAsia"/>
          <w:b/>
          <w:szCs w:val="21"/>
        </w:rPr>
      </w:pPr>
    </w:p>
    <w:p w:rsidR="00872855" w:rsidRPr="00125384" w:rsidRDefault="00872855" w:rsidP="00EE0133">
      <w:pPr>
        <w:rPr>
          <w:rFonts w:ascii="HG丸ｺﾞｼｯｸM-PRO" w:eastAsia="HG丸ｺﾞｼｯｸM-PRO" w:hAnsiTheme="majorEastAsia"/>
          <w:b/>
          <w:szCs w:val="21"/>
          <w:u w:val="double" w:color="00B050"/>
        </w:rPr>
      </w:pPr>
      <w:r w:rsidRPr="00125384">
        <w:rPr>
          <w:rFonts w:ascii="HG丸ｺﾞｼｯｸM-PRO" w:eastAsia="HG丸ｺﾞｼｯｸM-PRO" w:hAnsiTheme="majorEastAsia" w:hint="eastAsia"/>
          <w:b/>
          <w:szCs w:val="21"/>
          <w:u w:val="double" w:color="00B050"/>
        </w:rPr>
        <w:t>４．人事処遇制度等の内容</w:t>
      </w:r>
    </w:p>
    <w:p w:rsidR="00872855" w:rsidRDefault="00872855" w:rsidP="00EE0133">
      <w:pPr>
        <w:ind w:left="210" w:hangingChars="100" w:hanging="210"/>
        <w:rPr>
          <w:rFonts w:ascii="HG丸ｺﾞｼｯｸM-PRO" w:eastAsia="HG丸ｺﾞｼｯｸM-PRO" w:hAnsiTheme="majorEastAsia"/>
          <w:szCs w:val="21"/>
        </w:rPr>
      </w:pPr>
      <w:r w:rsidRPr="00125384">
        <w:rPr>
          <w:rFonts w:ascii="HG丸ｺﾞｼｯｸM-PRO" w:eastAsia="HG丸ｺﾞｼｯｸM-PRO" w:hAnsiTheme="majorEastAsia" w:hint="eastAsia"/>
          <w:szCs w:val="21"/>
        </w:rPr>
        <w:t xml:space="preserve">　　次に制度設計に当たっての具体的な内容について検討します。この項目の内容が</w:t>
      </w:r>
      <w:r w:rsidR="00125384">
        <w:rPr>
          <w:rFonts w:ascii="HG丸ｺﾞｼｯｸM-PRO" w:eastAsia="HG丸ｺﾞｼｯｸM-PRO" w:hAnsiTheme="majorEastAsia" w:hint="eastAsia"/>
          <w:szCs w:val="21"/>
        </w:rPr>
        <w:t>、</w:t>
      </w:r>
      <w:r w:rsidRPr="00125384">
        <w:rPr>
          <w:rFonts w:ascii="HG丸ｺﾞｼｯｸM-PRO" w:eastAsia="HG丸ｺﾞｼｯｸM-PRO" w:hAnsiTheme="majorEastAsia" w:hint="eastAsia"/>
          <w:szCs w:val="21"/>
        </w:rPr>
        <w:t>各社の導入する継続雇用制度について独自性が発揮される部分です。</w:t>
      </w:r>
    </w:p>
    <w:p w:rsidR="000A2A85" w:rsidRPr="00125384" w:rsidRDefault="000A2A85" w:rsidP="00EE0133">
      <w:pPr>
        <w:ind w:left="210" w:hangingChars="100" w:hanging="210"/>
        <w:rPr>
          <w:rFonts w:ascii="HG丸ｺﾞｼｯｸM-PRO" w:eastAsia="HG丸ｺﾞｼｯｸM-PRO" w:hAnsiTheme="majorEastAsia"/>
          <w:szCs w:val="21"/>
        </w:rPr>
      </w:pPr>
    </w:p>
    <w:p w:rsidR="00872855" w:rsidRPr="00125384" w:rsidRDefault="00872855" w:rsidP="00EE0133">
      <w:pPr>
        <w:ind w:left="316" w:hangingChars="150" w:hanging="316"/>
        <w:rPr>
          <w:rFonts w:ascii="HG丸ｺﾞｼｯｸM-PRO" w:eastAsia="HG丸ｺﾞｼｯｸM-PRO" w:hAnsiTheme="majorEastAsia"/>
          <w:b/>
          <w:szCs w:val="21"/>
        </w:rPr>
      </w:pPr>
      <w:r w:rsidRPr="00125384">
        <w:rPr>
          <w:rFonts w:ascii="HG丸ｺﾞｼｯｸM-PRO" w:eastAsia="HG丸ｺﾞｼｯｸM-PRO" w:hAnsiTheme="majorEastAsia" w:hint="eastAsia"/>
          <w:b/>
          <w:szCs w:val="21"/>
        </w:rPr>
        <w:t>(1) 継続雇用対象者の選定</w:t>
      </w:r>
    </w:p>
    <w:p w:rsidR="00872855" w:rsidRPr="00125384" w:rsidRDefault="00872855" w:rsidP="00EE0133">
      <w:pPr>
        <w:ind w:leftChars="100" w:left="210" w:firstLineChars="100" w:firstLine="210"/>
        <w:rPr>
          <w:rFonts w:ascii="HG丸ｺﾞｼｯｸM-PRO" w:eastAsia="HG丸ｺﾞｼｯｸM-PRO" w:hAnsiTheme="majorEastAsia"/>
          <w:szCs w:val="21"/>
        </w:rPr>
      </w:pPr>
      <w:r w:rsidRPr="00125384">
        <w:rPr>
          <w:rFonts w:ascii="HG丸ｺﾞｼｯｸM-PRO" w:eastAsia="HG丸ｺﾞｼｯｸM-PRO" w:hAnsiTheme="majorEastAsia" w:hint="eastAsia"/>
          <w:szCs w:val="21"/>
        </w:rPr>
        <w:t>65歳以上の</w:t>
      </w:r>
      <w:r w:rsidRPr="00125384">
        <w:rPr>
          <w:rFonts w:ascii="HG丸ｺﾞｼｯｸM-PRO" w:eastAsia="HG丸ｺﾞｼｯｸM-PRO" w:hAnsiTheme="majorEastAsia" w:cs="HG教科書体" w:hint="eastAsia"/>
          <w:kern w:val="0"/>
          <w:szCs w:val="21"/>
        </w:rPr>
        <w:t>継続雇用対象者を</w:t>
      </w:r>
      <w:r w:rsidRPr="00125384">
        <w:rPr>
          <w:rFonts w:ascii="HG丸ｺﾞｼｯｸM-PRO" w:eastAsia="HG丸ｺﾞｼｯｸM-PRO" w:hAnsiTheme="majorEastAsia" w:cs="HG教科書体" w:hint="eastAsia"/>
          <w:color w:val="000000"/>
          <w:kern w:val="0"/>
          <w:szCs w:val="21"/>
        </w:rPr>
        <w:t>希望者全員ではなく、</w:t>
      </w:r>
      <w:r w:rsidRPr="00125384">
        <w:rPr>
          <w:rFonts w:ascii="HG丸ｺﾞｼｯｸM-PRO" w:eastAsia="HG丸ｺﾞｼｯｸM-PRO" w:hAnsiTheme="majorEastAsia" w:cs="HG教科書体" w:hint="eastAsia"/>
          <w:kern w:val="0"/>
          <w:szCs w:val="21"/>
        </w:rPr>
        <w:t>限定する場合は客観性のある基準（条件）</w:t>
      </w:r>
      <w:r w:rsidRPr="00125384">
        <w:rPr>
          <w:rFonts w:ascii="HG丸ｺﾞｼｯｸM-PRO" w:eastAsia="HG丸ｺﾞｼｯｸM-PRO" w:hAnsiTheme="majorEastAsia" w:cs="HG教科書体" w:hint="eastAsia"/>
          <w:color w:val="000000"/>
          <w:kern w:val="0"/>
          <w:szCs w:val="21"/>
        </w:rPr>
        <w:t>を検討します。</w:t>
      </w:r>
    </w:p>
    <w:p w:rsidR="00872855" w:rsidRPr="00125384" w:rsidRDefault="00872855" w:rsidP="00EE0133">
      <w:pPr>
        <w:ind w:firstLineChars="200" w:firstLine="420"/>
        <w:rPr>
          <w:rFonts w:ascii="HG丸ｺﾞｼｯｸM-PRO" w:eastAsia="HG丸ｺﾞｼｯｸM-PRO" w:hAnsiTheme="majorEastAsia" w:cs="HG教科書体"/>
          <w:color w:val="000000"/>
          <w:kern w:val="0"/>
          <w:szCs w:val="21"/>
        </w:rPr>
      </w:pPr>
      <w:r w:rsidRPr="00125384">
        <w:rPr>
          <w:rFonts w:ascii="HG丸ｺﾞｼｯｸM-PRO" w:eastAsia="HG丸ｺﾞｼｯｸM-PRO" w:hAnsiTheme="majorEastAsia" w:hint="eastAsia"/>
          <w:szCs w:val="21"/>
        </w:rPr>
        <w:t>次に65歳以上の</w:t>
      </w:r>
      <w:r w:rsidRPr="00125384">
        <w:rPr>
          <w:rFonts w:ascii="HG丸ｺﾞｼｯｸM-PRO" w:eastAsia="HG丸ｺﾞｼｯｸM-PRO" w:hAnsiTheme="majorEastAsia" w:cs="HG教科書体" w:hint="eastAsia"/>
          <w:kern w:val="0"/>
          <w:szCs w:val="21"/>
        </w:rPr>
        <w:t>継続雇用対象者の移行基準</w:t>
      </w:r>
      <w:r w:rsidRPr="00125384">
        <w:rPr>
          <w:rFonts w:ascii="HG丸ｺﾞｼｯｸM-PRO" w:eastAsia="HG丸ｺﾞｼｯｸM-PRO" w:hAnsiTheme="majorEastAsia" w:cs="HG教科書体" w:hint="eastAsia"/>
          <w:color w:val="000000"/>
          <w:kern w:val="0"/>
          <w:szCs w:val="21"/>
        </w:rPr>
        <w:t>の具体例を示しますので、参考にしてください。</w:t>
      </w:r>
    </w:p>
    <w:p w:rsidR="00872855" w:rsidRPr="00125384" w:rsidRDefault="0080535B" w:rsidP="00EE0133">
      <w:pPr>
        <w:ind w:leftChars="100" w:left="210"/>
        <w:rPr>
          <w:rFonts w:ascii="HG丸ｺﾞｼｯｸM-PRO" w:eastAsia="HG丸ｺﾞｼｯｸM-PRO" w:hAnsiTheme="majorEastAsia" w:cs="Arial"/>
          <w:color w:val="000000"/>
          <w:szCs w:val="21"/>
        </w:rPr>
      </w:pPr>
      <w:r w:rsidRPr="0080535B">
        <w:rPr>
          <w:rFonts w:ascii="HG丸ｺﾞｼｯｸM-PRO" w:eastAsia="HG丸ｺﾞｼｯｸM-PRO" w:hAnsiTheme="majorEastAsia" w:cs="HG教科書体" w:hint="eastAsia"/>
          <w:kern w:val="0"/>
          <w:szCs w:val="21"/>
        </w:rPr>
        <w:t>≪</w:t>
      </w:r>
      <w:r w:rsidRPr="00125384">
        <w:rPr>
          <w:rFonts w:ascii="HG丸ｺﾞｼｯｸM-PRO" w:eastAsia="HG丸ｺﾞｼｯｸM-PRO" w:hAnsiTheme="majorEastAsia" w:cs="HG教科書体" w:hint="eastAsia"/>
          <w:color w:val="000000"/>
          <w:kern w:val="0"/>
          <w:szCs w:val="21"/>
        </w:rPr>
        <w:t>なお、希望者全員を継続雇用の対象とした場合は、</w:t>
      </w:r>
      <w:r w:rsidRPr="00125384">
        <w:rPr>
          <w:rFonts w:ascii="HG丸ｺﾞｼｯｸM-PRO" w:eastAsia="HG丸ｺﾞｼｯｸM-PRO" w:hAnsiTheme="majorEastAsia" w:cs="Arial" w:hint="eastAsia"/>
          <w:color w:val="000000"/>
          <w:szCs w:val="21"/>
        </w:rPr>
        <w:t>就業規則に定める解雇事由</w:t>
      </w:r>
      <w:r>
        <w:rPr>
          <w:rFonts w:ascii="HG丸ｺﾞｼｯｸM-PRO" w:eastAsia="HG丸ｺﾞｼｯｸM-PRO" w:hAnsiTheme="majorEastAsia" w:cs="Arial" w:hint="eastAsia"/>
          <w:color w:val="000000"/>
          <w:szCs w:val="21"/>
        </w:rPr>
        <w:t>または</w:t>
      </w:r>
      <w:r w:rsidRPr="00125384">
        <w:rPr>
          <w:rFonts w:ascii="HG丸ｺﾞｼｯｸM-PRO" w:eastAsia="HG丸ｺﾞｼｯｸM-PRO" w:hAnsiTheme="majorEastAsia" w:cs="Arial" w:hint="eastAsia"/>
          <w:color w:val="000000"/>
          <w:szCs w:val="21"/>
        </w:rPr>
        <w:t>退職事由（年齢に係るも</w:t>
      </w:r>
      <w:r>
        <w:rPr>
          <w:rFonts w:ascii="HG丸ｺﾞｼｯｸM-PRO" w:eastAsia="HG丸ｺﾞｼｯｸM-PRO" w:hAnsiTheme="majorEastAsia" w:cs="Arial" w:hint="eastAsia"/>
          <w:color w:val="000000"/>
          <w:szCs w:val="21"/>
        </w:rPr>
        <w:t>のを除く。）に該当する場合には、継続雇用しないことができます。</w:t>
      </w:r>
      <w:r w:rsidRPr="0080535B">
        <w:rPr>
          <w:rFonts w:ascii="HG丸ｺﾞｼｯｸM-PRO" w:eastAsia="HG丸ｺﾞｼｯｸM-PRO" w:hAnsiTheme="majorEastAsia" w:cs="Arial" w:hint="eastAsia"/>
          <w:szCs w:val="21"/>
        </w:rPr>
        <w:t>≫</w:t>
      </w:r>
    </w:p>
    <w:tbl>
      <w:tblPr>
        <w:tblStyle w:val="ac"/>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8895"/>
      </w:tblGrid>
      <w:tr w:rsidR="00872855" w:rsidRPr="00800B0F" w:rsidTr="00381FF2">
        <w:trPr>
          <w:trHeight w:val="964"/>
        </w:trPr>
        <w:tc>
          <w:tcPr>
            <w:tcW w:w="8895" w:type="dxa"/>
          </w:tcPr>
          <w:p w:rsidR="00872855" w:rsidRPr="00B17476" w:rsidRDefault="00872855" w:rsidP="00873CCB">
            <w:pPr>
              <w:spacing w:line="280" w:lineRule="exact"/>
              <w:rPr>
                <w:rFonts w:asciiTheme="majorEastAsia" w:eastAsiaTheme="majorEastAsia" w:hAnsiTheme="majorEastAsia" w:cs="HG教科書体"/>
                <w:b/>
                <w:kern w:val="0"/>
                <w:szCs w:val="21"/>
              </w:rPr>
            </w:pPr>
            <w:r w:rsidRPr="00B17476">
              <w:rPr>
                <w:rFonts w:asciiTheme="majorEastAsia" w:eastAsiaTheme="majorEastAsia" w:hAnsiTheme="majorEastAsia" w:cs="HG教科書体" w:hint="eastAsia"/>
                <w:b/>
                <w:kern w:val="0"/>
                <w:szCs w:val="21"/>
              </w:rPr>
              <w:t>【継続雇用制度の適用対象者を選定する基準の例】</w:t>
            </w:r>
          </w:p>
          <w:p w:rsidR="00872855" w:rsidRPr="00125384" w:rsidRDefault="00872855" w:rsidP="00873CCB">
            <w:pPr>
              <w:spacing w:line="280" w:lineRule="exact"/>
              <w:rPr>
                <w:rFonts w:asciiTheme="majorEastAsia" w:eastAsiaTheme="majorEastAsia" w:hAnsiTheme="majorEastAsia"/>
                <w:szCs w:val="21"/>
              </w:rPr>
            </w:pPr>
            <w:r w:rsidRPr="00125384">
              <w:rPr>
                <w:rFonts w:asciiTheme="majorEastAsia" w:eastAsiaTheme="majorEastAsia" w:hAnsiTheme="majorEastAsia" w:hint="eastAsia"/>
                <w:szCs w:val="21"/>
              </w:rPr>
              <w:t>①</w:t>
            </w:r>
            <w:r w:rsidR="00922D76">
              <w:rPr>
                <w:rFonts w:asciiTheme="majorEastAsia" w:eastAsiaTheme="majorEastAsia" w:hAnsiTheme="majorEastAsia" w:hint="eastAsia"/>
                <w:szCs w:val="21"/>
              </w:rPr>
              <w:t>誠実かつ勤勉に</w:t>
            </w:r>
            <w:r w:rsidRPr="00125384">
              <w:rPr>
                <w:rFonts w:asciiTheme="majorEastAsia" w:eastAsiaTheme="majorEastAsia" w:hAnsiTheme="majorEastAsia" w:hint="eastAsia"/>
                <w:szCs w:val="21"/>
              </w:rPr>
              <w:t>働く意思</w:t>
            </w:r>
            <w:r w:rsidR="00701320">
              <w:rPr>
                <w:rFonts w:asciiTheme="majorEastAsia" w:eastAsiaTheme="majorEastAsia" w:hAnsiTheme="majorEastAsia" w:hint="eastAsia"/>
                <w:szCs w:val="21"/>
              </w:rPr>
              <w:t>および</w:t>
            </w:r>
            <w:r w:rsidRPr="00125384">
              <w:rPr>
                <w:rFonts w:asciiTheme="majorEastAsia" w:eastAsiaTheme="majorEastAsia" w:hAnsiTheme="majorEastAsia" w:hint="eastAsia"/>
                <w:szCs w:val="21"/>
              </w:rPr>
              <w:t>意欲がある者。</w:t>
            </w:r>
          </w:p>
          <w:p w:rsidR="00872855" w:rsidRPr="00125384" w:rsidRDefault="00872855" w:rsidP="00873CCB">
            <w:pPr>
              <w:spacing w:line="280" w:lineRule="exact"/>
              <w:rPr>
                <w:rFonts w:asciiTheme="majorEastAsia" w:eastAsiaTheme="majorEastAsia" w:hAnsiTheme="majorEastAsia"/>
                <w:szCs w:val="21"/>
              </w:rPr>
            </w:pPr>
            <w:r w:rsidRPr="00125384">
              <w:rPr>
                <w:rFonts w:asciiTheme="majorEastAsia" w:eastAsiaTheme="majorEastAsia" w:hAnsiTheme="majorEastAsia" w:hint="eastAsia"/>
                <w:szCs w:val="21"/>
              </w:rPr>
              <w:t>②直近（再雇用契約前１年以内）の健康診断結果において、業務遂行上問題がないと認められる者。</w:t>
            </w:r>
          </w:p>
          <w:p w:rsidR="00872855" w:rsidRPr="00125384" w:rsidRDefault="00922D76" w:rsidP="00873CCB">
            <w:pPr>
              <w:spacing w:line="280" w:lineRule="exact"/>
              <w:rPr>
                <w:rFonts w:asciiTheme="majorEastAsia" w:eastAsiaTheme="majorEastAsia" w:hAnsiTheme="majorEastAsia"/>
                <w:szCs w:val="21"/>
              </w:rPr>
            </w:pPr>
            <w:r>
              <w:rPr>
                <w:rFonts w:asciiTheme="majorEastAsia" w:eastAsiaTheme="majorEastAsia" w:hAnsiTheme="majorEastAsia" w:hint="eastAsia"/>
                <w:szCs w:val="21"/>
              </w:rPr>
              <w:t>③</w:t>
            </w:r>
            <w:r w:rsidR="00872855" w:rsidRPr="00125384">
              <w:rPr>
                <w:rFonts w:asciiTheme="majorEastAsia" w:eastAsiaTheme="majorEastAsia" w:hAnsiTheme="majorEastAsia" w:hint="eastAsia"/>
                <w:szCs w:val="21"/>
              </w:rPr>
              <w:t>前年度の勤務状況において</w:t>
            </w:r>
            <w:r>
              <w:rPr>
                <w:rFonts w:asciiTheme="majorEastAsia" w:eastAsiaTheme="majorEastAsia" w:hAnsiTheme="majorEastAsia" w:hint="eastAsia"/>
                <w:szCs w:val="21"/>
              </w:rPr>
              <w:t>、</w:t>
            </w:r>
            <w:r w:rsidR="00BD77E8">
              <w:rPr>
                <w:rFonts w:asciiTheme="majorEastAsia" w:eastAsiaTheme="majorEastAsia" w:hAnsiTheme="majorEastAsia" w:hint="eastAsia"/>
                <w:szCs w:val="21"/>
              </w:rPr>
              <w:t>誠実に勤務（突然の欠勤・遅刻をしない等）している</w:t>
            </w:r>
            <w:r>
              <w:rPr>
                <w:rFonts w:asciiTheme="majorEastAsia" w:eastAsiaTheme="majorEastAsia" w:hAnsiTheme="majorEastAsia" w:hint="eastAsia"/>
                <w:szCs w:val="21"/>
              </w:rPr>
              <w:t>こと</w:t>
            </w:r>
            <w:r w:rsidR="00872855" w:rsidRPr="00125384">
              <w:rPr>
                <w:rFonts w:asciiTheme="majorEastAsia" w:eastAsiaTheme="majorEastAsia" w:hAnsiTheme="majorEastAsia" w:hint="eastAsia"/>
                <w:szCs w:val="21"/>
              </w:rPr>
              <w:t>。</w:t>
            </w:r>
          </w:p>
          <w:p w:rsidR="00872855" w:rsidRPr="00125384" w:rsidRDefault="00872855" w:rsidP="00873CCB">
            <w:pPr>
              <w:spacing w:line="280" w:lineRule="exact"/>
              <w:rPr>
                <w:rFonts w:asciiTheme="majorEastAsia" w:eastAsiaTheme="majorEastAsia" w:hAnsiTheme="majorEastAsia"/>
                <w:szCs w:val="21"/>
              </w:rPr>
            </w:pPr>
            <w:r w:rsidRPr="00125384">
              <w:rPr>
                <w:rFonts w:asciiTheme="majorEastAsia" w:eastAsiaTheme="majorEastAsia" w:hAnsiTheme="majorEastAsia" w:hint="eastAsia"/>
                <w:szCs w:val="21"/>
              </w:rPr>
              <w:t>（過去○年間の出勤率00％以上、勤務態度（協調性、他の模範、後輩の指導育成等））</w:t>
            </w:r>
          </w:p>
          <w:p w:rsidR="00922D76" w:rsidRDefault="00922D76" w:rsidP="00873CCB">
            <w:pPr>
              <w:spacing w:line="280" w:lineRule="exact"/>
              <w:rPr>
                <w:rFonts w:asciiTheme="majorEastAsia" w:eastAsiaTheme="majorEastAsia" w:hAnsiTheme="majorEastAsia"/>
                <w:szCs w:val="21"/>
              </w:rPr>
            </w:pPr>
            <w:r>
              <w:rPr>
                <w:rFonts w:asciiTheme="majorEastAsia" w:eastAsiaTheme="majorEastAsia" w:hAnsiTheme="majorEastAsia" w:hint="eastAsia"/>
                <w:szCs w:val="21"/>
              </w:rPr>
              <w:lastRenderedPageBreak/>
              <w:t>④</w:t>
            </w:r>
            <w:r w:rsidRPr="00125384">
              <w:rPr>
                <w:rFonts w:asciiTheme="majorEastAsia" w:eastAsiaTheme="majorEastAsia" w:hAnsiTheme="majorEastAsia" w:hint="eastAsia"/>
                <w:szCs w:val="21"/>
              </w:rPr>
              <w:t>再雇用契約時点において、私傷病で欠勤していない者。</w:t>
            </w:r>
          </w:p>
          <w:p w:rsidR="00872855" w:rsidRPr="00125384" w:rsidRDefault="00872855" w:rsidP="00873CCB">
            <w:pPr>
              <w:spacing w:line="280" w:lineRule="exact"/>
              <w:rPr>
                <w:rFonts w:asciiTheme="majorEastAsia" w:eastAsiaTheme="majorEastAsia" w:hAnsiTheme="majorEastAsia"/>
                <w:szCs w:val="21"/>
              </w:rPr>
            </w:pPr>
            <w:r w:rsidRPr="00125384">
              <w:rPr>
                <w:rFonts w:asciiTheme="majorEastAsia" w:eastAsiaTheme="majorEastAsia" w:hAnsiTheme="majorEastAsia" w:hint="eastAsia"/>
                <w:szCs w:val="21"/>
              </w:rPr>
              <w:t>⑤前年度の成績考課で、マイナス評価を受けていない者。</w:t>
            </w:r>
          </w:p>
          <w:p w:rsidR="00872855" w:rsidRPr="00870EFF" w:rsidRDefault="00872855" w:rsidP="00873CCB">
            <w:pPr>
              <w:spacing w:line="280" w:lineRule="exact"/>
              <w:rPr>
                <w:rFonts w:asciiTheme="minorEastAsia" w:hAnsiTheme="minorEastAsia"/>
                <w:sz w:val="20"/>
                <w:szCs w:val="20"/>
              </w:rPr>
            </w:pPr>
            <w:r w:rsidRPr="00125384">
              <w:rPr>
                <w:rFonts w:asciiTheme="majorEastAsia" w:eastAsiaTheme="majorEastAsia" w:hAnsiTheme="majorEastAsia" w:hint="eastAsia"/>
                <w:szCs w:val="21"/>
              </w:rPr>
              <w:t>⑥業務に必要な資格取得の有無。</w:t>
            </w:r>
          </w:p>
        </w:tc>
      </w:tr>
    </w:tbl>
    <w:p w:rsidR="00872855" w:rsidRPr="002F1C19" w:rsidRDefault="00872855" w:rsidP="00EE0133">
      <w:pPr>
        <w:ind w:firstLineChars="100" w:firstLine="211"/>
        <w:rPr>
          <w:rFonts w:ascii="HG丸ｺﾞｼｯｸM-PRO" w:eastAsia="HG丸ｺﾞｼｯｸM-PRO"/>
          <w:b/>
        </w:rPr>
      </w:pPr>
      <w:r w:rsidRPr="002F1C19">
        <w:rPr>
          <w:rFonts w:ascii="HG丸ｺﾞｼｯｸM-PRO" w:eastAsia="HG丸ｺﾞｼｯｸM-PRO" w:hint="eastAsia"/>
          <w:b/>
        </w:rPr>
        <w:lastRenderedPageBreak/>
        <w:t xml:space="preserve">(2) </w:t>
      </w:r>
      <w:r w:rsidRPr="002F1C19">
        <w:rPr>
          <w:rFonts w:ascii="HG丸ｺﾞｼｯｸM-PRO" w:eastAsia="HG丸ｺﾞｼｯｸM-PRO" w:cs="HG教科書体" w:hint="eastAsia"/>
          <w:b/>
          <w:color w:val="000000"/>
          <w:kern w:val="0"/>
        </w:rPr>
        <w:t>雇用形態</w:t>
      </w:r>
    </w:p>
    <w:p w:rsidR="0037430B" w:rsidRDefault="00872855" w:rsidP="00EE0133">
      <w:pPr>
        <w:ind w:leftChars="300" w:left="630"/>
        <w:rPr>
          <w:rFonts w:ascii="HG丸ｺﾞｼｯｸM-PRO" w:eastAsia="HG丸ｺﾞｼｯｸM-PRO" w:cs="HG教科書体"/>
          <w:color w:val="000000"/>
          <w:kern w:val="0"/>
        </w:rPr>
      </w:pPr>
      <w:r w:rsidRPr="002F1C19">
        <w:rPr>
          <w:rFonts w:ascii="HG丸ｺﾞｼｯｸM-PRO" w:eastAsia="HG丸ｺﾞｼｯｸM-PRO" w:hint="eastAsia"/>
        </w:rPr>
        <w:t>65歳以上の</w:t>
      </w:r>
      <w:r w:rsidRPr="002F1C19">
        <w:rPr>
          <w:rFonts w:ascii="HG丸ｺﾞｼｯｸM-PRO" w:eastAsia="HG丸ｺﾞｼｯｸM-PRO" w:cs="HG教科書体" w:hint="eastAsia"/>
          <w:color w:val="000000"/>
          <w:kern w:val="0"/>
        </w:rPr>
        <w:t>継続雇用者の雇用形態をどうするか検討します。</w:t>
      </w:r>
    </w:p>
    <w:p w:rsidR="00872855" w:rsidRPr="002F1C19" w:rsidRDefault="00872855" w:rsidP="00EE0133">
      <w:pPr>
        <w:ind w:leftChars="300" w:left="630"/>
        <w:rPr>
          <w:rFonts w:ascii="HG丸ｺﾞｼｯｸM-PRO" w:eastAsia="HG丸ｺﾞｼｯｸM-PRO" w:cs="HG教科書体"/>
          <w:color w:val="000000"/>
          <w:kern w:val="0"/>
        </w:rPr>
      </w:pPr>
      <w:r w:rsidRPr="002F1C19">
        <w:rPr>
          <w:rFonts w:ascii="HG丸ｺﾞｼｯｸM-PRO" w:eastAsia="HG丸ｺﾞｼｯｸM-PRO" w:hint="eastAsia"/>
        </w:rPr>
        <w:t>新たな</w:t>
      </w:r>
      <w:r w:rsidRPr="002F1C19">
        <w:rPr>
          <w:rFonts w:ascii="HG丸ｺﾞｼｯｸM-PRO" w:eastAsia="HG丸ｺﾞｼｯｸM-PRO" w:cs="HG教科書体" w:hint="eastAsia"/>
          <w:color w:val="000000"/>
          <w:kern w:val="0"/>
        </w:rPr>
        <w:t>雇用形態を導入する場合に</w:t>
      </w:r>
      <w:r w:rsidR="0037430B">
        <w:rPr>
          <w:rFonts w:ascii="HG丸ｺﾞｼｯｸM-PRO" w:eastAsia="HG丸ｺﾞｼｯｸM-PRO" w:cs="HG教科書体" w:hint="eastAsia"/>
          <w:color w:val="000000"/>
          <w:kern w:val="0"/>
        </w:rPr>
        <w:t>、</w:t>
      </w:r>
      <w:r w:rsidRPr="002F1C19">
        <w:rPr>
          <w:rFonts w:ascii="HG丸ｺﾞｼｯｸM-PRO" w:eastAsia="HG丸ｺﾞｼｯｸM-PRO" w:hint="eastAsia"/>
        </w:rPr>
        <w:t>次の例を</w:t>
      </w:r>
      <w:r w:rsidRPr="002F1C19">
        <w:rPr>
          <w:rFonts w:ascii="HG丸ｺﾞｼｯｸM-PRO" w:eastAsia="HG丸ｺﾞｼｯｸM-PRO" w:cs="HG教科書体" w:hint="eastAsia"/>
          <w:color w:val="000000"/>
          <w:kern w:val="0"/>
        </w:rPr>
        <w:t>参考にしてください。</w:t>
      </w:r>
    </w:p>
    <w:tbl>
      <w:tblPr>
        <w:tblStyle w:val="ac"/>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8895"/>
      </w:tblGrid>
      <w:tr w:rsidR="00872855" w:rsidTr="00381FF2">
        <w:trPr>
          <w:trHeight w:val="6746"/>
        </w:trPr>
        <w:tc>
          <w:tcPr>
            <w:tcW w:w="9178" w:type="dxa"/>
          </w:tcPr>
          <w:p w:rsidR="00872855" w:rsidRPr="00B17476" w:rsidRDefault="00872855" w:rsidP="00873CCB">
            <w:pPr>
              <w:spacing w:before="120" w:after="120" w:line="320" w:lineRule="exact"/>
              <w:ind w:leftChars="16" w:left="34" w:rightChars="15" w:right="31"/>
              <w:rPr>
                <w:rFonts w:asciiTheme="majorEastAsia" w:eastAsiaTheme="majorEastAsia" w:hAnsiTheme="majorEastAsia" w:cs="HG教科書体"/>
                <w:b/>
                <w:kern w:val="0"/>
                <w:szCs w:val="21"/>
              </w:rPr>
            </w:pPr>
            <w:r w:rsidRPr="00B17476">
              <w:rPr>
                <w:rFonts w:asciiTheme="majorEastAsia" w:eastAsiaTheme="majorEastAsia" w:hAnsiTheme="majorEastAsia" w:cs="HG教科書体" w:hint="eastAsia"/>
                <w:b/>
                <w:kern w:val="0"/>
                <w:szCs w:val="21"/>
              </w:rPr>
              <w:t>【継続雇用者の雇用形態の例】</w:t>
            </w:r>
          </w:p>
          <w:p w:rsidR="00872855" w:rsidRPr="002F1C19" w:rsidRDefault="00872855" w:rsidP="00873CCB">
            <w:pPr>
              <w:spacing w:line="280" w:lineRule="exact"/>
              <w:rPr>
                <w:rFonts w:asciiTheme="majorEastAsia" w:eastAsiaTheme="majorEastAsia" w:hAnsiTheme="majorEastAsia"/>
                <w:b/>
                <w:szCs w:val="21"/>
              </w:rPr>
            </w:pPr>
            <w:r w:rsidRPr="002F1C19">
              <w:rPr>
                <w:rFonts w:asciiTheme="majorEastAsia" w:eastAsiaTheme="majorEastAsia" w:hAnsiTheme="majorEastAsia" w:hint="eastAsia"/>
                <w:b/>
                <w:szCs w:val="21"/>
              </w:rPr>
              <w:t>１．</w:t>
            </w:r>
            <w:r w:rsidRPr="002F1C19">
              <w:rPr>
                <w:rFonts w:asciiTheme="majorEastAsia" w:eastAsiaTheme="majorEastAsia" w:hAnsiTheme="majorEastAsia"/>
                <w:b/>
                <w:szCs w:val="21"/>
              </w:rPr>
              <w:t>正</w:t>
            </w:r>
            <w:r w:rsidR="009912A3">
              <w:rPr>
                <w:rFonts w:asciiTheme="majorEastAsia" w:eastAsiaTheme="majorEastAsia" w:hAnsiTheme="majorEastAsia"/>
                <w:b/>
                <w:szCs w:val="21"/>
              </w:rPr>
              <w:t>従業員</w:t>
            </w:r>
          </w:p>
          <w:p w:rsidR="00872855" w:rsidRPr="002F1C19" w:rsidRDefault="00872855" w:rsidP="00C24AE0">
            <w:pPr>
              <w:spacing w:line="300" w:lineRule="exact"/>
              <w:ind w:leftChars="100" w:left="210" w:firstLineChars="100" w:firstLine="210"/>
              <w:rPr>
                <w:rFonts w:asciiTheme="majorEastAsia" w:eastAsiaTheme="majorEastAsia" w:hAnsiTheme="majorEastAsia"/>
                <w:szCs w:val="21"/>
              </w:rPr>
            </w:pPr>
            <w:r w:rsidRPr="002F1C19">
              <w:rPr>
                <w:rFonts w:asciiTheme="majorEastAsia" w:eastAsiaTheme="majorEastAsia" w:hAnsiTheme="majorEastAsia" w:hint="eastAsia"/>
                <w:szCs w:val="21"/>
              </w:rPr>
              <w:t>雇用期間の定めが</w:t>
            </w:r>
            <w:r w:rsidRPr="002F1C19">
              <w:rPr>
                <w:rFonts w:asciiTheme="majorEastAsia" w:eastAsiaTheme="majorEastAsia" w:hAnsiTheme="majorEastAsia"/>
                <w:szCs w:val="21"/>
              </w:rPr>
              <w:t>なく雇用された</w:t>
            </w:r>
            <w:r w:rsidR="009912A3">
              <w:rPr>
                <w:rFonts w:asciiTheme="majorEastAsia" w:eastAsiaTheme="majorEastAsia" w:hAnsiTheme="majorEastAsia"/>
                <w:szCs w:val="21"/>
              </w:rPr>
              <w:t>従業員</w:t>
            </w:r>
            <w:r w:rsidRPr="002F1C19">
              <w:rPr>
                <w:rFonts w:asciiTheme="majorEastAsia" w:eastAsiaTheme="majorEastAsia" w:hAnsiTheme="majorEastAsia"/>
                <w:szCs w:val="21"/>
              </w:rPr>
              <w:t>。</w:t>
            </w:r>
            <w:r w:rsidRPr="002F1C19">
              <w:rPr>
                <w:rFonts w:asciiTheme="majorEastAsia" w:eastAsiaTheme="majorEastAsia" w:hAnsiTheme="majorEastAsia" w:hint="eastAsia"/>
                <w:szCs w:val="21"/>
              </w:rPr>
              <w:t>従って</w:t>
            </w:r>
            <w:r w:rsidRPr="002F1C19">
              <w:rPr>
                <w:rFonts w:asciiTheme="majorEastAsia" w:eastAsiaTheme="majorEastAsia" w:hAnsiTheme="majorEastAsia"/>
                <w:szCs w:val="21"/>
              </w:rPr>
              <w:t>解雇が厳しく制限され、原則としてフルタイムで勤務し三六協定の範囲で残業も義務づけられている</w:t>
            </w:r>
            <w:r w:rsidRPr="002F1C19">
              <w:rPr>
                <w:rFonts w:asciiTheme="majorEastAsia" w:eastAsiaTheme="majorEastAsia" w:hAnsiTheme="majorEastAsia" w:hint="eastAsia"/>
                <w:szCs w:val="21"/>
              </w:rPr>
              <w:t>が、会社</w:t>
            </w:r>
            <w:r w:rsidRPr="002F1C19">
              <w:rPr>
                <w:rFonts w:asciiTheme="majorEastAsia" w:eastAsiaTheme="majorEastAsia" w:hAnsiTheme="majorEastAsia"/>
                <w:szCs w:val="21"/>
              </w:rPr>
              <w:t>によって</w:t>
            </w:r>
            <w:r w:rsidRPr="002F1C19">
              <w:rPr>
                <w:rFonts w:asciiTheme="majorEastAsia" w:eastAsiaTheme="majorEastAsia" w:hAnsiTheme="majorEastAsia" w:hint="eastAsia"/>
                <w:szCs w:val="21"/>
              </w:rPr>
              <w:t>は</w:t>
            </w:r>
            <w:r w:rsidRPr="002F1C19">
              <w:rPr>
                <w:rFonts w:asciiTheme="majorEastAsia" w:eastAsiaTheme="majorEastAsia" w:hAnsiTheme="majorEastAsia"/>
                <w:szCs w:val="21"/>
              </w:rPr>
              <w:t>所定労働時間は異なり、裁量労働制や短時間勤務などの正</w:t>
            </w:r>
            <w:r w:rsidR="009912A3">
              <w:rPr>
                <w:rFonts w:asciiTheme="majorEastAsia" w:eastAsiaTheme="majorEastAsia" w:hAnsiTheme="majorEastAsia"/>
                <w:szCs w:val="21"/>
              </w:rPr>
              <w:t>従業員</w:t>
            </w:r>
            <w:r w:rsidRPr="002F1C19">
              <w:rPr>
                <w:rFonts w:asciiTheme="majorEastAsia" w:eastAsiaTheme="majorEastAsia" w:hAnsiTheme="majorEastAsia"/>
                <w:szCs w:val="21"/>
              </w:rPr>
              <w:t>も存在。</w:t>
            </w:r>
            <w:r w:rsidRPr="002F1C19">
              <w:rPr>
                <w:rFonts w:asciiTheme="majorEastAsia" w:eastAsiaTheme="majorEastAsia" w:hAnsiTheme="majorEastAsia" w:hint="eastAsia"/>
                <w:szCs w:val="21"/>
              </w:rPr>
              <w:t>社会保険・定期昇給・賞与・各種休暇の受給対象者で、給与の算定基準は月給制がほとんど。</w:t>
            </w:r>
          </w:p>
          <w:p w:rsidR="00D7706C" w:rsidRPr="002F1C19" w:rsidRDefault="0080535B" w:rsidP="00C24AE0">
            <w:pPr>
              <w:spacing w:line="300" w:lineRule="exact"/>
              <w:ind w:leftChars="100" w:left="210"/>
              <w:rPr>
                <w:rFonts w:asciiTheme="majorEastAsia" w:eastAsiaTheme="majorEastAsia" w:hAnsiTheme="majorEastAsia"/>
                <w:szCs w:val="21"/>
              </w:rPr>
            </w:pPr>
            <w:r w:rsidRPr="0080535B">
              <w:rPr>
                <w:rFonts w:asciiTheme="majorEastAsia" w:eastAsiaTheme="majorEastAsia" w:hAnsiTheme="majorEastAsia" w:hint="eastAsia"/>
                <w:szCs w:val="21"/>
              </w:rPr>
              <w:t>≪</w:t>
            </w:r>
            <w:r w:rsidRPr="002F1C19">
              <w:rPr>
                <w:rFonts w:asciiTheme="majorEastAsia" w:eastAsiaTheme="majorEastAsia" w:hAnsiTheme="majorEastAsia"/>
                <w:szCs w:val="21"/>
              </w:rPr>
              <w:t>短時間正</w:t>
            </w:r>
            <w:r>
              <w:rPr>
                <w:rFonts w:asciiTheme="majorEastAsia" w:eastAsiaTheme="majorEastAsia" w:hAnsiTheme="majorEastAsia"/>
                <w:szCs w:val="21"/>
              </w:rPr>
              <w:t>従業員</w:t>
            </w:r>
            <w:r w:rsidRPr="002F1C19">
              <w:rPr>
                <w:rFonts w:asciiTheme="majorEastAsia" w:eastAsiaTheme="majorEastAsia" w:hAnsiTheme="majorEastAsia" w:hint="eastAsia"/>
                <w:szCs w:val="21"/>
              </w:rPr>
              <w:t>：</w:t>
            </w:r>
            <w:r w:rsidRPr="002F1C19">
              <w:rPr>
                <w:rFonts w:asciiTheme="majorEastAsia" w:eastAsiaTheme="majorEastAsia" w:hAnsiTheme="majorEastAsia"/>
                <w:szCs w:val="21"/>
              </w:rPr>
              <w:t>期間の定めのない労働契約を結</w:t>
            </w:r>
            <w:r w:rsidRPr="002F1C19">
              <w:rPr>
                <w:rFonts w:asciiTheme="majorEastAsia" w:eastAsiaTheme="majorEastAsia" w:hAnsiTheme="majorEastAsia" w:hint="eastAsia"/>
                <w:szCs w:val="21"/>
              </w:rPr>
              <w:t>び、</w:t>
            </w:r>
            <w:r w:rsidRPr="002F1C19">
              <w:rPr>
                <w:rFonts w:asciiTheme="majorEastAsia" w:eastAsiaTheme="majorEastAsia" w:hAnsiTheme="majorEastAsia"/>
                <w:szCs w:val="21"/>
              </w:rPr>
              <w:t>フルタイムの正</w:t>
            </w:r>
            <w:r>
              <w:rPr>
                <w:rFonts w:asciiTheme="majorEastAsia" w:eastAsiaTheme="majorEastAsia" w:hAnsiTheme="majorEastAsia"/>
                <w:szCs w:val="21"/>
              </w:rPr>
              <w:t>従業員</w:t>
            </w:r>
            <w:r w:rsidRPr="002F1C19">
              <w:rPr>
                <w:rFonts w:asciiTheme="majorEastAsia" w:eastAsiaTheme="majorEastAsia" w:hAnsiTheme="majorEastAsia"/>
                <w:szCs w:val="21"/>
              </w:rPr>
              <w:t>と比べて、所定労働時間</w:t>
            </w:r>
            <w:r w:rsidRPr="002F1C19">
              <w:rPr>
                <w:rFonts w:asciiTheme="majorEastAsia" w:eastAsiaTheme="majorEastAsia" w:hAnsiTheme="majorEastAsia" w:hint="eastAsia"/>
                <w:szCs w:val="21"/>
              </w:rPr>
              <w:t>(</w:t>
            </w:r>
            <w:r w:rsidRPr="002F1C19">
              <w:rPr>
                <w:rFonts w:asciiTheme="majorEastAsia" w:eastAsiaTheme="majorEastAsia" w:hAnsiTheme="majorEastAsia"/>
                <w:szCs w:val="21"/>
              </w:rPr>
              <w:t>所定労働日数</w:t>
            </w:r>
            <w:r w:rsidRPr="002F1C19">
              <w:rPr>
                <w:rFonts w:asciiTheme="majorEastAsia" w:eastAsiaTheme="majorEastAsia" w:hAnsiTheme="majorEastAsia" w:hint="eastAsia"/>
                <w:szCs w:val="21"/>
              </w:rPr>
              <w:t>)</w:t>
            </w:r>
            <w:r w:rsidRPr="002F1C19">
              <w:rPr>
                <w:rFonts w:asciiTheme="majorEastAsia" w:eastAsiaTheme="majorEastAsia" w:hAnsiTheme="majorEastAsia"/>
                <w:szCs w:val="21"/>
              </w:rPr>
              <w:t>が短い正</w:t>
            </w:r>
            <w:r>
              <w:rPr>
                <w:rFonts w:asciiTheme="majorEastAsia" w:eastAsiaTheme="majorEastAsia" w:hAnsiTheme="majorEastAsia"/>
                <w:szCs w:val="21"/>
              </w:rPr>
              <w:t>従業員</w:t>
            </w:r>
            <w:r w:rsidRPr="002F1C19">
              <w:rPr>
                <w:rFonts w:asciiTheme="majorEastAsia" w:eastAsiaTheme="majorEastAsia" w:hAnsiTheme="majorEastAsia"/>
                <w:szCs w:val="21"/>
              </w:rPr>
              <w:t>。優秀な人材の獲得や</w:t>
            </w:r>
            <w:r>
              <w:rPr>
                <w:rFonts w:asciiTheme="majorEastAsia" w:eastAsiaTheme="majorEastAsia" w:hAnsiTheme="majorEastAsia"/>
                <w:szCs w:val="21"/>
              </w:rPr>
              <w:t>従業員</w:t>
            </w:r>
            <w:r w:rsidRPr="002F1C19">
              <w:rPr>
                <w:rFonts w:asciiTheme="majorEastAsia" w:eastAsiaTheme="majorEastAsia" w:hAnsiTheme="majorEastAsia"/>
                <w:szCs w:val="21"/>
              </w:rPr>
              <w:t>の定着率の向上、採用コスト削減</w:t>
            </w:r>
            <w:r w:rsidRPr="002F1C19">
              <w:rPr>
                <w:rFonts w:asciiTheme="majorEastAsia" w:eastAsiaTheme="majorEastAsia" w:hAnsiTheme="majorEastAsia" w:hint="eastAsia"/>
                <w:szCs w:val="21"/>
              </w:rPr>
              <w:t>の</w:t>
            </w:r>
            <w:r w:rsidRPr="002F1C19">
              <w:rPr>
                <w:rFonts w:asciiTheme="majorEastAsia" w:eastAsiaTheme="majorEastAsia" w:hAnsiTheme="majorEastAsia"/>
                <w:szCs w:val="21"/>
              </w:rPr>
              <w:t>メリットあ</w:t>
            </w:r>
            <w:r w:rsidRPr="002F1C19">
              <w:rPr>
                <w:rFonts w:asciiTheme="majorEastAsia" w:eastAsiaTheme="majorEastAsia" w:hAnsiTheme="majorEastAsia" w:hint="eastAsia"/>
                <w:szCs w:val="21"/>
              </w:rPr>
              <w:t>り</w:t>
            </w:r>
            <w:r w:rsidRPr="002F1C19">
              <w:rPr>
                <w:rFonts w:asciiTheme="majorEastAsia" w:eastAsiaTheme="majorEastAsia" w:hAnsiTheme="majorEastAsia"/>
                <w:szCs w:val="21"/>
              </w:rPr>
              <w:t>。</w:t>
            </w:r>
            <w:r w:rsidRPr="0080535B">
              <w:rPr>
                <w:rFonts w:asciiTheme="majorEastAsia" w:eastAsiaTheme="majorEastAsia" w:hAnsiTheme="majorEastAsia" w:hint="eastAsia"/>
                <w:szCs w:val="21"/>
              </w:rPr>
              <w:t>≫</w:t>
            </w:r>
          </w:p>
          <w:p w:rsidR="002F1C19" w:rsidRDefault="00872855" w:rsidP="00873CCB">
            <w:pPr>
              <w:spacing w:line="280" w:lineRule="exact"/>
              <w:rPr>
                <w:rFonts w:asciiTheme="majorEastAsia" w:eastAsiaTheme="majorEastAsia" w:hAnsiTheme="majorEastAsia"/>
                <w:b/>
                <w:szCs w:val="21"/>
              </w:rPr>
            </w:pPr>
            <w:r w:rsidRPr="002F1C19">
              <w:rPr>
                <w:rFonts w:asciiTheme="majorEastAsia" w:eastAsiaTheme="majorEastAsia" w:hAnsiTheme="majorEastAsia" w:hint="eastAsia"/>
                <w:b/>
                <w:szCs w:val="21"/>
              </w:rPr>
              <w:t>２．嘱託</w:t>
            </w:r>
            <w:r w:rsidR="009912A3">
              <w:rPr>
                <w:rFonts w:asciiTheme="majorEastAsia" w:eastAsiaTheme="majorEastAsia" w:hAnsiTheme="majorEastAsia" w:hint="eastAsia"/>
                <w:b/>
                <w:szCs w:val="21"/>
              </w:rPr>
              <w:t>従業員</w:t>
            </w:r>
          </w:p>
          <w:p w:rsidR="00872855" w:rsidRDefault="00872855" w:rsidP="00C24AE0">
            <w:pPr>
              <w:spacing w:line="300" w:lineRule="exact"/>
              <w:ind w:leftChars="100" w:left="210" w:firstLineChars="100" w:firstLine="210"/>
              <w:rPr>
                <w:rFonts w:asciiTheme="majorEastAsia" w:eastAsiaTheme="majorEastAsia" w:hAnsiTheme="majorEastAsia"/>
                <w:szCs w:val="21"/>
              </w:rPr>
            </w:pPr>
            <w:r w:rsidRPr="002F1C19">
              <w:rPr>
                <w:rFonts w:asciiTheme="majorEastAsia" w:eastAsiaTheme="majorEastAsia" w:hAnsiTheme="majorEastAsia" w:hint="eastAsia"/>
                <w:szCs w:val="21"/>
              </w:rPr>
              <w:t>正</w:t>
            </w:r>
            <w:r w:rsidR="009912A3">
              <w:rPr>
                <w:rFonts w:asciiTheme="majorEastAsia" w:eastAsiaTheme="majorEastAsia" w:hAnsiTheme="majorEastAsia" w:hint="eastAsia"/>
                <w:szCs w:val="21"/>
              </w:rPr>
              <w:t>従業員</w:t>
            </w:r>
            <w:r w:rsidRPr="002F1C19">
              <w:rPr>
                <w:rFonts w:asciiTheme="majorEastAsia" w:eastAsiaTheme="majorEastAsia" w:hAnsiTheme="majorEastAsia" w:hint="eastAsia"/>
                <w:szCs w:val="21"/>
              </w:rPr>
              <w:t>の就業規則とは別に契約を結び、専門分野の職種で定年退職者の再雇用の手段として用いられる場合が多い。</w:t>
            </w:r>
          </w:p>
          <w:p w:rsidR="00872855" w:rsidRPr="002F1C19" w:rsidRDefault="00872855" w:rsidP="00873CCB">
            <w:pPr>
              <w:spacing w:line="280" w:lineRule="exact"/>
              <w:rPr>
                <w:rFonts w:asciiTheme="majorEastAsia" w:eastAsiaTheme="majorEastAsia" w:hAnsiTheme="majorEastAsia"/>
                <w:b/>
                <w:szCs w:val="21"/>
              </w:rPr>
            </w:pPr>
            <w:r w:rsidRPr="002F1C19">
              <w:rPr>
                <w:rFonts w:asciiTheme="majorEastAsia" w:eastAsiaTheme="majorEastAsia" w:hAnsiTheme="majorEastAsia" w:hint="eastAsia"/>
                <w:b/>
                <w:szCs w:val="21"/>
              </w:rPr>
              <w:t>３．</w:t>
            </w:r>
            <w:r w:rsidRPr="002F1C19">
              <w:rPr>
                <w:rFonts w:asciiTheme="majorEastAsia" w:eastAsiaTheme="majorEastAsia" w:hAnsiTheme="majorEastAsia"/>
                <w:b/>
                <w:szCs w:val="21"/>
              </w:rPr>
              <w:t>契約</w:t>
            </w:r>
            <w:r w:rsidR="009912A3">
              <w:rPr>
                <w:rFonts w:asciiTheme="majorEastAsia" w:eastAsiaTheme="majorEastAsia" w:hAnsiTheme="majorEastAsia"/>
                <w:b/>
                <w:szCs w:val="21"/>
              </w:rPr>
              <w:t>従業員</w:t>
            </w:r>
          </w:p>
          <w:p w:rsidR="00872855" w:rsidRPr="002F1C19" w:rsidRDefault="00872855" w:rsidP="00C24AE0">
            <w:pPr>
              <w:spacing w:line="300" w:lineRule="exact"/>
              <w:ind w:leftChars="100" w:left="210" w:firstLineChars="100" w:firstLine="210"/>
              <w:rPr>
                <w:rFonts w:asciiTheme="majorEastAsia" w:eastAsiaTheme="majorEastAsia" w:hAnsiTheme="majorEastAsia"/>
                <w:szCs w:val="21"/>
              </w:rPr>
            </w:pPr>
            <w:r w:rsidRPr="002F1C19">
              <w:rPr>
                <w:rFonts w:asciiTheme="majorEastAsia" w:eastAsiaTheme="majorEastAsia" w:hAnsiTheme="majorEastAsia" w:hint="eastAsia"/>
                <w:szCs w:val="21"/>
              </w:rPr>
              <w:t>会社</w:t>
            </w:r>
            <w:r w:rsidRPr="002F1C19">
              <w:rPr>
                <w:rFonts w:asciiTheme="majorEastAsia" w:eastAsiaTheme="majorEastAsia" w:hAnsiTheme="majorEastAsia"/>
                <w:szCs w:val="21"/>
              </w:rPr>
              <w:t>と</w:t>
            </w:r>
            <w:r w:rsidRPr="002F1C19">
              <w:rPr>
                <w:rFonts w:asciiTheme="majorEastAsia" w:eastAsiaTheme="majorEastAsia" w:hAnsiTheme="majorEastAsia" w:hint="eastAsia"/>
                <w:szCs w:val="21"/>
              </w:rPr>
              <w:t>雇用期間を定めて</w:t>
            </w:r>
            <w:r w:rsidRPr="002F1C19">
              <w:rPr>
                <w:rFonts w:asciiTheme="majorEastAsia" w:eastAsiaTheme="majorEastAsia" w:hAnsiTheme="majorEastAsia"/>
                <w:szCs w:val="21"/>
              </w:rPr>
              <w:t>契約し勤務時間・賃金等を個別に決定。雇用期間が終了すれば自動的に退職とな</w:t>
            </w:r>
            <w:r w:rsidRPr="002F1C19">
              <w:rPr>
                <w:rFonts w:asciiTheme="majorEastAsia" w:eastAsiaTheme="majorEastAsia" w:hAnsiTheme="majorEastAsia" w:hint="eastAsia"/>
                <w:szCs w:val="21"/>
              </w:rPr>
              <w:t>る</w:t>
            </w:r>
            <w:r w:rsidRPr="002F1C19">
              <w:rPr>
                <w:rFonts w:asciiTheme="majorEastAsia" w:eastAsiaTheme="majorEastAsia" w:hAnsiTheme="majorEastAsia"/>
                <w:szCs w:val="21"/>
              </w:rPr>
              <w:t>。社会保険</w:t>
            </w:r>
            <w:r w:rsidRPr="002F1C19">
              <w:rPr>
                <w:rFonts w:asciiTheme="majorEastAsia" w:eastAsiaTheme="majorEastAsia" w:hAnsiTheme="majorEastAsia" w:hint="eastAsia"/>
                <w:szCs w:val="21"/>
              </w:rPr>
              <w:t>の対象者で</w:t>
            </w:r>
            <w:r w:rsidRPr="002F1C19">
              <w:rPr>
                <w:rFonts w:asciiTheme="majorEastAsia" w:eastAsiaTheme="majorEastAsia" w:hAnsiTheme="majorEastAsia"/>
                <w:szCs w:val="21"/>
              </w:rPr>
              <w:t>賞与や交通費が支給されるなど福利厚生面は</w:t>
            </w:r>
            <w:r w:rsidR="007F54A9">
              <w:rPr>
                <w:rFonts w:asciiTheme="majorEastAsia" w:eastAsiaTheme="majorEastAsia" w:hAnsiTheme="majorEastAsia" w:hint="eastAsia"/>
                <w:szCs w:val="21"/>
              </w:rPr>
              <w:t>、</w:t>
            </w:r>
            <w:r w:rsidRPr="002F1C19">
              <w:rPr>
                <w:rFonts w:asciiTheme="majorEastAsia" w:eastAsiaTheme="majorEastAsia" w:hAnsiTheme="majorEastAsia"/>
                <w:szCs w:val="21"/>
              </w:rPr>
              <w:t>正</w:t>
            </w:r>
            <w:r w:rsidR="009912A3">
              <w:rPr>
                <w:rFonts w:asciiTheme="majorEastAsia" w:eastAsiaTheme="majorEastAsia" w:hAnsiTheme="majorEastAsia"/>
                <w:szCs w:val="21"/>
              </w:rPr>
              <w:t>従業員</w:t>
            </w:r>
            <w:r w:rsidRPr="002F1C19">
              <w:rPr>
                <w:rFonts w:asciiTheme="majorEastAsia" w:eastAsiaTheme="majorEastAsia" w:hAnsiTheme="majorEastAsia"/>
                <w:szCs w:val="21"/>
              </w:rPr>
              <w:t>と同等の場合もあ</w:t>
            </w:r>
            <w:r w:rsidRPr="002F1C19">
              <w:rPr>
                <w:rFonts w:asciiTheme="majorEastAsia" w:eastAsiaTheme="majorEastAsia" w:hAnsiTheme="majorEastAsia" w:hint="eastAsia"/>
                <w:szCs w:val="21"/>
              </w:rPr>
              <w:t>る</w:t>
            </w:r>
            <w:r w:rsidRPr="002F1C19">
              <w:rPr>
                <w:rFonts w:asciiTheme="majorEastAsia" w:eastAsiaTheme="majorEastAsia" w:hAnsiTheme="majorEastAsia"/>
                <w:szCs w:val="21"/>
              </w:rPr>
              <w:t>。専門的な能力が求められる職種や業務に繁閑のある職種など</w:t>
            </w:r>
            <w:r w:rsidRPr="002F1C19">
              <w:rPr>
                <w:rFonts w:asciiTheme="majorEastAsia" w:eastAsiaTheme="majorEastAsia" w:hAnsiTheme="majorEastAsia" w:hint="eastAsia"/>
                <w:szCs w:val="21"/>
              </w:rPr>
              <w:t>に</w:t>
            </w:r>
            <w:r w:rsidRPr="002F1C19">
              <w:rPr>
                <w:rFonts w:asciiTheme="majorEastAsia" w:eastAsiaTheme="majorEastAsia" w:hAnsiTheme="majorEastAsia"/>
                <w:szCs w:val="21"/>
              </w:rPr>
              <w:t>多い。</w:t>
            </w:r>
          </w:p>
          <w:p w:rsidR="00872855" w:rsidRPr="002F1C19" w:rsidRDefault="00872855" w:rsidP="00873CCB">
            <w:pPr>
              <w:spacing w:line="280" w:lineRule="exact"/>
              <w:rPr>
                <w:rFonts w:asciiTheme="majorEastAsia" w:eastAsiaTheme="majorEastAsia" w:hAnsiTheme="majorEastAsia"/>
                <w:b/>
                <w:szCs w:val="21"/>
              </w:rPr>
            </w:pPr>
            <w:r w:rsidRPr="002F1C19">
              <w:rPr>
                <w:rFonts w:asciiTheme="majorEastAsia" w:eastAsiaTheme="majorEastAsia" w:hAnsiTheme="majorEastAsia" w:hint="eastAsia"/>
                <w:b/>
                <w:szCs w:val="21"/>
              </w:rPr>
              <w:t>４．</w:t>
            </w:r>
            <w:r w:rsidRPr="002F1C19">
              <w:rPr>
                <w:rFonts w:asciiTheme="majorEastAsia" w:eastAsiaTheme="majorEastAsia" w:hAnsiTheme="majorEastAsia"/>
                <w:b/>
                <w:szCs w:val="21"/>
              </w:rPr>
              <w:t>パート・アルバイト</w:t>
            </w:r>
            <w:r w:rsidR="009912A3">
              <w:rPr>
                <w:rFonts w:asciiTheme="majorEastAsia" w:eastAsiaTheme="majorEastAsia" w:hAnsiTheme="majorEastAsia" w:hint="eastAsia"/>
                <w:b/>
                <w:szCs w:val="21"/>
              </w:rPr>
              <w:t>従業員</w:t>
            </w:r>
          </w:p>
          <w:p w:rsidR="00872855" w:rsidRDefault="00872855" w:rsidP="00C24AE0">
            <w:pPr>
              <w:spacing w:line="300" w:lineRule="exact"/>
              <w:ind w:leftChars="100" w:left="210" w:firstLineChars="100" w:firstLine="210"/>
              <w:rPr>
                <w:rFonts w:asciiTheme="majorEastAsia" w:eastAsiaTheme="majorEastAsia" w:hAnsiTheme="majorEastAsia" w:cs="HG教科書体"/>
                <w:b/>
                <w:color w:val="000000"/>
                <w:kern w:val="0"/>
                <w:szCs w:val="21"/>
              </w:rPr>
            </w:pPr>
            <w:r w:rsidRPr="002F1C19">
              <w:rPr>
                <w:rFonts w:asciiTheme="majorEastAsia" w:eastAsiaTheme="majorEastAsia" w:hAnsiTheme="majorEastAsia"/>
                <w:szCs w:val="21"/>
              </w:rPr>
              <w:t>同じ事業所</w:t>
            </w:r>
            <w:r w:rsidRPr="002F1C19">
              <w:rPr>
                <w:rFonts w:asciiTheme="majorEastAsia" w:eastAsiaTheme="majorEastAsia" w:hAnsiTheme="majorEastAsia" w:hint="eastAsia"/>
                <w:szCs w:val="21"/>
              </w:rPr>
              <w:t>の</w:t>
            </w:r>
            <w:r w:rsidRPr="002F1C19">
              <w:rPr>
                <w:rFonts w:asciiTheme="majorEastAsia" w:eastAsiaTheme="majorEastAsia" w:hAnsiTheme="majorEastAsia"/>
                <w:szCs w:val="21"/>
              </w:rPr>
              <w:t>正</w:t>
            </w:r>
            <w:r w:rsidR="009912A3">
              <w:rPr>
                <w:rFonts w:asciiTheme="majorEastAsia" w:eastAsiaTheme="majorEastAsia" w:hAnsiTheme="majorEastAsia"/>
                <w:szCs w:val="21"/>
              </w:rPr>
              <w:t>従業員</w:t>
            </w:r>
            <w:r w:rsidRPr="002F1C19">
              <w:rPr>
                <w:rFonts w:asciiTheme="majorEastAsia" w:eastAsiaTheme="majorEastAsia" w:hAnsiTheme="majorEastAsia"/>
                <w:szCs w:val="21"/>
              </w:rPr>
              <w:t>と比べ</w:t>
            </w:r>
            <w:r w:rsidR="007F54A9">
              <w:rPr>
                <w:rFonts w:asciiTheme="majorEastAsia" w:eastAsiaTheme="majorEastAsia" w:hAnsiTheme="majorEastAsia" w:hint="eastAsia"/>
                <w:szCs w:val="21"/>
              </w:rPr>
              <w:t>、</w:t>
            </w:r>
            <w:r w:rsidRPr="002F1C19">
              <w:rPr>
                <w:rFonts w:asciiTheme="majorEastAsia" w:eastAsiaTheme="majorEastAsia" w:hAnsiTheme="majorEastAsia"/>
                <w:szCs w:val="21"/>
              </w:rPr>
              <w:t>短期間・短時間で臨時的もしくは</w:t>
            </w:r>
            <w:r w:rsidRPr="002F1C19">
              <w:rPr>
                <w:rFonts w:asciiTheme="majorEastAsia" w:eastAsiaTheme="majorEastAsia" w:hAnsiTheme="majorEastAsia" w:hint="eastAsia"/>
                <w:szCs w:val="21"/>
              </w:rPr>
              <w:t>補助・補完的</w:t>
            </w:r>
            <w:r w:rsidRPr="002F1C19">
              <w:rPr>
                <w:rFonts w:asciiTheme="majorEastAsia" w:eastAsiaTheme="majorEastAsia" w:hAnsiTheme="majorEastAsia"/>
                <w:szCs w:val="21"/>
              </w:rPr>
              <w:t>に勤務する雇用形態。原則的に</w:t>
            </w:r>
            <w:r w:rsidR="007F54A9">
              <w:rPr>
                <w:rFonts w:asciiTheme="majorEastAsia" w:eastAsiaTheme="majorEastAsia" w:hAnsiTheme="majorEastAsia" w:hint="eastAsia"/>
                <w:szCs w:val="21"/>
              </w:rPr>
              <w:t>、</w:t>
            </w:r>
            <w:r w:rsidRPr="002F1C19">
              <w:rPr>
                <w:rFonts w:asciiTheme="majorEastAsia" w:eastAsiaTheme="majorEastAsia" w:hAnsiTheme="majorEastAsia"/>
                <w:szCs w:val="21"/>
              </w:rPr>
              <w:t>社会保険や交通費支給はあ</w:t>
            </w:r>
            <w:r w:rsidRPr="002F1C19">
              <w:rPr>
                <w:rFonts w:asciiTheme="majorEastAsia" w:eastAsiaTheme="majorEastAsia" w:hAnsiTheme="majorEastAsia" w:hint="eastAsia"/>
                <w:szCs w:val="21"/>
              </w:rPr>
              <w:t>る</w:t>
            </w:r>
            <w:r w:rsidRPr="002F1C19">
              <w:rPr>
                <w:rFonts w:asciiTheme="majorEastAsia" w:eastAsiaTheme="majorEastAsia" w:hAnsiTheme="majorEastAsia"/>
                <w:szCs w:val="21"/>
              </w:rPr>
              <w:t>が、勤務日数によっては適用されない場合もあ</w:t>
            </w:r>
            <w:r w:rsidRPr="002F1C19">
              <w:rPr>
                <w:rFonts w:asciiTheme="majorEastAsia" w:eastAsiaTheme="majorEastAsia" w:hAnsiTheme="majorEastAsia" w:hint="eastAsia"/>
                <w:szCs w:val="21"/>
              </w:rPr>
              <w:t>る。</w:t>
            </w:r>
            <w:r w:rsidRPr="002F1C19">
              <w:rPr>
                <w:rFonts w:asciiTheme="majorEastAsia" w:eastAsiaTheme="majorEastAsia" w:hAnsiTheme="majorEastAsia"/>
                <w:szCs w:val="21"/>
              </w:rPr>
              <w:t>（賞与は支給されないケースがほとんど）勤務時間や日数の希望が通りやすいので、</w:t>
            </w:r>
            <w:r w:rsidRPr="002F1C19">
              <w:rPr>
                <w:rFonts w:asciiTheme="majorEastAsia" w:eastAsiaTheme="majorEastAsia" w:hAnsiTheme="majorEastAsia" w:hint="eastAsia"/>
                <w:szCs w:val="21"/>
              </w:rPr>
              <w:t>自分</w:t>
            </w:r>
            <w:r w:rsidRPr="002F1C19">
              <w:rPr>
                <w:rFonts w:asciiTheme="majorEastAsia" w:eastAsiaTheme="majorEastAsia" w:hAnsiTheme="majorEastAsia"/>
                <w:szCs w:val="21"/>
              </w:rPr>
              <w:t>のライフスタイルに合わせた働き方ができる。</w:t>
            </w:r>
          </w:p>
        </w:tc>
      </w:tr>
    </w:tbl>
    <w:p w:rsidR="00872855" w:rsidRPr="002F1C19" w:rsidRDefault="00872855" w:rsidP="00EE0133">
      <w:pPr>
        <w:rPr>
          <w:rFonts w:ascii="HG丸ｺﾞｼｯｸM-PRO" w:eastAsia="HG丸ｺﾞｼｯｸM-PRO" w:hAnsiTheme="majorEastAsia"/>
          <w:b/>
          <w:szCs w:val="21"/>
        </w:rPr>
      </w:pPr>
      <w:r w:rsidRPr="002F1C19">
        <w:rPr>
          <w:rFonts w:ascii="HG丸ｺﾞｼｯｸM-PRO" w:eastAsia="HG丸ｺﾞｼｯｸM-PRO" w:hAnsiTheme="majorEastAsia" w:hint="eastAsia"/>
          <w:b/>
          <w:szCs w:val="21"/>
        </w:rPr>
        <w:t xml:space="preserve">(3) </w:t>
      </w:r>
      <w:r w:rsidRPr="002F1C19">
        <w:rPr>
          <w:rFonts w:ascii="HG丸ｺﾞｼｯｸM-PRO" w:eastAsia="HG丸ｺﾞｼｯｸM-PRO" w:hAnsiTheme="majorEastAsia" w:cs="HG教科書体" w:hint="eastAsia"/>
          <w:b/>
          <w:color w:val="000000"/>
          <w:kern w:val="0"/>
          <w:szCs w:val="21"/>
        </w:rPr>
        <w:t>勤務形態</w:t>
      </w:r>
    </w:p>
    <w:p w:rsidR="00872855" w:rsidRDefault="002F1C19" w:rsidP="00C24AE0">
      <w:pPr>
        <w:spacing w:line="320" w:lineRule="exact"/>
        <w:ind w:leftChars="100" w:left="210" w:firstLineChars="100" w:firstLine="210"/>
        <w:rPr>
          <w:rFonts w:ascii="HG丸ｺﾞｼｯｸM-PRO" w:eastAsia="HG丸ｺﾞｼｯｸM-PRO" w:hAnsiTheme="majorEastAsia" w:cs="HG教科書体"/>
          <w:color w:val="000000"/>
          <w:kern w:val="0"/>
          <w:szCs w:val="21"/>
        </w:rPr>
      </w:pPr>
      <w:r>
        <w:rPr>
          <w:rFonts w:ascii="HG丸ｺﾞｼｯｸM-PRO" w:eastAsia="HG丸ｺﾞｼｯｸM-PRO" w:hAnsiTheme="majorEastAsia" w:hint="eastAsia"/>
          <w:szCs w:val="21"/>
        </w:rPr>
        <w:t>65</w:t>
      </w:r>
      <w:r w:rsidR="00872855" w:rsidRPr="002F1C19">
        <w:rPr>
          <w:rFonts w:ascii="HG丸ｺﾞｼｯｸM-PRO" w:eastAsia="HG丸ｺﾞｼｯｸM-PRO" w:hAnsiTheme="majorEastAsia" w:hint="eastAsia"/>
          <w:szCs w:val="21"/>
        </w:rPr>
        <w:t>歳以上の</w:t>
      </w:r>
      <w:r w:rsidR="00872855" w:rsidRPr="002F1C19">
        <w:rPr>
          <w:rFonts w:ascii="HG丸ｺﾞｼｯｸM-PRO" w:eastAsia="HG丸ｺﾞｼｯｸM-PRO" w:hAnsiTheme="majorEastAsia" w:cs="HG教科書体" w:hint="eastAsia"/>
          <w:color w:val="000000"/>
          <w:kern w:val="0"/>
          <w:szCs w:val="21"/>
        </w:rPr>
        <w:t>継続雇用者の勤務形態をどうするか検討します。</w:t>
      </w:r>
      <w:r w:rsidR="00872855" w:rsidRPr="002F1C19">
        <w:rPr>
          <w:rFonts w:ascii="HG丸ｺﾞｼｯｸM-PRO" w:eastAsia="HG丸ｺﾞｼｯｸM-PRO" w:hAnsiTheme="majorEastAsia" w:cs="ＭＳ明朝" w:hint="eastAsia"/>
          <w:kern w:val="0"/>
          <w:szCs w:val="21"/>
        </w:rPr>
        <w:t>本人の希望によって幅広く選べるよう選択肢を多く設け、</w:t>
      </w:r>
      <w:r w:rsidR="00872855" w:rsidRPr="002F1C19">
        <w:rPr>
          <w:rFonts w:ascii="HG丸ｺﾞｼｯｸM-PRO" w:eastAsia="HG丸ｺﾞｼｯｸM-PRO" w:hAnsiTheme="majorEastAsia" w:cs="HG教科書体" w:hint="eastAsia"/>
          <w:color w:val="000000"/>
          <w:kern w:val="0"/>
          <w:szCs w:val="21"/>
        </w:rPr>
        <w:t>会社事情だけでなく継続雇用者</w:t>
      </w:r>
      <w:r w:rsidR="00872855" w:rsidRPr="002F1C19">
        <w:rPr>
          <w:rFonts w:ascii="HG丸ｺﾞｼｯｸM-PRO" w:eastAsia="HG丸ｺﾞｼｯｸM-PRO" w:hAnsiTheme="majorEastAsia" w:cs="ＭＳ明朝" w:hint="eastAsia"/>
          <w:kern w:val="0"/>
          <w:szCs w:val="21"/>
        </w:rPr>
        <w:t>のライフスタイルや健康に応じた柔軟な働き方なども考慮した</w:t>
      </w:r>
      <w:r w:rsidR="00872855" w:rsidRPr="002F1C19">
        <w:rPr>
          <w:rFonts w:ascii="HG丸ｺﾞｼｯｸM-PRO" w:eastAsia="HG丸ｺﾞｼｯｸM-PRO" w:hAnsiTheme="majorEastAsia" w:cs="HG教科書体" w:hint="eastAsia"/>
          <w:color w:val="000000"/>
          <w:kern w:val="0"/>
          <w:szCs w:val="21"/>
        </w:rPr>
        <w:t>多様な形態が考えられます。</w:t>
      </w:r>
      <w:r w:rsidR="00872855" w:rsidRPr="002F1C19">
        <w:rPr>
          <w:rFonts w:ascii="HG丸ｺﾞｼｯｸM-PRO" w:eastAsia="HG丸ｺﾞｼｯｸM-PRO" w:hAnsiTheme="majorEastAsia" w:hint="eastAsia"/>
          <w:szCs w:val="21"/>
        </w:rPr>
        <w:t>次の例を</w:t>
      </w:r>
      <w:r w:rsidR="00872855" w:rsidRPr="002F1C19">
        <w:rPr>
          <w:rFonts w:ascii="HG丸ｺﾞｼｯｸM-PRO" w:eastAsia="HG丸ｺﾞｼｯｸM-PRO" w:hAnsiTheme="majorEastAsia" w:cs="HG教科書体" w:hint="eastAsia"/>
          <w:color w:val="000000"/>
          <w:kern w:val="0"/>
          <w:szCs w:val="21"/>
        </w:rPr>
        <w:t>参考にしてください。</w:t>
      </w:r>
    </w:p>
    <w:tbl>
      <w:tblPr>
        <w:tblStyle w:val="ac"/>
        <w:tblW w:w="0" w:type="auto"/>
        <w:tblInd w:w="675" w:type="dxa"/>
        <w:tblBorders>
          <w:insideH w:val="none" w:sz="0" w:space="0" w:color="auto"/>
          <w:insideV w:val="none" w:sz="0" w:space="0" w:color="auto"/>
        </w:tblBorders>
        <w:tblLook w:val="04A0"/>
      </w:tblPr>
      <w:tblGrid>
        <w:gridCol w:w="4446"/>
        <w:gridCol w:w="4449"/>
      </w:tblGrid>
      <w:tr w:rsidR="00872855" w:rsidRPr="00490DAF" w:rsidTr="00381FF2">
        <w:trPr>
          <w:trHeight w:val="397"/>
        </w:trPr>
        <w:tc>
          <w:tcPr>
            <w:tcW w:w="8895" w:type="dxa"/>
            <w:gridSpan w:val="2"/>
            <w:tcBorders>
              <w:top w:val="single" w:sz="4" w:space="0" w:color="auto"/>
              <w:bottom w:val="nil"/>
            </w:tcBorders>
            <w:vAlign w:val="center"/>
          </w:tcPr>
          <w:p w:rsidR="00872855" w:rsidRPr="00B17476" w:rsidRDefault="00872855" w:rsidP="00C24AE0">
            <w:pPr>
              <w:spacing w:line="240" w:lineRule="exact"/>
              <w:ind w:leftChars="-52" w:left="-109" w:rightChars="15" w:right="31"/>
              <w:rPr>
                <w:rFonts w:asciiTheme="majorEastAsia" w:eastAsiaTheme="majorEastAsia" w:hAnsiTheme="majorEastAsia"/>
                <w:szCs w:val="21"/>
              </w:rPr>
            </w:pPr>
            <w:r w:rsidRPr="00B17476">
              <w:rPr>
                <w:rFonts w:asciiTheme="majorEastAsia" w:eastAsiaTheme="majorEastAsia" w:hAnsiTheme="majorEastAsia" w:cs="HG教科書体" w:hint="eastAsia"/>
                <w:b/>
                <w:kern w:val="0"/>
                <w:szCs w:val="21"/>
              </w:rPr>
              <w:t>【継続雇用者の勤務形態の例】</w:t>
            </w:r>
          </w:p>
        </w:tc>
      </w:tr>
      <w:tr w:rsidR="00872855" w:rsidRPr="00490DAF" w:rsidTr="00381FF2">
        <w:trPr>
          <w:trHeight w:val="1134"/>
        </w:trPr>
        <w:tc>
          <w:tcPr>
            <w:tcW w:w="4446" w:type="dxa"/>
            <w:tcBorders>
              <w:top w:val="nil"/>
              <w:bottom w:val="single" w:sz="4" w:space="0" w:color="auto"/>
            </w:tcBorders>
          </w:tcPr>
          <w:p w:rsidR="00872855" w:rsidRPr="007F54A9" w:rsidRDefault="00872855" w:rsidP="00381FF2">
            <w:pPr>
              <w:autoSpaceDE w:val="0"/>
              <w:autoSpaceDN w:val="0"/>
              <w:adjustRightInd w:val="0"/>
              <w:spacing w:line="260" w:lineRule="exact"/>
              <w:ind w:leftChars="83" w:left="174"/>
              <w:rPr>
                <w:rFonts w:asciiTheme="majorEastAsia" w:eastAsiaTheme="majorEastAsia" w:hAnsiTheme="majorEastAsia"/>
                <w:szCs w:val="21"/>
              </w:rPr>
            </w:pPr>
            <w:r w:rsidRPr="007F54A9">
              <w:rPr>
                <w:rFonts w:asciiTheme="majorEastAsia" w:eastAsiaTheme="majorEastAsia" w:hAnsiTheme="majorEastAsia" w:hint="eastAsia"/>
                <w:szCs w:val="21"/>
              </w:rPr>
              <w:t>①常勤</w:t>
            </w:r>
          </w:p>
          <w:p w:rsidR="00872855" w:rsidRPr="007F54A9" w:rsidRDefault="00872855" w:rsidP="00381FF2">
            <w:pPr>
              <w:autoSpaceDE w:val="0"/>
              <w:autoSpaceDN w:val="0"/>
              <w:adjustRightInd w:val="0"/>
              <w:spacing w:line="260" w:lineRule="exact"/>
              <w:ind w:leftChars="83" w:left="174"/>
              <w:rPr>
                <w:rFonts w:asciiTheme="majorEastAsia" w:eastAsiaTheme="majorEastAsia" w:hAnsiTheme="majorEastAsia"/>
                <w:szCs w:val="21"/>
              </w:rPr>
            </w:pPr>
            <w:r w:rsidRPr="007F54A9">
              <w:rPr>
                <w:rFonts w:asciiTheme="majorEastAsia" w:eastAsiaTheme="majorEastAsia" w:hAnsiTheme="majorEastAsia" w:hint="eastAsia"/>
                <w:szCs w:val="21"/>
              </w:rPr>
              <w:t>②非常勤</w:t>
            </w:r>
          </w:p>
          <w:p w:rsidR="00872855" w:rsidRPr="007F54A9" w:rsidRDefault="00872855" w:rsidP="00381FF2">
            <w:pPr>
              <w:autoSpaceDE w:val="0"/>
              <w:autoSpaceDN w:val="0"/>
              <w:adjustRightInd w:val="0"/>
              <w:spacing w:line="260" w:lineRule="exact"/>
              <w:ind w:leftChars="83" w:left="174"/>
              <w:rPr>
                <w:rFonts w:asciiTheme="majorEastAsia" w:eastAsiaTheme="majorEastAsia" w:hAnsiTheme="majorEastAsia" w:cs="HG教科書体"/>
                <w:b/>
                <w:kern w:val="0"/>
                <w:szCs w:val="21"/>
                <w:u w:val="single"/>
              </w:rPr>
            </w:pPr>
            <w:r w:rsidRPr="007F54A9">
              <w:rPr>
                <w:rFonts w:asciiTheme="majorEastAsia" w:eastAsiaTheme="majorEastAsia" w:hAnsiTheme="majorEastAsia" w:hint="eastAsia"/>
                <w:szCs w:val="21"/>
              </w:rPr>
              <w:t>③通常勤務</w:t>
            </w:r>
            <w:r w:rsidR="007F54A9">
              <w:rPr>
                <w:rFonts w:asciiTheme="majorEastAsia" w:eastAsiaTheme="majorEastAsia" w:hAnsiTheme="majorEastAsia" w:hint="eastAsia"/>
                <w:szCs w:val="21"/>
              </w:rPr>
              <w:t>（</w:t>
            </w:r>
            <w:r w:rsidRPr="007F54A9">
              <w:rPr>
                <w:rFonts w:asciiTheme="majorEastAsia" w:eastAsiaTheme="majorEastAsia" w:hAnsiTheme="majorEastAsia" w:hint="eastAsia"/>
                <w:szCs w:val="21"/>
              </w:rPr>
              <w:t>フルタイム</w:t>
            </w:r>
            <w:r w:rsidRPr="007F54A9">
              <w:rPr>
                <w:rFonts w:asciiTheme="majorEastAsia" w:eastAsiaTheme="majorEastAsia" w:hAnsiTheme="majorEastAsia"/>
                <w:szCs w:val="21"/>
              </w:rPr>
              <w:t>勤務</w:t>
            </w:r>
            <w:r w:rsidR="007F54A9">
              <w:rPr>
                <w:rFonts w:asciiTheme="majorEastAsia" w:eastAsiaTheme="majorEastAsia" w:hAnsiTheme="majorEastAsia" w:hint="eastAsia"/>
                <w:szCs w:val="21"/>
              </w:rPr>
              <w:t>）</w:t>
            </w:r>
          </w:p>
        </w:tc>
        <w:tc>
          <w:tcPr>
            <w:tcW w:w="4449" w:type="dxa"/>
            <w:tcBorders>
              <w:top w:val="nil"/>
              <w:bottom w:val="single" w:sz="4" w:space="0" w:color="auto"/>
            </w:tcBorders>
            <w:vAlign w:val="center"/>
          </w:tcPr>
          <w:p w:rsidR="00381FF2" w:rsidRDefault="00381FF2" w:rsidP="00381FF2">
            <w:pPr>
              <w:autoSpaceDE w:val="0"/>
              <w:autoSpaceDN w:val="0"/>
              <w:adjustRightInd w:val="0"/>
              <w:spacing w:line="260" w:lineRule="exact"/>
              <w:rPr>
                <w:rFonts w:asciiTheme="majorEastAsia" w:eastAsiaTheme="majorEastAsia" w:hAnsiTheme="majorEastAsia"/>
                <w:szCs w:val="21"/>
              </w:rPr>
            </w:pPr>
            <w:r w:rsidRPr="007F54A9">
              <w:rPr>
                <w:rFonts w:asciiTheme="majorEastAsia" w:eastAsiaTheme="majorEastAsia" w:hAnsiTheme="majorEastAsia" w:hint="eastAsia"/>
                <w:szCs w:val="21"/>
              </w:rPr>
              <w:t>④短日勤務</w:t>
            </w:r>
          </w:p>
          <w:p w:rsidR="00381FF2" w:rsidRDefault="00381FF2" w:rsidP="00381FF2">
            <w:pPr>
              <w:autoSpaceDE w:val="0"/>
              <w:autoSpaceDN w:val="0"/>
              <w:adjustRightInd w:val="0"/>
              <w:spacing w:line="260" w:lineRule="exact"/>
              <w:rPr>
                <w:rFonts w:asciiTheme="majorEastAsia" w:eastAsiaTheme="majorEastAsia" w:hAnsiTheme="majorEastAsia"/>
                <w:szCs w:val="21"/>
              </w:rPr>
            </w:pPr>
            <w:r>
              <w:rPr>
                <w:rFonts w:asciiTheme="majorEastAsia" w:eastAsiaTheme="majorEastAsia" w:hAnsiTheme="majorEastAsia" w:hint="eastAsia"/>
                <w:szCs w:val="21"/>
              </w:rPr>
              <w:t>（</w:t>
            </w:r>
            <w:r w:rsidRPr="007F54A9">
              <w:rPr>
                <w:rFonts w:asciiTheme="majorEastAsia" w:eastAsiaTheme="majorEastAsia" w:hAnsiTheme="majorEastAsia" w:hint="eastAsia"/>
                <w:szCs w:val="21"/>
              </w:rPr>
              <w:t>週３日・４日勤務、隔日勤務等</w:t>
            </w:r>
            <w:r>
              <w:rPr>
                <w:rFonts w:asciiTheme="majorEastAsia" w:eastAsiaTheme="majorEastAsia" w:hAnsiTheme="majorEastAsia" w:hint="eastAsia"/>
                <w:szCs w:val="21"/>
              </w:rPr>
              <w:t>）</w:t>
            </w:r>
          </w:p>
          <w:p w:rsidR="00872855" w:rsidRPr="007F54A9" w:rsidRDefault="00872855" w:rsidP="00381FF2">
            <w:pPr>
              <w:autoSpaceDE w:val="0"/>
              <w:autoSpaceDN w:val="0"/>
              <w:adjustRightInd w:val="0"/>
              <w:spacing w:line="260" w:lineRule="exact"/>
              <w:rPr>
                <w:rFonts w:asciiTheme="majorEastAsia" w:eastAsiaTheme="majorEastAsia" w:hAnsiTheme="majorEastAsia"/>
                <w:szCs w:val="21"/>
              </w:rPr>
            </w:pPr>
            <w:r w:rsidRPr="007F54A9">
              <w:rPr>
                <w:rFonts w:asciiTheme="majorEastAsia" w:eastAsiaTheme="majorEastAsia" w:hAnsiTheme="majorEastAsia" w:hint="eastAsia"/>
                <w:szCs w:val="21"/>
              </w:rPr>
              <w:t>⑤</w:t>
            </w:r>
            <w:r w:rsidR="00C023BD" w:rsidRPr="007F54A9">
              <w:rPr>
                <w:rFonts w:asciiTheme="majorEastAsia" w:eastAsiaTheme="majorEastAsia" w:hAnsiTheme="majorEastAsia" w:hint="eastAsia"/>
                <w:szCs w:val="21"/>
              </w:rPr>
              <w:t>ペア勤務</w:t>
            </w:r>
          </w:p>
          <w:p w:rsidR="00872855" w:rsidRPr="00381FF2" w:rsidRDefault="00872855" w:rsidP="00381FF2">
            <w:pPr>
              <w:autoSpaceDE w:val="0"/>
              <w:autoSpaceDN w:val="0"/>
              <w:adjustRightInd w:val="0"/>
              <w:spacing w:line="260" w:lineRule="exact"/>
              <w:rPr>
                <w:rFonts w:asciiTheme="majorEastAsia" w:eastAsiaTheme="majorEastAsia" w:hAnsiTheme="majorEastAsia"/>
                <w:szCs w:val="21"/>
              </w:rPr>
            </w:pPr>
            <w:r w:rsidRPr="007F54A9">
              <w:rPr>
                <w:rFonts w:asciiTheme="majorEastAsia" w:eastAsiaTheme="majorEastAsia" w:hAnsiTheme="majorEastAsia" w:hint="eastAsia"/>
                <w:szCs w:val="21"/>
              </w:rPr>
              <w:t>⑥</w:t>
            </w:r>
            <w:r w:rsidR="00C023BD" w:rsidRPr="007F54A9">
              <w:rPr>
                <w:rFonts w:asciiTheme="majorEastAsia" w:eastAsiaTheme="majorEastAsia" w:hAnsiTheme="majorEastAsia"/>
                <w:szCs w:val="21"/>
              </w:rPr>
              <w:t>早出、遅出、</w:t>
            </w:r>
            <w:hyperlink r:id="rId31" w:tooltip="日勤の意味" w:history="1">
              <w:r w:rsidR="00C023BD" w:rsidRPr="007F54A9">
                <w:rPr>
                  <w:rFonts w:asciiTheme="majorEastAsia" w:eastAsiaTheme="majorEastAsia" w:hAnsiTheme="majorEastAsia" w:hint="eastAsia"/>
                  <w:szCs w:val="21"/>
                </w:rPr>
                <w:t>日勤</w:t>
              </w:r>
            </w:hyperlink>
            <w:r w:rsidR="00C023BD" w:rsidRPr="007F54A9">
              <w:rPr>
                <w:rFonts w:asciiTheme="majorEastAsia" w:eastAsiaTheme="majorEastAsia" w:hAnsiTheme="majorEastAsia" w:hint="eastAsia"/>
                <w:szCs w:val="21"/>
              </w:rPr>
              <w:t>、</w:t>
            </w:r>
            <w:r w:rsidR="00C023BD" w:rsidRPr="007F54A9">
              <w:rPr>
                <w:rFonts w:asciiTheme="majorEastAsia" w:eastAsiaTheme="majorEastAsia" w:hAnsiTheme="majorEastAsia"/>
                <w:szCs w:val="21"/>
              </w:rPr>
              <w:t>夜勤</w:t>
            </w:r>
            <w:r w:rsidR="00C023BD" w:rsidRPr="007F54A9">
              <w:rPr>
                <w:rFonts w:asciiTheme="majorEastAsia" w:eastAsiaTheme="majorEastAsia" w:hAnsiTheme="majorEastAsia" w:hint="eastAsia"/>
                <w:szCs w:val="21"/>
              </w:rPr>
              <w:t>、</w:t>
            </w:r>
            <w:hyperlink r:id="rId32" w:tooltip="交代制の意味" w:history="1">
              <w:r w:rsidR="00C023BD" w:rsidRPr="007F54A9">
                <w:rPr>
                  <w:rFonts w:asciiTheme="majorEastAsia" w:eastAsiaTheme="majorEastAsia" w:hAnsiTheme="majorEastAsia" w:hint="eastAsia"/>
                  <w:szCs w:val="21"/>
                </w:rPr>
                <w:t>交代制</w:t>
              </w:r>
            </w:hyperlink>
            <w:r w:rsidR="00C023BD" w:rsidRPr="007F54A9">
              <w:rPr>
                <w:rFonts w:asciiTheme="majorEastAsia" w:eastAsiaTheme="majorEastAsia" w:hAnsiTheme="majorEastAsia" w:hint="eastAsia"/>
                <w:szCs w:val="21"/>
              </w:rPr>
              <w:t>勤務</w:t>
            </w:r>
          </w:p>
        </w:tc>
      </w:tr>
    </w:tbl>
    <w:p w:rsidR="00872855" w:rsidRPr="002F1C19" w:rsidRDefault="00872855" w:rsidP="00EE0133">
      <w:pPr>
        <w:rPr>
          <w:rFonts w:ascii="HG丸ｺﾞｼｯｸM-PRO" w:eastAsia="HG丸ｺﾞｼｯｸM-PRO" w:hAnsiTheme="majorEastAsia" w:cs="HG教科書体"/>
          <w:b/>
          <w:color w:val="000000"/>
          <w:kern w:val="0"/>
          <w:szCs w:val="21"/>
        </w:rPr>
      </w:pPr>
      <w:r w:rsidRPr="002F1C19">
        <w:rPr>
          <w:rFonts w:ascii="HG丸ｺﾞｼｯｸM-PRO" w:eastAsia="HG丸ｺﾞｼｯｸM-PRO" w:hAnsiTheme="majorEastAsia" w:hint="eastAsia"/>
          <w:b/>
          <w:szCs w:val="21"/>
        </w:rPr>
        <w:t>(4) 賃金</w:t>
      </w:r>
      <w:r w:rsidRPr="002F1C19">
        <w:rPr>
          <w:rFonts w:ascii="HG丸ｺﾞｼｯｸM-PRO" w:eastAsia="HG丸ｺﾞｼｯｸM-PRO" w:hAnsiTheme="majorEastAsia" w:cs="HG教科書体" w:hint="eastAsia"/>
          <w:b/>
          <w:color w:val="000000"/>
          <w:kern w:val="0"/>
          <w:szCs w:val="21"/>
        </w:rPr>
        <w:t>形態</w:t>
      </w:r>
    </w:p>
    <w:p w:rsidR="00872855" w:rsidRPr="002F1C19" w:rsidRDefault="00872855" w:rsidP="00C24AE0">
      <w:pPr>
        <w:spacing w:line="320" w:lineRule="exact"/>
        <w:ind w:leftChars="100" w:left="210" w:firstLineChars="100" w:firstLine="210"/>
        <w:rPr>
          <w:rFonts w:ascii="HG丸ｺﾞｼｯｸM-PRO" w:eastAsia="HG丸ｺﾞｼｯｸM-PRO"/>
          <w:szCs w:val="21"/>
        </w:rPr>
      </w:pPr>
      <w:r w:rsidRPr="002F1C19">
        <w:rPr>
          <w:rFonts w:ascii="HG丸ｺﾞｼｯｸM-PRO" w:eastAsia="HG丸ｺﾞｼｯｸM-PRO" w:hint="eastAsia"/>
          <w:szCs w:val="21"/>
        </w:rPr>
        <w:t>賃金形態</w:t>
      </w:r>
      <w:r w:rsidR="00701320">
        <w:rPr>
          <w:rFonts w:ascii="HG丸ｺﾞｼｯｸM-PRO" w:eastAsia="HG丸ｺﾞｼｯｸM-PRO" w:hint="eastAsia"/>
          <w:szCs w:val="21"/>
        </w:rPr>
        <w:t>および</w:t>
      </w:r>
      <w:r w:rsidRPr="002F1C19">
        <w:rPr>
          <w:rFonts w:ascii="HG丸ｺﾞｼｯｸM-PRO" w:eastAsia="HG丸ｺﾞｼｯｸM-PRO" w:hint="eastAsia"/>
          <w:szCs w:val="21"/>
        </w:rPr>
        <w:t>賃金額を</w:t>
      </w:r>
      <w:r w:rsidRPr="002F1C19">
        <w:rPr>
          <w:rFonts w:ascii="HG丸ｺﾞｼｯｸM-PRO" w:eastAsia="HG丸ｺﾞｼｯｸM-PRO" w:cs="HG教科書体" w:hint="eastAsia"/>
          <w:kern w:val="0"/>
          <w:szCs w:val="21"/>
        </w:rPr>
        <w:t>どうするか検討します。</w:t>
      </w:r>
      <w:r w:rsidRPr="002F1C19">
        <w:rPr>
          <w:rFonts w:ascii="HG丸ｺﾞｼｯｸM-PRO" w:eastAsia="HG丸ｺﾞｼｯｸM-PRO" w:hint="eastAsia"/>
          <w:szCs w:val="21"/>
        </w:rPr>
        <w:t>特に65歳以上の継続雇用者の賃金については、公的年金受給額との関連でどのように設定するかなど</w:t>
      </w:r>
      <w:r w:rsidR="00FD129E">
        <w:rPr>
          <w:rFonts w:ascii="HG丸ｺﾞｼｯｸM-PRO" w:eastAsia="HG丸ｺﾞｼｯｸM-PRO" w:hint="eastAsia"/>
          <w:szCs w:val="21"/>
        </w:rPr>
        <w:t>です</w:t>
      </w:r>
      <w:r w:rsidRPr="002F1C19">
        <w:rPr>
          <w:rFonts w:ascii="HG丸ｺﾞｼｯｸM-PRO" w:eastAsia="HG丸ｺﾞｼｯｸM-PRO" w:hint="eastAsia"/>
          <w:szCs w:val="21"/>
        </w:rPr>
        <w:t>。</w:t>
      </w:r>
    </w:p>
    <w:p w:rsidR="00A5571B" w:rsidRDefault="002F1C19" w:rsidP="00C24AE0">
      <w:pPr>
        <w:spacing w:line="320" w:lineRule="exact"/>
        <w:ind w:leftChars="100" w:left="210"/>
        <w:rPr>
          <w:rFonts w:ascii="HG丸ｺﾞｼｯｸM-PRO" w:eastAsia="HG丸ｺﾞｼｯｸM-PRO" w:hAnsiTheme="minorEastAsia"/>
          <w:szCs w:val="21"/>
        </w:rPr>
      </w:pPr>
      <w:r>
        <w:rPr>
          <w:rFonts w:ascii="HG丸ｺﾞｼｯｸM-PRO" w:eastAsia="HG丸ｺﾞｼｯｸM-PRO" w:hAnsiTheme="minorEastAsia" w:hint="eastAsia"/>
          <w:szCs w:val="21"/>
        </w:rPr>
        <w:t>（</w:t>
      </w:r>
      <w:r w:rsidR="00872855" w:rsidRPr="002F1C19">
        <w:rPr>
          <w:rFonts w:ascii="HG丸ｺﾞｼｯｸM-PRO" w:eastAsia="HG丸ｺﾞｼｯｸM-PRO" w:hAnsiTheme="minorEastAsia" w:hint="eastAsia"/>
          <w:szCs w:val="21"/>
        </w:rPr>
        <w:t>例えば、65歳以上の継続雇用者については、在職老齢年金の仕組みで年金額の調整がなされ支給されます。年金額の調整は老齢厚生年金部分についてのみ実施され、収入が多くても</w:t>
      </w:r>
      <w:r w:rsidR="00A5571B">
        <w:rPr>
          <w:rFonts w:ascii="HG丸ｺﾞｼｯｸM-PRO" w:eastAsia="HG丸ｺﾞｼｯｸM-PRO" w:hAnsiTheme="minorEastAsia" w:hint="eastAsia"/>
          <w:szCs w:val="21"/>
        </w:rPr>
        <w:t>、</w:t>
      </w:r>
      <w:r w:rsidR="00872855" w:rsidRPr="002F1C19">
        <w:rPr>
          <w:rFonts w:ascii="HG丸ｺﾞｼｯｸM-PRO" w:eastAsia="HG丸ｺﾞｼｯｸM-PRO" w:hAnsiTheme="minorEastAsia" w:hint="eastAsia"/>
          <w:szCs w:val="21"/>
        </w:rPr>
        <w:t>老齢基礎年金は全額支給されます。</w:t>
      </w:r>
      <w:r w:rsidR="00A5571B">
        <w:rPr>
          <w:rFonts w:ascii="HG丸ｺﾞｼｯｸM-PRO" w:eastAsia="HG丸ｺﾞｼｯｸM-PRO" w:hAnsiTheme="minorEastAsia" w:hint="eastAsia"/>
          <w:szCs w:val="21"/>
        </w:rPr>
        <w:t>したが</w:t>
      </w:r>
      <w:r w:rsidR="00872855" w:rsidRPr="002F1C19">
        <w:rPr>
          <w:rFonts w:ascii="HG丸ｺﾞｼｯｸM-PRO" w:eastAsia="HG丸ｺﾞｼｯｸM-PRO" w:hAnsiTheme="minorEastAsia" w:hint="eastAsia"/>
          <w:szCs w:val="21"/>
        </w:rPr>
        <w:t>って、賃金が下がっても一定の生活水準を維持することが可能です。また、働いていても70歳に達すれば老齢厚生年金の被保険者ではなくなり、保険料を納める必要はなくなりますが、引き続き対象となり年金額が調整されます。</w:t>
      </w:r>
    </w:p>
    <w:p w:rsidR="00872855" w:rsidRPr="002F1C19" w:rsidRDefault="00872855" w:rsidP="00C24AE0">
      <w:pPr>
        <w:spacing w:line="320" w:lineRule="exact"/>
        <w:ind w:leftChars="100" w:left="210" w:firstLineChars="100" w:firstLine="210"/>
        <w:rPr>
          <w:rFonts w:ascii="HG丸ｺﾞｼｯｸM-PRO" w:eastAsia="HG丸ｺﾞｼｯｸM-PRO" w:hAnsiTheme="minorEastAsia"/>
          <w:szCs w:val="21"/>
        </w:rPr>
      </w:pPr>
      <w:r w:rsidRPr="002F1C19">
        <w:rPr>
          <w:rFonts w:ascii="HG丸ｺﾞｼｯｸM-PRO" w:eastAsia="HG丸ｺﾞｼｯｸM-PRO" w:hAnsiTheme="minorEastAsia" w:hint="eastAsia"/>
          <w:szCs w:val="21"/>
        </w:rPr>
        <w:t>詳しくは、最寄りの</w:t>
      </w:r>
      <w:r w:rsidR="002F1C19">
        <w:rPr>
          <w:rFonts w:ascii="HG丸ｺﾞｼｯｸM-PRO" w:eastAsia="HG丸ｺﾞｼｯｸM-PRO" w:hint="eastAsia"/>
          <w:szCs w:val="21"/>
        </w:rPr>
        <w:t>年金</w:t>
      </w:r>
      <w:r w:rsidRPr="002F1C19">
        <w:rPr>
          <w:rFonts w:ascii="HG丸ｺﾞｼｯｸM-PRO" w:eastAsia="HG丸ｺﾞｼｯｸM-PRO" w:hint="eastAsia"/>
          <w:szCs w:val="21"/>
        </w:rPr>
        <w:t>事務所へお問い合わせください。</w:t>
      </w:r>
      <w:r w:rsidR="002F1C19">
        <w:rPr>
          <w:rFonts w:ascii="HG丸ｺﾞｼｯｸM-PRO" w:eastAsia="HG丸ｺﾞｼｯｸM-PRO" w:hint="eastAsia"/>
          <w:szCs w:val="21"/>
        </w:rPr>
        <w:t>）</w:t>
      </w:r>
    </w:p>
    <w:tbl>
      <w:tblPr>
        <w:tblStyle w:val="ac"/>
        <w:tblW w:w="9355" w:type="dxa"/>
        <w:tblInd w:w="5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355"/>
      </w:tblGrid>
      <w:tr w:rsidR="00271F26" w:rsidRPr="009B37E0" w:rsidTr="00381FF2">
        <w:trPr>
          <w:trHeight w:val="624"/>
        </w:trPr>
        <w:tc>
          <w:tcPr>
            <w:tcW w:w="9355" w:type="dxa"/>
          </w:tcPr>
          <w:p w:rsidR="00271F26" w:rsidRPr="00B17476" w:rsidRDefault="00271F26" w:rsidP="00C24AE0">
            <w:pPr>
              <w:spacing w:before="120" w:after="60" w:line="320" w:lineRule="exact"/>
              <w:ind w:rightChars="15" w:right="31"/>
              <w:rPr>
                <w:rFonts w:asciiTheme="majorEastAsia" w:eastAsiaTheme="majorEastAsia" w:hAnsiTheme="majorEastAsia" w:cs="HG教科書体"/>
                <w:b/>
                <w:kern w:val="0"/>
                <w:szCs w:val="21"/>
              </w:rPr>
            </w:pPr>
            <w:r w:rsidRPr="00B17476">
              <w:rPr>
                <w:rFonts w:asciiTheme="majorEastAsia" w:eastAsiaTheme="majorEastAsia" w:hAnsiTheme="majorEastAsia" w:cs="HG教科書体" w:hint="eastAsia"/>
                <w:b/>
                <w:kern w:val="0"/>
                <w:szCs w:val="21"/>
              </w:rPr>
              <w:lastRenderedPageBreak/>
              <w:t>【継続雇用者の賃金形態の例】</w:t>
            </w:r>
          </w:p>
          <w:p w:rsidR="00271F26" w:rsidRPr="00271F26" w:rsidRDefault="00271F26" w:rsidP="00C24AE0">
            <w:pPr>
              <w:spacing w:before="120" w:line="240" w:lineRule="exact"/>
              <w:rPr>
                <w:rFonts w:asciiTheme="majorEastAsia" w:eastAsiaTheme="majorEastAsia" w:hAnsiTheme="majorEastAsia"/>
                <w:szCs w:val="21"/>
              </w:rPr>
            </w:pPr>
            <w:r w:rsidRPr="00271F26">
              <w:rPr>
                <w:rFonts w:asciiTheme="majorEastAsia" w:eastAsiaTheme="majorEastAsia" w:hAnsiTheme="majorEastAsia" w:hint="eastAsia"/>
                <w:b/>
                <w:szCs w:val="21"/>
              </w:rPr>
              <w:t>１．</w:t>
            </w:r>
            <w:r w:rsidRPr="00271F26">
              <w:rPr>
                <w:rFonts w:asciiTheme="majorEastAsia" w:eastAsiaTheme="majorEastAsia" w:hAnsiTheme="majorEastAsia"/>
                <w:b/>
                <w:szCs w:val="21"/>
              </w:rPr>
              <w:t>時間給</w:t>
            </w:r>
            <w:r>
              <w:rPr>
                <w:rFonts w:asciiTheme="majorEastAsia" w:eastAsiaTheme="majorEastAsia" w:hAnsiTheme="majorEastAsia" w:hint="eastAsia"/>
                <w:b/>
                <w:szCs w:val="21"/>
              </w:rPr>
              <w:t>（</w:t>
            </w:r>
            <w:r w:rsidRPr="00271F26">
              <w:rPr>
                <w:rFonts w:asciiTheme="majorEastAsia" w:eastAsiaTheme="majorEastAsia" w:hAnsiTheme="majorEastAsia"/>
                <w:b/>
                <w:szCs w:val="21"/>
              </w:rPr>
              <w:t>労働者の作業した時間を単位として算定</w:t>
            </w:r>
            <w:r>
              <w:rPr>
                <w:rFonts w:asciiTheme="majorEastAsia" w:eastAsiaTheme="majorEastAsia" w:hAnsiTheme="majorEastAsia" w:hint="eastAsia"/>
                <w:b/>
                <w:szCs w:val="21"/>
              </w:rPr>
              <w:t>）</w:t>
            </w:r>
          </w:p>
          <w:p w:rsidR="00271F26" w:rsidRPr="00271F26" w:rsidRDefault="00271F26" w:rsidP="00271F26">
            <w:pPr>
              <w:spacing w:line="240" w:lineRule="exact"/>
              <w:ind w:firstLineChars="176" w:firstLine="370"/>
              <w:rPr>
                <w:rFonts w:asciiTheme="majorEastAsia" w:eastAsiaTheme="majorEastAsia" w:hAnsiTheme="majorEastAsia"/>
                <w:szCs w:val="21"/>
              </w:rPr>
            </w:pPr>
            <w:r w:rsidRPr="00271F26">
              <w:rPr>
                <w:rFonts w:asciiTheme="majorEastAsia" w:eastAsiaTheme="majorEastAsia" w:hAnsiTheme="majorEastAsia" w:hint="eastAsia"/>
                <w:szCs w:val="21"/>
              </w:rPr>
              <w:t>①</w:t>
            </w:r>
            <w:r w:rsidRPr="00271F26">
              <w:rPr>
                <w:rFonts w:asciiTheme="majorEastAsia" w:eastAsiaTheme="majorEastAsia" w:hAnsiTheme="majorEastAsia"/>
                <w:szCs w:val="21"/>
              </w:rPr>
              <w:t>時給</w:t>
            </w:r>
          </w:p>
          <w:p w:rsidR="00271F26" w:rsidRPr="00271F26" w:rsidRDefault="00271F26" w:rsidP="00271F26">
            <w:pPr>
              <w:spacing w:line="240" w:lineRule="exact"/>
              <w:ind w:firstLineChars="176" w:firstLine="370"/>
              <w:rPr>
                <w:rFonts w:asciiTheme="majorEastAsia" w:eastAsiaTheme="majorEastAsia" w:hAnsiTheme="majorEastAsia"/>
                <w:szCs w:val="21"/>
              </w:rPr>
            </w:pPr>
            <w:r w:rsidRPr="00271F26">
              <w:rPr>
                <w:rFonts w:asciiTheme="majorEastAsia" w:eastAsiaTheme="majorEastAsia" w:hAnsiTheme="majorEastAsia" w:hint="eastAsia"/>
                <w:szCs w:val="21"/>
              </w:rPr>
              <w:t>②</w:t>
            </w:r>
            <w:r w:rsidRPr="00271F26">
              <w:rPr>
                <w:rFonts w:asciiTheme="majorEastAsia" w:eastAsiaTheme="majorEastAsia" w:hAnsiTheme="majorEastAsia"/>
                <w:szCs w:val="21"/>
              </w:rPr>
              <w:t>日給</w:t>
            </w:r>
          </w:p>
          <w:p w:rsidR="00271F26" w:rsidRPr="00271F26" w:rsidRDefault="00271F26" w:rsidP="00271F26">
            <w:pPr>
              <w:spacing w:line="240" w:lineRule="exact"/>
              <w:ind w:firstLineChars="176" w:firstLine="370"/>
              <w:rPr>
                <w:rFonts w:asciiTheme="majorEastAsia" w:eastAsiaTheme="majorEastAsia" w:hAnsiTheme="majorEastAsia"/>
                <w:szCs w:val="21"/>
              </w:rPr>
            </w:pPr>
            <w:r w:rsidRPr="00271F26">
              <w:rPr>
                <w:rFonts w:asciiTheme="majorEastAsia" w:eastAsiaTheme="majorEastAsia" w:hAnsiTheme="majorEastAsia" w:hint="eastAsia"/>
                <w:szCs w:val="21"/>
              </w:rPr>
              <w:t>③</w:t>
            </w:r>
            <w:r w:rsidR="00C7742D" w:rsidRPr="00271F26">
              <w:rPr>
                <w:rFonts w:asciiTheme="majorEastAsia" w:eastAsiaTheme="majorEastAsia" w:hAnsiTheme="majorEastAsia" w:hint="eastAsia"/>
                <w:szCs w:val="21"/>
              </w:rPr>
              <w:t>週給</w:t>
            </w:r>
          </w:p>
          <w:p w:rsidR="00271F26" w:rsidRPr="00271F26" w:rsidRDefault="00271F26" w:rsidP="00271F26">
            <w:pPr>
              <w:spacing w:line="240" w:lineRule="exact"/>
              <w:ind w:firstLineChars="176" w:firstLine="370"/>
              <w:rPr>
                <w:rFonts w:asciiTheme="majorEastAsia" w:eastAsiaTheme="majorEastAsia" w:hAnsiTheme="majorEastAsia"/>
                <w:szCs w:val="21"/>
              </w:rPr>
            </w:pPr>
            <w:r w:rsidRPr="00271F26">
              <w:rPr>
                <w:rFonts w:asciiTheme="majorEastAsia" w:eastAsiaTheme="majorEastAsia" w:hAnsiTheme="majorEastAsia" w:hint="eastAsia"/>
                <w:szCs w:val="21"/>
              </w:rPr>
              <w:t>④</w:t>
            </w:r>
            <w:r w:rsidR="00C7742D" w:rsidRPr="00271F26">
              <w:rPr>
                <w:rFonts w:asciiTheme="majorEastAsia" w:eastAsiaTheme="majorEastAsia" w:hAnsiTheme="majorEastAsia" w:hint="eastAsia"/>
                <w:szCs w:val="21"/>
              </w:rPr>
              <w:t>日給月給</w:t>
            </w:r>
            <w:r w:rsidR="00C7742D">
              <w:rPr>
                <w:rFonts w:asciiTheme="majorEastAsia" w:eastAsiaTheme="majorEastAsia" w:hAnsiTheme="majorEastAsia" w:hint="eastAsia"/>
                <w:szCs w:val="21"/>
              </w:rPr>
              <w:t>（</w:t>
            </w:r>
            <w:r w:rsidR="00C7742D" w:rsidRPr="00271F26">
              <w:rPr>
                <w:rFonts w:asciiTheme="majorEastAsia" w:eastAsiaTheme="majorEastAsia" w:hAnsiTheme="majorEastAsia" w:hint="eastAsia"/>
                <w:szCs w:val="21"/>
              </w:rPr>
              <w:t>欠勤･遅刻･早退の場合はその分賃金を控除</w:t>
            </w:r>
            <w:r w:rsidR="00C7742D">
              <w:rPr>
                <w:rFonts w:asciiTheme="majorEastAsia" w:eastAsiaTheme="majorEastAsia" w:hAnsiTheme="majorEastAsia" w:hint="eastAsia"/>
                <w:szCs w:val="21"/>
              </w:rPr>
              <w:t>）</w:t>
            </w:r>
          </w:p>
          <w:p w:rsidR="00271F26" w:rsidRPr="00271F26" w:rsidRDefault="00271F26" w:rsidP="00271F26">
            <w:pPr>
              <w:spacing w:line="240" w:lineRule="exact"/>
              <w:ind w:firstLineChars="176" w:firstLine="370"/>
              <w:rPr>
                <w:rFonts w:asciiTheme="majorEastAsia" w:eastAsiaTheme="majorEastAsia" w:hAnsiTheme="majorEastAsia"/>
                <w:szCs w:val="21"/>
              </w:rPr>
            </w:pPr>
            <w:r w:rsidRPr="00271F26">
              <w:rPr>
                <w:rFonts w:asciiTheme="majorEastAsia" w:eastAsiaTheme="majorEastAsia" w:hAnsiTheme="majorEastAsia" w:hint="eastAsia"/>
                <w:szCs w:val="21"/>
              </w:rPr>
              <w:t>⑤</w:t>
            </w:r>
            <w:r w:rsidRPr="00271F26">
              <w:rPr>
                <w:rFonts w:asciiTheme="majorEastAsia" w:eastAsiaTheme="majorEastAsia" w:hAnsiTheme="majorEastAsia"/>
                <w:szCs w:val="21"/>
              </w:rPr>
              <w:t>月給</w:t>
            </w:r>
          </w:p>
          <w:p w:rsidR="00271F26" w:rsidRPr="00271F26" w:rsidRDefault="00271F26" w:rsidP="00271F26">
            <w:pPr>
              <w:spacing w:line="240" w:lineRule="exact"/>
              <w:ind w:firstLineChars="176" w:firstLine="370"/>
              <w:rPr>
                <w:rFonts w:asciiTheme="majorEastAsia" w:eastAsiaTheme="majorEastAsia" w:hAnsiTheme="majorEastAsia"/>
                <w:b/>
                <w:szCs w:val="21"/>
              </w:rPr>
            </w:pPr>
            <w:r w:rsidRPr="00271F26">
              <w:rPr>
                <w:rFonts w:asciiTheme="majorEastAsia" w:eastAsiaTheme="majorEastAsia" w:hAnsiTheme="majorEastAsia" w:hint="eastAsia"/>
                <w:szCs w:val="21"/>
              </w:rPr>
              <w:t>⑥</w:t>
            </w:r>
            <w:r w:rsidRPr="00271F26">
              <w:rPr>
                <w:rFonts w:asciiTheme="majorEastAsia" w:eastAsiaTheme="majorEastAsia" w:hAnsiTheme="majorEastAsia"/>
                <w:szCs w:val="21"/>
              </w:rPr>
              <w:t>年俸</w:t>
            </w:r>
            <w:r>
              <w:rPr>
                <w:rFonts w:asciiTheme="majorEastAsia" w:eastAsiaTheme="majorEastAsia" w:hAnsiTheme="majorEastAsia" w:hint="eastAsia"/>
                <w:szCs w:val="21"/>
              </w:rPr>
              <w:t>（</w:t>
            </w:r>
            <w:r w:rsidRPr="00271F26">
              <w:rPr>
                <w:rFonts w:asciiTheme="majorEastAsia" w:eastAsiaTheme="majorEastAsia" w:hAnsiTheme="majorEastAsia" w:hint="eastAsia"/>
                <w:szCs w:val="21"/>
              </w:rPr>
              <w:t>業績などを勘案して</w:t>
            </w:r>
            <w:r>
              <w:rPr>
                <w:rFonts w:asciiTheme="majorEastAsia" w:eastAsiaTheme="majorEastAsia" w:hAnsiTheme="majorEastAsia" w:hint="eastAsia"/>
                <w:szCs w:val="21"/>
              </w:rPr>
              <w:t>１</w:t>
            </w:r>
            <w:r w:rsidRPr="00271F26">
              <w:rPr>
                <w:rFonts w:asciiTheme="majorEastAsia" w:eastAsiaTheme="majorEastAsia" w:hAnsiTheme="majorEastAsia" w:hint="eastAsia"/>
                <w:szCs w:val="21"/>
              </w:rPr>
              <w:t>年分の賃金を提示する方法</w:t>
            </w:r>
            <w:r>
              <w:rPr>
                <w:rFonts w:asciiTheme="majorEastAsia" w:eastAsiaTheme="majorEastAsia" w:hAnsiTheme="majorEastAsia" w:hint="eastAsia"/>
                <w:szCs w:val="21"/>
              </w:rPr>
              <w:t>）</w:t>
            </w:r>
          </w:p>
          <w:p w:rsidR="00271F26" w:rsidRPr="00271F26" w:rsidRDefault="00271F26" w:rsidP="00271F26">
            <w:pPr>
              <w:spacing w:line="240" w:lineRule="exact"/>
              <w:ind w:firstLineChars="176" w:firstLine="371"/>
              <w:rPr>
                <w:rFonts w:asciiTheme="majorEastAsia" w:eastAsiaTheme="majorEastAsia" w:hAnsiTheme="majorEastAsia"/>
                <w:b/>
                <w:szCs w:val="21"/>
              </w:rPr>
            </w:pPr>
          </w:p>
          <w:p w:rsidR="00271F26" w:rsidRPr="00271F26" w:rsidRDefault="00271F26" w:rsidP="00C24AE0">
            <w:pPr>
              <w:spacing w:before="60" w:line="240" w:lineRule="exact"/>
              <w:rPr>
                <w:rFonts w:asciiTheme="majorEastAsia" w:eastAsiaTheme="majorEastAsia" w:hAnsiTheme="majorEastAsia"/>
                <w:b/>
                <w:szCs w:val="21"/>
              </w:rPr>
            </w:pPr>
            <w:r w:rsidRPr="00271F26">
              <w:rPr>
                <w:rFonts w:asciiTheme="majorEastAsia" w:eastAsiaTheme="majorEastAsia" w:hAnsiTheme="majorEastAsia" w:hint="eastAsia"/>
                <w:b/>
                <w:szCs w:val="21"/>
              </w:rPr>
              <w:t>２．</w:t>
            </w:r>
            <w:r w:rsidRPr="00271F26">
              <w:rPr>
                <w:rFonts w:asciiTheme="majorEastAsia" w:eastAsiaTheme="majorEastAsia" w:hAnsiTheme="majorEastAsia"/>
                <w:b/>
                <w:szCs w:val="21"/>
              </w:rPr>
              <w:t>出来高給</w:t>
            </w:r>
            <w:r>
              <w:rPr>
                <w:rFonts w:asciiTheme="majorEastAsia" w:eastAsiaTheme="majorEastAsia" w:hAnsiTheme="majorEastAsia" w:hint="eastAsia"/>
                <w:b/>
                <w:szCs w:val="21"/>
              </w:rPr>
              <w:t>（</w:t>
            </w:r>
            <w:r w:rsidRPr="00271F26">
              <w:rPr>
                <w:rFonts w:asciiTheme="majorEastAsia" w:eastAsiaTheme="majorEastAsia" w:hAnsiTheme="majorEastAsia" w:hint="eastAsia"/>
                <w:b/>
                <w:szCs w:val="21"/>
              </w:rPr>
              <w:t>作業により決められる能率給</w:t>
            </w:r>
            <w:r>
              <w:rPr>
                <w:rFonts w:asciiTheme="majorEastAsia" w:eastAsiaTheme="majorEastAsia" w:hAnsiTheme="majorEastAsia" w:hint="eastAsia"/>
                <w:b/>
                <w:szCs w:val="21"/>
              </w:rPr>
              <w:t>）</w:t>
            </w:r>
          </w:p>
          <w:p w:rsidR="00271F26" w:rsidRPr="00271F26" w:rsidRDefault="00271F26" w:rsidP="00271F26">
            <w:pPr>
              <w:spacing w:line="240" w:lineRule="exact"/>
              <w:ind w:firstLineChars="176" w:firstLine="370"/>
              <w:rPr>
                <w:rFonts w:asciiTheme="majorEastAsia" w:eastAsiaTheme="majorEastAsia" w:hAnsiTheme="majorEastAsia"/>
                <w:szCs w:val="21"/>
              </w:rPr>
            </w:pPr>
            <w:r w:rsidRPr="00271F26">
              <w:rPr>
                <w:rFonts w:asciiTheme="majorEastAsia" w:eastAsiaTheme="majorEastAsia" w:hAnsiTheme="majorEastAsia" w:hint="eastAsia"/>
                <w:szCs w:val="21"/>
              </w:rPr>
              <w:t>①</w:t>
            </w:r>
            <w:r w:rsidRPr="00271F26">
              <w:rPr>
                <w:rFonts w:asciiTheme="majorEastAsia" w:eastAsiaTheme="majorEastAsia" w:hAnsiTheme="majorEastAsia"/>
                <w:szCs w:val="21"/>
              </w:rPr>
              <w:t>歩合給</w:t>
            </w:r>
          </w:p>
          <w:p w:rsidR="00271F26" w:rsidRPr="00271F26" w:rsidRDefault="00271F26" w:rsidP="00271F26">
            <w:pPr>
              <w:spacing w:line="240" w:lineRule="exact"/>
              <w:ind w:firstLineChars="176" w:firstLine="370"/>
              <w:rPr>
                <w:rFonts w:asciiTheme="majorEastAsia" w:eastAsiaTheme="majorEastAsia" w:hAnsiTheme="majorEastAsia"/>
                <w:szCs w:val="21"/>
              </w:rPr>
            </w:pPr>
            <w:r w:rsidRPr="00271F26">
              <w:rPr>
                <w:rFonts w:asciiTheme="majorEastAsia" w:eastAsiaTheme="majorEastAsia" w:hAnsiTheme="majorEastAsia" w:hint="eastAsia"/>
                <w:szCs w:val="21"/>
              </w:rPr>
              <w:t>②</w:t>
            </w:r>
            <w:r w:rsidRPr="00271F26">
              <w:rPr>
                <w:rFonts w:asciiTheme="majorEastAsia" w:eastAsiaTheme="majorEastAsia" w:hAnsiTheme="majorEastAsia"/>
                <w:szCs w:val="21"/>
              </w:rPr>
              <w:t>業績給</w:t>
            </w:r>
          </w:p>
          <w:p w:rsidR="0037430B" w:rsidRPr="0037430B" w:rsidRDefault="00271F26" w:rsidP="0037430B">
            <w:pPr>
              <w:spacing w:after="60" w:line="240" w:lineRule="exact"/>
              <w:ind w:firstLineChars="176" w:firstLine="370"/>
              <w:rPr>
                <w:rFonts w:asciiTheme="majorEastAsia" w:eastAsiaTheme="majorEastAsia" w:hAnsiTheme="majorEastAsia"/>
                <w:szCs w:val="21"/>
              </w:rPr>
            </w:pPr>
            <w:r w:rsidRPr="00271F26">
              <w:rPr>
                <w:rFonts w:asciiTheme="majorEastAsia" w:eastAsiaTheme="majorEastAsia" w:hAnsiTheme="majorEastAsia" w:hint="eastAsia"/>
                <w:szCs w:val="21"/>
              </w:rPr>
              <w:t>③</w:t>
            </w:r>
            <w:r w:rsidRPr="00271F26">
              <w:rPr>
                <w:rFonts w:asciiTheme="majorEastAsia" w:eastAsiaTheme="majorEastAsia" w:hAnsiTheme="majorEastAsia"/>
                <w:szCs w:val="21"/>
              </w:rPr>
              <w:t>個数賃金</w:t>
            </w:r>
            <w:r>
              <w:rPr>
                <w:rFonts w:asciiTheme="majorEastAsia" w:eastAsiaTheme="majorEastAsia" w:hAnsiTheme="majorEastAsia" w:hint="eastAsia"/>
                <w:szCs w:val="21"/>
              </w:rPr>
              <w:t>（</w:t>
            </w:r>
            <w:r w:rsidRPr="00271F26">
              <w:rPr>
                <w:rFonts w:asciiTheme="majorEastAsia" w:eastAsiaTheme="majorEastAsia" w:hAnsiTheme="majorEastAsia"/>
                <w:szCs w:val="21"/>
              </w:rPr>
              <w:t>労働者が生産した生産物の個数に応じて支払われる賃金形態</w:t>
            </w:r>
            <w:r>
              <w:rPr>
                <w:rFonts w:asciiTheme="majorEastAsia" w:eastAsiaTheme="majorEastAsia" w:hAnsiTheme="majorEastAsia" w:hint="eastAsia"/>
                <w:szCs w:val="21"/>
              </w:rPr>
              <w:t>）</w:t>
            </w:r>
          </w:p>
        </w:tc>
      </w:tr>
    </w:tbl>
    <w:p w:rsidR="009B7BE2" w:rsidRDefault="009B7BE2" w:rsidP="002779D9">
      <w:pPr>
        <w:spacing w:before="120" w:line="300" w:lineRule="exact"/>
        <w:ind w:leftChars="100" w:left="421" w:hangingChars="100" w:hanging="211"/>
        <w:rPr>
          <w:rFonts w:asciiTheme="majorEastAsia" w:eastAsiaTheme="majorEastAsia" w:hAnsiTheme="majorEastAsia"/>
          <w:b/>
          <w:szCs w:val="21"/>
        </w:rPr>
      </w:pPr>
    </w:p>
    <w:tbl>
      <w:tblPr>
        <w:tblStyle w:val="ac"/>
        <w:tblW w:w="9327" w:type="dxa"/>
        <w:tblInd w:w="5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327"/>
      </w:tblGrid>
      <w:tr w:rsidR="0037430B" w:rsidRPr="009B37E0" w:rsidTr="00381FF2">
        <w:trPr>
          <w:trHeight w:val="10153"/>
        </w:trPr>
        <w:tc>
          <w:tcPr>
            <w:tcW w:w="9327" w:type="dxa"/>
            <w:vAlign w:val="center"/>
          </w:tcPr>
          <w:p w:rsidR="0037430B" w:rsidRPr="00271F26" w:rsidRDefault="0037430B" w:rsidP="007338A2">
            <w:pPr>
              <w:spacing w:before="120" w:after="120" w:line="240" w:lineRule="exact"/>
              <w:jc w:val="center"/>
              <w:rPr>
                <w:rFonts w:asciiTheme="majorEastAsia" w:eastAsiaTheme="majorEastAsia" w:hAnsiTheme="majorEastAsia" w:cs="HG教科書体"/>
                <w:b/>
                <w:kern w:val="0"/>
                <w:szCs w:val="21"/>
              </w:rPr>
            </w:pPr>
            <w:r w:rsidRPr="00271F26">
              <w:rPr>
                <w:rFonts w:asciiTheme="majorEastAsia" w:eastAsiaTheme="majorEastAsia" w:hAnsiTheme="majorEastAsia" w:hint="eastAsia"/>
                <w:b/>
                <w:szCs w:val="21"/>
              </w:rPr>
              <w:t>継続</w:t>
            </w:r>
            <w:r w:rsidRPr="00271F26">
              <w:rPr>
                <w:rFonts w:asciiTheme="majorEastAsia" w:eastAsiaTheme="majorEastAsia" w:hAnsiTheme="majorEastAsia" w:cs="HG教科書体" w:hint="eastAsia"/>
                <w:b/>
                <w:kern w:val="0"/>
                <w:szCs w:val="21"/>
              </w:rPr>
              <w:t>雇用者の処遇条件等の</w:t>
            </w:r>
            <w:r w:rsidR="00FD129E">
              <w:rPr>
                <w:rFonts w:asciiTheme="majorEastAsia" w:eastAsiaTheme="majorEastAsia" w:hAnsiTheme="majorEastAsia" w:cs="HG教科書体" w:hint="eastAsia"/>
                <w:b/>
                <w:kern w:val="0"/>
                <w:szCs w:val="21"/>
              </w:rPr>
              <w:t>一例</w:t>
            </w:r>
            <w:r w:rsidRPr="00271F26">
              <w:rPr>
                <w:rFonts w:asciiTheme="majorEastAsia" w:eastAsiaTheme="majorEastAsia" w:hAnsiTheme="majorEastAsia" w:cs="HG教科書体" w:hint="eastAsia"/>
                <w:b/>
                <w:kern w:val="0"/>
                <w:szCs w:val="21"/>
              </w:rPr>
              <w:t>を次に示しますので参考にしてください。</w:t>
            </w:r>
          </w:p>
          <w:tbl>
            <w:tblPr>
              <w:tblStyle w:val="ac"/>
              <w:tblW w:w="8930" w:type="dxa"/>
              <w:tblInd w:w="170" w:type="dxa"/>
              <w:tblLook w:val="04A0"/>
            </w:tblPr>
            <w:tblGrid>
              <w:gridCol w:w="851"/>
              <w:gridCol w:w="1134"/>
              <w:gridCol w:w="1701"/>
              <w:gridCol w:w="1701"/>
              <w:gridCol w:w="67"/>
              <w:gridCol w:w="1634"/>
              <w:gridCol w:w="1842"/>
            </w:tblGrid>
            <w:tr w:rsidR="0037430B" w:rsidRPr="00271F26" w:rsidTr="007338A2">
              <w:trPr>
                <w:trHeight w:val="397"/>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職　種</w:t>
                  </w:r>
                </w:p>
              </w:tc>
              <w:tc>
                <w:tcPr>
                  <w:tcW w:w="3469" w:type="dxa"/>
                  <w:gridSpan w:val="3"/>
                  <w:shd w:val="clear" w:color="auto" w:fill="FDE9D9" w:themeFill="accent6"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Ａ業務</w:t>
                  </w:r>
                </w:p>
              </w:tc>
              <w:tc>
                <w:tcPr>
                  <w:tcW w:w="3476" w:type="dxa"/>
                  <w:gridSpan w:val="2"/>
                  <w:shd w:val="clear" w:color="auto" w:fill="FDE9D9" w:themeFill="accent6"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Ｂ業務</w:t>
                  </w:r>
                </w:p>
              </w:tc>
            </w:tr>
            <w:tr w:rsidR="0037430B" w:rsidRPr="00271F26" w:rsidTr="007338A2">
              <w:trPr>
                <w:trHeight w:val="397"/>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契約形態</w:t>
                  </w:r>
                </w:p>
              </w:tc>
              <w:tc>
                <w:tcPr>
                  <w:tcW w:w="6945" w:type="dxa"/>
                  <w:gridSpan w:val="5"/>
                  <w:vAlign w:val="center"/>
                </w:tcPr>
                <w:p w:rsidR="0037430B" w:rsidRPr="00271F26" w:rsidRDefault="0037430B" w:rsidP="007338A2">
                  <w:pPr>
                    <w:spacing w:line="240" w:lineRule="exact"/>
                    <w:jc w:val="center"/>
                    <w:rPr>
                      <w:rFonts w:asciiTheme="majorEastAsia" w:eastAsiaTheme="majorEastAsia" w:hAnsiTheme="majorEastAsia"/>
                      <w:szCs w:val="21"/>
                    </w:rPr>
                  </w:pPr>
                  <w:r>
                    <w:rPr>
                      <w:rFonts w:asciiTheme="majorEastAsia" w:eastAsiaTheme="majorEastAsia" w:hAnsiTheme="majorEastAsia" w:hint="eastAsia"/>
                      <w:szCs w:val="21"/>
                    </w:rPr>
                    <w:t>１</w:t>
                  </w:r>
                  <w:r w:rsidRPr="00271F26">
                    <w:rPr>
                      <w:rFonts w:asciiTheme="majorEastAsia" w:eastAsiaTheme="majorEastAsia" w:hAnsiTheme="majorEastAsia" w:hint="eastAsia"/>
                      <w:szCs w:val="21"/>
                    </w:rPr>
                    <w:t>年単位の有期雇用契約（70歳の誕生日が属する月まで）</w:t>
                  </w:r>
                </w:p>
              </w:tc>
            </w:tr>
            <w:tr w:rsidR="0037430B" w:rsidRPr="00271F26" w:rsidTr="007338A2">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継続雇用時・</w:t>
                  </w:r>
                </w:p>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契約更新時の条件</w:t>
                  </w:r>
                </w:p>
              </w:tc>
              <w:tc>
                <w:tcPr>
                  <w:tcW w:w="6945" w:type="dxa"/>
                  <w:gridSpan w:val="5"/>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別途定める基準をクリアした場合に継続雇用</w:t>
                  </w:r>
                </w:p>
              </w:tc>
            </w:tr>
            <w:tr w:rsidR="0037430B" w:rsidRPr="00271F26" w:rsidTr="007338A2">
              <w:trPr>
                <w:trHeight w:val="397"/>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勤務形態</w:t>
                  </w:r>
                </w:p>
              </w:tc>
              <w:tc>
                <w:tcPr>
                  <w:tcW w:w="1701" w:type="dxa"/>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フルタイム型</w:t>
                  </w:r>
                </w:p>
              </w:tc>
              <w:tc>
                <w:tcPr>
                  <w:tcW w:w="1701" w:type="dxa"/>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パートタイム型</w:t>
                  </w:r>
                </w:p>
              </w:tc>
              <w:tc>
                <w:tcPr>
                  <w:tcW w:w="1701" w:type="dxa"/>
                  <w:gridSpan w:val="2"/>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フルタイム型</w:t>
                  </w:r>
                </w:p>
              </w:tc>
              <w:tc>
                <w:tcPr>
                  <w:tcW w:w="1842" w:type="dxa"/>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パートタイム型</w:t>
                  </w:r>
                </w:p>
              </w:tc>
            </w:tr>
            <w:tr w:rsidR="0037430B" w:rsidRPr="00271F26" w:rsidTr="007338A2">
              <w:trPr>
                <w:trHeight w:val="397"/>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勤務日数</w:t>
                  </w:r>
                </w:p>
              </w:tc>
              <w:tc>
                <w:tcPr>
                  <w:tcW w:w="1701" w:type="dxa"/>
                  <w:vAlign w:val="center"/>
                </w:tcPr>
                <w:p w:rsidR="0037430B" w:rsidRPr="00271F26" w:rsidRDefault="009912A3" w:rsidP="007338A2">
                  <w:pPr>
                    <w:spacing w:line="240" w:lineRule="exact"/>
                    <w:jc w:val="center"/>
                    <w:rPr>
                      <w:rFonts w:asciiTheme="majorEastAsia" w:eastAsiaTheme="majorEastAsia" w:hAnsiTheme="majorEastAsia"/>
                      <w:szCs w:val="21"/>
                    </w:rPr>
                  </w:pPr>
                  <w:r>
                    <w:rPr>
                      <w:rFonts w:asciiTheme="majorEastAsia" w:eastAsiaTheme="majorEastAsia" w:hAnsiTheme="majorEastAsia" w:hint="eastAsia"/>
                      <w:szCs w:val="21"/>
                    </w:rPr>
                    <w:t>従業員</w:t>
                  </w:r>
                  <w:r w:rsidR="0037430B" w:rsidRPr="00271F26">
                    <w:rPr>
                      <w:rFonts w:asciiTheme="majorEastAsia" w:eastAsiaTheme="majorEastAsia" w:hAnsiTheme="majorEastAsia" w:hint="eastAsia"/>
                      <w:szCs w:val="21"/>
                    </w:rPr>
                    <w:t>と同様</w:t>
                  </w:r>
                </w:p>
              </w:tc>
              <w:tc>
                <w:tcPr>
                  <w:tcW w:w="1701" w:type="dxa"/>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会社要請の</w:t>
                  </w:r>
                </w:p>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指定した日</w:t>
                  </w:r>
                </w:p>
              </w:tc>
              <w:tc>
                <w:tcPr>
                  <w:tcW w:w="1701" w:type="dxa"/>
                  <w:gridSpan w:val="2"/>
                  <w:vAlign w:val="center"/>
                </w:tcPr>
                <w:p w:rsidR="0037430B" w:rsidRPr="00271F26" w:rsidRDefault="009912A3" w:rsidP="007338A2">
                  <w:pPr>
                    <w:spacing w:line="240" w:lineRule="exact"/>
                    <w:jc w:val="center"/>
                    <w:rPr>
                      <w:rFonts w:asciiTheme="majorEastAsia" w:eastAsiaTheme="majorEastAsia" w:hAnsiTheme="majorEastAsia"/>
                      <w:szCs w:val="21"/>
                    </w:rPr>
                  </w:pPr>
                  <w:r>
                    <w:rPr>
                      <w:rFonts w:asciiTheme="majorEastAsia" w:eastAsiaTheme="majorEastAsia" w:hAnsiTheme="majorEastAsia" w:hint="eastAsia"/>
                      <w:szCs w:val="21"/>
                    </w:rPr>
                    <w:t>従業員</w:t>
                  </w:r>
                  <w:r w:rsidR="0037430B" w:rsidRPr="00271F26">
                    <w:rPr>
                      <w:rFonts w:asciiTheme="majorEastAsia" w:eastAsiaTheme="majorEastAsia" w:hAnsiTheme="majorEastAsia" w:hint="eastAsia"/>
                      <w:szCs w:val="21"/>
                    </w:rPr>
                    <w:t>と同様</w:t>
                  </w:r>
                </w:p>
              </w:tc>
              <w:tc>
                <w:tcPr>
                  <w:tcW w:w="1842" w:type="dxa"/>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会社要請の</w:t>
                  </w:r>
                </w:p>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指定した日</w:t>
                  </w:r>
                </w:p>
              </w:tc>
            </w:tr>
            <w:tr w:rsidR="0037430B" w:rsidRPr="00271F26" w:rsidTr="007338A2">
              <w:trPr>
                <w:trHeight w:val="397"/>
              </w:trPr>
              <w:tc>
                <w:tcPr>
                  <w:tcW w:w="1985" w:type="dxa"/>
                  <w:gridSpan w:val="2"/>
                  <w:tcBorders>
                    <w:top w:val="single" w:sz="4" w:space="0" w:color="auto"/>
                  </w:tcBorders>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勤務時間</w:t>
                  </w:r>
                </w:p>
              </w:tc>
              <w:tc>
                <w:tcPr>
                  <w:tcW w:w="3402" w:type="dxa"/>
                  <w:gridSpan w:val="2"/>
                  <w:vAlign w:val="center"/>
                </w:tcPr>
                <w:p w:rsidR="0037430B" w:rsidRPr="00271F26" w:rsidRDefault="0037430B" w:rsidP="007338A2">
                  <w:pPr>
                    <w:spacing w:line="240" w:lineRule="exact"/>
                    <w:jc w:val="center"/>
                    <w:rPr>
                      <w:rFonts w:asciiTheme="majorEastAsia" w:eastAsiaTheme="majorEastAsia" w:hAnsiTheme="majorEastAsia"/>
                      <w:szCs w:val="21"/>
                    </w:rPr>
                  </w:pPr>
                  <w:r>
                    <w:rPr>
                      <w:rFonts w:asciiTheme="majorEastAsia" w:eastAsiaTheme="majorEastAsia" w:hAnsiTheme="majorEastAsia" w:hint="eastAsia"/>
                      <w:szCs w:val="21"/>
                    </w:rPr>
                    <w:t>１</w:t>
                  </w:r>
                  <w:r w:rsidRPr="00271F26">
                    <w:rPr>
                      <w:rFonts w:asciiTheme="majorEastAsia" w:eastAsiaTheme="majorEastAsia" w:hAnsiTheme="majorEastAsia" w:hint="eastAsia"/>
                      <w:szCs w:val="21"/>
                    </w:rPr>
                    <w:t>日</w:t>
                  </w:r>
                  <w:r>
                    <w:rPr>
                      <w:rFonts w:asciiTheme="majorEastAsia" w:eastAsiaTheme="majorEastAsia" w:hAnsiTheme="majorEastAsia" w:hint="eastAsia"/>
                      <w:szCs w:val="21"/>
                    </w:rPr>
                    <w:t>７</w:t>
                  </w:r>
                  <w:r w:rsidRPr="00271F26">
                    <w:rPr>
                      <w:rFonts w:asciiTheme="majorEastAsia" w:eastAsiaTheme="majorEastAsia" w:hAnsiTheme="majorEastAsia" w:hint="eastAsia"/>
                      <w:szCs w:val="21"/>
                    </w:rPr>
                    <w:t>時間（シフト制）</w:t>
                  </w:r>
                </w:p>
              </w:tc>
              <w:tc>
                <w:tcPr>
                  <w:tcW w:w="1701" w:type="dxa"/>
                  <w:gridSpan w:val="2"/>
                  <w:vAlign w:val="center"/>
                </w:tcPr>
                <w:p w:rsidR="0037430B" w:rsidRPr="00271F26" w:rsidRDefault="0037430B" w:rsidP="007338A2">
                  <w:pPr>
                    <w:spacing w:line="240" w:lineRule="exact"/>
                    <w:jc w:val="center"/>
                    <w:rPr>
                      <w:rFonts w:asciiTheme="majorEastAsia" w:eastAsiaTheme="majorEastAsia" w:hAnsiTheme="majorEastAsia"/>
                      <w:szCs w:val="21"/>
                    </w:rPr>
                  </w:pPr>
                  <w:r>
                    <w:rPr>
                      <w:rFonts w:asciiTheme="majorEastAsia" w:eastAsiaTheme="majorEastAsia" w:hAnsiTheme="majorEastAsia" w:hint="eastAsia"/>
                      <w:szCs w:val="21"/>
                    </w:rPr>
                    <w:t>１</w:t>
                  </w:r>
                  <w:r w:rsidRPr="00271F26">
                    <w:rPr>
                      <w:rFonts w:asciiTheme="majorEastAsia" w:eastAsiaTheme="majorEastAsia" w:hAnsiTheme="majorEastAsia" w:hint="eastAsia"/>
                      <w:szCs w:val="21"/>
                    </w:rPr>
                    <w:t>日８時間</w:t>
                  </w:r>
                </w:p>
              </w:tc>
              <w:tc>
                <w:tcPr>
                  <w:tcW w:w="1842" w:type="dxa"/>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会社が指定した</w:t>
                  </w:r>
                </w:p>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時間</w:t>
                  </w:r>
                </w:p>
              </w:tc>
            </w:tr>
            <w:tr w:rsidR="0037430B" w:rsidRPr="00271F26" w:rsidTr="007338A2">
              <w:trPr>
                <w:trHeight w:val="397"/>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休　　憩</w:t>
                  </w:r>
                </w:p>
              </w:tc>
              <w:tc>
                <w:tcPr>
                  <w:tcW w:w="6945" w:type="dxa"/>
                  <w:gridSpan w:val="5"/>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60分</w:t>
                  </w:r>
                </w:p>
              </w:tc>
            </w:tr>
            <w:tr w:rsidR="0037430B" w:rsidRPr="00271F26" w:rsidTr="007338A2">
              <w:trPr>
                <w:trHeight w:val="397"/>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休日、休暇等</w:t>
                  </w:r>
                </w:p>
              </w:tc>
              <w:tc>
                <w:tcPr>
                  <w:tcW w:w="6945" w:type="dxa"/>
                  <w:gridSpan w:val="5"/>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従来</w:t>
                  </w:r>
                  <w:r>
                    <w:rPr>
                      <w:rFonts w:asciiTheme="majorEastAsia" w:eastAsiaTheme="majorEastAsia" w:hAnsiTheme="majorEastAsia" w:hint="eastAsia"/>
                      <w:szCs w:val="21"/>
                    </w:rPr>
                    <w:t>どおり</w:t>
                  </w:r>
                </w:p>
              </w:tc>
            </w:tr>
            <w:tr w:rsidR="0037430B" w:rsidRPr="00271F26" w:rsidTr="007338A2">
              <w:trPr>
                <w:trHeight w:val="397"/>
              </w:trPr>
              <w:tc>
                <w:tcPr>
                  <w:tcW w:w="851" w:type="dxa"/>
                  <w:vMerge w:val="restart"/>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賃</w:t>
                  </w:r>
                </w:p>
                <w:p w:rsidR="0037430B" w:rsidRPr="00271F26" w:rsidRDefault="0037430B" w:rsidP="007338A2">
                  <w:pPr>
                    <w:spacing w:line="240" w:lineRule="exact"/>
                    <w:jc w:val="center"/>
                    <w:rPr>
                      <w:rFonts w:asciiTheme="majorEastAsia" w:eastAsiaTheme="majorEastAsia" w:hAnsiTheme="majorEastAsia"/>
                      <w:b/>
                      <w:szCs w:val="21"/>
                    </w:rPr>
                  </w:pPr>
                </w:p>
                <w:p w:rsidR="0037430B" w:rsidRPr="00271F26" w:rsidRDefault="0037430B" w:rsidP="007338A2">
                  <w:pPr>
                    <w:spacing w:line="240" w:lineRule="exact"/>
                    <w:jc w:val="center"/>
                    <w:rPr>
                      <w:rFonts w:asciiTheme="majorEastAsia" w:eastAsiaTheme="majorEastAsia" w:hAnsiTheme="majorEastAsia"/>
                      <w:b/>
                      <w:szCs w:val="21"/>
                    </w:rPr>
                  </w:pPr>
                </w:p>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金</w:t>
                  </w:r>
                </w:p>
              </w:tc>
              <w:tc>
                <w:tcPr>
                  <w:tcW w:w="1134" w:type="dxa"/>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支給形態</w:t>
                  </w:r>
                </w:p>
              </w:tc>
              <w:tc>
                <w:tcPr>
                  <w:tcW w:w="1701" w:type="dxa"/>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月　給</w:t>
                  </w:r>
                </w:p>
              </w:tc>
              <w:tc>
                <w:tcPr>
                  <w:tcW w:w="1701" w:type="dxa"/>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日　給</w:t>
                  </w:r>
                </w:p>
              </w:tc>
              <w:tc>
                <w:tcPr>
                  <w:tcW w:w="1701" w:type="dxa"/>
                  <w:gridSpan w:val="2"/>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月　給</w:t>
                  </w:r>
                </w:p>
              </w:tc>
              <w:tc>
                <w:tcPr>
                  <w:tcW w:w="1842" w:type="dxa"/>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時　給</w:t>
                  </w:r>
                </w:p>
              </w:tc>
            </w:tr>
            <w:tr w:rsidR="0037430B" w:rsidRPr="00271F26" w:rsidTr="007338A2">
              <w:tc>
                <w:tcPr>
                  <w:tcW w:w="851" w:type="dxa"/>
                  <w:vMerge/>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p>
              </w:tc>
              <w:tc>
                <w:tcPr>
                  <w:tcW w:w="1134" w:type="dxa"/>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賃金水準</w:t>
                  </w:r>
                </w:p>
              </w:tc>
              <w:tc>
                <w:tcPr>
                  <w:tcW w:w="1701" w:type="dxa"/>
                  <w:vAlign w:val="center"/>
                </w:tcPr>
                <w:p w:rsidR="0037430B" w:rsidRPr="00271F26" w:rsidRDefault="0037430B" w:rsidP="007338A2">
                  <w:pPr>
                    <w:spacing w:line="240" w:lineRule="exact"/>
                    <w:rPr>
                      <w:rFonts w:asciiTheme="majorEastAsia" w:eastAsiaTheme="majorEastAsia" w:hAnsiTheme="majorEastAsia"/>
                      <w:szCs w:val="21"/>
                    </w:rPr>
                  </w:pPr>
                  <w:r w:rsidRPr="00271F26">
                    <w:rPr>
                      <w:rFonts w:asciiTheme="majorEastAsia" w:eastAsiaTheme="majorEastAsia" w:hAnsiTheme="majorEastAsia" w:hint="eastAsia"/>
                      <w:szCs w:val="21"/>
                    </w:rPr>
                    <w:t>原則として定年時の</w:t>
                  </w:r>
                  <w:r>
                    <w:rPr>
                      <w:rFonts w:asciiTheme="majorEastAsia" w:eastAsiaTheme="majorEastAsia" w:hAnsiTheme="majorEastAsia" w:hint="eastAsia"/>
                      <w:szCs w:val="21"/>
                    </w:rPr>
                    <w:t>○</w:t>
                  </w:r>
                  <w:r w:rsidRPr="00271F26">
                    <w:rPr>
                      <w:rFonts w:asciiTheme="majorEastAsia" w:eastAsiaTheme="majorEastAsia" w:hAnsiTheme="majorEastAsia" w:hint="eastAsia"/>
                      <w:szCs w:val="21"/>
                    </w:rPr>
                    <w:t>％。</w:t>
                  </w:r>
                  <w:r>
                    <w:rPr>
                      <w:rFonts w:asciiTheme="majorEastAsia" w:eastAsiaTheme="majorEastAsia" w:hAnsiTheme="majorEastAsia" w:hint="eastAsia"/>
                      <w:szCs w:val="21"/>
                    </w:rPr>
                    <w:t>ただし</w:t>
                  </w:r>
                  <w:r w:rsidRPr="00271F26">
                    <w:rPr>
                      <w:rFonts w:asciiTheme="majorEastAsia" w:eastAsiaTheme="majorEastAsia" w:hAnsiTheme="majorEastAsia" w:hint="eastAsia"/>
                      <w:szCs w:val="21"/>
                    </w:rPr>
                    <w:t>個別に決定することがある</w:t>
                  </w:r>
                </w:p>
              </w:tc>
              <w:tc>
                <w:tcPr>
                  <w:tcW w:w="1701" w:type="dxa"/>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従来</w:t>
                  </w:r>
                  <w:r>
                    <w:rPr>
                      <w:rFonts w:asciiTheme="majorEastAsia" w:eastAsiaTheme="majorEastAsia" w:hAnsiTheme="majorEastAsia" w:hint="eastAsia"/>
                      <w:szCs w:val="21"/>
                    </w:rPr>
                    <w:t>どおり</w:t>
                  </w:r>
                </w:p>
              </w:tc>
              <w:tc>
                <w:tcPr>
                  <w:tcW w:w="1701" w:type="dxa"/>
                  <w:gridSpan w:val="2"/>
                  <w:vAlign w:val="center"/>
                </w:tcPr>
                <w:p w:rsidR="0037430B" w:rsidRPr="00271F26" w:rsidRDefault="0037430B" w:rsidP="007338A2">
                  <w:pPr>
                    <w:spacing w:line="240" w:lineRule="exact"/>
                    <w:rPr>
                      <w:rFonts w:asciiTheme="majorEastAsia" w:eastAsiaTheme="majorEastAsia" w:hAnsiTheme="majorEastAsia"/>
                      <w:szCs w:val="21"/>
                    </w:rPr>
                  </w:pPr>
                  <w:r w:rsidRPr="00271F26">
                    <w:rPr>
                      <w:rFonts w:asciiTheme="majorEastAsia" w:eastAsiaTheme="majorEastAsia" w:hAnsiTheme="majorEastAsia" w:hint="eastAsia"/>
                      <w:szCs w:val="21"/>
                    </w:rPr>
                    <w:t>原則として定年時の</w:t>
                  </w:r>
                  <w:r>
                    <w:rPr>
                      <w:rFonts w:asciiTheme="majorEastAsia" w:eastAsiaTheme="majorEastAsia" w:hAnsiTheme="majorEastAsia" w:hint="eastAsia"/>
                      <w:szCs w:val="21"/>
                    </w:rPr>
                    <w:t>○</w:t>
                  </w:r>
                  <w:r w:rsidRPr="00271F26">
                    <w:rPr>
                      <w:rFonts w:asciiTheme="majorEastAsia" w:eastAsiaTheme="majorEastAsia" w:hAnsiTheme="majorEastAsia" w:hint="eastAsia"/>
                      <w:szCs w:val="21"/>
                    </w:rPr>
                    <w:t>％。</w:t>
                  </w:r>
                  <w:r>
                    <w:rPr>
                      <w:rFonts w:asciiTheme="majorEastAsia" w:eastAsiaTheme="majorEastAsia" w:hAnsiTheme="majorEastAsia" w:hint="eastAsia"/>
                      <w:szCs w:val="21"/>
                    </w:rPr>
                    <w:t>ただし</w:t>
                  </w:r>
                  <w:r w:rsidRPr="00271F26">
                    <w:rPr>
                      <w:rFonts w:asciiTheme="majorEastAsia" w:eastAsiaTheme="majorEastAsia" w:hAnsiTheme="majorEastAsia" w:hint="eastAsia"/>
                      <w:szCs w:val="21"/>
                    </w:rPr>
                    <w:t>個別に決定することがある</w:t>
                  </w:r>
                </w:p>
              </w:tc>
              <w:tc>
                <w:tcPr>
                  <w:tcW w:w="1842" w:type="dxa"/>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従来</w:t>
                  </w:r>
                  <w:r>
                    <w:rPr>
                      <w:rFonts w:asciiTheme="majorEastAsia" w:eastAsiaTheme="majorEastAsia" w:hAnsiTheme="majorEastAsia" w:hint="eastAsia"/>
                      <w:szCs w:val="21"/>
                    </w:rPr>
                    <w:t>どおり</w:t>
                  </w:r>
                </w:p>
              </w:tc>
            </w:tr>
            <w:tr w:rsidR="0037430B" w:rsidRPr="00271F26" w:rsidTr="007338A2">
              <w:trPr>
                <w:trHeight w:val="397"/>
              </w:trPr>
              <w:tc>
                <w:tcPr>
                  <w:tcW w:w="851" w:type="dxa"/>
                  <w:vMerge/>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p>
              </w:tc>
              <w:tc>
                <w:tcPr>
                  <w:tcW w:w="1134" w:type="dxa"/>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賃金改訂</w:t>
                  </w:r>
                </w:p>
              </w:tc>
              <w:tc>
                <w:tcPr>
                  <w:tcW w:w="6945" w:type="dxa"/>
                  <w:gridSpan w:val="5"/>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原則として賃金</w:t>
                  </w:r>
                  <w:r>
                    <w:rPr>
                      <w:rFonts w:asciiTheme="majorEastAsia" w:eastAsiaTheme="majorEastAsia" w:hAnsiTheme="majorEastAsia" w:hint="eastAsia"/>
                      <w:szCs w:val="21"/>
                    </w:rPr>
                    <w:t>改定</w:t>
                  </w:r>
                  <w:r w:rsidRPr="00271F26">
                    <w:rPr>
                      <w:rFonts w:asciiTheme="majorEastAsia" w:eastAsiaTheme="majorEastAsia" w:hAnsiTheme="majorEastAsia" w:hint="eastAsia"/>
                      <w:szCs w:val="21"/>
                    </w:rPr>
                    <w:t>は行わない。</w:t>
                  </w:r>
                  <w:r>
                    <w:rPr>
                      <w:rFonts w:asciiTheme="majorEastAsia" w:eastAsiaTheme="majorEastAsia" w:hAnsiTheme="majorEastAsia" w:hint="eastAsia"/>
                      <w:szCs w:val="21"/>
                    </w:rPr>
                    <w:t>ただし</w:t>
                  </w:r>
                  <w:r w:rsidRPr="00271F26">
                    <w:rPr>
                      <w:rFonts w:asciiTheme="majorEastAsia" w:eastAsiaTheme="majorEastAsia" w:hAnsiTheme="majorEastAsia" w:hint="eastAsia"/>
                      <w:szCs w:val="21"/>
                    </w:rPr>
                    <w:t>個別に賃金</w:t>
                  </w:r>
                  <w:r>
                    <w:rPr>
                      <w:rFonts w:asciiTheme="majorEastAsia" w:eastAsiaTheme="majorEastAsia" w:hAnsiTheme="majorEastAsia" w:hint="eastAsia"/>
                      <w:szCs w:val="21"/>
                    </w:rPr>
                    <w:t>改定</w:t>
                  </w:r>
                  <w:r w:rsidRPr="00271F26">
                    <w:rPr>
                      <w:rFonts w:asciiTheme="majorEastAsia" w:eastAsiaTheme="majorEastAsia" w:hAnsiTheme="majorEastAsia" w:hint="eastAsia"/>
                      <w:szCs w:val="21"/>
                    </w:rPr>
                    <w:t>することがある。</w:t>
                  </w:r>
                </w:p>
              </w:tc>
            </w:tr>
            <w:tr w:rsidR="0037430B" w:rsidRPr="00271F26" w:rsidTr="007338A2">
              <w:trPr>
                <w:trHeight w:val="397"/>
              </w:trPr>
              <w:tc>
                <w:tcPr>
                  <w:tcW w:w="851" w:type="dxa"/>
                  <w:vMerge/>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p>
              </w:tc>
              <w:tc>
                <w:tcPr>
                  <w:tcW w:w="1134" w:type="dxa"/>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諸 手 当</w:t>
                  </w:r>
                </w:p>
              </w:tc>
              <w:tc>
                <w:tcPr>
                  <w:tcW w:w="3402" w:type="dxa"/>
                  <w:gridSpan w:val="2"/>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リーダー手当あり</w:t>
                  </w:r>
                </w:p>
              </w:tc>
              <w:tc>
                <w:tcPr>
                  <w:tcW w:w="3543" w:type="dxa"/>
                  <w:gridSpan w:val="3"/>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公的資格に応じた手当あり</w:t>
                  </w:r>
                </w:p>
              </w:tc>
            </w:tr>
            <w:tr w:rsidR="0037430B" w:rsidRPr="00271F26" w:rsidTr="007338A2">
              <w:trPr>
                <w:trHeight w:val="397"/>
              </w:trPr>
              <w:tc>
                <w:tcPr>
                  <w:tcW w:w="851" w:type="dxa"/>
                  <w:vMerge/>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p>
              </w:tc>
              <w:tc>
                <w:tcPr>
                  <w:tcW w:w="1134" w:type="dxa"/>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時 間 外</w:t>
                  </w:r>
                </w:p>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勤務手当</w:t>
                  </w:r>
                </w:p>
              </w:tc>
              <w:tc>
                <w:tcPr>
                  <w:tcW w:w="6945" w:type="dxa"/>
                  <w:gridSpan w:val="5"/>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従来</w:t>
                  </w:r>
                  <w:r>
                    <w:rPr>
                      <w:rFonts w:asciiTheme="majorEastAsia" w:eastAsiaTheme="majorEastAsia" w:hAnsiTheme="majorEastAsia" w:hint="eastAsia"/>
                      <w:szCs w:val="21"/>
                    </w:rPr>
                    <w:t>どおり</w:t>
                  </w:r>
                </w:p>
              </w:tc>
            </w:tr>
            <w:tr w:rsidR="0037430B" w:rsidRPr="00271F26" w:rsidTr="007338A2">
              <w:trPr>
                <w:trHeight w:val="397"/>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賞　　与</w:t>
                  </w:r>
                </w:p>
              </w:tc>
              <w:tc>
                <w:tcPr>
                  <w:tcW w:w="6945" w:type="dxa"/>
                  <w:gridSpan w:val="5"/>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なし</w:t>
                  </w:r>
                </w:p>
              </w:tc>
            </w:tr>
            <w:tr w:rsidR="0037430B" w:rsidRPr="00271F26" w:rsidTr="007338A2">
              <w:trPr>
                <w:trHeight w:val="397"/>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退 職 金</w:t>
                  </w:r>
                </w:p>
              </w:tc>
              <w:tc>
                <w:tcPr>
                  <w:tcW w:w="6945" w:type="dxa"/>
                  <w:gridSpan w:val="5"/>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なし</w:t>
                  </w:r>
                </w:p>
              </w:tc>
            </w:tr>
            <w:tr w:rsidR="0037430B" w:rsidRPr="00271F26" w:rsidTr="007338A2">
              <w:trPr>
                <w:trHeight w:val="397"/>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福利厚生</w:t>
                  </w:r>
                </w:p>
              </w:tc>
              <w:tc>
                <w:tcPr>
                  <w:tcW w:w="6945" w:type="dxa"/>
                  <w:gridSpan w:val="5"/>
                  <w:vAlign w:val="center"/>
                </w:tcPr>
                <w:p w:rsidR="0037430B" w:rsidRPr="00271F26" w:rsidRDefault="0037430B" w:rsidP="007338A2">
                  <w:pPr>
                    <w:spacing w:line="240" w:lineRule="exact"/>
                    <w:jc w:val="center"/>
                    <w:rPr>
                      <w:rFonts w:asciiTheme="majorEastAsia" w:eastAsiaTheme="majorEastAsia" w:hAnsiTheme="majorEastAsia"/>
                      <w:szCs w:val="21"/>
                    </w:rPr>
                  </w:pPr>
                  <w:r w:rsidRPr="00271F26">
                    <w:rPr>
                      <w:rFonts w:asciiTheme="majorEastAsia" w:eastAsiaTheme="majorEastAsia" w:hAnsiTheme="majorEastAsia" w:hint="eastAsia"/>
                      <w:szCs w:val="21"/>
                    </w:rPr>
                    <w:t>従来</w:t>
                  </w:r>
                  <w:r>
                    <w:rPr>
                      <w:rFonts w:asciiTheme="majorEastAsia" w:eastAsiaTheme="majorEastAsia" w:hAnsiTheme="majorEastAsia" w:hint="eastAsia"/>
                      <w:szCs w:val="21"/>
                    </w:rPr>
                    <w:t>どおり</w:t>
                  </w:r>
                </w:p>
              </w:tc>
            </w:tr>
            <w:tr w:rsidR="0037430B" w:rsidRPr="00271F26" w:rsidTr="00381FF2">
              <w:trPr>
                <w:trHeight w:val="510"/>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社会保険</w:t>
                  </w:r>
                </w:p>
              </w:tc>
              <w:tc>
                <w:tcPr>
                  <w:tcW w:w="6945" w:type="dxa"/>
                  <w:gridSpan w:val="5"/>
                  <w:vAlign w:val="center"/>
                </w:tcPr>
                <w:p w:rsidR="0037430B" w:rsidRPr="00271F26" w:rsidRDefault="0037430B" w:rsidP="00381FF2">
                  <w:pPr>
                    <w:spacing w:line="240" w:lineRule="exact"/>
                    <w:rPr>
                      <w:rFonts w:asciiTheme="majorEastAsia" w:eastAsiaTheme="majorEastAsia" w:hAnsiTheme="majorEastAsia"/>
                      <w:szCs w:val="21"/>
                    </w:rPr>
                  </w:pPr>
                  <w:r w:rsidRPr="00271F26">
                    <w:rPr>
                      <w:rFonts w:asciiTheme="majorEastAsia" w:eastAsiaTheme="majorEastAsia" w:hAnsiTheme="majorEastAsia" w:hint="eastAsia"/>
                      <w:szCs w:val="21"/>
                    </w:rPr>
                    <w:t>法の考え方（一般的な</w:t>
                  </w:r>
                  <w:r w:rsidR="009912A3">
                    <w:rPr>
                      <w:rFonts w:asciiTheme="majorEastAsia" w:eastAsiaTheme="majorEastAsia" w:hAnsiTheme="majorEastAsia" w:hint="eastAsia"/>
                      <w:szCs w:val="21"/>
                    </w:rPr>
                    <w:t>従業員</w:t>
                  </w:r>
                  <w:r w:rsidRPr="00271F26">
                    <w:rPr>
                      <w:rFonts w:asciiTheme="majorEastAsia" w:eastAsiaTheme="majorEastAsia" w:hAnsiTheme="majorEastAsia" w:hint="eastAsia"/>
                      <w:szCs w:val="21"/>
                    </w:rPr>
                    <w:t>の勤務日・時間との比較で3/4以上勤務する場合は加入）に沿って加入・非加入を決定する</w:t>
                  </w:r>
                </w:p>
              </w:tc>
            </w:tr>
            <w:tr w:rsidR="0037430B" w:rsidRPr="00271F26" w:rsidTr="00381FF2">
              <w:trPr>
                <w:trHeight w:val="510"/>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雇用保険</w:t>
                  </w:r>
                </w:p>
              </w:tc>
              <w:tc>
                <w:tcPr>
                  <w:tcW w:w="6945" w:type="dxa"/>
                  <w:gridSpan w:val="5"/>
                  <w:vAlign w:val="center"/>
                </w:tcPr>
                <w:p w:rsidR="0037430B" w:rsidRPr="00271F26" w:rsidRDefault="0037430B" w:rsidP="00381FF2">
                  <w:pPr>
                    <w:spacing w:line="240" w:lineRule="exact"/>
                    <w:rPr>
                      <w:rFonts w:asciiTheme="majorEastAsia" w:eastAsiaTheme="majorEastAsia" w:hAnsiTheme="majorEastAsia"/>
                      <w:szCs w:val="21"/>
                    </w:rPr>
                  </w:pPr>
                  <w:r w:rsidRPr="00271F26">
                    <w:rPr>
                      <w:rFonts w:asciiTheme="majorEastAsia" w:eastAsiaTheme="majorEastAsia" w:hAnsiTheme="majorEastAsia" w:hint="eastAsia"/>
                      <w:szCs w:val="21"/>
                    </w:rPr>
                    <w:t>法の考え方</w:t>
                  </w:r>
                  <w:r>
                    <w:rPr>
                      <w:rFonts w:asciiTheme="majorEastAsia" w:eastAsiaTheme="majorEastAsia" w:hAnsiTheme="majorEastAsia" w:hint="eastAsia"/>
                      <w:szCs w:val="21"/>
                    </w:rPr>
                    <w:t>（</w:t>
                  </w:r>
                  <w:r w:rsidRPr="00271F26">
                    <w:rPr>
                      <w:rFonts w:asciiTheme="majorEastAsia" w:eastAsiaTheme="majorEastAsia" w:hAnsiTheme="majorEastAsia" w:hint="eastAsia"/>
                      <w:szCs w:val="21"/>
                    </w:rPr>
                    <w:t>65歳以前から被保険者の場合は被保険者資格継続</w:t>
                  </w:r>
                  <w:r>
                    <w:rPr>
                      <w:rFonts w:asciiTheme="majorEastAsia" w:eastAsiaTheme="majorEastAsia" w:hAnsiTheme="majorEastAsia" w:hint="eastAsia"/>
                      <w:szCs w:val="21"/>
                    </w:rPr>
                    <w:t>）</w:t>
                  </w:r>
                  <w:r w:rsidRPr="00271F26">
                    <w:rPr>
                      <w:rFonts w:asciiTheme="majorEastAsia" w:eastAsiaTheme="majorEastAsia" w:hAnsiTheme="majorEastAsia" w:hint="eastAsia"/>
                      <w:szCs w:val="21"/>
                    </w:rPr>
                    <w:t>に沿って決定する</w:t>
                  </w:r>
                </w:p>
              </w:tc>
            </w:tr>
            <w:tr w:rsidR="0037430B" w:rsidRPr="00271F26" w:rsidTr="00381FF2">
              <w:trPr>
                <w:trHeight w:val="510"/>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人事考課</w:t>
                  </w:r>
                </w:p>
              </w:tc>
              <w:tc>
                <w:tcPr>
                  <w:tcW w:w="6945" w:type="dxa"/>
                  <w:gridSpan w:val="5"/>
                  <w:vAlign w:val="center"/>
                </w:tcPr>
                <w:p w:rsidR="0037430B" w:rsidRPr="00271F26" w:rsidRDefault="0037430B" w:rsidP="00381FF2">
                  <w:pPr>
                    <w:spacing w:line="240" w:lineRule="exact"/>
                    <w:rPr>
                      <w:rFonts w:asciiTheme="majorEastAsia" w:eastAsiaTheme="majorEastAsia" w:hAnsiTheme="majorEastAsia"/>
                      <w:szCs w:val="21"/>
                    </w:rPr>
                  </w:pPr>
                  <w:r w:rsidRPr="00271F26">
                    <w:rPr>
                      <w:rFonts w:asciiTheme="majorEastAsia" w:eastAsiaTheme="majorEastAsia" w:hAnsiTheme="majorEastAsia" w:hint="eastAsia"/>
                      <w:szCs w:val="21"/>
                    </w:rPr>
                    <w:t>別に定める行動基準による評価を行い、契約更新の際の基準とする</w:t>
                  </w:r>
                </w:p>
              </w:tc>
            </w:tr>
            <w:tr w:rsidR="0037430B" w:rsidRPr="00271F26" w:rsidTr="00381FF2">
              <w:trPr>
                <w:trHeight w:val="510"/>
              </w:trPr>
              <w:tc>
                <w:tcPr>
                  <w:tcW w:w="1985" w:type="dxa"/>
                  <w:gridSpan w:val="2"/>
                  <w:shd w:val="clear" w:color="auto" w:fill="DAEEF3" w:themeFill="accent5" w:themeFillTint="33"/>
                  <w:vAlign w:val="center"/>
                </w:tcPr>
                <w:p w:rsidR="0037430B" w:rsidRPr="00271F26" w:rsidRDefault="0037430B" w:rsidP="007338A2">
                  <w:pPr>
                    <w:spacing w:line="240" w:lineRule="exact"/>
                    <w:jc w:val="center"/>
                    <w:rPr>
                      <w:rFonts w:asciiTheme="majorEastAsia" w:eastAsiaTheme="majorEastAsia" w:hAnsiTheme="majorEastAsia"/>
                      <w:b/>
                      <w:szCs w:val="21"/>
                    </w:rPr>
                  </w:pPr>
                  <w:r w:rsidRPr="00271F26">
                    <w:rPr>
                      <w:rFonts w:asciiTheme="majorEastAsia" w:eastAsiaTheme="majorEastAsia" w:hAnsiTheme="majorEastAsia" w:hint="eastAsia"/>
                      <w:b/>
                      <w:szCs w:val="21"/>
                    </w:rPr>
                    <w:t>そ の 他</w:t>
                  </w:r>
                </w:p>
              </w:tc>
              <w:tc>
                <w:tcPr>
                  <w:tcW w:w="6945" w:type="dxa"/>
                  <w:gridSpan w:val="5"/>
                  <w:vAlign w:val="center"/>
                </w:tcPr>
                <w:p w:rsidR="0037430B" w:rsidRPr="00271F26" w:rsidRDefault="0037430B" w:rsidP="00381FF2">
                  <w:pPr>
                    <w:spacing w:line="240" w:lineRule="exact"/>
                    <w:rPr>
                      <w:rFonts w:asciiTheme="majorEastAsia" w:eastAsiaTheme="majorEastAsia" w:hAnsiTheme="majorEastAsia"/>
                      <w:szCs w:val="21"/>
                    </w:rPr>
                  </w:pPr>
                  <w:r w:rsidRPr="00271F26">
                    <w:rPr>
                      <w:rFonts w:asciiTheme="majorEastAsia" w:eastAsiaTheme="majorEastAsia" w:hAnsiTheme="majorEastAsia" w:hint="eastAsia"/>
                      <w:szCs w:val="21"/>
                    </w:rPr>
                    <w:t>会社からの要請があり本人も希望する場合は、70歳を超えても継続雇用する場合あり</w:t>
                  </w:r>
                </w:p>
              </w:tc>
            </w:tr>
          </w:tbl>
          <w:p w:rsidR="0037430B" w:rsidRPr="009B37E0" w:rsidRDefault="0037430B" w:rsidP="007338A2">
            <w:pPr>
              <w:spacing w:after="60" w:line="240" w:lineRule="exact"/>
              <w:rPr>
                <w:rFonts w:ascii="ＭＳ Ｐゴシック" w:eastAsia="ＭＳ Ｐゴシック" w:hAnsi="ＭＳ Ｐゴシック"/>
                <w:sz w:val="18"/>
                <w:szCs w:val="18"/>
              </w:rPr>
            </w:pPr>
          </w:p>
        </w:tc>
      </w:tr>
    </w:tbl>
    <w:p w:rsidR="00381FF2" w:rsidRDefault="00381FF2" w:rsidP="00EE0133">
      <w:pPr>
        <w:rPr>
          <w:rFonts w:ascii="HG丸ｺﾞｼｯｸM-PRO" w:eastAsia="HG丸ｺﾞｼｯｸM-PRO" w:hAnsiTheme="majorEastAsia"/>
          <w:b/>
          <w:szCs w:val="21"/>
        </w:rPr>
      </w:pPr>
    </w:p>
    <w:p w:rsidR="00381FF2" w:rsidRDefault="00381FF2">
      <w:pPr>
        <w:widowControl/>
        <w:jc w:val="center"/>
        <w:rPr>
          <w:rFonts w:ascii="HG丸ｺﾞｼｯｸM-PRO" w:eastAsia="HG丸ｺﾞｼｯｸM-PRO" w:hAnsiTheme="majorEastAsia"/>
          <w:b/>
          <w:szCs w:val="21"/>
        </w:rPr>
      </w:pPr>
      <w:r>
        <w:rPr>
          <w:rFonts w:ascii="HG丸ｺﾞｼｯｸM-PRO" w:eastAsia="HG丸ｺﾞｼｯｸM-PRO" w:hAnsiTheme="majorEastAsia"/>
          <w:b/>
          <w:szCs w:val="21"/>
        </w:rPr>
        <w:br w:type="page"/>
      </w:r>
    </w:p>
    <w:p w:rsidR="002779D9" w:rsidRPr="002779D9" w:rsidRDefault="003E58C4" w:rsidP="00EE0133">
      <w:pPr>
        <w:rPr>
          <w:rFonts w:ascii="HG丸ｺﾞｼｯｸM-PRO" w:eastAsia="HG丸ｺﾞｼｯｸM-PRO" w:hAnsiTheme="majorEastAsia" w:cs="HG教科書体"/>
          <w:b/>
          <w:kern w:val="0"/>
          <w:szCs w:val="21"/>
        </w:rPr>
      </w:pPr>
      <w:r w:rsidRPr="002779D9">
        <w:rPr>
          <w:rFonts w:ascii="HG丸ｺﾞｼｯｸM-PRO" w:eastAsia="HG丸ｺﾞｼｯｸM-PRO" w:hAnsiTheme="majorEastAsia" w:hint="eastAsia"/>
          <w:b/>
          <w:szCs w:val="21"/>
        </w:rPr>
        <w:lastRenderedPageBreak/>
        <w:t xml:space="preserve"> </w:t>
      </w:r>
      <w:r w:rsidR="002779D9" w:rsidRPr="002779D9">
        <w:rPr>
          <w:rFonts w:ascii="HG丸ｺﾞｼｯｸM-PRO" w:eastAsia="HG丸ｺﾞｼｯｸM-PRO" w:hAnsiTheme="majorEastAsia" w:hint="eastAsia"/>
          <w:b/>
          <w:szCs w:val="21"/>
        </w:rPr>
        <w:t>(5)</w:t>
      </w:r>
      <w:r w:rsidR="00A730EB">
        <w:rPr>
          <w:rFonts w:ascii="HG丸ｺﾞｼｯｸM-PRO" w:eastAsia="HG丸ｺﾞｼｯｸM-PRO" w:hAnsiTheme="majorEastAsia" w:hint="eastAsia"/>
          <w:b/>
          <w:szCs w:val="21"/>
        </w:rPr>
        <w:t xml:space="preserve"> </w:t>
      </w:r>
      <w:r w:rsidR="002779D9" w:rsidRPr="002779D9">
        <w:rPr>
          <w:rFonts w:ascii="HG丸ｺﾞｼｯｸM-PRO" w:eastAsia="HG丸ｺﾞｼｯｸM-PRO" w:hAnsiTheme="majorEastAsia" w:hint="eastAsia"/>
          <w:b/>
          <w:szCs w:val="21"/>
        </w:rPr>
        <w:t>人事考課</w:t>
      </w:r>
      <w:r w:rsidR="00701320">
        <w:rPr>
          <w:rFonts w:ascii="HG丸ｺﾞｼｯｸM-PRO" w:eastAsia="HG丸ｺﾞｼｯｸM-PRO" w:hAnsiTheme="majorEastAsia" w:cs="ＭＳ 明朝" w:hint="eastAsia"/>
          <w:b/>
          <w:kern w:val="0"/>
          <w:szCs w:val="21"/>
        </w:rPr>
        <w:t>および</w:t>
      </w:r>
      <w:r w:rsidR="002779D9" w:rsidRPr="002779D9">
        <w:rPr>
          <w:rFonts w:ascii="HG丸ｺﾞｼｯｸM-PRO" w:eastAsia="HG丸ｺﾞｼｯｸM-PRO" w:hAnsiTheme="majorEastAsia" w:cs="ＭＳ 明朝" w:hint="eastAsia"/>
          <w:b/>
          <w:kern w:val="0"/>
          <w:szCs w:val="21"/>
        </w:rPr>
        <w:t>能力開発</w:t>
      </w:r>
    </w:p>
    <w:p w:rsidR="002779D9" w:rsidRPr="002779D9" w:rsidRDefault="002779D9" w:rsidP="00EE0133">
      <w:pPr>
        <w:ind w:firstLineChars="200" w:firstLine="420"/>
        <w:rPr>
          <w:rFonts w:ascii="HG丸ｺﾞｼｯｸM-PRO" w:eastAsia="HG丸ｺﾞｼｯｸM-PRO" w:hAnsiTheme="majorEastAsia" w:cs="HG教科書体"/>
          <w:kern w:val="0"/>
          <w:szCs w:val="21"/>
        </w:rPr>
      </w:pPr>
      <w:r w:rsidRPr="002779D9">
        <w:rPr>
          <w:rFonts w:ascii="HG丸ｺﾞｼｯｸM-PRO" w:eastAsia="HG丸ｺﾞｼｯｸM-PRO" w:hAnsiTheme="majorEastAsia" w:hint="eastAsia"/>
          <w:szCs w:val="21"/>
        </w:rPr>
        <w:t>人事考課</w:t>
      </w:r>
      <w:r w:rsidR="00B17476">
        <w:rPr>
          <w:rFonts w:ascii="HG丸ｺﾞｼｯｸM-PRO" w:eastAsia="HG丸ｺﾞｼｯｸM-PRO" w:hAnsiTheme="majorEastAsia" w:hint="eastAsia"/>
          <w:szCs w:val="21"/>
        </w:rPr>
        <w:t>（</w:t>
      </w:r>
      <w:r w:rsidRPr="002779D9">
        <w:rPr>
          <w:rFonts w:ascii="HG丸ｺﾞｼｯｸM-PRO" w:eastAsia="HG丸ｺﾞｼｯｸM-PRO" w:hAnsiTheme="majorEastAsia" w:hint="eastAsia"/>
          <w:szCs w:val="21"/>
        </w:rPr>
        <w:t>能力評価など</w:t>
      </w:r>
      <w:r w:rsidR="00B17476">
        <w:rPr>
          <w:rFonts w:ascii="HG丸ｺﾞｼｯｸM-PRO" w:eastAsia="HG丸ｺﾞｼｯｸM-PRO" w:hAnsiTheme="majorEastAsia" w:hint="eastAsia"/>
          <w:szCs w:val="21"/>
        </w:rPr>
        <w:t>）</w:t>
      </w:r>
      <w:r w:rsidR="00701320">
        <w:rPr>
          <w:rFonts w:ascii="HG丸ｺﾞｼｯｸM-PRO" w:eastAsia="HG丸ｺﾞｼｯｸM-PRO" w:hAnsiTheme="majorEastAsia" w:cs="ＭＳ 明朝" w:hint="eastAsia"/>
          <w:kern w:val="0"/>
          <w:szCs w:val="21"/>
        </w:rPr>
        <w:t>および</w:t>
      </w:r>
      <w:r w:rsidRPr="002779D9">
        <w:rPr>
          <w:rFonts w:ascii="HG丸ｺﾞｼｯｸM-PRO" w:eastAsia="HG丸ｺﾞｼｯｸM-PRO" w:hAnsiTheme="majorEastAsia" w:cs="ＭＳ 明朝" w:hint="eastAsia"/>
          <w:kern w:val="0"/>
          <w:szCs w:val="21"/>
        </w:rPr>
        <w:t>能力開発</w:t>
      </w:r>
      <w:r w:rsidRPr="002779D9">
        <w:rPr>
          <w:rFonts w:ascii="HG丸ｺﾞｼｯｸM-PRO" w:eastAsia="HG丸ｺﾞｼｯｸM-PRO" w:hAnsiTheme="majorEastAsia" w:hint="eastAsia"/>
          <w:szCs w:val="21"/>
        </w:rPr>
        <w:t>の方法を</w:t>
      </w:r>
      <w:r w:rsidRPr="002779D9">
        <w:rPr>
          <w:rFonts w:ascii="HG丸ｺﾞｼｯｸM-PRO" w:eastAsia="HG丸ｺﾞｼｯｸM-PRO" w:hAnsiTheme="majorEastAsia" w:cs="HG教科書体" w:hint="eastAsia"/>
          <w:kern w:val="0"/>
          <w:szCs w:val="21"/>
        </w:rPr>
        <w:t>検討します。</w:t>
      </w:r>
    </w:p>
    <w:p w:rsidR="002779D9" w:rsidRPr="002779D9" w:rsidRDefault="002779D9" w:rsidP="00EE0133">
      <w:pPr>
        <w:ind w:firstLineChars="200" w:firstLine="422"/>
        <w:rPr>
          <w:rFonts w:ascii="HG丸ｺﾞｼｯｸM-PRO" w:eastAsia="HG丸ｺﾞｼｯｸM-PRO" w:hAnsiTheme="majorEastAsia"/>
          <w:b/>
          <w:szCs w:val="21"/>
        </w:rPr>
      </w:pPr>
      <w:r w:rsidRPr="002779D9">
        <w:rPr>
          <w:rFonts w:ascii="HG丸ｺﾞｼｯｸM-PRO" w:eastAsia="HG丸ｺﾞｼｯｸM-PRO" w:hAnsiTheme="majorEastAsia" w:hint="eastAsia"/>
          <w:b/>
          <w:szCs w:val="21"/>
        </w:rPr>
        <w:t>①65歳以上の継続雇用対象者に対する人事評価表</w:t>
      </w:r>
    </w:p>
    <w:tbl>
      <w:tblPr>
        <w:tblStyle w:val="ac"/>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8895"/>
      </w:tblGrid>
      <w:tr w:rsidR="002779D9" w:rsidTr="000850DC">
        <w:trPr>
          <w:trHeight w:val="8791"/>
        </w:trPr>
        <w:tc>
          <w:tcPr>
            <w:tcW w:w="9072" w:type="dxa"/>
          </w:tcPr>
          <w:p w:rsidR="002779D9" w:rsidRPr="00B17476" w:rsidRDefault="002779D9" w:rsidP="000208E5">
            <w:pPr>
              <w:rPr>
                <w:rFonts w:asciiTheme="majorEastAsia" w:eastAsiaTheme="majorEastAsia" w:hAnsiTheme="majorEastAsia" w:cs="HG教科書体"/>
                <w:b/>
                <w:kern w:val="0"/>
                <w:szCs w:val="21"/>
              </w:rPr>
            </w:pPr>
            <w:r w:rsidRPr="00B17476">
              <w:rPr>
                <w:rFonts w:asciiTheme="majorEastAsia" w:eastAsiaTheme="majorEastAsia" w:hAnsiTheme="majorEastAsia" w:cs="HG教科書体" w:hint="eastAsia"/>
                <w:b/>
                <w:kern w:val="0"/>
                <w:szCs w:val="21"/>
              </w:rPr>
              <w:t>【人事評価表の例】</w:t>
            </w:r>
          </w:p>
          <w:p w:rsidR="002779D9" w:rsidRPr="000208E5" w:rsidRDefault="0046110D" w:rsidP="000208E5">
            <w:pPr>
              <w:rPr>
                <w:rFonts w:asciiTheme="majorEastAsia" w:eastAsiaTheme="majorEastAsia" w:hAnsiTheme="majorEastAsia"/>
                <w:szCs w:val="21"/>
                <w:u w:val="single"/>
              </w:rPr>
            </w:pPr>
            <w:r w:rsidRPr="0046110D">
              <w:rPr>
                <w:rFonts w:asciiTheme="majorEastAsia" w:eastAsiaTheme="majorEastAsia" w:hAnsiTheme="majorEastAsia"/>
                <w:noProof/>
                <w:szCs w:val="21"/>
              </w:rPr>
              <w:pict>
                <v:shape id="_x0000_s1088" type="#_x0000_t202" style="position:absolute;left:0;text-align:left;margin-left:289.45pt;margin-top:.05pt;width:142.85pt;height:17.9pt;z-index:251715584" filled="f" stroked="f">
                  <v:textbox style="mso-next-textbox:#_x0000_s1088" inset="5.85pt,.7pt,5.85pt,.7pt">
                    <w:txbxContent>
                      <w:p w:rsidR="0098418B" w:rsidRPr="003951D5" w:rsidRDefault="0098418B" w:rsidP="002779D9">
                        <w:pPr>
                          <w:jc w:val="right"/>
                          <w:rPr>
                            <w:rFonts w:ascii="ＭＳ Ｐゴシック" w:eastAsia="ＭＳ Ｐゴシック" w:hAnsi="ＭＳ Ｐゴシック"/>
                            <w:sz w:val="16"/>
                            <w:szCs w:val="16"/>
                          </w:rPr>
                        </w:pPr>
                        <w:r w:rsidRPr="003951D5">
                          <w:rPr>
                            <w:rFonts w:ascii="ＭＳ Ｐゴシック" w:eastAsia="ＭＳ Ｐゴシック" w:hAnsi="ＭＳ Ｐゴシック" w:hint="eastAsia"/>
                            <w:sz w:val="16"/>
                            <w:szCs w:val="16"/>
                          </w:rPr>
                          <w:t>日付：　　　年　　　月　　　日</w:t>
                        </w:r>
                      </w:p>
                    </w:txbxContent>
                  </v:textbox>
                </v:shape>
              </w:pict>
            </w:r>
            <w:r w:rsidR="002779D9" w:rsidRPr="000208E5">
              <w:rPr>
                <w:rFonts w:asciiTheme="majorEastAsia" w:eastAsiaTheme="majorEastAsia" w:hAnsiTheme="majorEastAsia" w:hint="eastAsia"/>
                <w:szCs w:val="21"/>
                <w:u w:val="single"/>
              </w:rPr>
              <w:t xml:space="preserve">　　　　　　　　　年　　　期　人事評価表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8"/>
              <w:gridCol w:w="6662"/>
              <w:gridCol w:w="1269"/>
            </w:tblGrid>
            <w:tr w:rsidR="002779D9" w:rsidRPr="000208E5" w:rsidTr="000850DC">
              <w:trPr>
                <w:cantSplit/>
                <w:trHeight w:val="227"/>
                <w:jc w:val="center"/>
              </w:trPr>
              <w:tc>
                <w:tcPr>
                  <w:tcW w:w="738" w:type="dxa"/>
                  <w:shd w:val="clear" w:color="auto" w:fill="auto"/>
                  <w:vAlign w:val="center"/>
                </w:tcPr>
                <w:p w:rsidR="002779D9" w:rsidRPr="000208E5" w:rsidRDefault="002779D9" w:rsidP="00D7706C">
                  <w:pPr>
                    <w:spacing w:line="240" w:lineRule="exact"/>
                    <w:rPr>
                      <w:rFonts w:asciiTheme="majorEastAsia" w:eastAsiaTheme="majorEastAsia" w:hAnsiTheme="majorEastAsia"/>
                      <w:szCs w:val="21"/>
                    </w:rPr>
                  </w:pPr>
                  <w:r w:rsidRPr="000208E5">
                    <w:rPr>
                      <w:rFonts w:asciiTheme="majorEastAsia" w:eastAsiaTheme="majorEastAsia" w:hAnsiTheme="majorEastAsia" w:hint="eastAsia"/>
                      <w:szCs w:val="21"/>
                    </w:rPr>
                    <w:t>区分</w:t>
                  </w:r>
                </w:p>
              </w:tc>
              <w:tc>
                <w:tcPr>
                  <w:tcW w:w="6662" w:type="dxa"/>
                  <w:shd w:val="clear" w:color="auto" w:fill="auto"/>
                  <w:vAlign w:val="center"/>
                </w:tcPr>
                <w:p w:rsidR="002779D9" w:rsidRPr="000208E5" w:rsidRDefault="002779D9" w:rsidP="00D7706C">
                  <w:pPr>
                    <w:ind w:firstLineChars="1300" w:firstLine="2730"/>
                    <w:rPr>
                      <w:rFonts w:asciiTheme="majorEastAsia" w:eastAsiaTheme="majorEastAsia" w:hAnsiTheme="majorEastAsia"/>
                      <w:szCs w:val="21"/>
                    </w:rPr>
                  </w:pPr>
                  <w:r w:rsidRPr="000208E5">
                    <w:rPr>
                      <w:rFonts w:asciiTheme="majorEastAsia" w:eastAsiaTheme="majorEastAsia" w:hAnsiTheme="majorEastAsia" w:hint="eastAsia"/>
                      <w:szCs w:val="21"/>
                    </w:rPr>
                    <w:t>行動基準</w:t>
                  </w:r>
                </w:p>
              </w:tc>
              <w:tc>
                <w:tcPr>
                  <w:tcW w:w="1269" w:type="dxa"/>
                  <w:shd w:val="clear" w:color="auto" w:fill="auto"/>
                  <w:vAlign w:val="center"/>
                </w:tcPr>
                <w:p w:rsidR="002779D9" w:rsidRPr="000208E5" w:rsidRDefault="002779D9" w:rsidP="00D7706C">
                  <w:pPr>
                    <w:ind w:firstLineChars="150" w:firstLine="315"/>
                    <w:rPr>
                      <w:rFonts w:asciiTheme="majorEastAsia" w:eastAsiaTheme="majorEastAsia" w:hAnsiTheme="majorEastAsia"/>
                      <w:szCs w:val="21"/>
                    </w:rPr>
                  </w:pPr>
                  <w:r w:rsidRPr="000208E5">
                    <w:rPr>
                      <w:rFonts w:asciiTheme="majorEastAsia" w:eastAsiaTheme="majorEastAsia" w:hAnsiTheme="majorEastAsia" w:hint="eastAsia"/>
                      <w:szCs w:val="21"/>
                    </w:rPr>
                    <w:t>評点</w:t>
                  </w:r>
                </w:p>
              </w:tc>
            </w:tr>
            <w:tr w:rsidR="002779D9" w:rsidRPr="000208E5" w:rsidTr="000850DC">
              <w:trPr>
                <w:cantSplit/>
                <w:trHeight w:val="227"/>
                <w:jc w:val="center"/>
              </w:trPr>
              <w:tc>
                <w:tcPr>
                  <w:tcW w:w="738" w:type="dxa"/>
                  <w:vMerge w:val="restart"/>
                  <w:shd w:val="clear" w:color="auto" w:fill="auto"/>
                  <w:textDirection w:val="tbRlV"/>
                  <w:vAlign w:val="center"/>
                </w:tcPr>
                <w:p w:rsidR="002779D9" w:rsidRPr="000208E5" w:rsidRDefault="00D7706C" w:rsidP="00D7706C">
                  <w:pPr>
                    <w:ind w:firstLineChars="100" w:firstLine="210"/>
                    <w:rPr>
                      <w:rFonts w:asciiTheme="majorEastAsia" w:eastAsiaTheme="majorEastAsia" w:hAnsiTheme="majorEastAsia"/>
                      <w:szCs w:val="21"/>
                    </w:rPr>
                  </w:pPr>
                  <w:r>
                    <w:rPr>
                      <w:rFonts w:asciiTheme="majorEastAsia" w:eastAsiaTheme="majorEastAsia" w:hAnsiTheme="majorEastAsia" w:hint="eastAsia"/>
                      <w:szCs w:val="21"/>
                    </w:rPr>
                    <w:t xml:space="preserve">　</w:t>
                  </w:r>
                  <w:r w:rsidR="002779D9" w:rsidRPr="000208E5">
                    <w:rPr>
                      <w:rFonts w:asciiTheme="majorEastAsia" w:eastAsiaTheme="majorEastAsia" w:hAnsiTheme="majorEastAsia" w:hint="eastAsia"/>
                      <w:szCs w:val="21"/>
                    </w:rPr>
                    <w:t>対課題対応</w:t>
                  </w: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ルールを守っている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textDirection w:val="tbRlV"/>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時間を厳守している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textDirection w:val="tbRlV"/>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真面目に仕事に取り組んでいる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textDirection w:val="tbRlV"/>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判断力を発揮している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textDirection w:val="tbRlV"/>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臨機応変の対応を行っている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textDirection w:val="tbRlV"/>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責任感をもって仕事をしている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val="restart"/>
                  <w:shd w:val="clear" w:color="auto" w:fill="auto"/>
                  <w:textDirection w:val="tbRlV"/>
                  <w:vAlign w:val="center"/>
                </w:tcPr>
                <w:p w:rsidR="002779D9" w:rsidRPr="000208E5" w:rsidRDefault="00D7706C" w:rsidP="00D7706C">
                  <w:pPr>
                    <w:ind w:firstLineChars="100" w:firstLine="210"/>
                    <w:rPr>
                      <w:rFonts w:asciiTheme="majorEastAsia" w:eastAsiaTheme="majorEastAsia" w:hAnsiTheme="majorEastAsia"/>
                      <w:szCs w:val="21"/>
                    </w:rPr>
                  </w:pPr>
                  <w:r>
                    <w:rPr>
                      <w:rFonts w:asciiTheme="majorEastAsia" w:eastAsiaTheme="majorEastAsia" w:hAnsiTheme="majorEastAsia" w:hint="eastAsia"/>
                      <w:szCs w:val="21"/>
                    </w:rPr>
                    <w:t xml:space="preserve">　　</w:t>
                  </w:r>
                  <w:r w:rsidR="002779D9" w:rsidRPr="000208E5">
                    <w:rPr>
                      <w:rFonts w:asciiTheme="majorEastAsia" w:eastAsiaTheme="majorEastAsia" w:hAnsiTheme="majorEastAsia" w:hint="eastAsia"/>
                      <w:szCs w:val="21"/>
                    </w:rPr>
                    <w:t>対人対応</w:t>
                  </w: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チームワークを取っている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textDirection w:val="tbRlV"/>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協調性がある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textDirection w:val="tbRlV"/>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場の雰囲気を和ませている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textDirection w:val="tbRlV"/>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報連相などのコミュニケーションを頻繁に行っている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textDirection w:val="tbRlV"/>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ビジネスマナー（挨拶、言葉使い等）を身に付けて実践している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textDirection w:val="tbRlV"/>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他者の問題行動をきちんと指摘している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val="restart"/>
                  <w:shd w:val="clear" w:color="auto" w:fill="auto"/>
                  <w:textDirection w:val="tbRlV"/>
                  <w:vAlign w:val="center"/>
                </w:tcPr>
                <w:p w:rsidR="002779D9" w:rsidRPr="000208E5" w:rsidRDefault="00D7706C" w:rsidP="00D7706C">
                  <w:pPr>
                    <w:ind w:firstLineChars="100" w:firstLine="170"/>
                    <w:rPr>
                      <w:rFonts w:asciiTheme="majorEastAsia" w:eastAsiaTheme="majorEastAsia" w:hAnsiTheme="majorEastAsia"/>
                      <w:spacing w:val="-20"/>
                      <w:szCs w:val="21"/>
                    </w:rPr>
                  </w:pPr>
                  <w:r>
                    <w:rPr>
                      <w:rFonts w:asciiTheme="majorEastAsia" w:eastAsiaTheme="majorEastAsia" w:hAnsiTheme="majorEastAsia" w:hint="eastAsia"/>
                      <w:spacing w:val="-20"/>
                      <w:szCs w:val="21"/>
                    </w:rPr>
                    <w:t xml:space="preserve"> </w:t>
                  </w:r>
                  <w:r w:rsidR="002779D9" w:rsidRPr="000208E5">
                    <w:rPr>
                      <w:rFonts w:asciiTheme="majorEastAsia" w:eastAsiaTheme="majorEastAsia" w:hAnsiTheme="majorEastAsia" w:hint="eastAsia"/>
                      <w:spacing w:val="-20"/>
                      <w:szCs w:val="21"/>
                    </w:rPr>
                    <w:t>その他</w:t>
                  </w:r>
                </w:p>
              </w:tc>
              <w:tc>
                <w:tcPr>
                  <w:tcW w:w="6662" w:type="dxa"/>
                  <w:shd w:val="clear" w:color="auto" w:fill="auto"/>
                  <w:vAlign w:val="center"/>
                </w:tcPr>
                <w:p w:rsidR="002779D9" w:rsidRPr="000208E5" w:rsidRDefault="00AC6D9E" w:rsidP="00AC6D9E">
                  <w:pPr>
                    <w:rPr>
                      <w:rFonts w:asciiTheme="majorEastAsia" w:eastAsiaTheme="majorEastAsia" w:hAnsiTheme="majorEastAsia"/>
                      <w:szCs w:val="21"/>
                    </w:rPr>
                  </w:pPr>
                  <w:r>
                    <w:rPr>
                      <w:rFonts w:asciiTheme="majorEastAsia" w:eastAsiaTheme="majorEastAsia" w:hAnsiTheme="majorEastAsia" w:hint="eastAsia"/>
                      <w:szCs w:val="21"/>
                    </w:rPr>
                    <w:t>視力、血圧など業務に支障がない</w:t>
                  </w:r>
                  <w:r w:rsidR="002779D9" w:rsidRPr="000208E5">
                    <w:rPr>
                      <w:rFonts w:asciiTheme="majorEastAsia" w:eastAsiaTheme="majorEastAsia" w:hAnsiTheme="majorEastAsia" w:hint="eastAsia"/>
                      <w:szCs w:val="21"/>
                    </w:rPr>
                    <w:t>健康</w:t>
                  </w:r>
                  <w:r>
                    <w:rPr>
                      <w:rFonts w:asciiTheme="majorEastAsia" w:eastAsiaTheme="majorEastAsia" w:hAnsiTheme="majorEastAsia" w:hint="eastAsia"/>
                      <w:szCs w:val="21"/>
                    </w:rPr>
                    <w:t>状態・体力を維持している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動作が敏捷である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27"/>
                <w:jc w:val="center"/>
              </w:trPr>
              <w:tc>
                <w:tcPr>
                  <w:tcW w:w="738" w:type="dxa"/>
                  <w:vMerge/>
                  <w:shd w:val="clear" w:color="auto" w:fill="auto"/>
                  <w:vAlign w:val="center"/>
                </w:tcPr>
                <w:p w:rsidR="002779D9" w:rsidRPr="000208E5" w:rsidRDefault="002779D9" w:rsidP="000208E5">
                  <w:pPr>
                    <w:rPr>
                      <w:rFonts w:asciiTheme="majorEastAsia" w:eastAsiaTheme="majorEastAsia" w:hAnsiTheme="majorEastAsia"/>
                      <w:szCs w:val="21"/>
                    </w:rPr>
                  </w:pPr>
                </w:p>
              </w:tc>
              <w:tc>
                <w:tcPr>
                  <w:tcW w:w="6662" w:type="dxa"/>
                  <w:shd w:val="clear" w:color="auto" w:fill="auto"/>
                  <w:vAlign w:val="center"/>
                </w:tcPr>
                <w:p w:rsidR="002779D9" w:rsidRPr="000208E5" w:rsidRDefault="002779D9" w:rsidP="000208E5">
                  <w:pPr>
                    <w:rPr>
                      <w:rFonts w:asciiTheme="majorEastAsia" w:eastAsiaTheme="majorEastAsia" w:hAnsiTheme="majorEastAsia"/>
                      <w:szCs w:val="21"/>
                    </w:rPr>
                  </w:pPr>
                  <w:r w:rsidRPr="000208E5">
                    <w:rPr>
                      <w:rFonts w:asciiTheme="majorEastAsia" w:eastAsiaTheme="majorEastAsia" w:hAnsiTheme="majorEastAsia" w:hint="eastAsia"/>
                      <w:szCs w:val="21"/>
                    </w:rPr>
                    <w:t>身体的にも考え方にしても柔軟性がある</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r w:rsidR="002779D9" w:rsidRPr="000208E5" w:rsidTr="000850DC">
              <w:trPr>
                <w:cantSplit/>
                <w:trHeight w:val="249"/>
                <w:jc w:val="center"/>
              </w:trPr>
              <w:tc>
                <w:tcPr>
                  <w:tcW w:w="7400" w:type="dxa"/>
                  <w:gridSpan w:val="2"/>
                  <w:shd w:val="clear" w:color="auto" w:fill="auto"/>
                  <w:vAlign w:val="center"/>
                </w:tcPr>
                <w:p w:rsidR="002779D9" w:rsidRPr="000208E5" w:rsidRDefault="002779D9" w:rsidP="00B1217C">
                  <w:pPr>
                    <w:jc w:val="right"/>
                    <w:rPr>
                      <w:rFonts w:asciiTheme="majorEastAsia" w:eastAsiaTheme="majorEastAsia" w:hAnsiTheme="majorEastAsia"/>
                      <w:szCs w:val="21"/>
                    </w:rPr>
                  </w:pPr>
                  <w:r w:rsidRPr="000208E5">
                    <w:rPr>
                      <w:rFonts w:asciiTheme="majorEastAsia" w:eastAsiaTheme="majorEastAsia" w:hAnsiTheme="majorEastAsia" w:hint="eastAsia"/>
                      <w:szCs w:val="21"/>
                    </w:rPr>
                    <w:t>合計点</w:t>
                  </w:r>
                </w:p>
              </w:tc>
              <w:tc>
                <w:tcPr>
                  <w:tcW w:w="1269" w:type="dxa"/>
                  <w:shd w:val="clear" w:color="auto" w:fill="auto"/>
                  <w:vAlign w:val="center"/>
                </w:tcPr>
                <w:p w:rsidR="002779D9" w:rsidRPr="000208E5" w:rsidRDefault="002779D9" w:rsidP="000208E5">
                  <w:pPr>
                    <w:rPr>
                      <w:rFonts w:asciiTheme="majorEastAsia" w:eastAsiaTheme="majorEastAsia" w:hAnsiTheme="majorEastAsia"/>
                      <w:szCs w:val="21"/>
                    </w:rPr>
                  </w:pPr>
                </w:p>
              </w:tc>
            </w:tr>
          </w:tbl>
          <w:p w:rsidR="002779D9" w:rsidRDefault="002779D9" w:rsidP="007338A2">
            <w:pPr>
              <w:jc w:val="right"/>
              <w:rPr>
                <w:rFonts w:asciiTheme="majorEastAsia" w:eastAsiaTheme="majorEastAsia" w:hAnsiTheme="majorEastAsia"/>
                <w:b/>
                <w:color w:val="000000"/>
                <w:sz w:val="18"/>
                <w:szCs w:val="18"/>
                <w:u w:val="single"/>
              </w:rPr>
            </w:pPr>
          </w:p>
          <w:p w:rsidR="002779D9" w:rsidRDefault="002779D9" w:rsidP="007338A2">
            <w:pPr>
              <w:jc w:val="right"/>
              <w:rPr>
                <w:rFonts w:asciiTheme="majorEastAsia" w:eastAsiaTheme="majorEastAsia" w:hAnsiTheme="majorEastAsia"/>
                <w:b/>
                <w:color w:val="000000"/>
                <w:sz w:val="18"/>
                <w:szCs w:val="18"/>
                <w:u w:val="single"/>
              </w:rPr>
            </w:pPr>
          </w:p>
          <w:p w:rsidR="002779D9" w:rsidRDefault="002779D9" w:rsidP="007338A2">
            <w:pPr>
              <w:jc w:val="right"/>
              <w:rPr>
                <w:rFonts w:asciiTheme="majorEastAsia" w:eastAsiaTheme="majorEastAsia" w:hAnsiTheme="majorEastAsia"/>
                <w:b/>
                <w:color w:val="000000"/>
                <w:sz w:val="18"/>
                <w:szCs w:val="18"/>
                <w:u w:val="single"/>
              </w:rPr>
            </w:pPr>
          </w:p>
          <w:p w:rsidR="002779D9" w:rsidRDefault="0046110D" w:rsidP="007338A2">
            <w:pPr>
              <w:jc w:val="right"/>
              <w:rPr>
                <w:rFonts w:asciiTheme="majorEastAsia" w:eastAsiaTheme="majorEastAsia" w:hAnsiTheme="majorEastAsia"/>
                <w:b/>
                <w:color w:val="000000"/>
                <w:sz w:val="18"/>
                <w:szCs w:val="18"/>
                <w:u w:val="single"/>
              </w:rPr>
            </w:pPr>
            <w:r w:rsidRPr="0046110D">
              <w:rPr>
                <w:rFonts w:ascii="ＭＳ ゴシック" w:eastAsia="ＭＳ ゴシック" w:hAnsi="ＭＳ ゴシック"/>
                <w:noProof/>
                <w:sz w:val="16"/>
                <w:szCs w:val="16"/>
              </w:rPr>
              <w:pict>
                <v:shape id="_x0000_s1090" type="#_x0000_t202" style="position:absolute;left:0;text-align:left;margin-left:186.75pt;margin-top:-51.65pt;width:180.55pt;height:48.4pt;z-index:-251598848" wrapcoords="-90 -251 -90 21349 21690 21349 21690 -251 -90 -251" fillcolor="#fde9d9">
                  <v:textbox style="mso-next-textbox:#_x0000_s1090" inset="5.85pt,.7pt,5.85pt,.7pt">
                    <w:txbxContent>
                      <w:p w:rsidR="0098418B" w:rsidRPr="000208E5" w:rsidRDefault="0098418B" w:rsidP="002779D9">
                        <w:pPr>
                          <w:spacing w:line="180" w:lineRule="exact"/>
                          <w:rPr>
                            <w:rFonts w:asciiTheme="majorEastAsia" w:eastAsiaTheme="majorEastAsia" w:hAnsiTheme="majorEastAsia"/>
                            <w:sz w:val="16"/>
                            <w:szCs w:val="16"/>
                            <w:shd w:val="clear" w:color="auto" w:fill="FDE9D9"/>
                          </w:rPr>
                        </w:pPr>
                        <w:r w:rsidRPr="000208E5">
                          <w:rPr>
                            <w:rFonts w:asciiTheme="majorEastAsia" w:eastAsiaTheme="majorEastAsia" w:hAnsiTheme="majorEastAsia" w:hint="eastAsia"/>
                            <w:sz w:val="16"/>
                            <w:szCs w:val="16"/>
                            <w:shd w:val="clear" w:color="auto" w:fill="FDE9D9"/>
                          </w:rPr>
                          <w:t>合計点</w:t>
                        </w:r>
                      </w:p>
                      <w:p w:rsidR="0098418B" w:rsidRPr="000208E5" w:rsidRDefault="0098418B" w:rsidP="002779D9">
                        <w:pPr>
                          <w:spacing w:line="180" w:lineRule="exact"/>
                          <w:rPr>
                            <w:rFonts w:asciiTheme="majorEastAsia" w:eastAsiaTheme="majorEastAsia" w:hAnsiTheme="majorEastAsia"/>
                            <w:sz w:val="16"/>
                            <w:szCs w:val="16"/>
                            <w:shd w:val="clear" w:color="auto" w:fill="FDE9D9"/>
                          </w:rPr>
                        </w:pPr>
                        <w:r w:rsidRPr="000208E5">
                          <w:rPr>
                            <w:rFonts w:asciiTheme="majorEastAsia" w:eastAsiaTheme="majorEastAsia" w:hAnsiTheme="majorEastAsia" w:hint="eastAsia"/>
                            <w:sz w:val="16"/>
                            <w:szCs w:val="16"/>
                            <w:shd w:val="clear" w:color="auto" w:fill="FDE9D9"/>
                          </w:rPr>
                          <w:t>各項目の評点の合計</w:t>
                        </w:r>
                      </w:p>
                      <w:p w:rsidR="0098418B" w:rsidRPr="000208E5" w:rsidRDefault="0098418B" w:rsidP="002779D9">
                        <w:pPr>
                          <w:spacing w:line="180" w:lineRule="exact"/>
                          <w:rPr>
                            <w:rFonts w:asciiTheme="majorEastAsia" w:eastAsiaTheme="majorEastAsia" w:hAnsiTheme="majorEastAsia"/>
                            <w:sz w:val="16"/>
                            <w:szCs w:val="16"/>
                            <w:shd w:val="clear" w:color="auto" w:fill="FDE9D9"/>
                          </w:rPr>
                        </w:pPr>
                        <w:r w:rsidRPr="000208E5">
                          <w:rPr>
                            <w:rFonts w:asciiTheme="majorEastAsia" w:eastAsiaTheme="majorEastAsia" w:hAnsiTheme="majorEastAsia" w:hint="eastAsia"/>
                            <w:sz w:val="16"/>
                            <w:szCs w:val="16"/>
                            <w:shd w:val="clear" w:color="auto" w:fill="FDE9D9"/>
                          </w:rPr>
                          <w:t>最高６０点～最低１５点</w:t>
                        </w:r>
                      </w:p>
                      <w:p w:rsidR="0098418B" w:rsidRPr="000208E5" w:rsidRDefault="0098418B" w:rsidP="002779D9">
                        <w:pPr>
                          <w:spacing w:line="180" w:lineRule="exact"/>
                          <w:rPr>
                            <w:rFonts w:asciiTheme="majorEastAsia" w:eastAsiaTheme="majorEastAsia" w:hAnsiTheme="majorEastAsia"/>
                            <w:sz w:val="16"/>
                            <w:szCs w:val="16"/>
                            <w:shd w:val="clear" w:color="auto" w:fill="FDE9D9"/>
                          </w:rPr>
                        </w:pPr>
                        <w:r w:rsidRPr="000208E5">
                          <w:rPr>
                            <w:rFonts w:asciiTheme="majorEastAsia" w:eastAsiaTheme="majorEastAsia" w:hAnsiTheme="majorEastAsia" w:hint="eastAsia"/>
                            <w:sz w:val="16"/>
                            <w:szCs w:val="16"/>
                            <w:shd w:val="clear" w:color="auto" w:fill="FDE9D9"/>
                          </w:rPr>
                          <w:t>・ 最高：１５項目×４＝６０点</w:t>
                        </w:r>
                      </w:p>
                      <w:p w:rsidR="0098418B" w:rsidRPr="000208E5" w:rsidRDefault="0098418B" w:rsidP="002779D9">
                        <w:pPr>
                          <w:spacing w:line="180" w:lineRule="exact"/>
                          <w:rPr>
                            <w:rFonts w:asciiTheme="majorEastAsia" w:eastAsiaTheme="majorEastAsia" w:hAnsiTheme="majorEastAsia"/>
                            <w:sz w:val="16"/>
                            <w:szCs w:val="16"/>
                            <w:shd w:val="clear" w:color="auto" w:fill="FDE9D9"/>
                          </w:rPr>
                        </w:pPr>
                        <w:r w:rsidRPr="000208E5">
                          <w:rPr>
                            <w:rFonts w:asciiTheme="majorEastAsia" w:eastAsiaTheme="majorEastAsia" w:hAnsiTheme="majorEastAsia" w:hint="eastAsia"/>
                            <w:sz w:val="16"/>
                            <w:szCs w:val="16"/>
                            <w:shd w:val="clear" w:color="auto" w:fill="FDE9D9"/>
                          </w:rPr>
                          <w:t>・ 最低：１５項目×１＝１５点</w:t>
                        </w:r>
                      </w:p>
                    </w:txbxContent>
                  </v:textbox>
                  <w10:wrap type="square"/>
                </v:shape>
              </w:pict>
            </w:r>
            <w:r w:rsidRPr="0046110D">
              <w:rPr>
                <w:rFonts w:ascii="ＭＳ ゴシック" w:eastAsia="ＭＳ ゴシック" w:hAnsi="ＭＳ ゴシック"/>
                <w:noProof/>
                <w:sz w:val="18"/>
                <w:szCs w:val="18"/>
              </w:rPr>
              <w:pict>
                <v:shape id="_x0000_s1089" type="#_x0000_t202" style="position:absolute;left:0;text-align:left;margin-left:1.1pt;margin-top:-51.65pt;width:180.55pt;height:48.4pt;z-index:-251599872" wrapcoords="-90 -251 -90 21349 21690 21349 21690 -251 -90 -251" o:allowoverlap="f" fillcolor="#fde9d9">
                  <v:textbox style="mso-next-textbox:#_x0000_s1089" inset="5.85pt,.7pt,5.85pt,.7pt">
                    <w:txbxContent>
                      <w:p w:rsidR="0098418B" w:rsidRPr="000208E5" w:rsidRDefault="0098418B" w:rsidP="002779D9">
                        <w:pPr>
                          <w:spacing w:line="180" w:lineRule="exact"/>
                          <w:rPr>
                            <w:rFonts w:asciiTheme="majorEastAsia" w:eastAsiaTheme="majorEastAsia" w:hAnsiTheme="majorEastAsia"/>
                            <w:sz w:val="16"/>
                            <w:szCs w:val="16"/>
                            <w:shd w:val="clear" w:color="auto" w:fill="FDE9D9"/>
                          </w:rPr>
                        </w:pPr>
                        <w:r w:rsidRPr="000208E5">
                          <w:rPr>
                            <w:rFonts w:asciiTheme="majorEastAsia" w:eastAsiaTheme="majorEastAsia" w:hAnsiTheme="majorEastAsia" w:hint="eastAsia"/>
                            <w:sz w:val="16"/>
                            <w:szCs w:val="16"/>
                            <w:shd w:val="clear" w:color="auto" w:fill="FDE9D9"/>
                          </w:rPr>
                          <w:t>評点基準</w:t>
                        </w:r>
                      </w:p>
                      <w:p w:rsidR="0098418B" w:rsidRPr="000208E5" w:rsidRDefault="0098418B" w:rsidP="002779D9">
                        <w:pPr>
                          <w:spacing w:line="180" w:lineRule="exact"/>
                          <w:rPr>
                            <w:rFonts w:asciiTheme="majorEastAsia" w:eastAsiaTheme="majorEastAsia" w:hAnsiTheme="majorEastAsia"/>
                            <w:sz w:val="16"/>
                            <w:szCs w:val="16"/>
                            <w:shd w:val="clear" w:color="auto" w:fill="FDE9D9"/>
                          </w:rPr>
                        </w:pPr>
                        <w:r w:rsidRPr="000208E5">
                          <w:rPr>
                            <w:rFonts w:asciiTheme="majorEastAsia" w:eastAsiaTheme="majorEastAsia" w:hAnsiTheme="majorEastAsia" w:hint="eastAsia"/>
                            <w:sz w:val="16"/>
                            <w:szCs w:val="16"/>
                            <w:shd w:val="clear" w:color="auto" w:fill="FDE9D9"/>
                          </w:rPr>
                          <w:t>４：常に全ての行動を取っている</w:t>
                        </w:r>
                      </w:p>
                      <w:p w:rsidR="0098418B" w:rsidRPr="000208E5" w:rsidRDefault="0098418B" w:rsidP="002779D9">
                        <w:pPr>
                          <w:spacing w:line="180" w:lineRule="exact"/>
                          <w:rPr>
                            <w:rFonts w:asciiTheme="majorEastAsia" w:eastAsiaTheme="majorEastAsia" w:hAnsiTheme="majorEastAsia"/>
                            <w:sz w:val="16"/>
                            <w:szCs w:val="16"/>
                            <w:shd w:val="clear" w:color="auto" w:fill="FDE9D9"/>
                          </w:rPr>
                        </w:pPr>
                        <w:r w:rsidRPr="000208E5">
                          <w:rPr>
                            <w:rFonts w:asciiTheme="majorEastAsia" w:eastAsiaTheme="majorEastAsia" w:hAnsiTheme="majorEastAsia" w:hint="eastAsia"/>
                            <w:sz w:val="16"/>
                            <w:szCs w:val="16"/>
                            <w:shd w:val="clear" w:color="auto" w:fill="FDE9D9"/>
                          </w:rPr>
                          <w:t>３：ほぼ行動を取っている</w:t>
                        </w:r>
                      </w:p>
                      <w:p w:rsidR="0098418B" w:rsidRPr="000208E5" w:rsidRDefault="0098418B" w:rsidP="002779D9">
                        <w:pPr>
                          <w:spacing w:line="180" w:lineRule="exact"/>
                          <w:rPr>
                            <w:rFonts w:asciiTheme="majorEastAsia" w:eastAsiaTheme="majorEastAsia" w:hAnsiTheme="majorEastAsia"/>
                            <w:sz w:val="16"/>
                            <w:szCs w:val="16"/>
                            <w:shd w:val="clear" w:color="auto" w:fill="FDE9D9"/>
                          </w:rPr>
                        </w:pPr>
                        <w:r w:rsidRPr="000208E5">
                          <w:rPr>
                            <w:rFonts w:asciiTheme="majorEastAsia" w:eastAsiaTheme="majorEastAsia" w:hAnsiTheme="majorEastAsia" w:hint="eastAsia"/>
                            <w:sz w:val="16"/>
                            <w:szCs w:val="16"/>
                            <w:shd w:val="clear" w:color="auto" w:fill="FDE9D9"/>
                          </w:rPr>
                          <w:t>２：取れていない行動がある</w:t>
                        </w:r>
                      </w:p>
                      <w:p w:rsidR="0098418B" w:rsidRPr="000208E5" w:rsidRDefault="0098418B" w:rsidP="002779D9">
                        <w:pPr>
                          <w:spacing w:line="180" w:lineRule="exact"/>
                          <w:rPr>
                            <w:rFonts w:asciiTheme="majorEastAsia" w:eastAsiaTheme="majorEastAsia" w:hAnsiTheme="majorEastAsia"/>
                            <w:sz w:val="16"/>
                            <w:szCs w:val="16"/>
                            <w:shd w:val="clear" w:color="auto" w:fill="FDE9D9"/>
                          </w:rPr>
                        </w:pPr>
                        <w:r w:rsidRPr="000208E5">
                          <w:rPr>
                            <w:rFonts w:asciiTheme="majorEastAsia" w:eastAsiaTheme="majorEastAsia" w:hAnsiTheme="majorEastAsia" w:hint="eastAsia"/>
                            <w:sz w:val="16"/>
                            <w:szCs w:val="16"/>
                            <w:shd w:val="clear" w:color="auto" w:fill="FDE9D9"/>
                          </w:rPr>
                          <w:t>１：ほとんど行動が取れていない</w:t>
                        </w:r>
                      </w:p>
                    </w:txbxContent>
                  </v:textbox>
                  <w10:wrap type="tight"/>
                </v:shape>
              </w:pict>
            </w:r>
            <w:r w:rsidRPr="0046110D">
              <w:rPr>
                <w:rFonts w:ascii="ＭＳ ゴシック" w:eastAsia="ＭＳ ゴシック" w:hAnsi="ＭＳ ゴシック"/>
                <w:noProof/>
                <w:sz w:val="18"/>
                <w:szCs w:val="18"/>
              </w:rPr>
              <w:pict>
                <v:shape id="_x0000_s1091" type="#_x0000_t202" style="position:absolute;left:0;text-align:left;margin-left:1.1pt;margin-top:.95pt;width:426.75pt;height:28.45pt;z-index:251718656">
                  <v:textbox style="mso-next-textbox:#_x0000_s1091" inset="5.85pt,.7pt,5.85pt,.7pt">
                    <w:txbxContent>
                      <w:p w:rsidR="0098418B" w:rsidRPr="000208E5" w:rsidRDefault="0098418B" w:rsidP="002779D9">
                        <w:pPr>
                          <w:rPr>
                            <w:rFonts w:asciiTheme="majorEastAsia" w:eastAsiaTheme="majorEastAsia" w:hAnsiTheme="majorEastAsia"/>
                            <w:sz w:val="18"/>
                            <w:szCs w:val="18"/>
                          </w:rPr>
                        </w:pPr>
                        <w:r w:rsidRPr="000208E5">
                          <w:rPr>
                            <w:rFonts w:asciiTheme="majorEastAsia" w:eastAsiaTheme="majorEastAsia" w:hAnsiTheme="majorEastAsia" w:hint="eastAsia"/>
                            <w:sz w:val="18"/>
                            <w:szCs w:val="18"/>
                          </w:rPr>
                          <w:t>上司コメント</w:t>
                        </w:r>
                      </w:p>
                    </w:txbxContent>
                  </v:textbox>
                </v:shape>
              </w:pict>
            </w:r>
          </w:p>
          <w:p w:rsidR="002779D9" w:rsidRDefault="002779D9" w:rsidP="007338A2">
            <w:pPr>
              <w:jc w:val="right"/>
              <w:rPr>
                <w:rFonts w:asciiTheme="majorEastAsia" w:eastAsiaTheme="majorEastAsia" w:hAnsiTheme="majorEastAsia"/>
                <w:b/>
                <w:color w:val="000000"/>
                <w:sz w:val="18"/>
                <w:szCs w:val="18"/>
                <w:u w:val="single"/>
              </w:rPr>
            </w:pPr>
          </w:p>
        </w:tc>
      </w:tr>
    </w:tbl>
    <w:p w:rsidR="00523CB6" w:rsidRDefault="00523CB6" w:rsidP="00EE0133">
      <w:pPr>
        <w:ind w:firstLineChars="200" w:firstLine="422"/>
        <w:rPr>
          <w:rFonts w:ascii="HG丸ｺﾞｼｯｸM-PRO" w:eastAsia="HG丸ｺﾞｼｯｸM-PRO" w:hAnsiTheme="majorEastAsia"/>
          <w:b/>
          <w:szCs w:val="21"/>
        </w:rPr>
      </w:pPr>
    </w:p>
    <w:p w:rsidR="002779D9" w:rsidRPr="0037430B" w:rsidRDefault="002779D9" w:rsidP="00EE0133">
      <w:pPr>
        <w:ind w:firstLineChars="200" w:firstLine="422"/>
        <w:rPr>
          <w:rFonts w:ascii="HG丸ｺﾞｼｯｸM-PRO" w:eastAsia="HG丸ｺﾞｼｯｸM-PRO" w:hAnsiTheme="majorEastAsia"/>
          <w:b/>
          <w:szCs w:val="21"/>
        </w:rPr>
      </w:pPr>
      <w:r w:rsidRPr="0037430B">
        <w:rPr>
          <w:rFonts w:ascii="HG丸ｺﾞｼｯｸM-PRO" w:eastAsia="HG丸ｺﾞｼｯｸM-PRO" w:hAnsiTheme="majorEastAsia" w:hint="eastAsia"/>
          <w:b/>
          <w:szCs w:val="21"/>
        </w:rPr>
        <w:t>②能力開発</w:t>
      </w:r>
    </w:p>
    <w:p w:rsidR="00523CB6" w:rsidRDefault="002779D9" w:rsidP="000850DC">
      <w:pPr>
        <w:spacing w:line="340" w:lineRule="exact"/>
        <w:ind w:leftChars="200" w:left="420" w:firstLineChars="100" w:firstLine="210"/>
        <w:rPr>
          <w:rFonts w:ascii="HG丸ｺﾞｼｯｸM-PRO" w:eastAsia="HG丸ｺﾞｼｯｸM-PRO" w:hAnsiTheme="majorEastAsia"/>
        </w:rPr>
      </w:pPr>
      <w:r w:rsidRPr="0037430B">
        <w:rPr>
          <w:rFonts w:ascii="HG丸ｺﾞｼｯｸM-PRO" w:eastAsia="HG丸ｺﾞｼｯｸM-PRO" w:hAnsiTheme="majorEastAsia" w:hint="eastAsia"/>
          <w:szCs w:val="21"/>
        </w:rPr>
        <w:t>定年後再雇用され継続して働く場合には、事前に従業員へ継続雇用に向けての心構えや健康管理、</w:t>
      </w:r>
      <w:r w:rsidRPr="0037430B">
        <w:rPr>
          <w:rFonts w:ascii="HG丸ｺﾞｼｯｸM-PRO" w:eastAsia="HG丸ｺﾞｼｯｸM-PRO" w:hAnsiTheme="majorEastAsia" w:hint="eastAsia"/>
        </w:rPr>
        <w:t>定年後も生かせる知識・技術の習得などにより、やり甲斐をもって活き活きと働けるように、広く</w:t>
      </w:r>
      <w:r w:rsidRPr="0037430B">
        <w:rPr>
          <w:rFonts w:ascii="HG丸ｺﾞｼｯｸM-PRO" w:eastAsia="HG丸ｺﾞｼｯｸM-PRO" w:hAnsiTheme="majorEastAsia" w:hint="eastAsia"/>
          <w:szCs w:val="21"/>
        </w:rPr>
        <w:t>能力開発のための教育訓練</w:t>
      </w:r>
      <w:r w:rsidRPr="0037430B">
        <w:rPr>
          <w:rFonts w:ascii="HG丸ｺﾞｼｯｸM-PRO" w:eastAsia="HG丸ｺﾞｼｯｸM-PRO" w:hAnsiTheme="majorEastAsia" w:hint="eastAsia"/>
        </w:rPr>
        <w:t>を行っておくことが、定年後のスムーズな継続勤務につながります。次</w:t>
      </w:r>
      <w:r w:rsidR="002E663B">
        <w:rPr>
          <w:rFonts w:ascii="HG丸ｺﾞｼｯｸM-PRO" w:eastAsia="HG丸ｺﾞｼｯｸM-PRO" w:hAnsiTheme="majorEastAsia" w:hint="eastAsia"/>
        </w:rPr>
        <w:t>頁</w:t>
      </w:r>
      <w:r w:rsidRPr="0037430B">
        <w:rPr>
          <w:rFonts w:ascii="HG丸ｺﾞｼｯｸM-PRO" w:eastAsia="HG丸ｺﾞｼｯｸM-PRO" w:hAnsiTheme="majorEastAsia" w:hint="eastAsia"/>
        </w:rPr>
        <w:t>にその教育訓練のカリキュラムの例を示します。</w:t>
      </w:r>
    </w:p>
    <w:tbl>
      <w:tblPr>
        <w:tblStyle w:val="ac"/>
        <w:tblW w:w="9072" w:type="dxa"/>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072"/>
      </w:tblGrid>
      <w:tr w:rsidR="002779D9" w:rsidRPr="009B37E0" w:rsidTr="00C24AE0">
        <w:tc>
          <w:tcPr>
            <w:tcW w:w="9072" w:type="dxa"/>
          </w:tcPr>
          <w:p w:rsidR="002779D9" w:rsidRPr="00B17476" w:rsidRDefault="00523CB6" w:rsidP="00B17476">
            <w:pPr>
              <w:spacing w:line="300" w:lineRule="exact"/>
              <w:rPr>
                <w:rFonts w:asciiTheme="majorEastAsia" w:eastAsiaTheme="majorEastAsia" w:hAnsiTheme="majorEastAsia" w:cs="HG教科書体"/>
                <w:b/>
                <w:kern w:val="0"/>
                <w:szCs w:val="21"/>
              </w:rPr>
            </w:pPr>
            <w:r>
              <w:rPr>
                <w:rFonts w:ascii="HG丸ｺﾞｼｯｸM-PRO" w:eastAsia="HG丸ｺﾞｼｯｸM-PRO" w:hAnsiTheme="majorEastAsia"/>
              </w:rPr>
              <w:br w:type="page"/>
            </w:r>
            <w:r w:rsidR="002779D9" w:rsidRPr="00B17476">
              <w:rPr>
                <w:rFonts w:asciiTheme="majorEastAsia" w:eastAsiaTheme="majorEastAsia" w:hAnsiTheme="majorEastAsia" w:cs="HG教科書体" w:hint="eastAsia"/>
                <w:b/>
                <w:kern w:val="0"/>
                <w:szCs w:val="21"/>
              </w:rPr>
              <w:t>【能力開発のための教育訓練の例】</w:t>
            </w:r>
          </w:p>
          <w:p w:rsidR="002779D9" w:rsidRPr="00A730EB" w:rsidRDefault="002779D9" w:rsidP="00B17476">
            <w:pPr>
              <w:spacing w:line="300" w:lineRule="exact"/>
              <w:rPr>
                <w:rFonts w:asciiTheme="majorEastAsia" w:eastAsiaTheme="majorEastAsia" w:hAnsiTheme="majorEastAsia"/>
                <w:b/>
                <w:bCs/>
                <w:szCs w:val="21"/>
              </w:rPr>
            </w:pPr>
            <w:r w:rsidRPr="00A730EB">
              <w:rPr>
                <w:rFonts w:asciiTheme="majorEastAsia" w:eastAsiaTheme="majorEastAsia" w:hAnsiTheme="majorEastAsia" w:hint="eastAsia"/>
                <w:b/>
                <w:bCs/>
                <w:szCs w:val="21"/>
              </w:rPr>
              <w:t>生涯現役社会実現のための能力向上セミナー</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b/>
                <w:bCs/>
                <w:szCs w:val="21"/>
              </w:rPr>
              <w:t>～心技体を充実させてモチベーションを高める～</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w:t>
            </w:r>
            <w:r w:rsidRPr="00A730EB">
              <w:rPr>
                <w:rFonts w:asciiTheme="majorEastAsia" w:eastAsiaTheme="majorEastAsia" w:hAnsiTheme="majorEastAsia" w:hint="eastAsia"/>
                <w:bCs/>
                <w:szCs w:val="21"/>
              </w:rPr>
              <w:t>生涯現役社会実現への取り組み</w:t>
            </w:r>
            <w:r w:rsidR="00A730EB">
              <w:rPr>
                <w:rFonts w:asciiTheme="majorEastAsia" w:eastAsiaTheme="majorEastAsia" w:hAnsiTheme="majorEastAsia" w:hint="eastAsia"/>
                <w:bCs/>
                <w:szCs w:val="21"/>
              </w:rPr>
              <w:t>。</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bCs/>
                <w:szCs w:val="21"/>
              </w:rPr>
              <w:t>○少子高齢化社会の中で生きるために必要な心構え</w:t>
            </w:r>
            <w:r w:rsidR="00A730EB">
              <w:rPr>
                <w:rFonts w:asciiTheme="majorEastAsia" w:eastAsiaTheme="majorEastAsia" w:hAnsiTheme="majorEastAsia" w:hint="eastAsia"/>
                <w:bCs/>
                <w:szCs w:val="21"/>
              </w:rPr>
              <w:t>。</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bCs/>
                <w:szCs w:val="21"/>
              </w:rPr>
              <w:t>○「心技体」の充実と豊かな人生の設計</w:t>
            </w:r>
            <w:r w:rsidR="00A730EB">
              <w:rPr>
                <w:rFonts w:asciiTheme="majorEastAsia" w:eastAsiaTheme="majorEastAsia" w:hAnsiTheme="majorEastAsia" w:hint="eastAsia"/>
                <w:bCs/>
                <w:szCs w:val="21"/>
              </w:rPr>
              <w:t>（</w:t>
            </w:r>
            <w:r w:rsidRPr="00A730EB">
              <w:rPr>
                <w:rFonts w:asciiTheme="majorEastAsia" w:eastAsiaTheme="majorEastAsia" w:hAnsiTheme="majorEastAsia" w:hint="eastAsia"/>
                <w:bCs/>
                <w:szCs w:val="21"/>
              </w:rPr>
              <w:t>ライフプラン</w:t>
            </w:r>
            <w:r w:rsidR="00A730EB">
              <w:rPr>
                <w:rFonts w:asciiTheme="majorEastAsia" w:eastAsiaTheme="majorEastAsia" w:hAnsiTheme="majorEastAsia" w:hint="eastAsia"/>
                <w:bCs/>
                <w:szCs w:val="21"/>
              </w:rPr>
              <w:t>）</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bCs/>
                <w:szCs w:val="21"/>
              </w:rPr>
              <w:t>○心の充実（良好な人間関係の構築）</w:t>
            </w:r>
          </w:p>
          <w:p w:rsidR="002779D9" w:rsidRPr="00A730EB" w:rsidRDefault="002779D9" w:rsidP="00B17476">
            <w:pPr>
              <w:spacing w:line="300" w:lineRule="exact"/>
              <w:ind w:left="210" w:hangingChars="100" w:hanging="210"/>
              <w:rPr>
                <w:rFonts w:asciiTheme="majorEastAsia" w:eastAsiaTheme="majorEastAsia" w:hAnsiTheme="majorEastAsia"/>
                <w:szCs w:val="21"/>
              </w:rPr>
            </w:pPr>
            <w:r w:rsidRPr="00A730EB">
              <w:rPr>
                <w:rFonts w:asciiTheme="majorEastAsia" w:eastAsiaTheme="majorEastAsia" w:hAnsiTheme="majorEastAsia" w:hint="eastAsia"/>
                <w:bCs/>
                <w:szCs w:val="21"/>
              </w:rPr>
              <w:t xml:space="preserve">　・良好なコミュニケーションによる良好な人間関係の構築、感謝の気持ち、良きアドバイザーとして社内で活躍、職場に慣れる、職場に馴染む、社外で活躍する、気力を充実させモチ</w:t>
            </w:r>
            <w:r w:rsidRPr="00A730EB">
              <w:rPr>
                <w:rFonts w:asciiTheme="majorEastAsia" w:eastAsiaTheme="majorEastAsia" w:hAnsiTheme="majorEastAsia" w:hint="eastAsia"/>
                <w:bCs/>
                <w:szCs w:val="21"/>
              </w:rPr>
              <w:lastRenderedPageBreak/>
              <w:t>ベーションを高める</w:t>
            </w:r>
            <w:r w:rsidR="00B17476">
              <w:rPr>
                <w:rFonts w:asciiTheme="majorEastAsia" w:eastAsiaTheme="majorEastAsia" w:hAnsiTheme="majorEastAsia" w:hint="eastAsia"/>
                <w:bCs/>
                <w:szCs w:val="21"/>
              </w:rPr>
              <w:t>。</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bCs/>
                <w:szCs w:val="21"/>
              </w:rPr>
              <w:t>○技の充実（エンプロイアビリティを高める）</w:t>
            </w:r>
          </w:p>
          <w:p w:rsidR="002779D9" w:rsidRPr="00A730EB" w:rsidRDefault="002779D9" w:rsidP="00B17476">
            <w:pPr>
              <w:spacing w:line="300" w:lineRule="exact"/>
              <w:ind w:left="210" w:hangingChars="100" w:hanging="210"/>
              <w:rPr>
                <w:rFonts w:asciiTheme="majorEastAsia" w:eastAsiaTheme="majorEastAsia" w:hAnsiTheme="majorEastAsia"/>
                <w:szCs w:val="21"/>
              </w:rPr>
            </w:pPr>
            <w:r w:rsidRPr="00A730EB">
              <w:rPr>
                <w:rFonts w:asciiTheme="majorEastAsia" w:eastAsiaTheme="majorEastAsia" w:hAnsiTheme="majorEastAsia" w:hint="eastAsia"/>
                <w:bCs/>
                <w:szCs w:val="21"/>
              </w:rPr>
              <w:t xml:space="preserve">　・自分自身の職務経歴と強み弱みの明確化、自分が輝くための課題の発見、エンプロイアビリティを高めるために自分に必要なこと</w:t>
            </w:r>
            <w:r w:rsidR="000208E5">
              <w:rPr>
                <w:rFonts w:asciiTheme="majorEastAsia" w:eastAsiaTheme="majorEastAsia" w:hAnsiTheme="majorEastAsia" w:hint="eastAsia"/>
                <w:bCs/>
                <w:szCs w:val="21"/>
              </w:rPr>
              <w:t>。</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bCs/>
                <w:szCs w:val="21"/>
              </w:rPr>
              <w:t>○体の充実（自分の健康は自分で守る）</w:t>
            </w:r>
          </w:p>
          <w:p w:rsidR="002779D9" w:rsidRPr="00A730EB" w:rsidRDefault="002779D9" w:rsidP="00B17476">
            <w:pPr>
              <w:spacing w:line="300" w:lineRule="exact"/>
              <w:rPr>
                <w:rFonts w:ascii="ＭＳ Ｐゴシック" w:eastAsia="ＭＳ Ｐゴシック" w:hAnsi="ＭＳ Ｐゴシック"/>
                <w:sz w:val="18"/>
                <w:szCs w:val="18"/>
              </w:rPr>
            </w:pPr>
            <w:r w:rsidRPr="00A730EB">
              <w:rPr>
                <w:rFonts w:asciiTheme="majorEastAsia" w:eastAsiaTheme="majorEastAsia" w:hAnsiTheme="majorEastAsia" w:hint="eastAsia"/>
                <w:bCs/>
                <w:szCs w:val="21"/>
              </w:rPr>
              <w:t xml:space="preserve">　・健康な体づくりのための課題の明確化、正しい生活習慣を身につける</w:t>
            </w:r>
            <w:r w:rsidR="00B17476">
              <w:rPr>
                <w:rFonts w:asciiTheme="majorEastAsia" w:eastAsiaTheme="majorEastAsia" w:hAnsiTheme="majorEastAsia" w:hint="eastAsia"/>
                <w:bCs/>
                <w:szCs w:val="21"/>
              </w:rPr>
              <w:t>。</w:t>
            </w:r>
          </w:p>
        </w:tc>
      </w:tr>
    </w:tbl>
    <w:p w:rsidR="002779D9" w:rsidRPr="00A730EB" w:rsidRDefault="002779D9" w:rsidP="00EE0133">
      <w:pPr>
        <w:rPr>
          <w:rFonts w:ascii="HG丸ｺﾞｼｯｸM-PRO" w:eastAsia="HG丸ｺﾞｼｯｸM-PRO" w:hAnsiTheme="majorEastAsia" w:cs="ＭＳ 明朝"/>
          <w:b/>
          <w:kern w:val="0"/>
          <w:szCs w:val="21"/>
        </w:rPr>
      </w:pPr>
      <w:r w:rsidRPr="00A730EB">
        <w:rPr>
          <w:rFonts w:ascii="HG丸ｺﾞｼｯｸM-PRO" w:eastAsia="HG丸ｺﾞｼｯｸM-PRO" w:hAnsiTheme="majorEastAsia" w:hint="eastAsia"/>
          <w:b/>
          <w:szCs w:val="21"/>
        </w:rPr>
        <w:lastRenderedPageBreak/>
        <w:t>(6)</w:t>
      </w:r>
      <w:r w:rsidR="00A730EB">
        <w:rPr>
          <w:rFonts w:ascii="HG丸ｺﾞｼｯｸM-PRO" w:eastAsia="HG丸ｺﾞｼｯｸM-PRO" w:hAnsiTheme="majorEastAsia" w:hint="eastAsia"/>
          <w:b/>
          <w:szCs w:val="21"/>
        </w:rPr>
        <w:t xml:space="preserve"> </w:t>
      </w:r>
      <w:r w:rsidRPr="00A730EB">
        <w:rPr>
          <w:rFonts w:ascii="HG丸ｺﾞｼｯｸM-PRO" w:eastAsia="HG丸ｺﾞｼｯｸM-PRO" w:hAnsiTheme="majorEastAsia" w:cs="ＭＳ 明朝" w:hint="eastAsia"/>
          <w:b/>
          <w:kern w:val="0"/>
          <w:szCs w:val="21"/>
        </w:rPr>
        <w:t>健康管理・安全衛生管理対策</w:t>
      </w:r>
    </w:p>
    <w:p w:rsidR="002779D9" w:rsidRPr="00A730EB" w:rsidRDefault="002779D9" w:rsidP="00EE0133">
      <w:pPr>
        <w:ind w:firstLineChars="200" w:firstLine="420"/>
        <w:rPr>
          <w:rFonts w:ascii="HG丸ｺﾞｼｯｸM-PRO" w:eastAsia="HG丸ｺﾞｼｯｸM-PRO" w:hAnsiTheme="majorEastAsia" w:cs="ＭＳ 明朝"/>
          <w:kern w:val="0"/>
          <w:szCs w:val="21"/>
        </w:rPr>
      </w:pPr>
      <w:r w:rsidRPr="00A730EB">
        <w:rPr>
          <w:rFonts w:ascii="HG丸ｺﾞｼｯｸM-PRO" w:eastAsia="HG丸ｺﾞｼｯｸM-PRO" w:hAnsiTheme="majorEastAsia" w:cs="ＭＳ 明朝" w:hint="eastAsia"/>
          <w:kern w:val="0"/>
          <w:szCs w:val="21"/>
        </w:rPr>
        <w:t>健康管理・安全衛生管理対策について検討します。</w:t>
      </w:r>
    </w:p>
    <w:p w:rsidR="002779D9" w:rsidRPr="00A730EB" w:rsidRDefault="002779D9" w:rsidP="00EE0133">
      <w:pPr>
        <w:ind w:firstLineChars="200" w:firstLine="422"/>
        <w:rPr>
          <w:rFonts w:ascii="HG丸ｺﾞｼｯｸM-PRO" w:eastAsia="HG丸ｺﾞｼｯｸM-PRO" w:hAnsiTheme="majorEastAsia" w:cs="ＭＳ 明朝"/>
          <w:b/>
          <w:kern w:val="0"/>
          <w:szCs w:val="21"/>
        </w:rPr>
      </w:pPr>
      <w:r w:rsidRPr="00A730EB">
        <w:rPr>
          <w:rFonts w:ascii="HG丸ｺﾞｼｯｸM-PRO" w:eastAsia="HG丸ｺﾞｼｯｸM-PRO" w:hAnsiTheme="majorEastAsia" w:cs="HG教科書体" w:hint="eastAsia"/>
          <w:b/>
          <w:kern w:val="0"/>
          <w:szCs w:val="21"/>
        </w:rPr>
        <w:t>①</w:t>
      </w:r>
      <w:r w:rsidRPr="00A730EB">
        <w:rPr>
          <w:rFonts w:ascii="HG丸ｺﾞｼｯｸM-PRO" w:eastAsia="HG丸ｺﾞｼｯｸM-PRO" w:hAnsiTheme="majorEastAsia" w:cs="ＭＳ 明朝" w:hint="eastAsia"/>
          <w:b/>
          <w:kern w:val="0"/>
          <w:szCs w:val="21"/>
        </w:rPr>
        <w:t>健康管理対策の検討</w:t>
      </w:r>
    </w:p>
    <w:p w:rsidR="002779D9" w:rsidRPr="00A730EB" w:rsidRDefault="002779D9" w:rsidP="00381FF2">
      <w:pPr>
        <w:spacing w:line="340" w:lineRule="exact"/>
        <w:ind w:leftChars="200" w:left="420" w:firstLineChars="100" w:firstLine="210"/>
        <w:rPr>
          <w:rFonts w:ascii="HG丸ｺﾞｼｯｸM-PRO" w:eastAsia="HG丸ｺﾞｼｯｸM-PRO" w:hAnsiTheme="majorEastAsia"/>
        </w:rPr>
      </w:pPr>
      <w:r w:rsidRPr="00A730EB">
        <w:rPr>
          <w:rFonts w:ascii="HG丸ｺﾞｼｯｸM-PRO" w:eastAsia="HG丸ｺﾞｼｯｸM-PRO" w:hAnsiTheme="majorEastAsia" w:hint="eastAsia"/>
        </w:rPr>
        <w:t>企業は、法令順守やリスク管理の一環として従業員の健康管理対策や安全配慮義務が求められており、従業員が健康を損なうことは会社の生産性の低下など経営上の損失にもつながります。成人病対策、メンタルヘルス対策や過重労働防止対策など、</w:t>
      </w:r>
      <w:r w:rsidRPr="00A730EB">
        <w:rPr>
          <w:rFonts w:ascii="HG丸ｺﾞｼｯｸM-PRO" w:eastAsia="HG丸ｺﾞｼｯｸM-PRO" w:hAnsiTheme="majorEastAsia" w:cs="ＭＳ Ｐゴシック" w:hint="eastAsia"/>
          <w:kern w:val="0"/>
        </w:rPr>
        <w:t>可能な範囲でバランスよく健康管理対策を立案し、遂行することが大切です。</w:t>
      </w:r>
    </w:p>
    <w:p w:rsidR="002779D9" w:rsidRPr="00A730EB" w:rsidRDefault="002779D9" w:rsidP="00381FF2">
      <w:pPr>
        <w:spacing w:line="340" w:lineRule="exact"/>
        <w:ind w:leftChars="200" w:left="420" w:firstLineChars="100" w:firstLine="210"/>
        <w:rPr>
          <w:rFonts w:ascii="HG丸ｺﾞｼｯｸM-PRO" w:eastAsia="HG丸ｺﾞｼｯｸM-PRO" w:hAnsiTheme="majorEastAsia" w:cs="ＭＳ 明朝"/>
          <w:kern w:val="0"/>
          <w:szCs w:val="21"/>
        </w:rPr>
      </w:pPr>
      <w:r w:rsidRPr="00A730EB">
        <w:rPr>
          <w:rFonts w:ascii="HG丸ｺﾞｼｯｸM-PRO" w:eastAsia="HG丸ｺﾞｼｯｸM-PRO" w:hAnsiTheme="majorEastAsia" w:cs="HG教科書体" w:hint="eastAsia"/>
          <w:kern w:val="0"/>
          <w:szCs w:val="21"/>
        </w:rPr>
        <w:t>高齢化に伴う健康不安、体力低下、作業効率低下を未然に防ぐため、健康状況の把握、体力測定の実施、メンタルヘルス</w:t>
      </w:r>
      <w:r w:rsidRPr="00A730EB">
        <w:rPr>
          <w:rFonts w:ascii="HG丸ｺﾞｼｯｸM-PRO" w:eastAsia="HG丸ｺﾞｼｯｸM-PRO" w:hAnsiTheme="majorEastAsia" w:cs="ＭＳ 明朝" w:hint="eastAsia"/>
          <w:kern w:val="0"/>
          <w:szCs w:val="21"/>
        </w:rPr>
        <w:t>ケアのあり方や方法などを検討します。</w:t>
      </w:r>
    </w:p>
    <w:tbl>
      <w:tblPr>
        <w:tblStyle w:val="ac"/>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8895"/>
      </w:tblGrid>
      <w:tr w:rsidR="002779D9" w:rsidRPr="009B37E0" w:rsidTr="00647946">
        <w:trPr>
          <w:trHeight w:val="3665"/>
        </w:trPr>
        <w:tc>
          <w:tcPr>
            <w:tcW w:w="8895" w:type="dxa"/>
          </w:tcPr>
          <w:p w:rsidR="002779D9" w:rsidRPr="00B17476" w:rsidRDefault="002779D9" w:rsidP="00B17476">
            <w:pPr>
              <w:spacing w:line="300" w:lineRule="exact"/>
              <w:rPr>
                <w:rFonts w:asciiTheme="majorEastAsia" w:eastAsiaTheme="majorEastAsia" w:hAnsiTheme="majorEastAsia" w:cs="HG教科書体"/>
                <w:b/>
                <w:kern w:val="0"/>
                <w:szCs w:val="21"/>
              </w:rPr>
            </w:pPr>
            <w:r w:rsidRPr="00B17476">
              <w:rPr>
                <w:rFonts w:asciiTheme="majorEastAsia" w:eastAsiaTheme="majorEastAsia" w:hAnsiTheme="majorEastAsia" w:cs="HG教科書体" w:hint="eastAsia"/>
                <w:b/>
                <w:kern w:val="0"/>
                <w:szCs w:val="21"/>
              </w:rPr>
              <w:t>【健康管理対策の例】</w:t>
            </w:r>
          </w:p>
          <w:p w:rsidR="00602ECA" w:rsidRDefault="00602ECA" w:rsidP="00B17476">
            <w:pPr>
              <w:spacing w:line="300" w:lineRule="exact"/>
              <w:rPr>
                <w:rFonts w:asciiTheme="majorEastAsia" w:eastAsiaTheme="majorEastAsia" w:hAnsiTheme="majorEastAsia" w:cs="ＭＳ Ｐゴシック"/>
                <w:kern w:val="0"/>
                <w:szCs w:val="21"/>
              </w:rPr>
            </w:pPr>
            <w:r w:rsidRPr="00A730EB">
              <w:rPr>
                <w:rFonts w:asciiTheme="majorEastAsia" w:eastAsiaTheme="majorEastAsia" w:hAnsiTheme="majorEastAsia" w:hint="eastAsia"/>
                <w:szCs w:val="21"/>
              </w:rPr>
              <w:t>○職場全体で作業者の</w:t>
            </w:r>
            <w:r w:rsidRPr="00A730EB">
              <w:rPr>
                <w:rFonts w:asciiTheme="majorEastAsia" w:eastAsiaTheme="majorEastAsia" w:hAnsiTheme="majorEastAsia" w:cs="ＭＳ Ｐゴシック" w:hint="eastAsia"/>
                <w:kern w:val="0"/>
                <w:szCs w:val="21"/>
              </w:rPr>
              <w:t>変化に気づき、日常的な声かけや相談対応の実施。</w:t>
            </w:r>
          </w:p>
          <w:p w:rsidR="00602ECA" w:rsidRPr="00A730EB" w:rsidRDefault="00602ECA" w:rsidP="00602ECA">
            <w:pPr>
              <w:spacing w:line="300" w:lineRule="exact"/>
              <w:rPr>
                <w:rFonts w:asciiTheme="majorEastAsia" w:eastAsiaTheme="majorEastAsia" w:hAnsiTheme="majorEastAsia" w:cs="HG教科書体"/>
                <w:kern w:val="0"/>
                <w:szCs w:val="21"/>
              </w:rPr>
            </w:pPr>
            <w:r w:rsidRPr="00A730EB">
              <w:rPr>
                <w:rFonts w:asciiTheme="majorEastAsia" w:eastAsiaTheme="majorEastAsia" w:hAnsiTheme="majorEastAsia" w:hint="eastAsia"/>
                <w:szCs w:val="21"/>
              </w:rPr>
              <w:t>○</w:t>
            </w:r>
            <w:r w:rsidRPr="00A730EB">
              <w:rPr>
                <w:rFonts w:asciiTheme="majorEastAsia" w:eastAsiaTheme="majorEastAsia" w:hAnsiTheme="majorEastAsia" w:cs="ＭＳ Ｐゴシック" w:hint="eastAsia"/>
                <w:kern w:val="0"/>
                <w:szCs w:val="21"/>
              </w:rPr>
              <w:t>過重労働を排し、特定の人に過度の負担のかからない組織・職場体制の整備。</w:t>
            </w:r>
          </w:p>
          <w:p w:rsidR="00602ECA" w:rsidRPr="00A730EB" w:rsidRDefault="00602ECA" w:rsidP="00602ECA">
            <w:pPr>
              <w:spacing w:line="300" w:lineRule="exact"/>
              <w:rPr>
                <w:rFonts w:asciiTheme="majorEastAsia" w:eastAsiaTheme="majorEastAsia" w:hAnsiTheme="majorEastAsia" w:cs="HG教科書体"/>
                <w:kern w:val="0"/>
                <w:szCs w:val="21"/>
              </w:rPr>
            </w:pPr>
            <w:r w:rsidRPr="00A730EB">
              <w:rPr>
                <w:rFonts w:asciiTheme="majorEastAsia" w:eastAsiaTheme="majorEastAsia" w:hAnsiTheme="majorEastAsia" w:hint="eastAsia"/>
                <w:szCs w:val="21"/>
              </w:rPr>
              <w:t>○</w:t>
            </w:r>
            <w:r w:rsidRPr="00A730EB">
              <w:rPr>
                <w:rFonts w:asciiTheme="majorEastAsia" w:eastAsiaTheme="majorEastAsia" w:hAnsiTheme="majorEastAsia" w:cs="HG教科書体" w:hint="eastAsia"/>
                <w:kern w:val="0"/>
                <w:szCs w:val="21"/>
              </w:rPr>
              <w:t>従業員との定期的な個別面談の実施</w:t>
            </w:r>
            <w:r>
              <w:rPr>
                <w:rFonts w:asciiTheme="majorEastAsia" w:eastAsiaTheme="majorEastAsia" w:hAnsiTheme="majorEastAsia" w:cs="HG教科書体" w:hint="eastAsia"/>
                <w:kern w:val="0"/>
                <w:szCs w:val="21"/>
              </w:rPr>
              <w:t>。（</w:t>
            </w:r>
            <w:r w:rsidRPr="00A730EB">
              <w:rPr>
                <w:rFonts w:asciiTheme="majorEastAsia" w:eastAsiaTheme="majorEastAsia" w:hAnsiTheme="majorEastAsia" w:cs="ＭＳ Ｐゴシック" w:hint="eastAsia"/>
                <w:kern w:val="0"/>
                <w:szCs w:val="21"/>
              </w:rPr>
              <w:t>長時間</w:t>
            </w:r>
            <w:r w:rsidRPr="00A730EB">
              <w:rPr>
                <w:rFonts w:asciiTheme="majorEastAsia" w:eastAsiaTheme="majorEastAsia" w:hAnsiTheme="majorEastAsia" w:cs="ＭＳ Ｐゴシック" w:hint="eastAsia"/>
                <w:bCs/>
                <w:kern w:val="0"/>
                <w:szCs w:val="21"/>
              </w:rPr>
              <w:t>労働者に医師による面接の実施も</w:t>
            </w:r>
            <w:r w:rsidRPr="00A730EB">
              <w:rPr>
                <w:rFonts w:asciiTheme="majorEastAsia" w:eastAsiaTheme="majorEastAsia" w:hAnsiTheme="majorEastAsia" w:cs="HG教科書体" w:hint="eastAsia"/>
                <w:kern w:val="0"/>
                <w:szCs w:val="21"/>
              </w:rPr>
              <w:t>）</w:t>
            </w:r>
          </w:p>
          <w:p w:rsidR="00A730EB" w:rsidRDefault="002779D9" w:rsidP="00B17476">
            <w:pPr>
              <w:spacing w:line="300" w:lineRule="exact"/>
              <w:rPr>
                <w:rFonts w:asciiTheme="majorEastAsia" w:eastAsiaTheme="majorEastAsia" w:hAnsiTheme="majorEastAsia" w:cs="ＭＳ Ｐゴシック"/>
                <w:kern w:val="0"/>
                <w:szCs w:val="21"/>
              </w:rPr>
            </w:pPr>
            <w:r w:rsidRPr="00A730EB">
              <w:rPr>
                <w:rFonts w:asciiTheme="majorEastAsia" w:eastAsiaTheme="majorEastAsia" w:hAnsiTheme="majorEastAsia" w:hint="eastAsia"/>
                <w:szCs w:val="21"/>
              </w:rPr>
              <w:t>○</w:t>
            </w:r>
            <w:r w:rsidRPr="00A730EB">
              <w:rPr>
                <w:rFonts w:asciiTheme="majorEastAsia" w:eastAsiaTheme="majorEastAsia" w:hAnsiTheme="majorEastAsia" w:cs="ＭＳ Ｐゴシック" w:hint="eastAsia"/>
                <w:kern w:val="0"/>
                <w:szCs w:val="21"/>
              </w:rPr>
              <w:t>健康診断結果を確認した上で、医療判定（要精査、要医療など）とは別に就業判定（通常勤務可、要就業制限、要休業）について</w:t>
            </w:r>
            <w:r w:rsidR="00602ECA" w:rsidRPr="00602ECA">
              <w:rPr>
                <w:rFonts w:asciiTheme="majorEastAsia" w:eastAsiaTheme="majorEastAsia" w:hAnsiTheme="majorEastAsia"/>
              </w:rPr>
              <w:t>掛かり付け医</w:t>
            </w:r>
            <w:r w:rsidRPr="00A730EB">
              <w:rPr>
                <w:rFonts w:asciiTheme="majorEastAsia" w:eastAsiaTheme="majorEastAsia" w:hAnsiTheme="majorEastAsia" w:cs="ＭＳ Ｐゴシック" w:hint="eastAsia"/>
                <w:kern w:val="0"/>
                <w:szCs w:val="21"/>
              </w:rPr>
              <w:t>から意見を聞く。</w:t>
            </w:r>
          </w:p>
          <w:p w:rsidR="002779D9" w:rsidRPr="00A730EB" w:rsidRDefault="002779D9" w:rsidP="00B17476">
            <w:pPr>
              <w:spacing w:line="300" w:lineRule="exact"/>
              <w:rPr>
                <w:rFonts w:asciiTheme="majorEastAsia" w:eastAsiaTheme="majorEastAsia" w:hAnsiTheme="majorEastAsia" w:cs="ＭＳ Ｐゴシック"/>
                <w:kern w:val="0"/>
                <w:szCs w:val="21"/>
              </w:rPr>
            </w:pPr>
            <w:r w:rsidRPr="00A730EB">
              <w:rPr>
                <w:rFonts w:asciiTheme="majorEastAsia" w:eastAsiaTheme="majorEastAsia" w:hAnsiTheme="majorEastAsia" w:cs="ＭＳ Ｐゴシック" w:hint="eastAsia"/>
                <w:kern w:val="0"/>
                <w:szCs w:val="21"/>
              </w:rPr>
              <w:t>（</w:t>
            </w:r>
            <w:r w:rsidRPr="00A730EB">
              <w:rPr>
                <w:rFonts w:asciiTheme="majorEastAsia" w:eastAsiaTheme="majorEastAsia" w:hAnsiTheme="majorEastAsia" w:cs="HG教科書体" w:hint="eastAsia"/>
                <w:kern w:val="0"/>
                <w:szCs w:val="21"/>
              </w:rPr>
              <w:t>視力・聴力・体力低下による就業適応力低下に</w:t>
            </w:r>
            <w:r w:rsidR="00A730EB">
              <w:rPr>
                <w:rFonts w:asciiTheme="majorEastAsia" w:eastAsiaTheme="majorEastAsia" w:hAnsiTheme="majorEastAsia" w:cs="HG教科書体" w:hint="eastAsia"/>
                <w:kern w:val="0"/>
                <w:szCs w:val="21"/>
              </w:rPr>
              <w:t>伴う</w:t>
            </w:r>
            <w:r w:rsidRPr="00A730EB">
              <w:rPr>
                <w:rFonts w:asciiTheme="majorEastAsia" w:eastAsiaTheme="majorEastAsia" w:hAnsiTheme="majorEastAsia" w:cs="HG教科書体" w:hint="eastAsia"/>
                <w:kern w:val="0"/>
                <w:szCs w:val="21"/>
              </w:rPr>
              <w:t>就業形態・勤務時間の調整</w:t>
            </w:r>
            <w:r w:rsidRPr="00A730EB">
              <w:rPr>
                <w:rFonts w:asciiTheme="majorEastAsia" w:eastAsiaTheme="majorEastAsia" w:hAnsiTheme="majorEastAsia" w:cs="ＭＳ Ｐゴシック" w:hint="eastAsia"/>
                <w:kern w:val="0"/>
                <w:szCs w:val="21"/>
              </w:rPr>
              <w:t>）</w:t>
            </w:r>
          </w:p>
          <w:p w:rsidR="00A730EB" w:rsidRDefault="002779D9" w:rsidP="00B17476">
            <w:pPr>
              <w:spacing w:line="300" w:lineRule="exact"/>
              <w:rPr>
                <w:rFonts w:asciiTheme="majorEastAsia" w:eastAsiaTheme="majorEastAsia" w:hAnsiTheme="majorEastAsia" w:cs="ＭＳ Ｐゴシック"/>
                <w:kern w:val="0"/>
                <w:szCs w:val="21"/>
              </w:rPr>
            </w:pPr>
            <w:r w:rsidRPr="00A730EB">
              <w:rPr>
                <w:rFonts w:asciiTheme="majorEastAsia" w:eastAsiaTheme="majorEastAsia" w:hAnsiTheme="majorEastAsia" w:hint="eastAsia"/>
                <w:szCs w:val="21"/>
              </w:rPr>
              <w:t>○</w:t>
            </w:r>
            <w:r w:rsidRPr="00A730EB">
              <w:rPr>
                <w:rFonts w:asciiTheme="majorEastAsia" w:eastAsiaTheme="majorEastAsia" w:hAnsiTheme="majorEastAsia" w:cs="ＭＳ Ｐゴシック" w:hint="eastAsia"/>
                <w:kern w:val="0"/>
                <w:szCs w:val="21"/>
              </w:rPr>
              <w:t>職場におけるメンタル面での不調要因となる業務の質・量の問題、職場内の人間関係、</w:t>
            </w:r>
          </w:p>
          <w:p w:rsidR="002779D9" w:rsidRPr="00A730EB" w:rsidRDefault="002779D9" w:rsidP="00B17476">
            <w:pPr>
              <w:spacing w:line="300" w:lineRule="exact"/>
              <w:rPr>
                <w:rFonts w:asciiTheme="majorEastAsia" w:eastAsiaTheme="majorEastAsia" w:hAnsiTheme="majorEastAsia" w:cs="HG教科書体"/>
                <w:kern w:val="0"/>
                <w:szCs w:val="21"/>
              </w:rPr>
            </w:pPr>
            <w:r w:rsidRPr="00A730EB">
              <w:rPr>
                <w:rFonts w:asciiTheme="majorEastAsia" w:eastAsiaTheme="majorEastAsia" w:hAnsiTheme="majorEastAsia" w:cs="ＭＳ Ｐゴシック" w:hint="eastAsia"/>
                <w:kern w:val="0"/>
                <w:szCs w:val="21"/>
              </w:rPr>
              <w:t>上司のマネジメントの問題などのチェック機能設定による予防</w:t>
            </w:r>
            <w:r w:rsidR="00A730EB">
              <w:rPr>
                <w:rFonts w:asciiTheme="majorEastAsia" w:eastAsiaTheme="majorEastAsia" w:hAnsiTheme="majorEastAsia" w:cs="ＭＳ Ｐゴシック" w:hint="eastAsia"/>
                <w:kern w:val="0"/>
                <w:szCs w:val="21"/>
              </w:rPr>
              <w:t>。</w:t>
            </w:r>
            <w:r w:rsidRPr="00A730EB">
              <w:rPr>
                <w:rFonts w:asciiTheme="majorEastAsia" w:eastAsiaTheme="majorEastAsia" w:hAnsiTheme="majorEastAsia" w:cs="ＭＳ Ｐゴシック" w:hint="eastAsia"/>
                <w:kern w:val="0"/>
                <w:szCs w:val="21"/>
              </w:rPr>
              <w:t>（本人との面談など）</w:t>
            </w:r>
          </w:p>
          <w:p w:rsidR="002779D9" w:rsidRPr="00A730EB" w:rsidRDefault="002779D9" w:rsidP="00B17476">
            <w:pPr>
              <w:spacing w:line="300" w:lineRule="exact"/>
              <w:rPr>
                <w:rFonts w:asciiTheme="majorEastAsia" w:eastAsiaTheme="majorEastAsia" w:hAnsiTheme="majorEastAsia" w:cs="HG教科書体"/>
                <w:kern w:val="0"/>
                <w:szCs w:val="21"/>
              </w:rPr>
            </w:pPr>
            <w:r w:rsidRPr="00A730EB">
              <w:rPr>
                <w:rFonts w:asciiTheme="majorEastAsia" w:eastAsiaTheme="majorEastAsia" w:hAnsiTheme="majorEastAsia" w:hint="eastAsia"/>
                <w:szCs w:val="21"/>
              </w:rPr>
              <w:t>○</w:t>
            </w:r>
            <w:r w:rsidRPr="00A730EB">
              <w:rPr>
                <w:rFonts w:asciiTheme="majorEastAsia" w:eastAsiaTheme="majorEastAsia" w:hAnsiTheme="majorEastAsia" w:cs="ＭＳ 明朝" w:hint="eastAsia"/>
                <w:kern w:val="0"/>
                <w:szCs w:val="21"/>
              </w:rPr>
              <w:t>血圧測定器等の健康器具の設置。</w:t>
            </w:r>
          </w:p>
          <w:p w:rsidR="002779D9" w:rsidRPr="00A730EB" w:rsidRDefault="002779D9" w:rsidP="00B17476">
            <w:pPr>
              <w:spacing w:line="300" w:lineRule="exact"/>
              <w:rPr>
                <w:rFonts w:asciiTheme="majorEastAsia" w:eastAsiaTheme="majorEastAsia" w:hAnsiTheme="majorEastAsia" w:cs="ＭＳ Ｐゴシック"/>
                <w:bCs/>
                <w:kern w:val="0"/>
                <w:szCs w:val="21"/>
              </w:rPr>
            </w:pPr>
            <w:r w:rsidRPr="00A730EB">
              <w:rPr>
                <w:rFonts w:asciiTheme="majorEastAsia" w:eastAsiaTheme="majorEastAsia" w:hAnsiTheme="majorEastAsia" w:hint="eastAsia"/>
                <w:szCs w:val="21"/>
              </w:rPr>
              <w:t>○</w:t>
            </w:r>
            <w:r w:rsidRPr="00A730EB">
              <w:rPr>
                <w:rFonts w:asciiTheme="majorEastAsia" w:eastAsiaTheme="majorEastAsia" w:hAnsiTheme="majorEastAsia" w:cs="ＭＳ Ｐゴシック" w:hint="eastAsia"/>
                <w:bCs/>
                <w:kern w:val="0"/>
                <w:szCs w:val="21"/>
              </w:rPr>
              <w:t>AED（自動体外式除細動器）の設置、従業員に対する救急救命の教育訓練実施。</w:t>
            </w:r>
          </w:p>
          <w:p w:rsidR="002779D9" w:rsidRPr="009B37E0" w:rsidRDefault="002779D9" w:rsidP="00B17476">
            <w:pPr>
              <w:spacing w:line="300" w:lineRule="exact"/>
              <w:rPr>
                <w:rFonts w:ascii="ＭＳ Ｐゴシック" w:eastAsia="ＭＳ Ｐゴシック" w:hAnsi="ＭＳ Ｐゴシック" w:cs="HG教科書体"/>
                <w:kern w:val="0"/>
                <w:sz w:val="20"/>
                <w:szCs w:val="20"/>
              </w:rPr>
            </w:pPr>
            <w:r w:rsidRPr="00A730EB">
              <w:rPr>
                <w:rFonts w:asciiTheme="majorEastAsia" w:eastAsiaTheme="majorEastAsia" w:hAnsiTheme="majorEastAsia" w:hint="eastAsia"/>
                <w:szCs w:val="21"/>
              </w:rPr>
              <w:t>○</w:t>
            </w:r>
            <w:r w:rsidRPr="00A730EB">
              <w:rPr>
                <w:rFonts w:asciiTheme="majorEastAsia" w:eastAsiaTheme="majorEastAsia" w:hAnsiTheme="majorEastAsia" w:cs="ＭＳ Ｐゴシック" w:hint="eastAsia"/>
                <w:kern w:val="0"/>
                <w:szCs w:val="21"/>
              </w:rPr>
              <w:t>本人への健康に対する自覚と対応を促す文書発信、予防教育の実施。</w:t>
            </w:r>
          </w:p>
        </w:tc>
      </w:tr>
    </w:tbl>
    <w:p w:rsidR="00381FF2" w:rsidRDefault="00381FF2" w:rsidP="00EE0133">
      <w:pPr>
        <w:ind w:firstLineChars="200" w:firstLine="422"/>
        <w:rPr>
          <w:rFonts w:ascii="HG丸ｺﾞｼｯｸM-PRO" w:eastAsia="HG丸ｺﾞｼｯｸM-PRO" w:hAnsiTheme="majorEastAsia" w:cs="HG教科書体"/>
          <w:b/>
          <w:kern w:val="0"/>
          <w:szCs w:val="21"/>
        </w:rPr>
      </w:pPr>
    </w:p>
    <w:p w:rsidR="002779D9" w:rsidRPr="00381FF2" w:rsidRDefault="002779D9" w:rsidP="00EE0133">
      <w:pPr>
        <w:ind w:firstLineChars="200" w:firstLine="422"/>
        <w:rPr>
          <w:rFonts w:ascii="HG丸ｺﾞｼｯｸM-PRO" w:eastAsia="HG丸ｺﾞｼｯｸM-PRO" w:hAnsiTheme="majorEastAsia" w:cs="HG教科書体"/>
          <w:b/>
          <w:kern w:val="0"/>
          <w:szCs w:val="21"/>
        </w:rPr>
      </w:pPr>
      <w:r w:rsidRPr="00A730EB">
        <w:rPr>
          <w:rFonts w:ascii="HG丸ｺﾞｼｯｸM-PRO" w:eastAsia="HG丸ｺﾞｼｯｸM-PRO" w:hAnsiTheme="majorEastAsia" w:cs="HG教科書体" w:hint="eastAsia"/>
          <w:b/>
          <w:kern w:val="0"/>
          <w:szCs w:val="21"/>
        </w:rPr>
        <w:t>②</w:t>
      </w:r>
      <w:r w:rsidRPr="00381FF2">
        <w:rPr>
          <w:rFonts w:ascii="HG丸ｺﾞｼｯｸM-PRO" w:eastAsia="HG丸ｺﾞｼｯｸM-PRO" w:hAnsiTheme="majorEastAsia" w:cs="HG教科書体" w:hint="eastAsia"/>
          <w:b/>
          <w:kern w:val="0"/>
          <w:szCs w:val="21"/>
        </w:rPr>
        <w:t>作業中の安全衛生管理対策</w:t>
      </w:r>
    </w:p>
    <w:p w:rsidR="00647946" w:rsidRDefault="002779D9" w:rsidP="00EE0133">
      <w:pPr>
        <w:ind w:leftChars="200" w:left="420" w:firstLineChars="100" w:firstLine="210"/>
        <w:rPr>
          <w:rFonts w:ascii="HG丸ｺﾞｼｯｸM-PRO" w:eastAsia="HG丸ｺﾞｼｯｸM-PRO" w:hAnsiTheme="majorEastAsia" w:cs="ＭＳ Ｐゴシック"/>
          <w:kern w:val="0"/>
        </w:rPr>
      </w:pPr>
      <w:r w:rsidRPr="00A730EB">
        <w:rPr>
          <w:rFonts w:ascii="HG丸ｺﾞｼｯｸM-PRO" w:eastAsia="HG丸ｺﾞｼｯｸM-PRO" w:hAnsiTheme="majorEastAsia" w:cs="ＭＳ Ｐゴシック" w:hint="eastAsia"/>
          <w:kern w:val="0"/>
        </w:rPr>
        <w:t>労働安全衛生法で「事業者は快適な職場環境の実現と労働条件の改善を通じて職場における労働者の安全と健康を確保する義務」が求められ</w:t>
      </w:r>
      <w:r w:rsidR="008226F7">
        <w:rPr>
          <w:rFonts w:ascii="HG丸ｺﾞｼｯｸM-PRO" w:eastAsia="HG丸ｺﾞｼｯｸM-PRO" w:hAnsiTheme="majorEastAsia" w:cs="ＭＳ Ｐゴシック" w:hint="eastAsia"/>
          <w:kern w:val="0"/>
        </w:rPr>
        <w:t>て</w:t>
      </w:r>
      <w:r w:rsidRPr="00A730EB">
        <w:rPr>
          <w:rFonts w:ascii="HG丸ｺﾞｼｯｸM-PRO" w:eastAsia="HG丸ｺﾞｼｯｸM-PRO" w:hAnsiTheme="majorEastAsia" w:cs="ＭＳ Ｐゴシック" w:hint="eastAsia"/>
          <w:kern w:val="0"/>
        </w:rPr>
        <w:t>おり、個々の労働者の就業上の配慮を行う法的な責任があります。</w:t>
      </w:r>
    </w:p>
    <w:tbl>
      <w:tblPr>
        <w:tblStyle w:val="ac"/>
        <w:tblW w:w="9071" w:type="dxa"/>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071"/>
      </w:tblGrid>
      <w:tr w:rsidR="002779D9" w:rsidRPr="009B37E0" w:rsidTr="00C24AE0">
        <w:tc>
          <w:tcPr>
            <w:tcW w:w="9071" w:type="dxa"/>
          </w:tcPr>
          <w:p w:rsidR="002779D9" w:rsidRPr="00B17476" w:rsidRDefault="002779D9" w:rsidP="00B17476">
            <w:pPr>
              <w:spacing w:line="300" w:lineRule="exact"/>
              <w:rPr>
                <w:rFonts w:asciiTheme="majorEastAsia" w:eastAsiaTheme="majorEastAsia" w:hAnsiTheme="majorEastAsia" w:cs="HG教科書体"/>
                <w:b/>
                <w:kern w:val="0"/>
                <w:szCs w:val="21"/>
              </w:rPr>
            </w:pPr>
            <w:r w:rsidRPr="00B17476">
              <w:rPr>
                <w:rFonts w:asciiTheme="majorEastAsia" w:eastAsiaTheme="majorEastAsia" w:hAnsiTheme="majorEastAsia" w:cs="HG教科書体" w:hint="eastAsia"/>
                <w:b/>
                <w:kern w:val="0"/>
                <w:szCs w:val="21"/>
              </w:rPr>
              <w:t>【安全衛生管理対策の例】</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○職場の照度管理で視力機能低下を補う。</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○上下移動の排除で、平衡感覚機能低下を補う。</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○すわり作業の導入で、中腰姿勢・ねじり姿勢を軽減し、足・腰等筋肉の機能低下を補う。</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○安全靴・安全帽・安全服の使用徹底による事故防護</w:t>
            </w:r>
            <w:r w:rsidR="00A730EB">
              <w:rPr>
                <w:rFonts w:asciiTheme="majorEastAsia" w:eastAsiaTheme="majorEastAsia" w:hAnsiTheme="majorEastAsia" w:hint="eastAsia"/>
                <w:szCs w:val="21"/>
              </w:rPr>
              <w:t>。</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○補助器具の利用により身体負担の軽減化を図る。</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○作業者は主に監視作業・補助作業を分担作業とする。</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○作業場の床は、滑り止め措置を施すなど、バリアフリーで安全確保を図る。</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w:t>
            </w:r>
            <w:r w:rsidR="0080535B">
              <w:rPr>
                <w:rFonts w:asciiTheme="majorEastAsia" w:eastAsiaTheme="majorEastAsia" w:hAnsiTheme="majorEastAsia" w:hint="eastAsia"/>
                <w:szCs w:val="21"/>
              </w:rPr>
              <w:t>高年齢者</w:t>
            </w:r>
            <w:r w:rsidRPr="00A730EB">
              <w:rPr>
                <w:rFonts w:asciiTheme="majorEastAsia" w:eastAsiaTheme="majorEastAsia" w:hAnsiTheme="majorEastAsia" w:hint="eastAsia"/>
                <w:szCs w:val="21"/>
              </w:rPr>
              <w:t>の能力に応じた作業手順書の作成</w:t>
            </w:r>
            <w:r w:rsidR="00A730EB">
              <w:rPr>
                <w:rFonts w:asciiTheme="majorEastAsia" w:eastAsiaTheme="majorEastAsia" w:hAnsiTheme="majorEastAsia" w:hint="eastAsia"/>
                <w:szCs w:val="21"/>
              </w:rPr>
              <w:t>。</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○災害発生を想定した避難訓練の実施｡</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○喫煙室・コーナー設置による受動喫煙防止</w:t>
            </w:r>
            <w:r w:rsidR="00A730EB">
              <w:rPr>
                <w:rFonts w:asciiTheme="majorEastAsia" w:eastAsiaTheme="majorEastAsia" w:hAnsiTheme="majorEastAsia" w:hint="eastAsia"/>
                <w:szCs w:val="21"/>
              </w:rPr>
              <w:t>。</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○メンタルヘルスの社内、社外相談窓口設置</w:t>
            </w:r>
            <w:r w:rsidR="00A730EB">
              <w:rPr>
                <w:rFonts w:asciiTheme="majorEastAsia" w:eastAsiaTheme="majorEastAsia" w:hAnsiTheme="majorEastAsia" w:hint="eastAsia"/>
                <w:szCs w:val="21"/>
              </w:rPr>
              <w:t>。</w:t>
            </w:r>
            <w:r w:rsidRPr="00A730EB">
              <w:rPr>
                <w:rFonts w:asciiTheme="majorEastAsia" w:eastAsiaTheme="majorEastAsia" w:hAnsiTheme="majorEastAsia" w:hint="eastAsia"/>
                <w:szCs w:val="21"/>
              </w:rPr>
              <w:t>（ストレスチェックの実施を含む）</w:t>
            </w:r>
          </w:p>
          <w:p w:rsidR="002779D9" w:rsidRPr="009B37E0" w:rsidRDefault="002779D9" w:rsidP="00B17476">
            <w:pPr>
              <w:spacing w:line="300" w:lineRule="exact"/>
              <w:rPr>
                <w:rFonts w:ascii="ＭＳ Ｐゴシック" w:eastAsia="ＭＳ Ｐゴシック" w:hAnsi="ＭＳ Ｐゴシック" w:cs="HG教科書体"/>
                <w:b/>
                <w:color w:val="000000"/>
                <w:kern w:val="0"/>
                <w:sz w:val="18"/>
                <w:szCs w:val="18"/>
              </w:rPr>
            </w:pPr>
            <w:r w:rsidRPr="00A730EB">
              <w:rPr>
                <w:rFonts w:asciiTheme="majorEastAsia" w:eastAsiaTheme="majorEastAsia" w:hAnsiTheme="majorEastAsia" w:hint="eastAsia"/>
                <w:szCs w:val="21"/>
              </w:rPr>
              <w:t>○健康診断実施結果の医師等からの意見聴取による就業上の対策検討</w:t>
            </w:r>
            <w:r w:rsidR="00A730EB">
              <w:rPr>
                <w:rFonts w:asciiTheme="majorEastAsia" w:eastAsiaTheme="majorEastAsia" w:hAnsiTheme="majorEastAsia" w:hint="eastAsia"/>
                <w:szCs w:val="21"/>
              </w:rPr>
              <w:t>。</w:t>
            </w:r>
          </w:p>
        </w:tc>
      </w:tr>
    </w:tbl>
    <w:p w:rsidR="00463928" w:rsidRDefault="00463928" w:rsidP="0080535B">
      <w:pPr>
        <w:rPr>
          <w:rFonts w:ascii="HG丸ｺﾞｼｯｸM-PRO" w:eastAsia="HG丸ｺﾞｼｯｸM-PRO" w:hAnsiTheme="majorEastAsia"/>
          <w:b/>
          <w:szCs w:val="21"/>
        </w:rPr>
      </w:pPr>
    </w:p>
    <w:p w:rsidR="0080535B" w:rsidRPr="00A730EB" w:rsidRDefault="0080535B" w:rsidP="0080535B">
      <w:pPr>
        <w:rPr>
          <w:rFonts w:ascii="HG丸ｺﾞｼｯｸM-PRO" w:eastAsia="HG丸ｺﾞｼｯｸM-PRO" w:hAnsiTheme="majorEastAsia"/>
          <w:b/>
          <w:szCs w:val="21"/>
        </w:rPr>
      </w:pPr>
      <w:r w:rsidRPr="00A730EB">
        <w:rPr>
          <w:rFonts w:ascii="HG丸ｺﾞｼｯｸM-PRO" w:eastAsia="HG丸ｺﾞｼｯｸM-PRO" w:hAnsiTheme="majorEastAsia" w:hint="eastAsia"/>
          <w:b/>
          <w:szCs w:val="21"/>
        </w:rPr>
        <w:lastRenderedPageBreak/>
        <w:t>(7) 高</w:t>
      </w:r>
      <w:r w:rsidRPr="0080535B">
        <w:rPr>
          <w:rFonts w:ascii="HG丸ｺﾞｼｯｸM-PRO" w:eastAsia="HG丸ｺﾞｼｯｸM-PRO" w:hAnsiTheme="majorEastAsia" w:hint="eastAsia"/>
          <w:b/>
          <w:szCs w:val="21"/>
        </w:rPr>
        <w:t>年</w:t>
      </w:r>
      <w:r w:rsidRPr="00A730EB">
        <w:rPr>
          <w:rFonts w:ascii="HG丸ｺﾞｼｯｸM-PRO" w:eastAsia="HG丸ｺﾞｼｯｸM-PRO" w:hAnsiTheme="majorEastAsia" w:hint="eastAsia"/>
          <w:b/>
          <w:szCs w:val="21"/>
        </w:rPr>
        <w:t>齢者のモチベーション確保</w:t>
      </w:r>
    </w:p>
    <w:p w:rsidR="00200F4A" w:rsidRDefault="0080535B" w:rsidP="0080535B">
      <w:pPr>
        <w:ind w:leftChars="100" w:left="210" w:firstLineChars="100" w:firstLine="210"/>
        <w:rPr>
          <w:rFonts w:ascii="HG丸ｺﾞｼｯｸM-PRO" w:eastAsia="HG丸ｺﾞｼｯｸM-PRO" w:hAnsiTheme="majorEastAsia" w:cs="HG教科書体"/>
          <w:color w:val="000000"/>
          <w:kern w:val="0"/>
          <w:szCs w:val="21"/>
        </w:rPr>
      </w:pPr>
      <w:r w:rsidRPr="00A730EB">
        <w:rPr>
          <w:rFonts w:ascii="HG丸ｺﾞｼｯｸM-PRO" w:eastAsia="HG丸ｺﾞｼｯｸM-PRO" w:hAnsiTheme="majorEastAsia" w:cs="HG教科書体" w:hint="eastAsia"/>
          <w:color w:val="000000"/>
          <w:kern w:val="0"/>
          <w:szCs w:val="21"/>
        </w:rPr>
        <w:t>定年後、</w:t>
      </w:r>
      <w:r w:rsidRPr="0080535B">
        <w:rPr>
          <w:rFonts w:ascii="HG丸ｺﾞｼｯｸM-PRO" w:eastAsia="HG丸ｺﾞｼｯｸM-PRO" w:hAnsiTheme="majorEastAsia" w:cs="HG教科書体" w:hint="eastAsia"/>
          <w:kern w:val="0"/>
          <w:szCs w:val="21"/>
        </w:rPr>
        <w:t>継続</w:t>
      </w:r>
      <w:r w:rsidRPr="00A730EB">
        <w:rPr>
          <w:rFonts w:ascii="HG丸ｺﾞｼｯｸM-PRO" w:eastAsia="HG丸ｺﾞｼｯｸM-PRO" w:hAnsiTheme="majorEastAsia" w:cs="HG教科書体" w:hint="eastAsia"/>
          <w:color w:val="000000"/>
          <w:kern w:val="0"/>
          <w:szCs w:val="21"/>
        </w:rPr>
        <w:t>雇用されて働く場合は仕事の内容は定年前とあまり変わらないにもかかわらず、賃金、人事処遇等の労働条件は定年前と比べ低下するケースが多く、</w:t>
      </w:r>
      <w:r w:rsidRPr="0080535B">
        <w:rPr>
          <w:rFonts w:ascii="HG丸ｺﾞｼｯｸM-PRO" w:eastAsia="HG丸ｺﾞｼｯｸM-PRO" w:hAnsiTheme="majorEastAsia" w:cs="HG教科書体" w:hint="eastAsia"/>
          <w:kern w:val="0"/>
          <w:szCs w:val="21"/>
        </w:rPr>
        <w:t>継続</w:t>
      </w:r>
      <w:r w:rsidRPr="00A730EB">
        <w:rPr>
          <w:rFonts w:ascii="HG丸ｺﾞｼｯｸM-PRO" w:eastAsia="HG丸ｺﾞｼｯｸM-PRO" w:hAnsiTheme="majorEastAsia" w:cs="HG教科書体" w:hint="eastAsia"/>
          <w:color w:val="000000"/>
          <w:kern w:val="0"/>
          <w:szCs w:val="21"/>
        </w:rPr>
        <w:t>雇用者のモチベーション（仕事への意欲、やる気）の低下を招くおそれが懸念されます。それを補う対策</w:t>
      </w:r>
      <w:r>
        <w:rPr>
          <w:rFonts w:ascii="HG丸ｺﾞｼｯｸM-PRO" w:eastAsia="HG丸ｺﾞｼｯｸM-PRO" w:hAnsiTheme="majorEastAsia" w:cs="HG教科書体" w:hint="eastAsia"/>
          <w:color w:val="000000"/>
          <w:kern w:val="0"/>
          <w:szCs w:val="21"/>
        </w:rPr>
        <w:t>（</w:t>
      </w:r>
      <w:r w:rsidRPr="00A730EB">
        <w:rPr>
          <w:rFonts w:ascii="HG丸ｺﾞｼｯｸM-PRO" w:eastAsia="HG丸ｺﾞｼｯｸM-PRO" w:hAnsiTheme="majorEastAsia" w:cs="HG教科書体" w:hint="eastAsia"/>
          <w:color w:val="000000"/>
          <w:kern w:val="0"/>
          <w:szCs w:val="21"/>
        </w:rPr>
        <w:t>どのような仕事を担当してもらうかなど</w:t>
      </w:r>
      <w:r>
        <w:rPr>
          <w:rFonts w:ascii="HG丸ｺﾞｼｯｸM-PRO" w:eastAsia="HG丸ｺﾞｼｯｸM-PRO" w:hAnsiTheme="majorEastAsia" w:cs="HG教科書体" w:hint="eastAsia"/>
          <w:color w:val="000000"/>
          <w:kern w:val="0"/>
          <w:szCs w:val="21"/>
        </w:rPr>
        <w:t>）</w:t>
      </w:r>
      <w:r w:rsidRPr="00A730EB">
        <w:rPr>
          <w:rFonts w:ascii="HG丸ｺﾞｼｯｸM-PRO" w:eastAsia="HG丸ｺﾞｼｯｸM-PRO" w:hAnsiTheme="majorEastAsia" w:cs="HG教科書体" w:hint="eastAsia"/>
          <w:color w:val="000000"/>
          <w:kern w:val="0"/>
          <w:szCs w:val="21"/>
        </w:rPr>
        <w:t>を検討しましょう。</w:t>
      </w:r>
    </w:p>
    <w:tbl>
      <w:tblPr>
        <w:tblStyle w:val="ac"/>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8895"/>
      </w:tblGrid>
      <w:tr w:rsidR="002779D9" w:rsidRPr="009B37E0" w:rsidTr="00647946">
        <w:trPr>
          <w:trHeight w:val="3719"/>
        </w:trPr>
        <w:tc>
          <w:tcPr>
            <w:tcW w:w="8895" w:type="dxa"/>
          </w:tcPr>
          <w:p w:rsidR="002779D9" w:rsidRPr="00B17476" w:rsidRDefault="002779D9" w:rsidP="00B17476">
            <w:pPr>
              <w:spacing w:line="300" w:lineRule="exact"/>
              <w:rPr>
                <w:rFonts w:asciiTheme="majorEastAsia" w:eastAsiaTheme="majorEastAsia" w:hAnsiTheme="majorEastAsia" w:cs="HG教科書体"/>
                <w:b/>
                <w:kern w:val="0"/>
                <w:szCs w:val="21"/>
              </w:rPr>
            </w:pPr>
            <w:r w:rsidRPr="00B17476">
              <w:rPr>
                <w:rFonts w:asciiTheme="majorEastAsia" w:eastAsiaTheme="majorEastAsia" w:hAnsiTheme="majorEastAsia" w:cs="HG教科書体" w:hint="eastAsia"/>
                <w:b/>
                <w:kern w:val="0"/>
                <w:szCs w:val="21"/>
              </w:rPr>
              <w:t>【高</w:t>
            </w:r>
            <w:r w:rsidR="0080535B">
              <w:rPr>
                <w:rFonts w:asciiTheme="majorEastAsia" w:eastAsiaTheme="majorEastAsia" w:hAnsiTheme="majorEastAsia" w:cs="HG教科書体" w:hint="eastAsia"/>
                <w:b/>
                <w:kern w:val="0"/>
                <w:szCs w:val="21"/>
              </w:rPr>
              <w:t>年</w:t>
            </w:r>
            <w:r w:rsidRPr="00B17476">
              <w:rPr>
                <w:rFonts w:asciiTheme="majorEastAsia" w:eastAsiaTheme="majorEastAsia" w:hAnsiTheme="majorEastAsia" w:cs="HG教科書体" w:hint="eastAsia"/>
                <w:b/>
                <w:kern w:val="0"/>
                <w:szCs w:val="21"/>
              </w:rPr>
              <w:t>齢者の士気高揚策の例】</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○若年者への技術・技能伝承を担当</w:t>
            </w:r>
            <w:r w:rsidR="00A730EB">
              <w:rPr>
                <w:rFonts w:asciiTheme="majorEastAsia" w:eastAsiaTheme="majorEastAsia" w:hAnsiTheme="majorEastAsia" w:hint="eastAsia"/>
                <w:szCs w:val="21"/>
              </w:rPr>
              <w:t>。</w:t>
            </w:r>
            <w:r w:rsidRPr="00A730EB">
              <w:rPr>
                <w:rFonts w:asciiTheme="majorEastAsia" w:eastAsiaTheme="majorEastAsia" w:hAnsiTheme="majorEastAsia" w:hint="eastAsia"/>
                <w:szCs w:val="21"/>
              </w:rPr>
              <w:t>（若年者とのペア勤務、指導・相談役等で）</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○社内教育担当者への任命。</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○継続雇用者についても成績による賃金査定の導入。</w:t>
            </w:r>
          </w:p>
          <w:p w:rsidR="00AC6D9E" w:rsidRDefault="00AC6D9E"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○継続雇用者</w:t>
            </w:r>
            <w:r>
              <w:rPr>
                <w:rFonts w:asciiTheme="majorEastAsia" w:eastAsiaTheme="majorEastAsia" w:hAnsiTheme="majorEastAsia" w:hint="eastAsia"/>
                <w:szCs w:val="21"/>
              </w:rPr>
              <w:t>への賞与支給制度</w:t>
            </w:r>
            <w:r w:rsidRPr="00A730EB">
              <w:rPr>
                <w:rFonts w:asciiTheme="majorEastAsia" w:eastAsiaTheme="majorEastAsia" w:hAnsiTheme="majorEastAsia" w:hint="eastAsia"/>
                <w:szCs w:val="21"/>
              </w:rPr>
              <w:t>の導入。</w:t>
            </w:r>
          </w:p>
          <w:p w:rsidR="00200F4A" w:rsidRPr="00200F4A" w:rsidRDefault="00200F4A"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○高</w:t>
            </w:r>
            <w:r>
              <w:rPr>
                <w:rFonts w:asciiTheme="majorEastAsia" w:eastAsiaTheme="majorEastAsia" w:hAnsiTheme="majorEastAsia" w:hint="eastAsia"/>
                <w:szCs w:val="21"/>
              </w:rPr>
              <w:t>年</w:t>
            </w:r>
            <w:r w:rsidRPr="00A730EB">
              <w:rPr>
                <w:rFonts w:asciiTheme="majorEastAsia" w:eastAsiaTheme="majorEastAsia" w:hAnsiTheme="majorEastAsia" w:hint="eastAsia"/>
                <w:szCs w:val="21"/>
              </w:rPr>
              <w:t>齢者のスキルを活かした特命業務。</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○仕事に誇りを持てるような職場環境づくり。（マイスター制度等の社内資格制度の導入等）</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○会社からの期待を示す個人別目標設定と優秀者賞賛・表彰による感謝と認知。</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○仕事と私生活の両立配慮と自己成長機会の提供。</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○役割や業務分担を明確にした上での権限委譲。</w:t>
            </w:r>
          </w:p>
          <w:p w:rsidR="002779D9" w:rsidRPr="00A730EB" w:rsidRDefault="002779D9" w:rsidP="00B17476">
            <w:pPr>
              <w:spacing w:line="300" w:lineRule="exact"/>
              <w:rPr>
                <w:rFonts w:asciiTheme="majorEastAsia" w:eastAsiaTheme="majorEastAsia" w:hAnsiTheme="majorEastAsia"/>
                <w:szCs w:val="21"/>
              </w:rPr>
            </w:pPr>
            <w:r w:rsidRPr="00A730EB">
              <w:rPr>
                <w:rFonts w:asciiTheme="majorEastAsia" w:eastAsiaTheme="majorEastAsia" w:hAnsiTheme="majorEastAsia" w:hint="eastAsia"/>
                <w:szCs w:val="21"/>
              </w:rPr>
              <w:t>○経営トップとの</w:t>
            </w:r>
            <w:r w:rsidR="00FE1319">
              <w:rPr>
                <w:rFonts w:asciiTheme="majorEastAsia" w:eastAsiaTheme="majorEastAsia" w:hAnsiTheme="majorEastAsia" w:hint="eastAsia"/>
                <w:szCs w:val="21"/>
              </w:rPr>
              <w:t>率直な意見交換の場や</w:t>
            </w:r>
            <w:r w:rsidRPr="00A730EB">
              <w:rPr>
                <w:rFonts w:asciiTheme="majorEastAsia" w:eastAsiaTheme="majorEastAsia" w:hAnsiTheme="majorEastAsia" w:hint="eastAsia"/>
                <w:szCs w:val="21"/>
              </w:rPr>
              <w:t>機会の設定。</w:t>
            </w:r>
          </w:p>
          <w:p w:rsidR="002779D9" w:rsidRPr="009B37E0" w:rsidRDefault="002779D9" w:rsidP="00B17476">
            <w:pPr>
              <w:spacing w:line="300" w:lineRule="exact"/>
              <w:rPr>
                <w:rFonts w:ascii="ＭＳ Ｐゴシック" w:eastAsia="ＭＳ Ｐゴシック" w:hAnsi="ＭＳ Ｐゴシック"/>
                <w:color w:val="000000"/>
                <w:szCs w:val="21"/>
              </w:rPr>
            </w:pPr>
            <w:r w:rsidRPr="00A730EB">
              <w:rPr>
                <w:rFonts w:asciiTheme="majorEastAsia" w:eastAsiaTheme="majorEastAsia" w:hAnsiTheme="majorEastAsia" w:hint="eastAsia"/>
                <w:szCs w:val="21"/>
              </w:rPr>
              <w:t>○人生の先輩としての良き相談相手</w:t>
            </w:r>
            <w:r w:rsidR="00A730EB">
              <w:rPr>
                <w:rFonts w:asciiTheme="majorEastAsia" w:eastAsiaTheme="majorEastAsia" w:hAnsiTheme="majorEastAsia" w:hint="eastAsia"/>
                <w:szCs w:val="21"/>
              </w:rPr>
              <w:t>。（</w:t>
            </w:r>
            <w:r w:rsidRPr="00A730EB">
              <w:rPr>
                <w:rFonts w:asciiTheme="majorEastAsia" w:eastAsiaTheme="majorEastAsia" w:hAnsiTheme="majorEastAsia" w:hint="eastAsia"/>
                <w:szCs w:val="21"/>
              </w:rPr>
              <w:t>相談員等</w:t>
            </w:r>
            <w:r w:rsidR="00A730EB">
              <w:rPr>
                <w:rFonts w:asciiTheme="majorEastAsia" w:eastAsiaTheme="majorEastAsia" w:hAnsiTheme="majorEastAsia" w:hint="eastAsia"/>
                <w:szCs w:val="21"/>
              </w:rPr>
              <w:t>）</w:t>
            </w:r>
          </w:p>
        </w:tc>
      </w:tr>
    </w:tbl>
    <w:p w:rsidR="00523CB6" w:rsidRDefault="00523CB6" w:rsidP="002E663B">
      <w:pPr>
        <w:spacing w:line="360" w:lineRule="exact"/>
        <w:rPr>
          <w:rFonts w:ascii="HG丸ｺﾞｼｯｸM-PRO" w:eastAsia="HG丸ｺﾞｼｯｸM-PRO" w:hAnsiTheme="majorEastAsia"/>
          <w:szCs w:val="21"/>
        </w:rPr>
      </w:pPr>
    </w:p>
    <w:p w:rsidR="00523CB6" w:rsidRDefault="00523CB6">
      <w:pPr>
        <w:widowControl/>
        <w:jc w:val="center"/>
        <w:rPr>
          <w:rFonts w:ascii="HG丸ｺﾞｼｯｸM-PRO" w:eastAsia="HG丸ｺﾞｼｯｸM-PRO" w:hAnsiTheme="majorEastAsia"/>
          <w:szCs w:val="21"/>
        </w:rPr>
      </w:pPr>
    </w:p>
    <w:p w:rsidR="003E11C9" w:rsidRPr="008D3727" w:rsidRDefault="003E11C9" w:rsidP="003E11C9">
      <w:pPr>
        <w:rPr>
          <w:rFonts w:ascii="HG丸ｺﾞｼｯｸM-PRO" w:eastAsia="HG丸ｺﾞｼｯｸM-PRO" w:hAnsiTheme="majorEastAsia"/>
          <w:b/>
          <w:sz w:val="24"/>
        </w:rPr>
      </w:pPr>
      <w:r>
        <w:rPr>
          <w:rFonts w:ascii="HG丸ｺﾞｼｯｸM-PRO" w:eastAsia="HG丸ｺﾞｼｯｸM-PRO" w:hint="eastAsia"/>
          <w:b/>
          <w:sz w:val="24"/>
        </w:rPr>
        <w:t>Ⅴ</w:t>
      </w:r>
      <w:r w:rsidRPr="008D3727">
        <w:rPr>
          <w:rFonts w:ascii="HG丸ｺﾞｼｯｸM-PRO" w:eastAsia="HG丸ｺﾞｼｯｸM-PRO" w:hint="eastAsia"/>
          <w:b/>
          <w:sz w:val="24"/>
        </w:rPr>
        <w:t>．</w:t>
      </w:r>
      <w:r>
        <w:rPr>
          <w:rFonts w:ascii="HG丸ｺﾞｼｯｸM-PRO" w:eastAsia="HG丸ｺﾞｼｯｸM-PRO" w:hint="eastAsia"/>
          <w:b/>
          <w:sz w:val="24"/>
        </w:rPr>
        <w:t>むすび</w:t>
      </w:r>
    </w:p>
    <w:p w:rsidR="002E663B" w:rsidRPr="0068301F" w:rsidRDefault="002E663B" w:rsidP="00C24AE0">
      <w:pPr>
        <w:spacing w:line="320" w:lineRule="exact"/>
        <w:ind w:firstLineChars="100" w:firstLine="210"/>
        <w:rPr>
          <w:rFonts w:ascii="HG丸ｺﾞｼｯｸM-PRO" w:eastAsia="HG丸ｺﾞｼｯｸM-PRO" w:hAnsiTheme="majorEastAsia"/>
          <w:szCs w:val="21"/>
        </w:rPr>
      </w:pPr>
      <w:r w:rsidRPr="0068301F">
        <w:rPr>
          <w:rFonts w:ascii="HG丸ｺﾞｼｯｸM-PRO" w:eastAsia="HG丸ｺﾞｼｯｸM-PRO" w:hAnsiTheme="majorEastAsia" w:hint="eastAsia"/>
          <w:szCs w:val="21"/>
        </w:rPr>
        <w:t>今回、当組合は国が実施する「業界別生涯現役システム構築事業」に応募し、社会保険労務士などの専門家のアドバイスを受けながら</w:t>
      </w:r>
      <w:r w:rsidRPr="002E663B">
        <w:rPr>
          <w:rFonts w:ascii="HG丸ｺﾞｼｯｸM-PRO" w:eastAsia="HG丸ｺﾞｼｯｸM-PRO" w:hAnsiTheme="majorEastAsia" w:hint="eastAsia"/>
          <w:szCs w:val="21"/>
        </w:rPr>
        <w:t>検討を重ねて</w:t>
      </w:r>
      <w:r w:rsidRPr="0068301F">
        <w:rPr>
          <w:rFonts w:ascii="HG丸ｺﾞｼｯｸM-PRO" w:eastAsia="HG丸ｺﾞｼｯｸM-PRO" w:hAnsiTheme="majorEastAsia" w:hint="eastAsia"/>
          <w:szCs w:val="21"/>
        </w:rPr>
        <w:t>、この</w:t>
      </w:r>
      <w:r>
        <w:rPr>
          <w:rFonts w:ascii="HG丸ｺﾞｼｯｸM-PRO" w:eastAsia="HG丸ｺﾞｼｯｸM-PRO" w:hAnsiTheme="majorEastAsia" w:hint="eastAsia"/>
          <w:szCs w:val="21"/>
        </w:rPr>
        <w:t>「</w:t>
      </w:r>
      <w:r w:rsidRPr="0068301F">
        <w:rPr>
          <w:rFonts w:ascii="HG丸ｺﾞｼｯｸM-PRO" w:eastAsia="HG丸ｺﾞｼｯｸM-PRO" w:hAnsiTheme="majorEastAsia" w:hint="eastAsia"/>
          <w:szCs w:val="21"/>
        </w:rPr>
        <w:t>生涯現役雇用制度導入マニュアル</w:t>
      </w:r>
      <w:r>
        <w:rPr>
          <w:rFonts w:ascii="HG丸ｺﾞｼｯｸM-PRO" w:eastAsia="HG丸ｺﾞｼｯｸM-PRO" w:hAnsiTheme="majorEastAsia" w:hint="eastAsia"/>
          <w:szCs w:val="21"/>
        </w:rPr>
        <w:t>」</w:t>
      </w:r>
      <w:r w:rsidRPr="0068301F">
        <w:rPr>
          <w:rFonts w:ascii="HG丸ｺﾞｼｯｸM-PRO" w:eastAsia="HG丸ｺﾞｼｯｸM-PRO" w:hAnsiTheme="majorEastAsia" w:hint="eastAsia"/>
          <w:szCs w:val="21"/>
        </w:rPr>
        <w:t>を作成いたしました。</w:t>
      </w:r>
    </w:p>
    <w:p w:rsidR="002E663B" w:rsidRPr="0068301F" w:rsidRDefault="007B29CF" w:rsidP="00C24AE0">
      <w:pPr>
        <w:spacing w:line="320" w:lineRule="exact"/>
        <w:ind w:firstLineChars="100" w:firstLine="210"/>
        <w:rPr>
          <w:rFonts w:ascii="HG丸ｺﾞｼｯｸM-PRO" w:eastAsia="HG丸ｺﾞｼｯｸM-PRO" w:hAnsiTheme="majorEastAsia"/>
          <w:szCs w:val="21"/>
        </w:rPr>
      </w:pPr>
      <w:r>
        <w:rPr>
          <w:rFonts w:ascii="HG丸ｺﾞｼｯｸM-PRO" w:eastAsia="HG丸ｺﾞｼｯｸM-PRO" w:hAnsiTheme="majorEastAsia" w:hint="eastAsia"/>
          <w:szCs w:val="21"/>
        </w:rPr>
        <w:t>組合員</w:t>
      </w:r>
      <w:r w:rsidR="002E663B" w:rsidRPr="002E663B">
        <w:rPr>
          <w:rFonts w:ascii="HG丸ｺﾞｼｯｸM-PRO" w:eastAsia="HG丸ｺﾞｼｯｸM-PRO" w:hAnsiTheme="majorEastAsia" w:hint="eastAsia"/>
          <w:szCs w:val="21"/>
        </w:rPr>
        <w:t>企業</w:t>
      </w:r>
      <w:r w:rsidR="002E663B" w:rsidRPr="0068301F">
        <w:rPr>
          <w:rFonts w:ascii="HG丸ｺﾞｼｯｸM-PRO" w:eastAsia="HG丸ｺﾞｼｯｸM-PRO" w:hAnsiTheme="majorEastAsia" w:hint="eastAsia"/>
          <w:szCs w:val="21"/>
        </w:rPr>
        <w:t>におかれては、このマニュアルを今後の労働力不足と高年齢従業員の活用に向けた生涯現役雇用制度の導入をご検討される際の手引書として活用いただき</w:t>
      </w:r>
      <w:r w:rsidR="002E663B" w:rsidRPr="002E663B">
        <w:rPr>
          <w:rFonts w:ascii="HG丸ｺﾞｼｯｸM-PRO" w:eastAsia="HG丸ｺﾞｼｯｸM-PRO" w:hAnsiTheme="majorEastAsia" w:hint="eastAsia"/>
          <w:szCs w:val="21"/>
        </w:rPr>
        <w:t>たいと思います。そして、</w:t>
      </w:r>
      <w:r w:rsidR="002E663B" w:rsidRPr="0068301F">
        <w:rPr>
          <w:rFonts w:ascii="HG丸ｺﾞｼｯｸM-PRO" w:eastAsia="HG丸ｺﾞｼｯｸM-PRO" w:hAnsiTheme="majorEastAsia" w:hint="eastAsia"/>
          <w:szCs w:val="21"/>
        </w:rPr>
        <w:t>現在の雇用制度や職場環境を見直し、制度の導入を実現された</w:t>
      </w:r>
      <w:r>
        <w:rPr>
          <w:rFonts w:ascii="HG丸ｺﾞｼｯｸM-PRO" w:eastAsia="HG丸ｺﾞｼｯｸM-PRO" w:hAnsiTheme="majorEastAsia" w:hint="eastAsia"/>
          <w:szCs w:val="21"/>
        </w:rPr>
        <w:t>組合員</w:t>
      </w:r>
      <w:r w:rsidR="002E663B" w:rsidRPr="0068301F">
        <w:rPr>
          <w:rFonts w:ascii="HG丸ｺﾞｼｯｸM-PRO" w:eastAsia="HG丸ｺﾞｼｯｸM-PRO" w:hAnsiTheme="majorEastAsia" w:hint="eastAsia"/>
          <w:szCs w:val="21"/>
        </w:rPr>
        <w:t>企業については導入後の問題点がないかをフォロー</w:t>
      </w:r>
      <w:r w:rsidR="002E663B">
        <w:rPr>
          <w:rFonts w:ascii="HG丸ｺﾞｼｯｸM-PRO" w:eastAsia="HG丸ｺﾞｼｯｸM-PRO" w:hAnsiTheme="majorEastAsia" w:hint="eastAsia"/>
          <w:szCs w:val="21"/>
        </w:rPr>
        <w:t>・</w:t>
      </w:r>
      <w:r w:rsidR="002E663B" w:rsidRPr="0068301F">
        <w:rPr>
          <w:rFonts w:ascii="HG丸ｺﾞｼｯｸM-PRO" w:eastAsia="HG丸ｺﾞｼｯｸM-PRO" w:hAnsiTheme="majorEastAsia" w:hint="eastAsia"/>
          <w:szCs w:val="21"/>
        </w:rPr>
        <w:t>点検し、従業員への周知・徹底を図り</w:t>
      </w:r>
      <w:r w:rsidR="002E663B">
        <w:rPr>
          <w:rFonts w:ascii="HG丸ｺﾞｼｯｸM-PRO" w:eastAsia="HG丸ｺﾞｼｯｸM-PRO" w:hAnsiTheme="majorEastAsia" w:hint="eastAsia"/>
          <w:szCs w:val="21"/>
        </w:rPr>
        <w:t>、</w:t>
      </w:r>
      <w:r w:rsidR="002E663B" w:rsidRPr="0068301F">
        <w:rPr>
          <w:rFonts w:ascii="HG丸ｺﾞｼｯｸM-PRO" w:eastAsia="HG丸ｺﾞｼｯｸM-PRO" w:hAnsiTheme="majorEastAsia" w:hint="eastAsia"/>
          <w:szCs w:val="21"/>
        </w:rPr>
        <w:t>制度化を定着させることが必要と考えます。</w:t>
      </w:r>
    </w:p>
    <w:p w:rsidR="002E663B" w:rsidRPr="0068301F" w:rsidRDefault="002E663B" w:rsidP="00C24AE0">
      <w:pPr>
        <w:spacing w:line="320" w:lineRule="exact"/>
        <w:ind w:firstLineChars="100" w:firstLine="210"/>
        <w:rPr>
          <w:rFonts w:ascii="HG丸ｺﾞｼｯｸM-PRO" w:eastAsia="HG丸ｺﾞｼｯｸM-PRO" w:hAnsiTheme="majorEastAsia"/>
          <w:szCs w:val="21"/>
        </w:rPr>
      </w:pPr>
      <w:r w:rsidRPr="0068301F">
        <w:rPr>
          <w:rFonts w:ascii="HG丸ｺﾞｼｯｸM-PRO" w:eastAsia="HG丸ｺﾞｼｯｸM-PRO" w:hAnsiTheme="majorEastAsia" w:hint="eastAsia"/>
          <w:szCs w:val="21"/>
        </w:rPr>
        <w:t>また、経営状況、雇用環境等から時期尚早で制度化に至らなかった企業においても、今後の少子高齢化による労働力不足に備え、高年齢従業員の知識や経験を生かす体制を</w:t>
      </w:r>
      <w:r>
        <w:rPr>
          <w:rFonts w:ascii="HG丸ｺﾞｼｯｸM-PRO" w:eastAsia="HG丸ｺﾞｼｯｸM-PRO" w:hAnsiTheme="majorEastAsia" w:hint="eastAsia"/>
          <w:szCs w:val="21"/>
        </w:rPr>
        <w:t>あらためて</w:t>
      </w:r>
      <w:r w:rsidRPr="0068301F">
        <w:rPr>
          <w:rFonts w:ascii="HG丸ｺﾞｼｯｸM-PRO" w:eastAsia="HG丸ｺﾞｼｯｸM-PRO" w:hAnsiTheme="majorEastAsia" w:hint="eastAsia"/>
          <w:szCs w:val="21"/>
        </w:rPr>
        <w:t>検討する際には</w:t>
      </w:r>
      <w:r>
        <w:rPr>
          <w:rFonts w:ascii="HG丸ｺﾞｼｯｸM-PRO" w:eastAsia="HG丸ｺﾞｼｯｸM-PRO" w:hAnsiTheme="majorEastAsia" w:hint="eastAsia"/>
          <w:szCs w:val="21"/>
        </w:rPr>
        <w:t>、</w:t>
      </w:r>
      <w:r w:rsidRPr="0068301F">
        <w:rPr>
          <w:rFonts w:ascii="HG丸ｺﾞｼｯｸM-PRO" w:eastAsia="HG丸ｺﾞｼｯｸM-PRO" w:hAnsiTheme="majorEastAsia" w:hint="eastAsia"/>
          <w:szCs w:val="21"/>
        </w:rPr>
        <w:t>今回の検討が有意義なもの</w:t>
      </w:r>
      <w:r>
        <w:rPr>
          <w:rFonts w:ascii="HG丸ｺﾞｼｯｸM-PRO" w:eastAsia="HG丸ｺﾞｼｯｸM-PRO" w:hAnsiTheme="majorEastAsia" w:hint="eastAsia"/>
          <w:szCs w:val="21"/>
        </w:rPr>
        <w:t>と</w:t>
      </w:r>
      <w:r w:rsidRPr="0068301F">
        <w:rPr>
          <w:rFonts w:ascii="HG丸ｺﾞｼｯｸM-PRO" w:eastAsia="HG丸ｺﾞｼｯｸM-PRO" w:hAnsiTheme="majorEastAsia" w:hint="eastAsia"/>
          <w:szCs w:val="21"/>
        </w:rPr>
        <w:t>なります。</w:t>
      </w:r>
    </w:p>
    <w:p w:rsidR="002E663B" w:rsidRPr="0068301F" w:rsidRDefault="002E663B" w:rsidP="00C24AE0">
      <w:pPr>
        <w:spacing w:line="320" w:lineRule="exact"/>
        <w:ind w:firstLineChars="100" w:firstLine="210"/>
        <w:rPr>
          <w:rFonts w:ascii="HG丸ｺﾞｼｯｸM-PRO" w:eastAsia="HG丸ｺﾞｼｯｸM-PRO" w:hAnsiTheme="majorEastAsia"/>
          <w:szCs w:val="21"/>
        </w:rPr>
      </w:pPr>
      <w:r w:rsidRPr="0068301F">
        <w:rPr>
          <w:rFonts w:ascii="HG丸ｺﾞｼｯｸM-PRO" w:eastAsia="HG丸ｺﾞｼｯｸM-PRO" w:hAnsiTheme="majorEastAsia" w:hint="eastAsia"/>
          <w:szCs w:val="21"/>
        </w:rPr>
        <w:t>本マニュアルを</w:t>
      </w:r>
      <w:r>
        <w:rPr>
          <w:rFonts w:ascii="HG丸ｺﾞｼｯｸM-PRO" w:eastAsia="HG丸ｺﾞｼｯｸM-PRO" w:hAnsiTheme="majorEastAsia" w:hint="eastAsia"/>
          <w:szCs w:val="21"/>
        </w:rPr>
        <w:t>基</w:t>
      </w:r>
      <w:r w:rsidRPr="0068301F">
        <w:rPr>
          <w:rFonts w:ascii="HG丸ｺﾞｼｯｸM-PRO" w:eastAsia="HG丸ｺﾞｼｯｸM-PRO" w:hAnsiTheme="majorEastAsia" w:hint="eastAsia"/>
          <w:szCs w:val="21"/>
        </w:rPr>
        <w:t>に</w:t>
      </w:r>
      <w:r>
        <w:rPr>
          <w:rFonts w:ascii="HG丸ｺﾞｼｯｸM-PRO" w:eastAsia="HG丸ｺﾞｼｯｸM-PRO" w:hAnsiTheme="majorEastAsia" w:hint="eastAsia"/>
          <w:szCs w:val="21"/>
        </w:rPr>
        <w:t>、</w:t>
      </w:r>
      <w:r w:rsidRPr="0068301F">
        <w:rPr>
          <w:rFonts w:ascii="HG丸ｺﾞｼｯｸM-PRO" w:eastAsia="HG丸ｺﾞｼｯｸM-PRO" w:hAnsiTheme="majorEastAsia" w:hint="eastAsia"/>
          <w:szCs w:val="21"/>
        </w:rPr>
        <w:t>自社にとって最適な継続雇用制度が導入されるとともに、業界全体に生涯現役社会実現に向けた雇用制度が普及し</w:t>
      </w:r>
      <w:r>
        <w:rPr>
          <w:rFonts w:ascii="HG丸ｺﾞｼｯｸM-PRO" w:eastAsia="HG丸ｺﾞｼｯｸM-PRO" w:hAnsiTheme="majorEastAsia" w:hint="eastAsia"/>
          <w:szCs w:val="21"/>
        </w:rPr>
        <w:t>、</w:t>
      </w:r>
      <w:r w:rsidRPr="0068301F">
        <w:rPr>
          <w:rFonts w:ascii="HG丸ｺﾞｼｯｸM-PRO" w:eastAsia="HG丸ｺﾞｼｯｸM-PRO" w:hAnsiTheme="majorEastAsia" w:hint="eastAsia"/>
          <w:szCs w:val="21"/>
        </w:rPr>
        <w:t>活性化が図られることを期待いたします。</w:t>
      </w:r>
    </w:p>
    <w:p w:rsidR="00872855" w:rsidRDefault="002E663B" w:rsidP="00C24AE0">
      <w:pPr>
        <w:spacing w:line="320" w:lineRule="exact"/>
        <w:ind w:firstLineChars="100" w:firstLine="210"/>
        <w:rPr>
          <w:rFonts w:ascii="HG丸ｺﾞｼｯｸM-PRO" w:eastAsia="HG丸ｺﾞｼｯｸM-PRO" w:hAnsiTheme="majorEastAsia"/>
          <w:szCs w:val="21"/>
        </w:rPr>
      </w:pPr>
      <w:r w:rsidRPr="0068301F">
        <w:rPr>
          <w:rFonts w:ascii="HG丸ｺﾞｼｯｸM-PRO" w:eastAsia="HG丸ｺﾞｼｯｸM-PRO" w:hAnsiTheme="majorEastAsia" w:hint="eastAsia"/>
          <w:szCs w:val="21"/>
        </w:rPr>
        <w:t>当組合は、今後とも業界および</w:t>
      </w:r>
      <w:r w:rsidR="007B29CF">
        <w:rPr>
          <w:rFonts w:ascii="HG丸ｺﾞｼｯｸM-PRO" w:eastAsia="HG丸ｺﾞｼｯｸM-PRO" w:hAnsiTheme="majorEastAsia" w:hint="eastAsia"/>
          <w:szCs w:val="21"/>
        </w:rPr>
        <w:t>組合員</w:t>
      </w:r>
      <w:r w:rsidRPr="002E663B">
        <w:rPr>
          <w:rFonts w:ascii="HG丸ｺﾞｼｯｸM-PRO" w:eastAsia="HG丸ｺﾞｼｯｸM-PRO" w:hAnsiTheme="majorEastAsia" w:hint="eastAsia"/>
          <w:szCs w:val="21"/>
        </w:rPr>
        <w:t>企業</w:t>
      </w:r>
      <w:r w:rsidRPr="0068301F">
        <w:rPr>
          <w:rFonts w:ascii="HG丸ｺﾞｼｯｸM-PRO" w:eastAsia="HG丸ｺﾞｼｯｸM-PRO" w:hAnsiTheme="majorEastAsia" w:hint="eastAsia"/>
          <w:szCs w:val="21"/>
        </w:rPr>
        <w:t>の発展のために積極的に取組んでまいります</w:t>
      </w:r>
      <w:r>
        <w:rPr>
          <w:rFonts w:ascii="HG丸ｺﾞｼｯｸM-PRO" w:eastAsia="HG丸ｺﾞｼｯｸM-PRO" w:hAnsiTheme="majorEastAsia" w:hint="eastAsia"/>
          <w:szCs w:val="21"/>
        </w:rPr>
        <w:t>。</w:t>
      </w:r>
      <w:r w:rsidRPr="0068301F">
        <w:rPr>
          <w:rFonts w:ascii="HG丸ｺﾞｼｯｸM-PRO" w:eastAsia="HG丸ｺﾞｼｯｸM-PRO" w:hAnsiTheme="majorEastAsia" w:hint="eastAsia"/>
          <w:szCs w:val="21"/>
        </w:rPr>
        <w:t>引き続きご協力をお願いいたします。</w:t>
      </w:r>
    </w:p>
    <w:p w:rsidR="00523CB6" w:rsidRDefault="00523CB6" w:rsidP="00C24AE0">
      <w:pPr>
        <w:spacing w:line="320" w:lineRule="exact"/>
        <w:ind w:firstLineChars="100" w:firstLine="210"/>
        <w:rPr>
          <w:rFonts w:ascii="HG丸ｺﾞｼｯｸM-PRO" w:eastAsia="HG丸ｺﾞｼｯｸM-PRO" w:hAnsiTheme="majorEastAsia"/>
          <w:szCs w:val="21"/>
        </w:rPr>
      </w:pPr>
    </w:p>
    <w:p w:rsidR="00523CB6" w:rsidRDefault="00523CB6" w:rsidP="00C24AE0">
      <w:pPr>
        <w:spacing w:line="320" w:lineRule="exact"/>
        <w:ind w:firstLineChars="100" w:firstLine="210"/>
        <w:rPr>
          <w:rFonts w:ascii="HG丸ｺﾞｼｯｸM-PRO" w:eastAsia="HG丸ｺﾞｼｯｸM-PRO" w:hAnsiTheme="majorEastAsia"/>
          <w:szCs w:val="21"/>
        </w:rPr>
      </w:pPr>
    </w:p>
    <w:p w:rsidR="006D274C" w:rsidRDefault="006D274C">
      <w:pPr>
        <w:widowControl/>
        <w:jc w:val="center"/>
        <w:rPr>
          <w:rFonts w:ascii="HG丸ｺﾞｼｯｸM-PRO" w:eastAsia="HG丸ｺﾞｼｯｸM-PRO" w:hAnsiTheme="majorEastAsia"/>
          <w:szCs w:val="21"/>
        </w:rPr>
      </w:pPr>
      <w:r>
        <w:rPr>
          <w:rFonts w:ascii="HG丸ｺﾞｼｯｸM-PRO" w:eastAsia="HG丸ｺﾞｼｯｸM-PRO" w:hAnsiTheme="majorEastAsia"/>
          <w:szCs w:val="21"/>
        </w:rPr>
        <w:br w:type="page"/>
      </w:r>
    </w:p>
    <w:p w:rsidR="00463928" w:rsidRDefault="00463928" w:rsidP="006D274C">
      <w:pPr>
        <w:spacing w:line="320" w:lineRule="exact"/>
        <w:ind w:firstLineChars="100" w:firstLine="210"/>
        <w:rPr>
          <w:rFonts w:ascii="ＭＳ ゴシック" w:eastAsia="ＭＳ ゴシック" w:hAnsi="ＭＳ ゴシック"/>
          <w:szCs w:val="21"/>
        </w:rPr>
      </w:pPr>
    </w:p>
    <w:p w:rsidR="006D274C" w:rsidRDefault="006D274C" w:rsidP="006D274C">
      <w:pPr>
        <w:spacing w:line="320" w:lineRule="exact"/>
        <w:ind w:firstLineChars="100" w:firstLine="210"/>
        <w:rPr>
          <w:rFonts w:ascii="ＭＳ ゴシック" w:eastAsia="ＭＳ ゴシック" w:hAnsi="ＭＳ ゴシック"/>
          <w:szCs w:val="21"/>
        </w:rPr>
      </w:pPr>
    </w:p>
    <w:p w:rsidR="003E11C9" w:rsidRPr="00566E85" w:rsidRDefault="003E11C9" w:rsidP="003E11C9">
      <w:pPr>
        <w:kinsoku w:val="0"/>
        <w:overflowPunct w:val="0"/>
        <w:spacing w:line="360" w:lineRule="exact"/>
        <w:jc w:val="center"/>
        <w:rPr>
          <w:rFonts w:ascii="ＭＳ ゴシック" w:eastAsia="ＭＳ ゴシック" w:hAnsi="ＭＳ ゴシック"/>
          <w:b/>
          <w:bCs/>
          <w:sz w:val="28"/>
          <w:szCs w:val="28"/>
        </w:rPr>
      </w:pPr>
      <w:r w:rsidRPr="00566E85">
        <w:rPr>
          <w:rFonts w:ascii="ＭＳ ゴシック" w:eastAsia="ＭＳ ゴシック" w:hAnsi="ＭＳ ゴシック" w:hint="eastAsia"/>
          <w:b/>
          <w:bCs/>
          <w:sz w:val="28"/>
          <w:szCs w:val="28"/>
        </w:rPr>
        <w:t>付属資料　目次</w:t>
      </w:r>
    </w:p>
    <w:p w:rsidR="003E11C9" w:rsidRDefault="003E11C9" w:rsidP="003E11C9">
      <w:pPr>
        <w:spacing w:before="120" w:line="280" w:lineRule="exact"/>
        <w:jc w:val="left"/>
        <w:rPr>
          <w:rFonts w:ascii="ＭＳ ゴシック" w:eastAsia="ＭＳ ゴシック" w:hAnsi="ＭＳ ゴシック"/>
          <w:szCs w:val="21"/>
        </w:rPr>
      </w:pPr>
    </w:p>
    <w:p w:rsidR="00C7742D" w:rsidRDefault="00C7742D" w:rsidP="003E11C9">
      <w:pPr>
        <w:spacing w:before="120" w:line="280" w:lineRule="exact"/>
        <w:jc w:val="left"/>
        <w:rPr>
          <w:rFonts w:ascii="ＭＳ ゴシック" w:eastAsia="ＭＳ ゴシック" w:hAnsi="ＭＳ ゴシック"/>
          <w:szCs w:val="21"/>
        </w:rPr>
      </w:pPr>
    </w:p>
    <w:p w:rsidR="00362CBC" w:rsidRPr="00362CBC" w:rsidRDefault="00362CBC" w:rsidP="00362CBC">
      <w:pPr>
        <w:widowControl/>
        <w:tabs>
          <w:tab w:val="left" w:leader="middleDot" w:pos="9029"/>
        </w:tabs>
        <w:spacing w:line="360" w:lineRule="exact"/>
        <w:jc w:val="left"/>
        <w:rPr>
          <w:rFonts w:asciiTheme="majorEastAsia" w:eastAsiaTheme="majorEastAsia" w:hAnsiTheme="majorEastAsia"/>
          <w:b/>
        </w:rPr>
      </w:pPr>
      <w:r w:rsidRPr="00362CBC">
        <w:rPr>
          <w:rFonts w:asciiTheme="majorEastAsia" w:eastAsiaTheme="majorEastAsia" w:hAnsiTheme="majorEastAsia" w:cs="ＭＳ Ｐゴシック" w:hint="eastAsia"/>
          <w:b/>
          <w:kern w:val="0"/>
          <w:szCs w:val="21"/>
        </w:rPr>
        <w:t>１．</w:t>
      </w:r>
      <w:r w:rsidRPr="00362CBC">
        <w:rPr>
          <w:rFonts w:asciiTheme="majorEastAsia" w:eastAsiaTheme="majorEastAsia" w:hAnsiTheme="majorEastAsia" w:hint="eastAsia"/>
          <w:b/>
          <w:szCs w:val="21"/>
        </w:rPr>
        <w:t>建設業就業者数の動向</w:t>
      </w:r>
      <w:r w:rsidRPr="00362CBC">
        <w:rPr>
          <w:rFonts w:ascii="ＭＳ ゴシック" w:eastAsia="ＭＳ ゴシック" w:hAnsi="ＭＳ ゴシック" w:cs="ＭＳ ゴシック" w:hint="eastAsia"/>
          <w:b/>
          <w:kern w:val="0"/>
        </w:rPr>
        <w:tab/>
      </w:r>
      <w:r w:rsidR="00527504">
        <w:rPr>
          <w:rFonts w:ascii="ＭＳ ゴシック" w:eastAsia="ＭＳ ゴシック" w:hAnsi="ＭＳ ゴシック" w:cs="ＭＳ ゴシック" w:hint="eastAsia"/>
          <w:b/>
          <w:kern w:val="0"/>
        </w:rPr>
        <w:t>27</w:t>
      </w:r>
    </w:p>
    <w:p w:rsidR="00732D38" w:rsidRPr="00362CBC" w:rsidRDefault="00732D38" w:rsidP="00732D38">
      <w:pPr>
        <w:rPr>
          <w:rFonts w:asciiTheme="majorEastAsia" w:eastAsiaTheme="majorEastAsia" w:hAnsiTheme="majorEastAsia"/>
          <w:b/>
          <w:szCs w:val="21"/>
        </w:rPr>
      </w:pPr>
    </w:p>
    <w:p w:rsidR="00362CBC" w:rsidRPr="00362CBC" w:rsidRDefault="00362CBC" w:rsidP="00362CBC">
      <w:pPr>
        <w:widowControl/>
        <w:tabs>
          <w:tab w:val="left" w:leader="middleDot" w:pos="9029"/>
        </w:tabs>
        <w:spacing w:line="360" w:lineRule="exact"/>
        <w:jc w:val="left"/>
        <w:rPr>
          <w:rFonts w:asciiTheme="majorEastAsia" w:eastAsiaTheme="majorEastAsia" w:hAnsiTheme="majorEastAsia"/>
          <w:b/>
        </w:rPr>
      </w:pPr>
      <w:r w:rsidRPr="00362CBC">
        <w:rPr>
          <w:rFonts w:asciiTheme="majorEastAsia" w:eastAsiaTheme="majorEastAsia" w:hAnsiTheme="majorEastAsia" w:hint="eastAsia"/>
          <w:b/>
          <w:szCs w:val="21"/>
        </w:rPr>
        <w:t>２．</w:t>
      </w:r>
      <w:r w:rsidR="007B29CF">
        <w:rPr>
          <w:rFonts w:asciiTheme="majorEastAsia" w:eastAsiaTheme="majorEastAsia" w:hAnsiTheme="majorEastAsia" w:hint="eastAsia"/>
          <w:b/>
          <w:szCs w:val="21"/>
        </w:rPr>
        <w:t>組合員</w:t>
      </w:r>
      <w:r w:rsidRPr="00362CBC">
        <w:rPr>
          <w:rFonts w:asciiTheme="majorEastAsia" w:eastAsiaTheme="majorEastAsia" w:hAnsiTheme="majorEastAsia" w:hint="eastAsia"/>
          <w:b/>
          <w:szCs w:val="21"/>
        </w:rPr>
        <w:t>企業の</w:t>
      </w:r>
      <w:r w:rsidR="0080535B">
        <w:rPr>
          <w:rFonts w:asciiTheme="majorEastAsia" w:eastAsiaTheme="majorEastAsia" w:hAnsiTheme="majorEastAsia" w:hint="eastAsia"/>
          <w:b/>
          <w:szCs w:val="21"/>
        </w:rPr>
        <w:t>高年齢者</w:t>
      </w:r>
      <w:r w:rsidRPr="00362CBC">
        <w:rPr>
          <w:rFonts w:asciiTheme="majorEastAsia" w:eastAsiaTheme="majorEastAsia" w:hAnsiTheme="majorEastAsia" w:hint="eastAsia"/>
          <w:b/>
          <w:szCs w:val="21"/>
        </w:rPr>
        <w:t>雇用に関する意識調査結果（アンケート集計結果）</w:t>
      </w:r>
      <w:r w:rsidRPr="00362CBC">
        <w:rPr>
          <w:rFonts w:ascii="ＭＳ ゴシック" w:eastAsia="ＭＳ ゴシック" w:hAnsi="ＭＳ ゴシック" w:cs="ＭＳ ゴシック" w:hint="eastAsia"/>
          <w:b/>
          <w:kern w:val="0"/>
        </w:rPr>
        <w:tab/>
      </w:r>
      <w:r w:rsidR="00527504">
        <w:rPr>
          <w:rFonts w:ascii="ＭＳ ゴシック" w:eastAsia="ＭＳ ゴシック" w:hAnsi="ＭＳ ゴシック" w:cs="ＭＳ ゴシック" w:hint="eastAsia"/>
          <w:b/>
          <w:kern w:val="0"/>
        </w:rPr>
        <w:t>29</w:t>
      </w:r>
    </w:p>
    <w:p w:rsidR="00636A04" w:rsidRPr="00362CBC" w:rsidRDefault="00636A04" w:rsidP="00636A04">
      <w:pPr>
        <w:rPr>
          <w:rFonts w:asciiTheme="majorEastAsia" w:eastAsiaTheme="majorEastAsia" w:hAnsiTheme="majorEastAsia"/>
          <w:b/>
          <w:szCs w:val="21"/>
        </w:rPr>
      </w:pPr>
    </w:p>
    <w:p w:rsidR="00362CBC" w:rsidRPr="00362CBC" w:rsidRDefault="00362CBC" w:rsidP="00362CBC">
      <w:pPr>
        <w:widowControl/>
        <w:tabs>
          <w:tab w:val="left" w:leader="middleDot" w:pos="9029"/>
        </w:tabs>
        <w:spacing w:line="360" w:lineRule="exact"/>
        <w:jc w:val="left"/>
        <w:rPr>
          <w:rFonts w:asciiTheme="majorEastAsia" w:eastAsiaTheme="majorEastAsia" w:hAnsiTheme="majorEastAsia"/>
          <w:b/>
        </w:rPr>
      </w:pPr>
      <w:r w:rsidRPr="00362CBC">
        <w:rPr>
          <w:rFonts w:asciiTheme="majorEastAsia" w:eastAsiaTheme="majorEastAsia" w:hAnsiTheme="majorEastAsia" w:hint="eastAsia"/>
          <w:b/>
          <w:szCs w:val="21"/>
        </w:rPr>
        <w:t>３．</w:t>
      </w:r>
      <w:r w:rsidRPr="00362CBC">
        <w:rPr>
          <w:rFonts w:asciiTheme="majorEastAsia" w:eastAsiaTheme="majorEastAsia" w:hAnsiTheme="majorEastAsia" w:cs="ＭＳ Ｐゴシック" w:hint="eastAsia"/>
          <w:b/>
          <w:bCs/>
          <w:kern w:val="0"/>
          <w:szCs w:val="21"/>
        </w:rPr>
        <w:t>生涯現役雇用制度導入に関する従業員向けアンケート用紙の例</w:t>
      </w:r>
      <w:r w:rsidRPr="00362CBC">
        <w:rPr>
          <w:rFonts w:ascii="ＭＳ ゴシック" w:eastAsia="ＭＳ ゴシック" w:hAnsi="ＭＳ ゴシック" w:cs="ＭＳ ゴシック" w:hint="eastAsia"/>
          <w:b/>
          <w:kern w:val="0"/>
        </w:rPr>
        <w:tab/>
      </w:r>
      <w:r w:rsidR="00527504">
        <w:rPr>
          <w:rFonts w:ascii="ＭＳ ゴシック" w:eastAsia="ＭＳ ゴシック" w:hAnsi="ＭＳ ゴシック" w:cs="ＭＳ ゴシック" w:hint="eastAsia"/>
          <w:b/>
          <w:kern w:val="0"/>
        </w:rPr>
        <w:t>31</w:t>
      </w:r>
    </w:p>
    <w:p w:rsidR="000C6824" w:rsidRPr="00362CBC" w:rsidRDefault="000C6824" w:rsidP="000C6824">
      <w:pPr>
        <w:rPr>
          <w:rFonts w:asciiTheme="majorEastAsia" w:eastAsiaTheme="majorEastAsia" w:hAnsiTheme="majorEastAsia"/>
          <w:b/>
          <w:szCs w:val="21"/>
        </w:rPr>
      </w:pPr>
    </w:p>
    <w:p w:rsidR="00362CBC" w:rsidRPr="00362CBC" w:rsidRDefault="00362CBC" w:rsidP="00362CBC">
      <w:pPr>
        <w:widowControl/>
        <w:tabs>
          <w:tab w:val="left" w:leader="middleDot" w:pos="9029"/>
        </w:tabs>
        <w:spacing w:line="360" w:lineRule="exact"/>
        <w:jc w:val="left"/>
        <w:rPr>
          <w:rFonts w:asciiTheme="majorEastAsia" w:eastAsiaTheme="majorEastAsia" w:hAnsiTheme="majorEastAsia"/>
          <w:b/>
        </w:rPr>
      </w:pPr>
      <w:r w:rsidRPr="00362CBC">
        <w:rPr>
          <w:rFonts w:asciiTheme="majorEastAsia" w:eastAsiaTheme="majorEastAsia" w:hAnsiTheme="majorEastAsia" w:cs="ＭＳ Ｐゴシック" w:hint="eastAsia"/>
          <w:b/>
          <w:bCs/>
          <w:kern w:val="0"/>
          <w:szCs w:val="21"/>
        </w:rPr>
        <w:t>４．</w:t>
      </w:r>
      <w:r w:rsidRPr="00362CBC">
        <w:rPr>
          <w:rFonts w:asciiTheme="majorEastAsia" w:eastAsiaTheme="majorEastAsia" w:hAnsiTheme="majorEastAsia" w:cs="ＭＳ ゴシック" w:hint="eastAsia"/>
          <w:b/>
          <w:szCs w:val="21"/>
        </w:rPr>
        <w:t>従業員への説明資料（</w:t>
      </w:r>
      <w:r w:rsidRPr="00362CBC">
        <w:rPr>
          <w:rFonts w:asciiTheme="majorEastAsia" w:eastAsiaTheme="majorEastAsia" w:hAnsiTheme="majorEastAsia" w:hint="eastAsia"/>
          <w:b/>
          <w:szCs w:val="21"/>
        </w:rPr>
        <w:t>65歳以降継続雇用ガイドブックの</w:t>
      </w:r>
      <w:r w:rsidRPr="00362CBC">
        <w:rPr>
          <w:rFonts w:asciiTheme="majorEastAsia" w:eastAsiaTheme="majorEastAsia" w:hAnsiTheme="majorEastAsia" w:cs="ＭＳ ゴシック" w:hint="eastAsia"/>
          <w:b/>
          <w:szCs w:val="21"/>
        </w:rPr>
        <w:t>例）</w:t>
      </w:r>
      <w:r w:rsidRPr="00362CBC">
        <w:rPr>
          <w:rFonts w:ascii="ＭＳ ゴシック" w:eastAsia="ＭＳ ゴシック" w:hAnsi="ＭＳ ゴシック" w:cs="ＭＳ ゴシック" w:hint="eastAsia"/>
          <w:b/>
          <w:kern w:val="0"/>
        </w:rPr>
        <w:tab/>
      </w:r>
      <w:r w:rsidR="00527504">
        <w:rPr>
          <w:rFonts w:ascii="ＭＳ ゴシック" w:eastAsia="ＭＳ ゴシック" w:hAnsi="ＭＳ ゴシック" w:cs="ＭＳ ゴシック" w:hint="eastAsia"/>
          <w:b/>
          <w:kern w:val="0"/>
        </w:rPr>
        <w:t>33</w:t>
      </w:r>
    </w:p>
    <w:p w:rsidR="00636A04" w:rsidRPr="00362CBC" w:rsidRDefault="00636A04" w:rsidP="00636A04">
      <w:pPr>
        <w:rPr>
          <w:rFonts w:asciiTheme="majorEastAsia" w:eastAsiaTheme="majorEastAsia" w:hAnsiTheme="majorEastAsia" w:cs="ＭＳ Ｐゴシック"/>
          <w:b/>
          <w:bCs/>
          <w:kern w:val="0"/>
          <w:szCs w:val="21"/>
        </w:rPr>
      </w:pPr>
    </w:p>
    <w:p w:rsidR="00362CBC" w:rsidRPr="00362CBC" w:rsidRDefault="00362CBC" w:rsidP="00362CBC">
      <w:pPr>
        <w:widowControl/>
        <w:tabs>
          <w:tab w:val="left" w:leader="middleDot" w:pos="9029"/>
        </w:tabs>
        <w:spacing w:line="360" w:lineRule="exact"/>
        <w:jc w:val="left"/>
        <w:rPr>
          <w:rFonts w:asciiTheme="majorEastAsia" w:eastAsiaTheme="majorEastAsia" w:hAnsiTheme="majorEastAsia"/>
          <w:b/>
        </w:rPr>
      </w:pPr>
      <w:r w:rsidRPr="00362CBC">
        <w:rPr>
          <w:rFonts w:asciiTheme="majorEastAsia" w:eastAsiaTheme="majorEastAsia" w:hAnsiTheme="majorEastAsia" w:cs="ＭＳ ゴシック" w:hint="eastAsia"/>
          <w:b/>
          <w:szCs w:val="21"/>
        </w:rPr>
        <w:t>５．</w:t>
      </w:r>
      <w:r w:rsidRPr="00362CBC">
        <w:rPr>
          <w:rFonts w:asciiTheme="majorEastAsia" w:eastAsiaTheme="majorEastAsia" w:hAnsiTheme="majorEastAsia" w:cs="ＭＳ 明朝" w:hint="eastAsia"/>
          <w:b/>
          <w:kern w:val="0"/>
          <w:szCs w:val="21"/>
        </w:rPr>
        <w:t>制度導入の</w:t>
      </w:r>
      <w:r w:rsidRPr="00362CBC">
        <w:rPr>
          <w:rFonts w:asciiTheme="majorEastAsia" w:eastAsiaTheme="majorEastAsia" w:hAnsiTheme="majorEastAsia" w:hint="eastAsia"/>
          <w:b/>
          <w:szCs w:val="21"/>
        </w:rPr>
        <w:t>就業規則、再雇用規程の具体例</w:t>
      </w:r>
      <w:r w:rsidRPr="00362CBC">
        <w:rPr>
          <w:rFonts w:ascii="ＭＳ ゴシック" w:eastAsia="ＭＳ ゴシック" w:hAnsi="ＭＳ ゴシック" w:cs="ＭＳ ゴシック" w:hint="eastAsia"/>
          <w:b/>
          <w:kern w:val="0"/>
        </w:rPr>
        <w:tab/>
      </w:r>
      <w:r w:rsidR="00527504">
        <w:rPr>
          <w:rFonts w:ascii="ＭＳ ゴシック" w:eastAsia="ＭＳ ゴシック" w:hAnsi="ＭＳ ゴシック" w:cs="ＭＳ ゴシック" w:hint="eastAsia"/>
          <w:b/>
          <w:kern w:val="0"/>
        </w:rPr>
        <w:t>35</w:t>
      </w:r>
    </w:p>
    <w:p w:rsidR="003E11C9" w:rsidRPr="00362CBC" w:rsidRDefault="003E11C9" w:rsidP="00C023BD">
      <w:pPr>
        <w:tabs>
          <w:tab w:val="left" w:pos="9240"/>
        </w:tabs>
        <w:spacing w:line="300" w:lineRule="exact"/>
        <w:rPr>
          <w:rFonts w:asciiTheme="majorEastAsia" w:eastAsiaTheme="majorEastAsia" w:hAnsiTheme="majorEastAsia"/>
          <w:szCs w:val="21"/>
        </w:rPr>
      </w:pPr>
    </w:p>
    <w:p w:rsidR="00362CBC" w:rsidRPr="00362CBC" w:rsidRDefault="00362CBC" w:rsidP="00362CBC">
      <w:pPr>
        <w:widowControl/>
        <w:tabs>
          <w:tab w:val="left" w:leader="middleDot" w:pos="9029"/>
        </w:tabs>
        <w:spacing w:line="360" w:lineRule="exact"/>
        <w:jc w:val="left"/>
        <w:rPr>
          <w:rFonts w:asciiTheme="majorEastAsia" w:eastAsiaTheme="majorEastAsia" w:hAnsiTheme="majorEastAsia"/>
          <w:b/>
        </w:rPr>
      </w:pPr>
      <w:r w:rsidRPr="00362CBC">
        <w:rPr>
          <w:rFonts w:asciiTheme="majorEastAsia" w:eastAsiaTheme="majorEastAsia" w:hAnsiTheme="majorEastAsia" w:cs="ＭＳ Ｐゴシック" w:hint="eastAsia"/>
          <w:b/>
          <w:kern w:val="0"/>
          <w:szCs w:val="21"/>
        </w:rPr>
        <w:t>６．平成27年度の高年齢者雇用に関係する助成金の紹介</w:t>
      </w:r>
      <w:r w:rsidRPr="00362CBC">
        <w:rPr>
          <w:rFonts w:ascii="ＭＳ ゴシック" w:eastAsia="ＭＳ ゴシック" w:hAnsi="ＭＳ ゴシック" w:cs="ＭＳ ゴシック" w:hint="eastAsia"/>
          <w:b/>
          <w:kern w:val="0"/>
        </w:rPr>
        <w:tab/>
      </w:r>
      <w:r w:rsidR="00527504">
        <w:rPr>
          <w:rFonts w:ascii="ＭＳ ゴシック" w:eastAsia="ＭＳ ゴシック" w:hAnsi="ＭＳ ゴシック" w:cs="ＭＳ ゴシック" w:hint="eastAsia"/>
          <w:b/>
          <w:kern w:val="0"/>
        </w:rPr>
        <w:t>38</w:t>
      </w:r>
    </w:p>
    <w:p w:rsidR="003E11C9" w:rsidRPr="00421ADB" w:rsidRDefault="00D7706C" w:rsidP="00D7706C">
      <w:pPr>
        <w:spacing w:line="300" w:lineRule="exact"/>
        <w:ind w:firstLineChars="300" w:firstLine="630"/>
        <w:rPr>
          <w:rFonts w:asciiTheme="majorEastAsia" w:eastAsiaTheme="majorEastAsia" w:hAnsiTheme="majorEastAsia"/>
          <w:szCs w:val="21"/>
        </w:rPr>
      </w:pPr>
      <w:r w:rsidRPr="00421ADB">
        <w:rPr>
          <w:rFonts w:asciiTheme="majorEastAsia" w:eastAsiaTheme="majorEastAsia" w:hAnsiTheme="majorEastAsia" w:cs="ＭＳ Ｐゴシック" w:hint="eastAsia"/>
          <w:kern w:val="0"/>
        </w:rPr>
        <w:t>◎</w:t>
      </w:r>
      <w:r w:rsidR="003E11C9" w:rsidRPr="00421ADB">
        <w:rPr>
          <w:rFonts w:asciiTheme="majorEastAsia" w:eastAsiaTheme="majorEastAsia" w:hAnsiTheme="majorEastAsia" w:hint="eastAsia"/>
          <w:szCs w:val="21"/>
        </w:rPr>
        <w:t>高年齢者雇用安定助成金</w:t>
      </w:r>
      <w:r w:rsidR="00421ADB">
        <w:rPr>
          <w:rFonts w:asciiTheme="majorEastAsia" w:eastAsiaTheme="majorEastAsia" w:hAnsiTheme="majorEastAsia" w:hint="eastAsia"/>
          <w:szCs w:val="21"/>
        </w:rPr>
        <w:t xml:space="preserve">　　　</w:t>
      </w:r>
      <w:r w:rsidR="00527504">
        <w:rPr>
          <w:rFonts w:asciiTheme="majorEastAsia" w:eastAsiaTheme="majorEastAsia" w:hAnsiTheme="majorEastAsia" w:hint="eastAsia"/>
          <w:szCs w:val="21"/>
        </w:rPr>
        <w:t>39</w:t>
      </w:r>
    </w:p>
    <w:p w:rsidR="003E11C9" w:rsidRPr="00421ADB" w:rsidRDefault="00D7706C" w:rsidP="00D7706C">
      <w:pPr>
        <w:spacing w:line="300" w:lineRule="exact"/>
        <w:ind w:firstLineChars="300" w:firstLine="630"/>
        <w:rPr>
          <w:rFonts w:asciiTheme="majorEastAsia" w:eastAsiaTheme="majorEastAsia" w:hAnsiTheme="majorEastAsia" w:cs="Arial"/>
          <w:kern w:val="36"/>
          <w:szCs w:val="21"/>
        </w:rPr>
      </w:pPr>
      <w:r w:rsidRPr="00421ADB">
        <w:rPr>
          <w:rFonts w:asciiTheme="majorEastAsia" w:eastAsiaTheme="majorEastAsia" w:hAnsiTheme="majorEastAsia" w:cs="ＭＳ Ｐゴシック" w:hint="eastAsia"/>
          <w:kern w:val="0"/>
        </w:rPr>
        <w:t>◎</w:t>
      </w:r>
      <w:r w:rsidR="003E11C9" w:rsidRPr="00421ADB">
        <w:rPr>
          <w:rFonts w:asciiTheme="majorEastAsia" w:eastAsiaTheme="majorEastAsia" w:hAnsiTheme="majorEastAsia" w:cs="Arial" w:hint="eastAsia"/>
          <w:kern w:val="36"/>
          <w:szCs w:val="21"/>
        </w:rPr>
        <w:t>特定求職者雇用開発助成金</w:t>
      </w:r>
      <w:r w:rsidR="00443076">
        <w:rPr>
          <w:rFonts w:asciiTheme="majorEastAsia" w:eastAsiaTheme="majorEastAsia" w:hAnsiTheme="majorEastAsia" w:cs="Arial" w:hint="eastAsia"/>
          <w:kern w:val="36"/>
          <w:szCs w:val="21"/>
        </w:rPr>
        <w:t xml:space="preserve">　　</w:t>
      </w:r>
      <w:r w:rsidR="00C023BD">
        <w:rPr>
          <w:rFonts w:asciiTheme="majorEastAsia" w:eastAsiaTheme="majorEastAsia" w:hAnsiTheme="majorEastAsia" w:cs="Arial" w:hint="eastAsia"/>
          <w:kern w:val="36"/>
          <w:szCs w:val="21"/>
        </w:rPr>
        <w:t>4</w:t>
      </w:r>
      <w:r w:rsidR="00527504">
        <w:rPr>
          <w:rFonts w:asciiTheme="majorEastAsia" w:eastAsiaTheme="majorEastAsia" w:hAnsiTheme="majorEastAsia" w:cs="Arial" w:hint="eastAsia"/>
          <w:kern w:val="36"/>
          <w:szCs w:val="21"/>
        </w:rPr>
        <w:t>1</w:t>
      </w:r>
    </w:p>
    <w:p w:rsidR="00636A04" w:rsidRPr="00421ADB" w:rsidRDefault="00636A04" w:rsidP="00636A04">
      <w:pPr>
        <w:ind w:firstLineChars="300" w:firstLine="630"/>
        <w:rPr>
          <w:rFonts w:asciiTheme="majorEastAsia" w:eastAsiaTheme="majorEastAsia" w:hAnsiTheme="majorEastAsia"/>
          <w:szCs w:val="21"/>
        </w:rPr>
      </w:pPr>
      <w:r w:rsidRPr="00421ADB">
        <w:rPr>
          <w:rFonts w:asciiTheme="majorEastAsia" w:eastAsiaTheme="majorEastAsia" w:hAnsiTheme="majorEastAsia" w:hint="eastAsia"/>
          <w:szCs w:val="21"/>
        </w:rPr>
        <w:t>◎高年齢者雇用開発特別奨励金</w:t>
      </w:r>
      <w:r w:rsidR="00443076">
        <w:rPr>
          <w:rFonts w:asciiTheme="majorEastAsia" w:eastAsiaTheme="majorEastAsia" w:hAnsiTheme="majorEastAsia" w:hint="eastAsia"/>
          <w:szCs w:val="21"/>
        </w:rPr>
        <w:t xml:space="preserve">　4</w:t>
      </w:r>
      <w:r w:rsidR="00527504">
        <w:rPr>
          <w:rFonts w:asciiTheme="majorEastAsia" w:eastAsiaTheme="majorEastAsia" w:hAnsiTheme="majorEastAsia" w:hint="eastAsia"/>
          <w:szCs w:val="21"/>
        </w:rPr>
        <w:t>2</w:t>
      </w:r>
    </w:p>
    <w:p w:rsidR="00636A04" w:rsidRPr="00421ADB" w:rsidRDefault="00636A04" w:rsidP="00362CBC">
      <w:pPr>
        <w:spacing w:line="300" w:lineRule="exact"/>
        <w:rPr>
          <w:rFonts w:asciiTheme="majorEastAsia" w:eastAsiaTheme="majorEastAsia" w:hAnsiTheme="majorEastAsia" w:cs="Arial"/>
          <w:kern w:val="36"/>
          <w:szCs w:val="21"/>
        </w:rPr>
      </w:pPr>
    </w:p>
    <w:p w:rsidR="00362CBC" w:rsidRPr="00362CBC" w:rsidRDefault="00362CBC" w:rsidP="00362CBC">
      <w:pPr>
        <w:widowControl/>
        <w:tabs>
          <w:tab w:val="left" w:leader="middleDot" w:pos="9029"/>
        </w:tabs>
        <w:spacing w:line="360" w:lineRule="exact"/>
        <w:jc w:val="left"/>
        <w:rPr>
          <w:rFonts w:asciiTheme="majorEastAsia" w:eastAsiaTheme="majorEastAsia" w:hAnsiTheme="majorEastAsia"/>
          <w:b/>
        </w:rPr>
      </w:pPr>
      <w:r w:rsidRPr="00362CBC">
        <w:rPr>
          <w:rFonts w:asciiTheme="majorEastAsia" w:eastAsiaTheme="majorEastAsia" w:hAnsiTheme="majorEastAsia" w:cs="ＭＳ Ｐゴシック" w:hint="eastAsia"/>
          <w:b/>
          <w:kern w:val="0"/>
          <w:szCs w:val="21"/>
        </w:rPr>
        <w:t>７．公共職業安定所一覧</w:t>
      </w:r>
      <w:r w:rsidR="002E663B">
        <w:rPr>
          <w:rFonts w:asciiTheme="majorEastAsia" w:eastAsiaTheme="majorEastAsia" w:hAnsiTheme="majorEastAsia" w:cs="ＭＳ Ｐゴシック" w:hint="eastAsia"/>
          <w:b/>
          <w:kern w:val="0"/>
          <w:szCs w:val="21"/>
        </w:rPr>
        <w:t>（静岡県）</w:t>
      </w:r>
      <w:r w:rsidRPr="00362CBC">
        <w:rPr>
          <w:rFonts w:ascii="ＭＳ ゴシック" w:eastAsia="ＭＳ ゴシック" w:hAnsi="ＭＳ ゴシック" w:cs="ＭＳ ゴシック" w:hint="eastAsia"/>
          <w:b/>
          <w:kern w:val="0"/>
        </w:rPr>
        <w:tab/>
        <w:t>4</w:t>
      </w:r>
      <w:r w:rsidR="00527504">
        <w:rPr>
          <w:rFonts w:ascii="ＭＳ ゴシック" w:eastAsia="ＭＳ ゴシック" w:hAnsi="ＭＳ ゴシック" w:cs="ＭＳ ゴシック" w:hint="eastAsia"/>
          <w:b/>
          <w:kern w:val="0"/>
        </w:rPr>
        <w:t>3</w:t>
      </w:r>
    </w:p>
    <w:p w:rsidR="003E11C9" w:rsidRPr="00362CBC" w:rsidRDefault="003E11C9" w:rsidP="003E11C9">
      <w:pPr>
        <w:rPr>
          <w:rFonts w:asciiTheme="majorEastAsia" w:eastAsiaTheme="majorEastAsia" w:hAnsiTheme="majorEastAsia"/>
          <w:b/>
          <w:color w:val="FF0000"/>
          <w:sz w:val="24"/>
        </w:rPr>
      </w:pPr>
    </w:p>
    <w:p w:rsidR="00523CB6" w:rsidRDefault="00523CB6">
      <w:pPr>
        <w:widowControl/>
        <w:jc w:val="center"/>
        <w:rPr>
          <w:rFonts w:asciiTheme="majorEastAsia" w:eastAsiaTheme="majorEastAsia" w:hAnsiTheme="majorEastAsia"/>
          <w:b/>
          <w:color w:val="FF0000"/>
          <w:sz w:val="24"/>
        </w:rPr>
      </w:pPr>
      <w:r>
        <w:rPr>
          <w:rFonts w:asciiTheme="majorEastAsia" w:eastAsiaTheme="majorEastAsia" w:hAnsiTheme="majorEastAsia"/>
          <w:b/>
          <w:color w:val="FF0000"/>
          <w:sz w:val="24"/>
        </w:rPr>
        <w:br w:type="page"/>
      </w:r>
    </w:p>
    <w:p w:rsidR="009917AF" w:rsidRPr="009917AF" w:rsidRDefault="009917AF" w:rsidP="00EE0133">
      <w:pPr>
        <w:rPr>
          <w:rFonts w:ascii="HG丸ｺﾞｼｯｸM-PRO" w:eastAsia="HG丸ｺﾞｼｯｸM-PRO"/>
          <w:b/>
          <w:sz w:val="24"/>
        </w:rPr>
      </w:pPr>
      <w:r>
        <w:rPr>
          <w:rFonts w:ascii="HG丸ｺﾞｼｯｸM-PRO" w:eastAsia="HG丸ｺﾞｼｯｸM-PRO" w:hint="eastAsia"/>
          <w:b/>
          <w:sz w:val="24"/>
        </w:rPr>
        <w:lastRenderedPageBreak/>
        <w:t>１</w:t>
      </w:r>
      <w:r w:rsidRPr="000C6824">
        <w:rPr>
          <w:rFonts w:ascii="HG丸ｺﾞｼｯｸM-PRO" w:eastAsia="HG丸ｺﾞｼｯｸM-PRO" w:hint="eastAsia"/>
          <w:b/>
          <w:sz w:val="24"/>
        </w:rPr>
        <w:t>．</w:t>
      </w:r>
      <w:r>
        <w:rPr>
          <w:rFonts w:ascii="HG丸ｺﾞｼｯｸM-PRO" w:eastAsia="HG丸ｺﾞｼｯｸM-PRO" w:hint="eastAsia"/>
          <w:b/>
          <w:sz w:val="24"/>
        </w:rPr>
        <w:t>建設</w:t>
      </w:r>
      <w:r w:rsidRPr="000C6824">
        <w:rPr>
          <w:rFonts w:ascii="HG丸ｺﾞｼｯｸM-PRO" w:eastAsia="HG丸ｺﾞｼｯｸM-PRO" w:hint="eastAsia"/>
          <w:b/>
          <w:sz w:val="24"/>
        </w:rPr>
        <w:t>業</w:t>
      </w:r>
      <w:r>
        <w:rPr>
          <w:rFonts w:ascii="HG丸ｺﾞｼｯｸM-PRO" w:eastAsia="HG丸ｺﾞｼｯｸM-PRO" w:hint="eastAsia"/>
          <w:b/>
          <w:sz w:val="24"/>
        </w:rPr>
        <w:t>就業</w:t>
      </w:r>
      <w:r w:rsidRPr="000C6824">
        <w:rPr>
          <w:rFonts w:ascii="HG丸ｺﾞｼｯｸM-PRO" w:eastAsia="HG丸ｺﾞｼｯｸM-PRO" w:hint="eastAsia"/>
          <w:b/>
          <w:sz w:val="24"/>
        </w:rPr>
        <w:t>者</w:t>
      </w:r>
      <w:r>
        <w:rPr>
          <w:rFonts w:ascii="HG丸ｺﾞｼｯｸM-PRO" w:eastAsia="HG丸ｺﾞｼｯｸM-PRO" w:hint="eastAsia"/>
          <w:b/>
          <w:sz w:val="24"/>
        </w:rPr>
        <w:t>数の動向</w:t>
      </w:r>
    </w:p>
    <w:p w:rsidR="009917AF" w:rsidRDefault="009917AF" w:rsidP="009917AF">
      <w:pPr>
        <w:spacing w:line="300" w:lineRule="exact"/>
        <w:ind w:firstLineChars="100" w:firstLine="211"/>
        <w:rPr>
          <w:rFonts w:ascii="HG丸ｺﾞｼｯｸM-PRO" w:eastAsia="HG丸ｺﾞｼｯｸM-PRO" w:hAnsiTheme="majorEastAsia"/>
          <w:b/>
        </w:rPr>
      </w:pPr>
      <w:r>
        <w:rPr>
          <w:rFonts w:ascii="HG丸ｺﾞｼｯｸM-PRO" w:eastAsia="HG丸ｺﾞｼｯｸM-PRO" w:hAnsiTheme="majorEastAsia" w:hint="eastAsia"/>
          <w:b/>
          <w:bCs/>
        </w:rPr>
        <w:t>◆建設業就業者数に占める技能労働者</w:t>
      </w:r>
    </w:p>
    <w:p w:rsidR="009917AF" w:rsidRDefault="0046110D" w:rsidP="009917AF">
      <w:pPr>
        <w:rPr>
          <w:rFonts w:ascii="HG丸ｺﾞｼｯｸM-PRO" w:eastAsia="HG丸ｺﾞｼｯｸM-PRO" w:hAnsiTheme="majorEastAsia"/>
          <w:b/>
        </w:rPr>
      </w:pPr>
      <w:r>
        <w:rPr>
          <w:rFonts w:ascii="HG丸ｺﾞｼｯｸM-PRO" w:eastAsia="HG丸ｺﾞｼｯｸM-PRO" w:hAnsiTheme="majorEastAsia"/>
          <w:b/>
          <w:noProof/>
        </w:rPr>
        <w:pict>
          <v:shape id="_x0000_s1162" type="#_x0000_t202" style="position:absolute;left:0;text-align:left;margin-left:1.95pt;margin-top:2.9pt;width:437.25pt;height:193.05pt;z-index:251777024">
            <v:textbox inset="5.85pt,.7pt,5.85pt,.7pt">
              <w:txbxContent>
                <w:p w:rsidR="0098418B" w:rsidRDefault="0098418B" w:rsidP="009917AF">
                  <w:r>
                    <w:rPr>
                      <w:rFonts w:hint="eastAsia"/>
                      <w:noProof/>
                    </w:rPr>
                    <w:drawing>
                      <wp:inline distT="0" distB="0" distL="0" distR="0">
                        <wp:extent cx="5389681" cy="2305050"/>
                        <wp:effectExtent l="19050" t="0" r="1469" b="0"/>
                        <wp:docPr id="15"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3"/>
                                <a:srcRect/>
                                <a:stretch>
                                  <a:fillRect/>
                                </a:stretch>
                              </pic:blipFill>
                              <pic:spPr bwMode="auto">
                                <a:xfrm>
                                  <a:off x="0" y="0"/>
                                  <a:ext cx="5394960" cy="2307308"/>
                                </a:xfrm>
                                <a:prstGeom prst="rect">
                                  <a:avLst/>
                                </a:prstGeom>
                                <a:noFill/>
                                <a:ln w="9525">
                                  <a:noFill/>
                                  <a:miter lim="800000"/>
                                  <a:headEnd/>
                                  <a:tailEnd/>
                                </a:ln>
                              </pic:spPr>
                            </pic:pic>
                          </a:graphicData>
                        </a:graphic>
                      </wp:inline>
                    </w:drawing>
                  </w:r>
                </w:p>
              </w:txbxContent>
            </v:textbox>
          </v:shape>
        </w:pict>
      </w: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spacing w:line="300" w:lineRule="exact"/>
        <w:ind w:firstLineChars="100" w:firstLine="210"/>
        <w:rPr>
          <w:rFonts w:ascii="HG丸ｺﾞｼｯｸM-PRO" w:eastAsia="HG丸ｺﾞｼｯｸM-PRO"/>
        </w:rPr>
      </w:pPr>
      <w:r w:rsidRPr="0045147D">
        <w:rPr>
          <w:rFonts w:ascii="HG丸ｺﾞｼｯｸM-PRO" w:eastAsia="HG丸ｺﾞｼｯｸM-PRO" w:hint="eastAsia"/>
        </w:rPr>
        <w:t>国勢調査（2010年）の建設業就業者数447万人のうち、技能労働者は 266万人。</w:t>
      </w:r>
    </w:p>
    <w:p w:rsidR="009917AF" w:rsidRPr="0045147D" w:rsidRDefault="009917AF" w:rsidP="009917AF">
      <w:pPr>
        <w:spacing w:line="300" w:lineRule="exact"/>
        <w:ind w:firstLineChars="100" w:firstLine="210"/>
        <w:rPr>
          <w:rFonts w:ascii="HG丸ｺﾞｼｯｸM-PRO" w:eastAsia="HG丸ｺﾞｼｯｸM-PRO" w:hAnsiTheme="majorEastAsia"/>
          <w:b/>
          <w:bCs/>
        </w:rPr>
      </w:pPr>
      <w:r w:rsidRPr="0045147D">
        <w:rPr>
          <w:rFonts w:ascii="HG丸ｺﾞｼｯｸM-PRO" w:eastAsia="HG丸ｺﾞｼｯｸM-PRO" w:hint="eastAsia"/>
        </w:rPr>
        <w:t>全体</w:t>
      </w:r>
      <w:r>
        <w:rPr>
          <w:rFonts w:ascii="HG丸ｺﾞｼｯｸM-PRO" w:eastAsia="HG丸ｺﾞｼｯｸM-PRO" w:hint="eastAsia"/>
        </w:rPr>
        <w:t>の</w:t>
      </w:r>
      <w:r w:rsidRPr="0045147D">
        <w:rPr>
          <w:rFonts w:ascii="HG丸ｺﾞｼｯｸM-PRO" w:eastAsia="HG丸ｺﾞｼｯｸM-PRO" w:hint="eastAsia"/>
        </w:rPr>
        <w:t>約6割を占め</w:t>
      </w:r>
      <w:r>
        <w:rPr>
          <w:rFonts w:ascii="HG丸ｺﾞｼｯｸM-PRO" w:eastAsia="HG丸ｺﾞｼｯｸM-PRO" w:hint="eastAsia"/>
        </w:rPr>
        <w:t>る</w:t>
      </w:r>
      <w:r w:rsidRPr="0045147D">
        <w:rPr>
          <w:rFonts w:ascii="HG丸ｺﾞｼｯｸM-PRO" w:eastAsia="HG丸ｺﾞｼｯｸM-PRO" w:hint="eastAsia"/>
        </w:rPr>
        <w:t>。共通し</w:t>
      </w:r>
      <w:r>
        <w:rPr>
          <w:rFonts w:ascii="HG丸ｺﾞｼｯｸM-PRO" w:eastAsia="HG丸ｺﾞｼｯｸM-PRO" w:hint="eastAsia"/>
        </w:rPr>
        <w:t>てＭ</w:t>
      </w:r>
      <w:r w:rsidRPr="0045147D">
        <w:rPr>
          <w:rFonts w:ascii="HG丸ｺﾞｼｯｸM-PRO" w:eastAsia="HG丸ｺﾞｼｯｸM-PRO" w:hint="eastAsia"/>
        </w:rPr>
        <w:t>字型を形成し</w:t>
      </w:r>
      <w:r>
        <w:rPr>
          <w:rFonts w:ascii="HG丸ｺﾞｼｯｸM-PRO" w:eastAsia="HG丸ｺﾞｼｯｸM-PRO" w:hint="eastAsia"/>
        </w:rPr>
        <w:t>ています</w:t>
      </w:r>
      <w:r w:rsidRPr="0045147D">
        <w:rPr>
          <w:rFonts w:ascii="HG丸ｺﾞｼｯｸM-PRO" w:eastAsia="HG丸ｺﾞｼｯｸM-PRO" w:hint="eastAsia"/>
        </w:rPr>
        <w:t>。</w:t>
      </w:r>
    </w:p>
    <w:p w:rsidR="009917AF" w:rsidRDefault="0046110D" w:rsidP="009917AF">
      <w:pPr>
        <w:rPr>
          <w:rFonts w:ascii="HG丸ｺﾞｼｯｸM-PRO" w:eastAsia="HG丸ｺﾞｼｯｸM-PRO" w:hAnsiTheme="majorEastAsia"/>
          <w:b/>
        </w:rPr>
      </w:pPr>
      <w:r>
        <w:rPr>
          <w:rFonts w:ascii="HG丸ｺﾞｼｯｸM-PRO" w:eastAsia="HG丸ｺﾞｼｯｸM-PRO" w:hAnsiTheme="majorEastAsia"/>
          <w:b/>
          <w:noProof/>
        </w:rPr>
        <w:pict>
          <v:shape id="_x0000_s1163" type="#_x0000_t202" style="position:absolute;left:0;text-align:left;margin-left:1.95pt;margin-top:2.85pt;width:437.25pt;height:233.25pt;z-index:251778048">
            <v:textbox inset="5.85pt,.7pt,5.85pt,.7pt">
              <w:txbxContent>
                <w:p w:rsidR="0098418B" w:rsidRDefault="0098418B" w:rsidP="009917AF">
                  <w:r>
                    <w:rPr>
                      <w:rFonts w:hint="eastAsia"/>
                      <w:noProof/>
                    </w:rPr>
                    <w:drawing>
                      <wp:inline distT="0" distB="0" distL="0" distR="0">
                        <wp:extent cx="5387949" cy="2809875"/>
                        <wp:effectExtent l="19050" t="0" r="3201" b="0"/>
                        <wp:docPr id="18"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4"/>
                                <a:srcRect/>
                                <a:stretch>
                                  <a:fillRect/>
                                </a:stretch>
                              </pic:blipFill>
                              <pic:spPr bwMode="auto">
                                <a:xfrm>
                                  <a:off x="0" y="0"/>
                                  <a:ext cx="5394960" cy="2813531"/>
                                </a:xfrm>
                                <a:prstGeom prst="rect">
                                  <a:avLst/>
                                </a:prstGeom>
                                <a:noFill/>
                                <a:ln w="9525">
                                  <a:noFill/>
                                  <a:miter lim="800000"/>
                                  <a:headEnd/>
                                  <a:tailEnd/>
                                </a:ln>
                              </pic:spPr>
                            </pic:pic>
                          </a:graphicData>
                        </a:graphic>
                      </wp:inline>
                    </w:drawing>
                  </w:r>
                </w:p>
              </w:txbxContent>
            </v:textbox>
          </v:shape>
        </w:pict>
      </w: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Pr="00D43F51" w:rsidRDefault="009917AF" w:rsidP="009917AF">
      <w:pPr>
        <w:spacing w:line="320" w:lineRule="exact"/>
        <w:ind w:firstLineChars="100" w:firstLine="210"/>
        <w:rPr>
          <w:rFonts w:ascii="HG丸ｺﾞｼｯｸM-PRO" w:eastAsia="HG丸ｺﾞｼｯｸM-PRO" w:hAnsiTheme="majorEastAsia"/>
        </w:rPr>
      </w:pPr>
      <w:r w:rsidRPr="00D43F51">
        <w:rPr>
          <w:rFonts w:ascii="HG丸ｺﾞｼｯｸM-PRO" w:eastAsia="HG丸ｺﾞｼｯｸM-PRO" w:hint="eastAsia"/>
        </w:rPr>
        <w:t>建設技能労働者は、東日本大震災以降、不足状況が続いてい</w:t>
      </w:r>
      <w:r>
        <w:rPr>
          <w:rFonts w:ascii="HG丸ｺﾞｼｯｸM-PRO" w:eastAsia="HG丸ｺﾞｼｯｸM-PRO" w:hint="eastAsia"/>
        </w:rPr>
        <w:t>ます。</w:t>
      </w:r>
    </w:p>
    <w:p w:rsidR="009917AF" w:rsidRDefault="0046110D" w:rsidP="009917AF">
      <w:pPr>
        <w:rPr>
          <w:rFonts w:ascii="HG丸ｺﾞｼｯｸM-PRO" w:eastAsia="HG丸ｺﾞｼｯｸM-PRO" w:hAnsiTheme="majorEastAsia"/>
          <w:b/>
        </w:rPr>
      </w:pPr>
      <w:r>
        <w:rPr>
          <w:rFonts w:ascii="HG丸ｺﾞｼｯｸM-PRO" w:eastAsia="HG丸ｺﾞｼｯｸM-PRO" w:hAnsiTheme="majorEastAsia"/>
          <w:b/>
          <w:noProof/>
        </w:rPr>
        <w:pict>
          <v:shape id="_x0000_s1164" type="#_x0000_t202" style="position:absolute;left:0;text-align:left;margin-left:1.95pt;margin-top:6.7pt;width:441.75pt;height:189.75pt;z-index:251779072">
            <v:textbox inset="5.85pt,.7pt,5.85pt,.7pt">
              <w:txbxContent>
                <w:p w:rsidR="0098418B" w:rsidRDefault="0098418B" w:rsidP="009917AF">
                  <w:r>
                    <w:rPr>
                      <w:rFonts w:hint="eastAsia"/>
                      <w:noProof/>
                    </w:rPr>
                    <w:drawing>
                      <wp:inline distT="0" distB="0" distL="0" distR="0">
                        <wp:extent cx="5452110" cy="2601007"/>
                        <wp:effectExtent l="19050" t="0" r="0" b="0"/>
                        <wp:docPr id="19"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
                                <a:srcRect/>
                                <a:stretch>
                                  <a:fillRect/>
                                </a:stretch>
                              </pic:blipFill>
                              <pic:spPr bwMode="auto">
                                <a:xfrm>
                                  <a:off x="0" y="0"/>
                                  <a:ext cx="5452110" cy="2601007"/>
                                </a:xfrm>
                                <a:prstGeom prst="rect">
                                  <a:avLst/>
                                </a:prstGeom>
                                <a:noFill/>
                                <a:ln w="9525">
                                  <a:noFill/>
                                  <a:miter lim="800000"/>
                                  <a:headEnd/>
                                  <a:tailEnd/>
                                </a:ln>
                              </pic:spPr>
                            </pic:pic>
                          </a:graphicData>
                        </a:graphic>
                      </wp:inline>
                    </w:drawing>
                  </w:r>
                </w:p>
              </w:txbxContent>
            </v:textbox>
          </v:shape>
        </w:pict>
      </w: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Pr="00641F53" w:rsidRDefault="009917AF" w:rsidP="009917AF">
      <w:pPr>
        <w:spacing w:line="300" w:lineRule="exact"/>
        <w:ind w:firstLineChars="100" w:firstLine="210"/>
        <w:rPr>
          <w:sz w:val="20"/>
          <w:szCs w:val="20"/>
        </w:rPr>
      </w:pPr>
      <w:r w:rsidRPr="006A27B8">
        <w:rPr>
          <w:rFonts w:ascii="HG丸ｺﾞｼｯｸM-PRO" w:eastAsia="HG丸ｺﾞｼｯｸM-PRO" w:hint="eastAsia"/>
        </w:rPr>
        <w:t>建設業就業者数（国勢調査）はピーク時（</w:t>
      </w:r>
      <w:r>
        <w:rPr>
          <w:rFonts w:ascii="HG丸ｺﾞｼｯｸM-PRO" w:eastAsia="HG丸ｺﾞｼｯｸM-PRO" w:hint="eastAsia"/>
        </w:rPr>
        <w:t>1995</w:t>
      </w:r>
      <w:r w:rsidRPr="006A27B8">
        <w:rPr>
          <w:rFonts w:ascii="HG丸ｺﾞｼｯｸM-PRO" w:eastAsia="HG丸ｺﾞｼｯｸM-PRO" w:hint="eastAsia"/>
        </w:rPr>
        <w:t>年）の</w:t>
      </w:r>
      <w:r>
        <w:rPr>
          <w:rFonts w:ascii="HG丸ｺﾞｼｯｸM-PRO" w:eastAsia="HG丸ｺﾞｼｯｸM-PRO" w:hint="eastAsia"/>
        </w:rPr>
        <w:t>663</w:t>
      </w:r>
      <w:r w:rsidRPr="006A27B8">
        <w:rPr>
          <w:rFonts w:ascii="HG丸ｺﾞｼｯｸM-PRO" w:eastAsia="HG丸ｺﾞｼｯｸM-PRO" w:hint="eastAsia"/>
        </w:rPr>
        <w:t>万人に対し、2010年は447万人（△32</w:t>
      </w:r>
      <w:r>
        <w:rPr>
          <w:rFonts w:ascii="HG丸ｺﾞｼｯｸM-PRO" w:eastAsia="HG丸ｺﾞｼｯｸM-PRO" w:hint="eastAsia"/>
        </w:rPr>
        <w:t>.</w:t>
      </w:r>
      <w:r w:rsidRPr="006A27B8">
        <w:rPr>
          <w:rFonts w:ascii="HG丸ｺﾞｼｯｸM-PRO" w:eastAsia="HG丸ｺﾞｼｯｸM-PRO" w:hint="eastAsia"/>
        </w:rPr>
        <w:t>6 ％）まで減少してい</w:t>
      </w:r>
      <w:r>
        <w:rPr>
          <w:rFonts w:ascii="HG丸ｺﾞｼｯｸM-PRO" w:eastAsia="HG丸ｺﾞｼｯｸM-PRO" w:hint="eastAsia"/>
        </w:rPr>
        <w:t>ます</w:t>
      </w:r>
      <w:r w:rsidRPr="006A27B8">
        <w:rPr>
          <w:rFonts w:ascii="HG丸ｺﾞｼｯｸM-PRO" w:eastAsia="HG丸ｺﾞｼｯｸM-PRO" w:hint="eastAsia"/>
        </w:rPr>
        <w:t>。</w:t>
      </w:r>
      <w:r w:rsidRPr="00156C68">
        <w:rPr>
          <w:rFonts w:ascii="HG丸ｺﾞｼｯｸM-PRO" w:eastAsia="HG丸ｺﾞｼｯｸM-PRO" w:hint="eastAsia"/>
          <w:sz w:val="13"/>
          <w:szCs w:val="13"/>
        </w:rPr>
        <w:t>（出典：国土交通省「建設投資見通し」・総務省「国勢調査」を基に建設経済研究所で作成）</w:t>
      </w:r>
    </w:p>
    <w:p w:rsidR="009917AF" w:rsidRPr="00D43F51" w:rsidRDefault="009917AF" w:rsidP="009917AF">
      <w:pPr>
        <w:ind w:firstLineChars="100" w:firstLine="211"/>
        <w:rPr>
          <w:rFonts w:ascii="HG丸ｺﾞｼｯｸM-PRO" w:eastAsia="HG丸ｺﾞｼｯｸM-PRO" w:hAnsiTheme="majorEastAsia"/>
          <w:b/>
        </w:rPr>
      </w:pPr>
      <w:r>
        <w:rPr>
          <w:rFonts w:ascii="HG丸ｺﾞｼｯｸM-PRO" w:eastAsia="HG丸ｺﾞｼｯｸM-PRO" w:hAnsiTheme="majorEastAsia" w:hint="eastAsia"/>
          <w:b/>
          <w:bCs/>
        </w:rPr>
        <w:lastRenderedPageBreak/>
        <w:t>◆</w:t>
      </w:r>
      <w:r w:rsidRPr="00D43F51">
        <w:rPr>
          <w:rFonts w:ascii="HG丸ｺﾞｼｯｸM-PRO" w:eastAsia="HG丸ｺﾞｼｯｸM-PRO" w:hint="eastAsia"/>
          <w:b/>
        </w:rPr>
        <w:t>建設業就業者の高齢化</w:t>
      </w:r>
    </w:p>
    <w:p w:rsidR="009917AF" w:rsidRPr="006A27B8" w:rsidRDefault="0046110D" w:rsidP="009917AF">
      <w:pPr>
        <w:rPr>
          <w:rFonts w:ascii="HG丸ｺﾞｼｯｸM-PRO" w:eastAsia="HG丸ｺﾞｼｯｸM-PRO" w:hAnsiTheme="majorEastAsia"/>
          <w:b/>
        </w:rPr>
      </w:pPr>
      <w:r>
        <w:rPr>
          <w:rFonts w:ascii="HG丸ｺﾞｼｯｸM-PRO" w:eastAsia="HG丸ｺﾞｼｯｸM-PRO" w:hAnsiTheme="majorEastAsia"/>
          <w:b/>
          <w:noProof/>
        </w:rPr>
        <w:pict>
          <v:shape id="_x0000_s1165" type="#_x0000_t202" style="position:absolute;left:0;text-align:left;margin-left:4.95pt;margin-top:3.3pt;width:437.25pt;height:231pt;z-index:251780096">
            <v:textbox inset="5.85pt,.7pt,5.85pt,.7pt">
              <w:txbxContent>
                <w:p w:rsidR="0098418B" w:rsidRDefault="0098418B" w:rsidP="009917AF">
                  <w:r>
                    <w:rPr>
                      <w:rFonts w:hint="eastAsia"/>
                      <w:noProof/>
                    </w:rPr>
                    <w:drawing>
                      <wp:inline distT="0" distB="0" distL="0" distR="0">
                        <wp:extent cx="5394960" cy="2757721"/>
                        <wp:effectExtent l="19050" t="0" r="0" b="0"/>
                        <wp:docPr id="20"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
                                <a:srcRect/>
                                <a:stretch>
                                  <a:fillRect/>
                                </a:stretch>
                              </pic:blipFill>
                              <pic:spPr bwMode="auto">
                                <a:xfrm>
                                  <a:off x="0" y="0"/>
                                  <a:ext cx="5394960" cy="2757721"/>
                                </a:xfrm>
                                <a:prstGeom prst="rect">
                                  <a:avLst/>
                                </a:prstGeom>
                                <a:noFill/>
                                <a:ln w="9525">
                                  <a:noFill/>
                                  <a:miter lim="800000"/>
                                  <a:headEnd/>
                                  <a:tailEnd/>
                                </a:ln>
                              </pic:spPr>
                            </pic:pic>
                          </a:graphicData>
                        </a:graphic>
                      </wp:inline>
                    </w:drawing>
                  </w:r>
                </w:p>
              </w:txbxContent>
            </v:textbox>
          </v:shape>
        </w:pict>
      </w: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Pr="00DA66A4" w:rsidRDefault="009917AF" w:rsidP="009917AF">
      <w:pPr>
        <w:spacing w:line="280" w:lineRule="exact"/>
        <w:ind w:firstLineChars="100" w:firstLine="210"/>
        <w:rPr>
          <w:rFonts w:ascii="HG丸ｺﾞｼｯｸM-PRO" w:eastAsia="HG丸ｺﾞｼｯｸM-PRO" w:hAnsiTheme="majorEastAsia"/>
          <w:b/>
          <w:sz w:val="13"/>
          <w:szCs w:val="13"/>
        </w:rPr>
      </w:pPr>
      <w:r>
        <w:rPr>
          <w:rFonts w:ascii="HG丸ｺﾞｼｯｸM-PRO" w:eastAsia="HG丸ｺﾞｼｯｸM-PRO" w:hint="eastAsia"/>
        </w:rPr>
        <w:t>建設業就業者は</w:t>
      </w:r>
      <w:r w:rsidRPr="00D43F51">
        <w:rPr>
          <w:rFonts w:ascii="HG丸ｺﾞｼｯｸM-PRO" w:eastAsia="HG丸ｺﾞｼｯｸM-PRO" w:hint="eastAsia"/>
        </w:rPr>
        <w:t>全産業の平均と比べて、</w:t>
      </w:r>
      <w:r w:rsidR="0080535B">
        <w:rPr>
          <w:rFonts w:ascii="HG丸ｺﾞｼｯｸM-PRO" w:eastAsia="HG丸ｺﾞｼｯｸM-PRO" w:hint="eastAsia"/>
        </w:rPr>
        <w:t>高年齢者</w:t>
      </w:r>
      <w:r w:rsidRPr="00D43F51">
        <w:rPr>
          <w:rFonts w:ascii="HG丸ｺﾞｼｯｸM-PRO" w:eastAsia="HG丸ｺﾞｼｯｸM-PRO" w:hint="eastAsia"/>
        </w:rPr>
        <w:t>（55歳以上）割合が高く、若年層（29歳以下）割合が低い</w:t>
      </w:r>
      <w:r>
        <w:rPr>
          <w:rFonts w:ascii="HG丸ｺﾞｼｯｸM-PRO" w:eastAsia="HG丸ｺﾞｼｯｸM-PRO" w:hint="eastAsia"/>
        </w:rPr>
        <w:t>です</w:t>
      </w:r>
      <w:r w:rsidRPr="00D43F51">
        <w:rPr>
          <w:rFonts w:ascii="HG丸ｺﾞｼｯｸM-PRO" w:eastAsia="HG丸ｺﾞｼｯｸM-PRO" w:hint="eastAsia"/>
        </w:rPr>
        <w:t>。</w:t>
      </w:r>
      <w:r w:rsidRPr="00DA66A4">
        <w:rPr>
          <w:rFonts w:ascii="HG丸ｺﾞｼｯｸM-PRO" w:eastAsia="HG丸ｺﾞｼｯｸM-PRO" w:hint="eastAsia"/>
          <w:kern w:val="0"/>
          <w:sz w:val="13"/>
          <w:szCs w:val="13"/>
        </w:rPr>
        <w:t>（出典）総務省「労働力調査年報」（注）</w:t>
      </w:r>
      <w:r w:rsidRPr="00DA66A4">
        <w:rPr>
          <w:rFonts w:ascii="HG丸ｺﾞｼｯｸM-PRO" w:eastAsia="HG丸ｺﾞｼｯｸM-PRO" w:hAnsi="Calibri" w:cs="Calibri" w:hint="eastAsia"/>
          <w:kern w:val="0"/>
          <w:sz w:val="13"/>
          <w:szCs w:val="13"/>
        </w:rPr>
        <w:t>2011</w:t>
      </w:r>
      <w:r w:rsidRPr="00DA66A4">
        <w:rPr>
          <w:rFonts w:ascii="HG丸ｺﾞｼｯｸM-PRO" w:eastAsia="HG丸ｺﾞｼｯｸM-PRO" w:hint="eastAsia"/>
          <w:kern w:val="0"/>
          <w:sz w:val="13"/>
          <w:szCs w:val="13"/>
        </w:rPr>
        <w:t>年については、東日本大震災の影響により不明。</w:t>
      </w:r>
    </w:p>
    <w:p w:rsidR="009917AF" w:rsidRDefault="0046110D" w:rsidP="009917AF">
      <w:pPr>
        <w:rPr>
          <w:rFonts w:ascii="HG丸ｺﾞｼｯｸM-PRO" w:eastAsia="HG丸ｺﾞｼｯｸM-PRO" w:hAnsiTheme="majorEastAsia"/>
          <w:b/>
        </w:rPr>
      </w:pPr>
      <w:r>
        <w:rPr>
          <w:rFonts w:ascii="HG丸ｺﾞｼｯｸM-PRO" w:eastAsia="HG丸ｺﾞｼｯｸM-PRO" w:hAnsiTheme="majorEastAsia"/>
          <w:b/>
          <w:noProof/>
        </w:rPr>
        <w:pict>
          <v:shape id="_x0000_s1166" type="#_x0000_t202" style="position:absolute;left:0;text-align:left;margin-left:4.95pt;margin-top:10.95pt;width:437.25pt;height:187.45pt;z-index:251781120">
            <v:textbox inset="5.85pt,.7pt,5.85pt,.7pt">
              <w:txbxContent>
                <w:p w:rsidR="0098418B" w:rsidRDefault="0098418B" w:rsidP="009917AF">
                  <w:r>
                    <w:rPr>
                      <w:rFonts w:hint="eastAsia"/>
                      <w:noProof/>
                    </w:rPr>
                    <w:drawing>
                      <wp:inline distT="0" distB="0" distL="0" distR="0">
                        <wp:extent cx="5391150" cy="2286000"/>
                        <wp:effectExtent l="19050" t="0" r="0" b="0"/>
                        <wp:docPr id="21"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7"/>
                                <a:srcRect/>
                                <a:stretch>
                                  <a:fillRect/>
                                </a:stretch>
                              </pic:blipFill>
                              <pic:spPr bwMode="auto">
                                <a:xfrm>
                                  <a:off x="0" y="0"/>
                                  <a:ext cx="5394960" cy="2287616"/>
                                </a:xfrm>
                                <a:prstGeom prst="rect">
                                  <a:avLst/>
                                </a:prstGeom>
                                <a:noFill/>
                                <a:ln w="9525">
                                  <a:noFill/>
                                  <a:miter lim="800000"/>
                                  <a:headEnd/>
                                  <a:tailEnd/>
                                </a:ln>
                              </pic:spPr>
                            </pic:pic>
                          </a:graphicData>
                        </a:graphic>
                      </wp:inline>
                    </w:drawing>
                  </w:r>
                </w:p>
              </w:txbxContent>
            </v:textbox>
          </v:shape>
        </w:pict>
      </w: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spacing w:line="280" w:lineRule="exact"/>
        <w:ind w:firstLineChars="100" w:firstLine="210"/>
        <w:rPr>
          <w:rFonts w:ascii="HG丸ｺﾞｼｯｸM-PRO" w:eastAsia="HG丸ｺﾞｼｯｸM-PRO"/>
        </w:rPr>
      </w:pPr>
      <w:r w:rsidRPr="00D847C7">
        <w:rPr>
          <w:rFonts w:ascii="HG丸ｺﾞｼｯｸM-PRO" w:eastAsia="HG丸ｺﾞｼｯｸM-PRO" w:hint="eastAsia"/>
        </w:rPr>
        <w:t>【1995年のグラフは M字カーブ】</w:t>
      </w:r>
    </w:p>
    <w:p w:rsidR="009917AF" w:rsidRDefault="009917AF" w:rsidP="009917AF">
      <w:pPr>
        <w:spacing w:line="280" w:lineRule="exact"/>
        <w:ind w:firstLineChars="100" w:firstLine="210"/>
        <w:rPr>
          <w:rFonts w:ascii="HG丸ｺﾞｼｯｸM-PRO" w:eastAsia="HG丸ｺﾞｼｯｸM-PRO"/>
        </w:rPr>
      </w:pPr>
      <w:r w:rsidRPr="00D847C7">
        <w:rPr>
          <w:rFonts w:ascii="HG丸ｺﾞｼｯｸM-PRO" w:eastAsia="HG丸ｺﾞｼｯｸM-PRO" w:hint="eastAsia"/>
        </w:rPr>
        <w:t>・M字の山①⇒1970年前後入職者。団塊世代の入職期にあたり入職者増加。</w:t>
      </w:r>
    </w:p>
    <w:p w:rsidR="009917AF" w:rsidRDefault="009917AF" w:rsidP="009917AF">
      <w:pPr>
        <w:spacing w:line="280" w:lineRule="exact"/>
        <w:ind w:leftChars="100" w:left="1680" w:hangingChars="700" w:hanging="1470"/>
        <w:rPr>
          <w:rFonts w:ascii="HG丸ｺﾞｼｯｸM-PRO" w:eastAsia="HG丸ｺﾞｼｯｸM-PRO"/>
        </w:rPr>
      </w:pPr>
      <w:r w:rsidRPr="00D847C7">
        <w:rPr>
          <w:rFonts w:ascii="HG丸ｺﾞｼｯｸM-PRO" w:eastAsia="HG丸ｺﾞｼｯｸM-PRO" w:hint="eastAsia"/>
        </w:rPr>
        <w:t>・M字の谷</w:t>
      </w:r>
      <w:r>
        <w:rPr>
          <w:rFonts w:ascii="HG丸ｺﾞｼｯｸM-PRO" w:eastAsia="HG丸ｺﾞｼｯｸM-PRO" w:hint="eastAsia"/>
        </w:rPr>
        <w:t xml:space="preserve">　</w:t>
      </w:r>
      <w:r w:rsidRPr="00D847C7">
        <w:rPr>
          <w:rFonts w:ascii="HG丸ｺﾞｼｯｸM-PRO" w:eastAsia="HG丸ｺﾞｼｯｸM-PRO" w:hint="eastAsia"/>
        </w:rPr>
        <w:t>⇒1980年前後入職者</w:t>
      </w:r>
      <w:r>
        <w:rPr>
          <w:rFonts w:ascii="HG丸ｺﾞｼｯｸM-PRO" w:eastAsia="HG丸ｺﾞｼｯｸM-PRO" w:hint="eastAsia"/>
        </w:rPr>
        <w:t>。</w:t>
      </w:r>
      <w:r w:rsidRPr="00D847C7">
        <w:rPr>
          <w:rFonts w:ascii="HG丸ｺﾞｼｯｸM-PRO" w:eastAsia="HG丸ｺﾞｼｯｸM-PRO" w:hint="eastAsia"/>
        </w:rPr>
        <w:t>石油危機以降</w:t>
      </w:r>
      <w:r>
        <w:rPr>
          <w:rFonts w:ascii="HG丸ｺﾞｼｯｸM-PRO" w:eastAsia="HG丸ｺﾞｼｯｸM-PRO" w:hint="eastAsia"/>
        </w:rPr>
        <w:t>入社</w:t>
      </w:r>
      <w:r w:rsidRPr="00D847C7">
        <w:rPr>
          <w:rFonts w:ascii="HG丸ｺﾞｼｯｸM-PRO" w:eastAsia="HG丸ｺﾞｼｯｸM-PRO" w:hint="eastAsia"/>
        </w:rPr>
        <w:t>。</w:t>
      </w:r>
    </w:p>
    <w:p w:rsidR="009917AF" w:rsidRDefault="009917AF" w:rsidP="009917AF">
      <w:pPr>
        <w:spacing w:line="280" w:lineRule="exact"/>
        <w:ind w:firstLineChars="800" w:firstLine="1680"/>
        <w:rPr>
          <w:rFonts w:ascii="HG丸ｺﾞｼｯｸM-PRO" w:eastAsia="HG丸ｺﾞｼｯｸM-PRO"/>
        </w:rPr>
      </w:pPr>
      <w:r w:rsidRPr="00D847C7">
        <w:rPr>
          <w:rFonts w:ascii="HG丸ｺﾞｼｯｸM-PRO" w:eastAsia="HG丸ｺﾞｼｯｸM-PRO" w:hint="eastAsia"/>
        </w:rPr>
        <w:t xml:space="preserve">石油危機以降、建設業「冬の時代」。入職者減少 。 </w:t>
      </w:r>
    </w:p>
    <w:p w:rsidR="009917AF" w:rsidRDefault="009917AF" w:rsidP="009917AF">
      <w:pPr>
        <w:spacing w:line="280" w:lineRule="exact"/>
        <w:ind w:leftChars="111" w:left="1703" w:hangingChars="700" w:hanging="1470"/>
        <w:rPr>
          <w:rFonts w:ascii="HG丸ｺﾞｼｯｸM-PRO" w:eastAsia="HG丸ｺﾞｼｯｸM-PRO"/>
        </w:rPr>
      </w:pPr>
      <w:r w:rsidRPr="00D847C7">
        <w:rPr>
          <w:rFonts w:ascii="HG丸ｺﾞｼｯｸM-PRO" w:eastAsia="HG丸ｺﾞｼｯｸM-PRO" w:hint="eastAsia"/>
        </w:rPr>
        <w:t>・M字の山② ⇒1990年前後入職者。バブル成長期</w:t>
      </w:r>
      <w:r>
        <w:rPr>
          <w:rFonts w:ascii="HG丸ｺﾞｼｯｸM-PRO" w:eastAsia="HG丸ｺﾞｼｯｸM-PRO" w:hint="eastAsia"/>
        </w:rPr>
        <w:t>および</w:t>
      </w:r>
      <w:r w:rsidRPr="00D847C7">
        <w:rPr>
          <w:rFonts w:ascii="HG丸ｺﾞｼｯｸM-PRO" w:eastAsia="HG丸ｺﾞｼｯｸM-PRO" w:hint="eastAsia"/>
        </w:rPr>
        <w:t>バブル崩壊後の景気対策を背景に</w:t>
      </w:r>
    </w:p>
    <w:p w:rsidR="009917AF" w:rsidRPr="00D847C7" w:rsidRDefault="009917AF" w:rsidP="009917AF">
      <w:pPr>
        <w:spacing w:line="280" w:lineRule="exact"/>
        <w:ind w:leftChars="811" w:left="1703"/>
        <w:rPr>
          <w:rFonts w:ascii="HG丸ｺﾞｼｯｸM-PRO" w:eastAsia="HG丸ｺﾞｼｯｸM-PRO" w:hAnsiTheme="majorEastAsia"/>
          <w:b/>
        </w:rPr>
      </w:pPr>
      <w:r w:rsidRPr="00D847C7">
        <w:rPr>
          <w:rFonts w:ascii="HG丸ｺﾞｼｯｸM-PRO" w:eastAsia="HG丸ｺﾞｼｯｸM-PRO" w:hint="eastAsia"/>
        </w:rPr>
        <w:t>入職者増加（団塊ジュニアの就職期も重なる）。</w:t>
      </w:r>
    </w:p>
    <w:p w:rsidR="009917AF" w:rsidRDefault="0046110D" w:rsidP="009917AF">
      <w:pPr>
        <w:rPr>
          <w:rFonts w:ascii="HG丸ｺﾞｼｯｸM-PRO" w:eastAsia="HG丸ｺﾞｼｯｸM-PRO" w:hAnsiTheme="majorEastAsia"/>
          <w:b/>
        </w:rPr>
      </w:pPr>
      <w:r>
        <w:rPr>
          <w:rFonts w:ascii="HG丸ｺﾞｼｯｸM-PRO" w:eastAsia="HG丸ｺﾞｼｯｸM-PRO" w:hAnsiTheme="majorEastAsia"/>
          <w:b/>
          <w:noProof/>
        </w:rPr>
        <w:pict>
          <v:shape id="_x0000_s1167" type="#_x0000_t202" style="position:absolute;left:0;text-align:left;margin-left:4.95pt;margin-top:10.3pt;width:437.25pt;height:161.25pt;z-index:251782144">
            <v:textbox inset="5.85pt,.7pt,5.85pt,.7pt">
              <w:txbxContent>
                <w:p w:rsidR="0098418B" w:rsidRDefault="0098418B" w:rsidP="009917AF">
                  <w:r>
                    <w:rPr>
                      <w:rFonts w:hint="eastAsia"/>
                      <w:noProof/>
                    </w:rPr>
                    <w:drawing>
                      <wp:inline distT="0" distB="0" distL="0" distR="0">
                        <wp:extent cx="5391150" cy="1952625"/>
                        <wp:effectExtent l="19050" t="0" r="0" b="0"/>
                        <wp:docPr id="22"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8"/>
                                <a:srcRect/>
                                <a:stretch>
                                  <a:fillRect/>
                                </a:stretch>
                              </pic:blipFill>
                              <pic:spPr bwMode="auto">
                                <a:xfrm>
                                  <a:off x="0" y="0"/>
                                  <a:ext cx="5394960" cy="1954005"/>
                                </a:xfrm>
                                <a:prstGeom prst="rect">
                                  <a:avLst/>
                                </a:prstGeom>
                                <a:noFill/>
                                <a:ln w="9525">
                                  <a:noFill/>
                                  <a:miter lim="800000"/>
                                  <a:headEnd/>
                                  <a:tailEnd/>
                                </a:ln>
                              </pic:spPr>
                            </pic:pic>
                          </a:graphicData>
                        </a:graphic>
                      </wp:inline>
                    </w:drawing>
                  </w:r>
                </w:p>
              </w:txbxContent>
            </v:textbox>
          </v:shape>
        </w:pict>
      </w: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9917AF" w:rsidRDefault="009917AF" w:rsidP="009917AF">
      <w:pPr>
        <w:rPr>
          <w:rFonts w:ascii="HG丸ｺﾞｼｯｸM-PRO" w:eastAsia="HG丸ｺﾞｼｯｸM-PRO" w:hAnsiTheme="majorEastAsia"/>
          <w:b/>
        </w:rPr>
      </w:pPr>
    </w:p>
    <w:p w:rsidR="000C6824" w:rsidRPr="000C6824" w:rsidRDefault="00732D38" w:rsidP="000A2A85">
      <w:pPr>
        <w:rPr>
          <w:rFonts w:ascii="HG丸ｺﾞｼｯｸM-PRO" w:eastAsia="HG丸ｺﾞｼｯｸM-PRO"/>
          <w:b/>
          <w:sz w:val="24"/>
        </w:rPr>
      </w:pPr>
      <w:r>
        <w:rPr>
          <w:rFonts w:ascii="HG丸ｺﾞｼｯｸM-PRO" w:eastAsia="HG丸ｺﾞｼｯｸM-PRO" w:hint="eastAsia"/>
          <w:b/>
          <w:sz w:val="24"/>
        </w:rPr>
        <w:lastRenderedPageBreak/>
        <w:t>２</w:t>
      </w:r>
      <w:r w:rsidR="000C6824" w:rsidRPr="000C6824">
        <w:rPr>
          <w:rFonts w:ascii="HG丸ｺﾞｼｯｸM-PRO" w:eastAsia="HG丸ｺﾞｼｯｸM-PRO" w:hint="eastAsia"/>
          <w:b/>
          <w:sz w:val="24"/>
        </w:rPr>
        <w:t>．</w:t>
      </w:r>
      <w:r w:rsidR="007B29CF">
        <w:rPr>
          <w:rFonts w:ascii="HG丸ｺﾞｼｯｸM-PRO" w:eastAsia="HG丸ｺﾞｼｯｸM-PRO" w:hint="eastAsia"/>
          <w:b/>
          <w:sz w:val="24"/>
        </w:rPr>
        <w:t>組合員</w:t>
      </w:r>
      <w:r w:rsidR="000C6824" w:rsidRPr="000C6824">
        <w:rPr>
          <w:rFonts w:ascii="HG丸ｺﾞｼｯｸM-PRO" w:eastAsia="HG丸ｺﾞｼｯｸM-PRO" w:hint="eastAsia"/>
          <w:b/>
          <w:sz w:val="24"/>
        </w:rPr>
        <w:t>企業の</w:t>
      </w:r>
      <w:r w:rsidR="0080535B">
        <w:rPr>
          <w:rFonts w:ascii="HG丸ｺﾞｼｯｸM-PRO" w:eastAsia="HG丸ｺﾞｼｯｸM-PRO" w:hint="eastAsia"/>
          <w:b/>
          <w:sz w:val="24"/>
        </w:rPr>
        <w:t>高年齢者</w:t>
      </w:r>
      <w:r w:rsidR="000C6824" w:rsidRPr="000C6824">
        <w:rPr>
          <w:rFonts w:ascii="HG丸ｺﾞｼｯｸM-PRO" w:eastAsia="HG丸ｺﾞｼｯｸM-PRO" w:hint="eastAsia"/>
          <w:b/>
          <w:sz w:val="24"/>
        </w:rPr>
        <w:t>雇用に関する意識調査結果（アンケート集計結果）</w:t>
      </w:r>
    </w:p>
    <w:p w:rsidR="00AE26B2" w:rsidRDefault="0046110D" w:rsidP="00AE26B2">
      <w:pPr>
        <w:ind w:firstLineChars="200" w:firstLine="422"/>
        <w:rPr>
          <w:rFonts w:ascii="HG丸ｺﾞｼｯｸM-PRO" w:eastAsia="HG丸ｺﾞｼｯｸM-PRO" w:hAnsiTheme="majorEastAsia"/>
          <w:szCs w:val="21"/>
        </w:rPr>
      </w:pPr>
      <w:r w:rsidRPr="0046110D">
        <w:rPr>
          <w:rFonts w:ascii="HG丸ｺﾞｼｯｸM-PRO" w:eastAsia="HG丸ｺﾞｼｯｸM-PRO"/>
          <w:b/>
          <w:noProof/>
        </w:rPr>
        <w:pict>
          <v:shape id="_x0000_s1148" type="#_x0000_t202" style="position:absolute;left:0;text-align:left;margin-left:350.6pt;margin-top:15.9pt;width:105pt;height:15.75pt;z-index:251765760" stroked="f">
            <v:textbox inset="5.85pt,.7pt,5.85pt,.7pt">
              <w:txbxContent>
                <w:p w:rsidR="0098418B" w:rsidRPr="00A7530B" w:rsidRDefault="0098418B" w:rsidP="00AE26B2">
                  <w:pPr>
                    <w:rPr>
                      <w:rFonts w:ascii="HG丸ｺﾞｼｯｸM-PRO" w:eastAsia="HG丸ｺﾞｼｯｸM-PRO"/>
                    </w:rPr>
                  </w:pPr>
                  <w:r w:rsidRPr="00A7530B">
                    <w:rPr>
                      <w:rFonts w:ascii="HG丸ｺﾞｼｯｸM-PRO" w:eastAsia="HG丸ｺﾞｼｯｸM-PRO" w:hint="eastAsia"/>
                    </w:rPr>
                    <w:t>（回答率100％）</w:t>
                  </w:r>
                </w:p>
              </w:txbxContent>
            </v:textbox>
          </v:shape>
        </w:pict>
      </w:r>
      <w:r w:rsidR="007B29CF">
        <w:rPr>
          <w:rFonts w:ascii="HG丸ｺﾞｼｯｸM-PRO" w:eastAsia="HG丸ｺﾞｼｯｸM-PRO" w:hAnsiTheme="majorEastAsia" w:hint="eastAsia"/>
          <w:szCs w:val="21"/>
        </w:rPr>
        <w:t>組合員</w:t>
      </w:r>
      <w:r w:rsidR="00AE26B2" w:rsidRPr="007338A2">
        <w:rPr>
          <w:rFonts w:ascii="HG丸ｺﾞｼｯｸM-PRO" w:eastAsia="HG丸ｺﾞｼｯｸM-PRO" w:hAnsiTheme="majorEastAsia" w:hint="eastAsia"/>
          <w:szCs w:val="21"/>
        </w:rPr>
        <w:t>企業</w:t>
      </w:r>
      <w:r w:rsidR="00AE26B2">
        <w:rPr>
          <w:rFonts w:ascii="HG丸ｺﾞｼｯｸM-PRO" w:eastAsia="HG丸ｺﾞｼｯｸM-PRO" w:hAnsiTheme="majorEastAsia" w:hint="eastAsia"/>
          <w:szCs w:val="21"/>
        </w:rPr>
        <w:t>（23社）</w:t>
      </w:r>
      <w:r w:rsidR="00AE26B2" w:rsidRPr="007338A2">
        <w:rPr>
          <w:rFonts w:ascii="HG丸ｺﾞｼｯｸM-PRO" w:eastAsia="HG丸ｺﾞｼｯｸM-PRO" w:hAnsiTheme="majorEastAsia" w:hint="eastAsia"/>
          <w:szCs w:val="21"/>
        </w:rPr>
        <w:t>からのアンケート調査</w:t>
      </w:r>
      <w:r w:rsidR="00AE26B2">
        <w:rPr>
          <w:rFonts w:ascii="HG丸ｺﾞｼｯｸM-PRO" w:eastAsia="HG丸ｺﾞｼｯｸM-PRO" w:hAnsiTheme="majorEastAsia" w:hint="eastAsia"/>
          <w:szCs w:val="21"/>
        </w:rPr>
        <w:t>で</w:t>
      </w:r>
      <w:r w:rsidR="00AE26B2" w:rsidRPr="007338A2">
        <w:rPr>
          <w:rFonts w:ascii="HG丸ｺﾞｼｯｸM-PRO" w:eastAsia="HG丸ｺﾞｼｯｸM-PRO" w:hAnsiTheme="majorEastAsia" w:hint="eastAsia"/>
          <w:szCs w:val="21"/>
        </w:rPr>
        <w:t>は、次のような回答となっております。</w:t>
      </w:r>
    </w:p>
    <w:p w:rsidR="00AE26B2" w:rsidRPr="004513E8" w:rsidRDefault="00AE26B2" w:rsidP="00AE26B2">
      <w:pPr>
        <w:ind w:firstLineChars="200" w:firstLine="422"/>
        <w:rPr>
          <w:rFonts w:ascii="HG丸ｺﾞｼｯｸM-PRO" w:eastAsia="HG丸ｺﾞｼｯｸM-PRO"/>
          <w:b/>
        </w:rPr>
      </w:pPr>
      <w:r w:rsidRPr="004513E8">
        <w:rPr>
          <w:rFonts w:ascii="HG丸ｺﾞｼｯｸM-PRO" w:eastAsia="HG丸ｺﾞｼｯｸM-PRO" w:hint="eastAsia"/>
          <w:b/>
        </w:rPr>
        <w:t>◎</w:t>
      </w:r>
      <w:r w:rsidR="007B29CF">
        <w:rPr>
          <w:rFonts w:ascii="HG丸ｺﾞｼｯｸM-PRO" w:eastAsia="HG丸ｺﾞｼｯｸM-PRO" w:hint="eastAsia"/>
          <w:b/>
        </w:rPr>
        <w:t>組合員</w:t>
      </w:r>
      <w:r w:rsidRPr="004513E8">
        <w:rPr>
          <w:rFonts w:ascii="HG丸ｺﾞｼｯｸM-PRO" w:eastAsia="HG丸ｺﾞｼｯｸM-PRO" w:hint="eastAsia"/>
          <w:b/>
        </w:rPr>
        <w:t>企業の雇用制度</w:t>
      </w:r>
    </w:p>
    <w:p w:rsidR="00AE26B2" w:rsidRPr="00824648" w:rsidRDefault="00AE26B2" w:rsidP="000C6824">
      <w:pPr>
        <w:spacing w:line="340" w:lineRule="exact"/>
        <w:ind w:firstLineChars="200" w:firstLine="422"/>
        <w:rPr>
          <w:rFonts w:ascii="HG丸ｺﾞｼｯｸM-PRO" w:eastAsia="HG丸ｺﾞｼｯｸM-PRO"/>
          <w:b/>
        </w:rPr>
      </w:pPr>
      <w:r w:rsidRPr="00824648">
        <w:rPr>
          <w:rFonts w:ascii="HG丸ｺﾞｼｯｸM-PRO" w:eastAsia="HG丸ｺﾞｼｯｸM-PRO" w:hAnsiTheme="majorEastAsia" w:hint="eastAsia"/>
          <w:b/>
          <w:szCs w:val="21"/>
        </w:rPr>
        <w:t xml:space="preserve">(1) </w:t>
      </w:r>
      <w:r w:rsidRPr="00824648">
        <w:rPr>
          <w:rFonts w:ascii="HG丸ｺﾞｼｯｸM-PRO" w:eastAsia="HG丸ｺﾞｼｯｸM-PRO" w:hint="eastAsia"/>
          <w:b/>
        </w:rPr>
        <w:t>現在の定年年齢は、次のいずれに該当しますか？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①60歳：11社　　</w:t>
      </w:r>
      <w:r>
        <w:rPr>
          <w:rFonts w:asciiTheme="majorEastAsia" w:eastAsiaTheme="majorEastAsia" w:hAnsiTheme="majorEastAsia" w:hint="eastAsia"/>
          <w:szCs w:val="21"/>
        </w:rPr>
        <w:t xml:space="preserve">　 </w:t>
      </w:r>
      <w:r w:rsidRPr="008A2E5B">
        <w:rPr>
          <w:rFonts w:asciiTheme="majorEastAsia" w:eastAsiaTheme="majorEastAsia" w:hAnsiTheme="majorEastAsia" w:hint="eastAsia"/>
          <w:szCs w:val="21"/>
        </w:rPr>
        <w:t>②61～64歳：1社　　③65歳：7社　　④66～69歳：0社</w:t>
      </w:r>
    </w:p>
    <w:p w:rsidR="00AE26B2" w:rsidRPr="008A2E5B" w:rsidRDefault="00AE26B2" w:rsidP="000C6824">
      <w:pPr>
        <w:spacing w:line="340" w:lineRule="exact"/>
        <w:ind w:firstLineChars="400" w:firstLine="840"/>
        <w:rPr>
          <w:rFonts w:asciiTheme="majorEastAsia" w:eastAsiaTheme="majorEastAsia" w:hAnsiTheme="majorEastAsia"/>
          <w:szCs w:val="21"/>
        </w:rPr>
      </w:pPr>
      <w:r w:rsidRPr="008A2E5B">
        <w:rPr>
          <w:rFonts w:asciiTheme="majorEastAsia" w:eastAsiaTheme="majorEastAsia" w:hAnsiTheme="majorEastAsia" w:hint="eastAsia"/>
          <w:szCs w:val="21"/>
        </w:rPr>
        <w:t>⑤70歳以上：1社　　⑥定年なし：3社</w:t>
      </w:r>
    </w:p>
    <w:p w:rsidR="00AE26B2" w:rsidRPr="00824648" w:rsidRDefault="00AE26B2" w:rsidP="000C6824">
      <w:pPr>
        <w:spacing w:line="340" w:lineRule="exact"/>
        <w:ind w:firstLineChars="200" w:firstLine="422"/>
        <w:rPr>
          <w:rFonts w:ascii="HG丸ｺﾞｼｯｸM-PRO" w:eastAsia="HG丸ｺﾞｼｯｸM-PRO"/>
          <w:b/>
        </w:rPr>
      </w:pPr>
      <w:r w:rsidRPr="00824648">
        <w:rPr>
          <w:rFonts w:ascii="HG丸ｺﾞｼｯｸM-PRO" w:eastAsia="HG丸ｺﾞｼｯｸM-PRO" w:hAnsiTheme="majorEastAsia" w:hint="eastAsia"/>
          <w:b/>
          <w:szCs w:val="21"/>
        </w:rPr>
        <w:t xml:space="preserve">(2) </w:t>
      </w:r>
      <w:r w:rsidRPr="00824648">
        <w:rPr>
          <w:rFonts w:ascii="HG丸ｺﾞｼｯｸM-PRO" w:eastAsia="HG丸ｺﾞｼｯｸM-PRO" w:hint="eastAsia"/>
          <w:b/>
        </w:rPr>
        <w:t>60歳から65歳までの再雇用、勤務延長等の継続雇用制度はありますか？</w:t>
      </w:r>
    </w:p>
    <w:p w:rsidR="00AE26B2" w:rsidRPr="008A2E5B" w:rsidRDefault="00AE26B2" w:rsidP="000C6824">
      <w:pPr>
        <w:spacing w:line="34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①ある：7社　　②ない：1社　　③制度化していないが、運用している：3社</w:t>
      </w:r>
    </w:p>
    <w:p w:rsidR="00AE26B2" w:rsidRPr="00824648" w:rsidRDefault="00AE26B2" w:rsidP="000C6824">
      <w:pPr>
        <w:spacing w:line="340" w:lineRule="exact"/>
        <w:ind w:firstLineChars="200" w:firstLine="422"/>
        <w:rPr>
          <w:rFonts w:ascii="HG丸ｺﾞｼｯｸM-PRO" w:eastAsia="HG丸ｺﾞｼｯｸM-PRO"/>
          <w:b/>
        </w:rPr>
      </w:pPr>
      <w:r w:rsidRPr="00824648">
        <w:rPr>
          <w:rFonts w:ascii="HG丸ｺﾞｼｯｸM-PRO" w:eastAsia="HG丸ｺﾞｼｯｸM-PRO" w:hAnsiTheme="majorEastAsia" w:hint="eastAsia"/>
          <w:b/>
          <w:szCs w:val="21"/>
        </w:rPr>
        <w:t xml:space="preserve">(3) </w:t>
      </w:r>
      <w:r w:rsidRPr="00824648">
        <w:rPr>
          <w:rFonts w:ascii="HG丸ｺﾞｼｯｸM-PRO" w:eastAsia="HG丸ｺﾞｼｯｸM-PRO" w:hint="eastAsia"/>
          <w:b/>
        </w:rPr>
        <w:t>その対象者は、次のいずれですか？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①希望者全員：7社　　②会社で定める基準を満たす者：</w:t>
      </w:r>
      <w:r>
        <w:rPr>
          <w:rFonts w:asciiTheme="majorEastAsia" w:eastAsiaTheme="majorEastAsia" w:hAnsiTheme="majorEastAsia" w:hint="eastAsia"/>
          <w:szCs w:val="21"/>
        </w:rPr>
        <w:t>3</w:t>
      </w:r>
      <w:r w:rsidRPr="008A2E5B">
        <w:rPr>
          <w:rFonts w:asciiTheme="majorEastAsia" w:eastAsiaTheme="majorEastAsia" w:hAnsiTheme="majorEastAsia" w:hint="eastAsia"/>
          <w:szCs w:val="21"/>
        </w:rPr>
        <w:t>社　　③その他：</w:t>
      </w:r>
      <w:r>
        <w:rPr>
          <w:rFonts w:asciiTheme="majorEastAsia" w:eastAsiaTheme="majorEastAsia" w:hAnsiTheme="majorEastAsia" w:hint="eastAsia"/>
          <w:szCs w:val="21"/>
        </w:rPr>
        <w:t>0</w:t>
      </w:r>
      <w:r w:rsidRPr="008A2E5B">
        <w:rPr>
          <w:rFonts w:asciiTheme="majorEastAsia" w:eastAsiaTheme="majorEastAsia" w:hAnsiTheme="majorEastAsia" w:hint="eastAsia"/>
          <w:szCs w:val="21"/>
        </w:rPr>
        <w:t>社</w:t>
      </w:r>
    </w:p>
    <w:p w:rsidR="00AE26B2" w:rsidRPr="00824648" w:rsidRDefault="00AE26B2" w:rsidP="000C6824">
      <w:pPr>
        <w:spacing w:line="340" w:lineRule="exact"/>
        <w:ind w:firstLineChars="200" w:firstLine="422"/>
        <w:rPr>
          <w:rFonts w:ascii="HG丸ｺﾞｼｯｸM-PRO" w:eastAsia="HG丸ｺﾞｼｯｸM-PRO"/>
          <w:b/>
        </w:rPr>
      </w:pPr>
      <w:r w:rsidRPr="00824648">
        <w:rPr>
          <w:rFonts w:ascii="HG丸ｺﾞｼｯｸM-PRO" w:eastAsia="HG丸ｺﾞｼｯｸM-PRO" w:hAnsiTheme="majorEastAsia" w:hint="eastAsia"/>
          <w:b/>
          <w:szCs w:val="21"/>
        </w:rPr>
        <w:t xml:space="preserve">(4) </w:t>
      </w:r>
      <w:r w:rsidRPr="00824648">
        <w:rPr>
          <w:rFonts w:ascii="HG丸ｺﾞｼｯｸM-PRO" w:eastAsia="HG丸ｺﾞｼｯｸM-PRO" w:hint="eastAsia"/>
          <w:b/>
        </w:rPr>
        <w:t>継続雇用の契約期間は？</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w:t>
      </w:r>
      <w:r>
        <w:rPr>
          <w:rFonts w:asciiTheme="majorEastAsia" w:eastAsiaTheme="majorEastAsia" w:hAnsiTheme="majorEastAsia" w:hint="eastAsia"/>
          <w:szCs w:val="21"/>
        </w:rPr>
        <w:t>６</w:t>
      </w:r>
      <w:r w:rsidRPr="008A2E5B">
        <w:rPr>
          <w:rFonts w:asciiTheme="majorEastAsia" w:eastAsiaTheme="majorEastAsia" w:hAnsiTheme="majorEastAsia" w:hint="eastAsia"/>
          <w:szCs w:val="21"/>
        </w:rPr>
        <w:t>ヶ月未満：</w:t>
      </w:r>
      <w:r>
        <w:rPr>
          <w:rFonts w:asciiTheme="majorEastAsia" w:eastAsiaTheme="majorEastAsia" w:hAnsiTheme="majorEastAsia" w:hint="eastAsia"/>
          <w:szCs w:val="21"/>
        </w:rPr>
        <w:t>0</w:t>
      </w:r>
      <w:r w:rsidRPr="008A2E5B">
        <w:rPr>
          <w:rFonts w:asciiTheme="majorEastAsia" w:eastAsiaTheme="majorEastAsia" w:hAnsiTheme="majorEastAsia" w:hint="eastAsia"/>
          <w:szCs w:val="21"/>
        </w:rPr>
        <w:t>社　　②</w:t>
      </w:r>
      <w:r>
        <w:rPr>
          <w:rFonts w:asciiTheme="majorEastAsia" w:eastAsiaTheme="majorEastAsia" w:hAnsiTheme="majorEastAsia" w:hint="eastAsia"/>
          <w:szCs w:val="21"/>
        </w:rPr>
        <w:t>６</w:t>
      </w:r>
      <w:r w:rsidRPr="008A2E5B">
        <w:rPr>
          <w:rFonts w:asciiTheme="majorEastAsia" w:eastAsiaTheme="majorEastAsia" w:hAnsiTheme="majorEastAsia" w:hint="eastAsia"/>
          <w:szCs w:val="21"/>
        </w:rPr>
        <w:t>ヶ月：</w:t>
      </w:r>
      <w:r>
        <w:rPr>
          <w:rFonts w:asciiTheme="majorEastAsia" w:eastAsiaTheme="majorEastAsia" w:hAnsiTheme="majorEastAsia" w:hint="eastAsia"/>
          <w:szCs w:val="21"/>
        </w:rPr>
        <w:t>0</w:t>
      </w:r>
      <w:r w:rsidRPr="008A2E5B">
        <w:rPr>
          <w:rFonts w:asciiTheme="majorEastAsia" w:eastAsiaTheme="majorEastAsia" w:hAnsiTheme="majorEastAsia" w:hint="eastAsia"/>
          <w:szCs w:val="21"/>
        </w:rPr>
        <w:t>社　　③１年：</w:t>
      </w:r>
      <w:r>
        <w:rPr>
          <w:rFonts w:asciiTheme="majorEastAsia" w:eastAsiaTheme="majorEastAsia" w:hAnsiTheme="majorEastAsia" w:hint="eastAsia"/>
          <w:szCs w:val="21"/>
        </w:rPr>
        <w:t>7</w:t>
      </w:r>
      <w:r w:rsidRPr="008A2E5B">
        <w:rPr>
          <w:rFonts w:asciiTheme="majorEastAsia" w:eastAsiaTheme="majorEastAsia" w:hAnsiTheme="majorEastAsia" w:hint="eastAsia"/>
          <w:szCs w:val="21"/>
        </w:rPr>
        <w:t>社　　④２年：</w:t>
      </w:r>
      <w:r>
        <w:rPr>
          <w:rFonts w:asciiTheme="majorEastAsia" w:eastAsiaTheme="majorEastAsia" w:hAnsiTheme="majorEastAsia" w:hint="eastAsia"/>
          <w:szCs w:val="21"/>
        </w:rPr>
        <w:t>0</w:t>
      </w:r>
      <w:r w:rsidRPr="008A2E5B">
        <w:rPr>
          <w:rFonts w:asciiTheme="majorEastAsia" w:eastAsiaTheme="majorEastAsia" w:hAnsiTheme="majorEastAsia" w:hint="eastAsia"/>
          <w:szCs w:val="21"/>
        </w:rPr>
        <w:t>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⑤３年：</w:t>
      </w:r>
      <w:r>
        <w:rPr>
          <w:rFonts w:asciiTheme="majorEastAsia" w:eastAsiaTheme="majorEastAsia" w:hAnsiTheme="majorEastAsia" w:hint="eastAsia"/>
          <w:szCs w:val="21"/>
        </w:rPr>
        <w:t>1</w:t>
      </w:r>
      <w:r w:rsidRPr="008A2E5B">
        <w:rPr>
          <w:rFonts w:asciiTheme="majorEastAsia" w:eastAsiaTheme="majorEastAsia" w:hAnsiTheme="majorEastAsia" w:hint="eastAsia"/>
          <w:szCs w:val="21"/>
        </w:rPr>
        <w:t>社　　⑥５年：</w:t>
      </w:r>
      <w:r>
        <w:rPr>
          <w:rFonts w:asciiTheme="majorEastAsia" w:eastAsiaTheme="majorEastAsia" w:hAnsiTheme="majorEastAsia" w:hint="eastAsia"/>
          <w:szCs w:val="21"/>
        </w:rPr>
        <w:t>2</w:t>
      </w:r>
      <w:r w:rsidRPr="008A2E5B">
        <w:rPr>
          <w:rFonts w:asciiTheme="majorEastAsia" w:eastAsiaTheme="majorEastAsia" w:hAnsiTheme="majorEastAsia" w:hint="eastAsia"/>
          <w:szCs w:val="21"/>
        </w:rPr>
        <w:t>社　　⑦その他：</w:t>
      </w:r>
      <w:r>
        <w:rPr>
          <w:rFonts w:asciiTheme="majorEastAsia" w:eastAsiaTheme="majorEastAsia" w:hAnsiTheme="majorEastAsia" w:hint="eastAsia"/>
          <w:szCs w:val="21"/>
        </w:rPr>
        <w:t>1</w:t>
      </w:r>
      <w:r w:rsidRPr="008A2E5B">
        <w:rPr>
          <w:rFonts w:asciiTheme="majorEastAsia" w:eastAsiaTheme="majorEastAsia" w:hAnsiTheme="majorEastAsia" w:hint="eastAsia"/>
          <w:szCs w:val="21"/>
        </w:rPr>
        <w:t>社</w:t>
      </w:r>
    </w:p>
    <w:p w:rsidR="00AE26B2" w:rsidRPr="00824648" w:rsidRDefault="00AE26B2" w:rsidP="000C6824">
      <w:pPr>
        <w:spacing w:line="340" w:lineRule="exact"/>
        <w:ind w:firstLineChars="200" w:firstLine="422"/>
        <w:rPr>
          <w:rFonts w:ascii="HG丸ｺﾞｼｯｸM-PRO" w:eastAsia="HG丸ｺﾞｼｯｸM-PRO" w:hAnsiTheme="majorEastAsia"/>
          <w:b/>
          <w:szCs w:val="21"/>
        </w:rPr>
      </w:pPr>
      <w:r w:rsidRPr="00824648">
        <w:rPr>
          <w:rFonts w:ascii="HG丸ｺﾞｼｯｸM-PRO" w:eastAsia="HG丸ｺﾞｼｯｸM-PRO" w:hAnsiTheme="majorEastAsia" w:hint="eastAsia"/>
          <w:b/>
          <w:szCs w:val="21"/>
        </w:rPr>
        <w:t xml:space="preserve">(5) </w:t>
      </w:r>
      <w:r w:rsidRPr="00824648">
        <w:rPr>
          <w:rFonts w:ascii="HG丸ｺﾞｼｯｸM-PRO" w:eastAsia="HG丸ｺﾞｼｯｸM-PRO" w:hint="eastAsia"/>
          <w:b/>
        </w:rPr>
        <w:t>60歳から65歳までの雇用における賃金は、それ以前と変わりますか？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①変わる：12社　　②変わらない：</w:t>
      </w:r>
      <w:r>
        <w:rPr>
          <w:rFonts w:asciiTheme="majorEastAsia" w:eastAsiaTheme="majorEastAsia" w:hAnsiTheme="majorEastAsia" w:hint="eastAsia"/>
          <w:szCs w:val="21"/>
        </w:rPr>
        <w:t>8</w:t>
      </w:r>
      <w:r w:rsidRPr="008A2E5B">
        <w:rPr>
          <w:rFonts w:asciiTheme="majorEastAsia" w:eastAsiaTheme="majorEastAsia" w:hAnsiTheme="majorEastAsia" w:hint="eastAsia"/>
          <w:szCs w:val="21"/>
        </w:rPr>
        <w:t>社　　③その他：</w:t>
      </w:r>
      <w:r>
        <w:rPr>
          <w:rFonts w:asciiTheme="majorEastAsia" w:eastAsiaTheme="majorEastAsia" w:hAnsiTheme="majorEastAsia" w:hint="eastAsia"/>
          <w:szCs w:val="21"/>
        </w:rPr>
        <w:t>3</w:t>
      </w:r>
      <w:r w:rsidRPr="008A2E5B">
        <w:rPr>
          <w:rFonts w:asciiTheme="majorEastAsia" w:eastAsiaTheme="majorEastAsia" w:hAnsiTheme="majorEastAsia" w:hint="eastAsia"/>
          <w:szCs w:val="21"/>
        </w:rPr>
        <w:t>社</w:t>
      </w:r>
    </w:p>
    <w:p w:rsidR="00AE26B2" w:rsidRPr="008A2E5B" w:rsidRDefault="00AE26B2" w:rsidP="000C6824">
      <w:pPr>
        <w:spacing w:line="340" w:lineRule="exact"/>
        <w:ind w:firstLineChars="400" w:firstLine="840"/>
        <w:rPr>
          <w:rFonts w:asciiTheme="majorEastAsia" w:eastAsiaTheme="majorEastAsia" w:hAnsiTheme="majorEastAsia"/>
          <w:szCs w:val="21"/>
        </w:rPr>
      </w:pPr>
      <w:r w:rsidRPr="008A2E5B">
        <w:rPr>
          <w:rFonts w:asciiTheme="majorEastAsia" w:eastAsiaTheme="majorEastAsia" w:hAnsiTheme="majorEastAsia" w:hint="eastAsia"/>
          <w:szCs w:val="21"/>
        </w:rPr>
        <w:t>継続雇用中の賃金形態（60～65歳）</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①時給制：1社　　②日給制：</w:t>
      </w:r>
      <w:r>
        <w:rPr>
          <w:rFonts w:asciiTheme="majorEastAsia" w:eastAsiaTheme="majorEastAsia" w:hAnsiTheme="majorEastAsia" w:hint="eastAsia"/>
          <w:szCs w:val="21"/>
        </w:rPr>
        <w:t>6</w:t>
      </w:r>
      <w:r w:rsidRPr="008A2E5B">
        <w:rPr>
          <w:rFonts w:asciiTheme="majorEastAsia" w:eastAsiaTheme="majorEastAsia" w:hAnsiTheme="majorEastAsia" w:hint="eastAsia"/>
          <w:szCs w:val="21"/>
        </w:rPr>
        <w:t>社　　③日給月給制：</w:t>
      </w:r>
      <w:r>
        <w:rPr>
          <w:rFonts w:asciiTheme="majorEastAsia" w:eastAsiaTheme="majorEastAsia" w:hAnsiTheme="majorEastAsia" w:hint="eastAsia"/>
          <w:szCs w:val="21"/>
        </w:rPr>
        <w:t>2</w:t>
      </w:r>
      <w:r w:rsidRPr="008A2E5B">
        <w:rPr>
          <w:rFonts w:asciiTheme="majorEastAsia" w:eastAsiaTheme="majorEastAsia" w:hAnsiTheme="majorEastAsia" w:hint="eastAsia"/>
          <w:szCs w:val="21"/>
        </w:rPr>
        <w:t>社　　④完全月給制：2社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⑤年俸制：0社</w:t>
      </w:r>
    </w:p>
    <w:p w:rsidR="00AE26B2" w:rsidRPr="00824648" w:rsidRDefault="00AE26B2" w:rsidP="000C6824">
      <w:pPr>
        <w:spacing w:line="340" w:lineRule="exact"/>
        <w:ind w:firstLineChars="200" w:firstLine="422"/>
        <w:rPr>
          <w:rFonts w:ascii="HG丸ｺﾞｼｯｸM-PRO" w:eastAsia="HG丸ｺﾞｼｯｸM-PRO" w:hAnsiTheme="majorEastAsia"/>
          <w:b/>
          <w:szCs w:val="21"/>
        </w:rPr>
      </w:pPr>
      <w:r w:rsidRPr="00824648">
        <w:rPr>
          <w:rFonts w:ascii="HG丸ｺﾞｼｯｸM-PRO" w:eastAsia="HG丸ｺﾞｼｯｸM-PRO" w:hAnsiTheme="majorEastAsia" w:hint="eastAsia"/>
          <w:b/>
          <w:szCs w:val="21"/>
        </w:rPr>
        <w:t xml:space="preserve">(6) </w:t>
      </w:r>
      <w:r w:rsidRPr="00824648">
        <w:rPr>
          <w:rFonts w:ascii="HG丸ｺﾞｼｯｸM-PRO" w:eastAsia="HG丸ｺﾞｼｯｸM-PRO" w:hint="eastAsia"/>
          <w:b/>
        </w:rPr>
        <w:t>60歳から65歳までの雇用において、賞与は支給しますか？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①支給する：15社　　②支給しない：</w:t>
      </w:r>
      <w:r>
        <w:rPr>
          <w:rFonts w:asciiTheme="majorEastAsia" w:eastAsiaTheme="majorEastAsia" w:hAnsiTheme="majorEastAsia" w:hint="eastAsia"/>
          <w:szCs w:val="21"/>
        </w:rPr>
        <w:t>5</w:t>
      </w:r>
      <w:r w:rsidRPr="008A2E5B">
        <w:rPr>
          <w:rFonts w:asciiTheme="majorEastAsia" w:eastAsiaTheme="majorEastAsia" w:hAnsiTheme="majorEastAsia" w:hint="eastAsia"/>
          <w:szCs w:val="21"/>
        </w:rPr>
        <w:t>社　　③その他：</w:t>
      </w:r>
      <w:r>
        <w:rPr>
          <w:rFonts w:asciiTheme="majorEastAsia" w:eastAsiaTheme="majorEastAsia" w:hAnsiTheme="majorEastAsia" w:hint="eastAsia"/>
          <w:szCs w:val="21"/>
        </w:rPr>
        <w:t>1</w:t>
      </w:r>
      <w:r w:rsidRPr="008A2E5B">
        <w:rPr>
          <w:rFonts w:asciiTheme="majorEastAsia" w:eastAsiaTheme="majorEastAsia" w:hAnsiTheme="majorEastAsia" w:hint="eastAsia"/>
          <w:szCs w:val="21"/>
        </w:rPr>
        <w:t>社　　（未回答：2社）</w:t>
      </w:r>
    </w:p>
    <w:p w:rsidR="00AE26B2" w:rsidRPr="00824648" w:rsidRDefault="00AE26B2" w:rsidP="000C6824">
      <w:pPr>
        <w:spacing w:line="340" w:lineRule="exact"/>
        <w:ind w:firstLineChars="200" w:firstLine="422"/>
        <w:rPr>
          <w:rFonts w:ascii="HG丸ｺﾞｼｯｸM-PRO" w:eastAsia="HG丸ｺﾞｼｯｸM-PRO" w:hAnsiTheme="majorEastAsia"/>
          <w:b/>
          <w:szCs w:val="21"/>
        </w:rPr>
      </w:pPr>
      <w:r w:rsidRPr="00824648">
        <w:rPr>
          <w:rFonts w:ascii="HG丸ｺﾞｼｯｸM-PRO" w:eastAsia="HG丸ｺﾞｼｯｸM-PRO" w:hAnsiTheme="majorEastAsia" w:hint="eastAsia"/>
          <w:b/>
          <w:szCs w:val="21"/>
        </w:rPr>
        <w:t xml:space="preserve">(7) </w:t>
      </w:r>
      <w:r w:rsidRPr="00824648">
        <w:rPr>
          <w:rFonts w:ascii="HG丸ｺﾞｼｯｸM-PRO" w:eastAsia="HG丸ｺﾞｼｯｸM-PRO" w:hint="eastAsia"/>
          <w:b/>
        </w:rPr>
        <w:t>60歳から65歳までの雇用における勤務時間等の労働条件は、それ以前と変わりますか？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①変わる：</w:t>
      </w:r>
      <w:r>
        <w:rPr>
          <w:rFonts w:asciiTheme="majorEastAsia" w:eastAsiaTheme="majorEastAsia" w:hAnsiTheme="majorEastAsia" w:hint="eastAsia"/>
          <w:szCs w:val="21"/>
        </w:rPr>
        <w:t>0</w:t>
      </w:r>
      <w:r w:rsidRPr="008A2E5B">
        <w:rPr>
          <w:rFonts w:asciiTheme="majorEastAsia" w:eastAsiaTheme="majorEastAsia" w:hAnsiTheme="majorEastAsia" w:hint="eastAsia"/>
          <w:szCs w:val="21"/>
        </w:rPr>
        <w:t>社　　 　②変わらない：21社　 ③その他：</w:t>
      </w:r>
      <w:r>
        <w:rPr>
          <w:rFonts w:asciiTheme="majorEastAsia" w:eastAsiaTheme="majorEastAsia" w:hAnsiTheme="majorEastAsia" w:hint="eastAsia"/>
          <w:szCs w:val="21"/>
        </w:rPr>
        <w:t>1</w:t>
      </w:r>
      <w:r w:rsidRPr="008A2E5B">
        <w:rPr>
          <w:rFonts w:asciiTheme="majorEastAsia" w:eastAsiaTheme="majorEastAsia" w:hAnsiTheme="majorEastAsia" w:hint="eastAsia"/>
          <w:szCs w:val="21"/>
        </w:rPr>
        <w:t>社　　（未回答：</w:t>
      </w:r>
      <w:r>
        <w:rPr>
          <w:rFonts w:asciiTheme="majorEastAsia" w:eastAsiaTheme="majorEastAsia" w:hAnsiTheme="majorEastAsia" w:hint="eastAsia"/>
          <w:szCs w:val="21"/>
        </w:rPr>
        <w:t>1</w:t>
      </w:r>
      <w:r w:rsidRPr="008A2E5B">
        <w:rPr>
          <w:rFonts w:asciiTheme="majorEastAsia" w:eastAsiaTheme="majorEastAsia" w:hAnsiTheme="majorEastAsia" w:hint="eastAsia"/>
          <w:szCs w:val="21"/>
        </w:rPr>
        <w:t>社）</w:t>
      </w:r>
    </w:p>
    <w:p w:rsidR="00AE26B2" w:rsidRPr="00824648" w:rsidRDefault="00AE26B2" w:rsidP="000C6824">
      <w:pPr>
        <w:spacing w:line="340" w:lineRule="exact"/>
        <w:ind w:firstLineChars="200" w:firstLine="422"/>
        <w:rPr>
          <w:rFonts w:ascii="HG丸ｺﾞｼｯｸM-PRO" w:eastAsia="HG丸ｺﾞｼｯｸM-PRO" w:hAnsiTheme="majorEastAsia"/>
          <w:b/>
          <w:szCs w:val="21"/>
        </w:rPr>
      </w:pPr>
      <w:r w:rsidRPr="00824648">
        <w:rPr>
          <w:rFonts w:ascii="HG丸ｺﾞｼｯｸM-PRO" w:eastAsia="HG丸ｺﾞｼｯｸM-PRO" w:hAnsiTheme="majorEastAsia" w:hint="eastAsia"/>
          <w:b/>
          <w:szCs w:val="21"/>
        </w:rPr>
        <w:t xml:space="preserve">(8) </w:t>
      </w:r>
      <w:r w:rsidRPr="00824648">
        <w:rPr>
          <w:rFonts w:ascii="HG丸ｺﾞｼｯｸM-PRO" w:eastAsia="HG丸ｺﾞｼｯｸM-PRO" w:hint="eastAsia"/>
          <w:b/>
        </w:rPr>
        <w:t>65歳以降の再雇用、勤務延長等の継続雇用制度はありますか？</w:t>
      </w:r>
    </w:p>
    <w:p w:rsidR="00AE26B2" w:rsidRPr="008A2E5B" w:rsidRDefault="00AE26B2" w:rsidP="000C6824">
      <w:pPr>
        <w:spacing w:line="34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①ある：</w:t>
      </w:r>
      <w:r>
        <w:rPr>
          <w:rFonts w:asciiTheme="majorEastAsia" w:eastAsiaTheme="majorEastAsia" w:hAnsiTheme="majorEastAsia" w:hint="eastAsia"/>
          <w:szCs w:val="21"/>
        </w:rPr>
        <w:t>5</w:t>
      </w:r>
      <w:r w:rsidRPr="008A2E5B">
        <w:rPr>
          <w:rFonts w:asciiTheme="majorEastAsia" w:eastAsiaTheme="majorEastAsia" w:hAnsiTheme="majorEastAsia" w:hint="eastAsia"/>
          <w:szCs w:val="21"/>
        </w:rPr>
        <w:t>社　　②ない：</w:t>
      </w:r>
      <w:r>
        <w:rPr>
          <w:rFonts w:asciiTheme="majorEastAsia" w:eastAsiaTheme="majorEastAsia" w:hAnsiTheme="majorEastAsia" w:hint="eastAsia"/>
          <w:szCs w:val="21"/>
        </w:rPr>
        <w:t>6</w:t>
      </w:r>
      <w:r w:rsidRPr="008A2E5B">
        <w:rPr>
          <w:rFonts w:asciiTheme="majorEastAsia" w:eastAsiaTheme="majorEastAsia" w:hAnsiTheme="majorEastAsia" w:hint="eastAsia"/>
          <w:szCs w:val="21"/>
        </w:rPr>
        <w:t>社　　③制度化していないが、運用している：</w:t>
      </w:r>
      <w:r>
        <w:rPr>
          <w:rFonts w:asciiTheme="majorEastAsia" w:eastAsiaTheme="majorEastAsia" w:hAnsiTheme="majorEastAsia" w:hint="eastAsia"/>
          <w:szCs w:val="21"/>
        </w:rPr>
        <w:t>7</w:t>
      </w:r>
      <w:r w:rsidRPr="008A2E5B">
        <w:rPr>
          <w:rFonts w:asciiTheme="majorEastAsia" w:eastAsiaTheme="majorEastAsia" w:hAnsiTheme="majorEastAsia" w:hint="eastAsia"/>
          <w:szCs w:val="21"/>
        </w:rPr>
        <w:t>社</w:t>
      </w:r>
    </w:p>
    <w:p w:rsidR="00AE26B2" w:rsidRPr="008A2E5B" w:rsidRDefault="00AE26B2" w:rsidP="000C6824">
      <w:pPr>
        <w:spacing w:line="34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（未回答：</w:t>
      </w:r>
      <w:r>
        <w:rPr>
          <w:rFonts w:asciiTheme="majorEastAsia" w:eastAsiaTheme="majorEastAsia" w:hAnsiTheme="majorEastAsia" w:hint="eastAsia"/>
          <w:szCs w:val="21"/>
        </w:rPr>
        <w:t>5</w:t>
      </w:r>
      <w:r w:rsidRPr="008A2E5B">
        <w:rPr>
          <w:rFonts w:asciiTheme="majorEastAsia" w:eastAsiaTheme="majorEastAsia" w:hAnsiTheme="majorEastAsia" w:hint="eastAsia"/>
          <w:szCs w:val="21"/>
        </w:rPr>
        <w:t>社）</w:t>
      </w:r>
    </w:p>
    <w:p w:rsidR="00AE26B2" w:rsidRPr="00824648" w:rsidRDefault="00AE26B2" w:rsidP="000C6824">
      <w:pPr>
        <w:spacing w:line="340" w:lineRule="exact"/>
        <w:ind w:firstLineChars="200" w:firstLine="422"/>
        <w:rPr>
          <w:rFonts w:ascii="HG丸ｺﾞｼｯｸM-PRO" w:eastAsia="HG丸ｺﾞｼｯｸM-PRO" w:hAnsiTheme="majorEastAsia"/>
          <w:b/>
          <w:szCs w:val="21"/>
        </w:rPr>
      </w:pPr>
      <w:r w:rsidRPr="00824648">
        <w:rPr>
          <w:rFonts w:ascii="HG丸ｺﾞｼｯｸM-PRO" w:eastAsia="HG丸ｺﾞｼｯｸM-PRO" w:hAnsiTheme="majorEastAsia" w:hint="eastAsia"/>
          <w:b/>
          <w:szCs w:val="21"/>
        </w:rPr>
        <w:t xml:space="preserve">(9) </w:t>
      </w:r>
      <w:r w:rsidRPr="00824648">
        <w:rPr>
          <w:rFonts w:ascii="HG丸ｺﾞｼｯｸM-PRO" w:eastAsia="HG丸ｺﾞｼｯｸM-PRO" w:hint="eastAsia"/>
          <w:b/>
        </w:rPr>
        <w:t>その対象者は、次のいずれですか？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①希望者全員：</w:t>
      </w:r>
      <w:r>
        <w:rPr>
          <w:rFonts w:asciiTheme="majorEastAsia" w:eastAsiaTheme="majorEastAsia" w:hAnsiTheme="majorEastAsia" w:hint="eastAsia"/>
          <w:szCs w:val="21"/>
        </w:rPr>
        <w:t>6</w:t>
      </w:r>
      <w:r w:rsidRPr="008A2E5B">
        <w:rPr>
          <w:rFonts w:asciiTheme="majorEastAsia" w:eastAsiaTheme="majorEastAsia" w:hAnsiTheme="majorEastAsia" w:hint="eastAsia"/>
          <w:szCs w:val="21"/>
        </w:rPr>
        <w:t>社　　②会社で定める基準を満たす者：</w:t>
      </w:r>
      <w:r>
        <w:rPr>
          <w:rFonts w:asciiTheme="majorEastAsia" w:eastAsiaTheme="majorEastAsia" w:hAnsiTheme="majorEastAsia" w:hint="eastAsia"/>
          <w:szCs w:val="21"/>
        </w:rPr>
        <w:t>9</w:t>
      </w:r>
      <w:r w:rsidRPr="008A2E5B">
        <w:rPr>
          <w:rFonts w:asciiTheme="majorEastAsia" w:eastAsiaTheme="majorEastAsia" w:hAnsiTheme="majorEastAsia" w:hint="eastAsia"/>
          <w:szCs w:val="21"/>
        </w:rPr>
        <w:t>社　　③その他：</w:t>
      </w:r>
      <w:r>
        <w:rPr>
          <w:rFonts w:asciiTheme="majorEastAsia" w:eastAsiaTheme="majorEastAsia" w:hAnsiTheme="majorEastAsia" w:hint="eastAsia"/>
          <w:szCs w:val="21"/>
        </w:rPr>
        <w:t>1</w:t>
      </w:r>
      <w:r w:rsidRPr="008A2E5B">
        <w:rPr>
          <w:rFonts w:asciiTheme="majorEastAsia" w:eastAsiaTheme="majorEastAsia" w:hAnsiTheme="majorEastAsia" w:hint="eastAsia"/>
          <w:szCs w:val="21"/>
        </w:rPr>
        <w:t>社</w:t>
      </w:r>
    </w:p>
    <w:p w:rsidR="00AE26B2" w:rsidRPr="008A2E5B" w:rsidRDefault="00AE26B2" w:rsidP="000C6824">
      <w:pPr>
        <w:spacing w:line="340" w:lineRule="exact"/>
        <w:ind w:firstLineChars="300" w:firstLine="630"/>
        <w:rPr>
          <w:rFonts w:asciiTheme="majorEastAsia" w:eastAsiaTheme="majorEastAsia" w:hAnsiTheme="majorEastAsia"/>
          <w:szCs w:val="21"/>
        </w:rPr>
      </w:pPr>
      <w:r w:rsidRPr="008A2E5B">
        <w:rPr>
          <w:rFonts w:asciiTheme="majorEastAsia" w:eastAsiaTheme="majorEastAsia" w:hAnsiTheme="majorEastAsia" w:hint="eastAsia"/>
          <w:szCs w:val="21"/>
        </w:rPr>
        <w:t>（未回答：</w:t>
      </w:r>
      <w:r>
        <w:rPr>
          <w:rFonts w:asciiTheme="majorEastAsia" w:eastAsiaTheme="majorEastAsia" w:hAnsiTheme="majorEastAsia" w:hint="eastAsia"/>
          <w:szCs w:val="21"/>
        </w:rPr>
        <w:t>7</w:t>
      </w:r>
      <w:r w:rsidRPr="008A2E5B">
        <w:rPr>
          <w:rFonts w:asciiTheme="majorEastAsia" w:eastAsiaTheme="majorEastAsia" w:hAnsiTheme="majorEastAsia" w:hint="eastAsia"/>
          <w:szCs w:val="21"/>
        </w:rPr>
        <w:t>社）</w:t>
      </w:r>
    </w:p>
    <w:p w:rsidR="00AE26B2" w:rsidRPr="00824648" w:rsidRDefault="00AE26B2" w:rsidP="000C6824">
      <w:pPr>
        <w:spacing w:line="340" w:lineRule="exact"/>
        <w:ind w:firstLineChars="100" w:firstLine="211"/>
        <w:rPr>
          <w:rFonts w:ascii="HG丸ｺﾞｼｯｸM-PRO" w:eastAsia="HG丸ｺﾞｼｯｸM-PRO" w:hAnsiTheme="majorEastAsia"/>
          <w:b/>
          <w:szCs w:val="21"/>
        </w:rPr>
      </w:pPr>
      <w:r w:rsidRPr="00824648">
        <w:rPr>
          <w:rFonts w:ascii="HG丸ｺﾞｼｯｸM-PRO" w:eastAsia="HG丸ｺﾞｼｯｸM-PRO" w:hAnsiTheme="majorEastAsia" w:hint="eastAsia"/>
          <w:b/>
          <w:szCs w:val="21"/>
        </w:rPr>
        <w:t xml:space="preserve">(10) </w:t>
      </w:r>
      <w:r w:rsidRPr="00824648">
        <w:rPr>
          <w:rFonts w:ascii="HG丸ｺﾞｼｯｸM-PRO" w:eastAsia="HG丸ｺﾞｼｯｸM-PRO" w:hint="eastAsia"/>
          <w:b/>
        </w:rPr>
        <w:t>65歳以降の雇用における賃金は、それ以前と変わりますか？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①変わる：10社　 ②変わらない：</w:t>
      </w:r>
      <w:r>
        <w:rPr>
          <w:rFonts w:asciiTheme="majorEastAsia" w:eastAsiaTheme="majorEastAsia" w:hAnsiTheme="majorEastAsia" w:hint="eastAsia"/>
          <w:szCs w:val="21"/>
        </w:rPr>
        <w:t>6</w:t>
      </w:r>
      <w:r w:rsidRPr="008A2E5B">
        <w:rPr>
          <w:rFonts w:asciiTheme="majorEastAsia" w:eastAsiaTheme="majorEastAsia" w:hAnsiTheme="majorEastAsia" w:hint="eastAsia"/>
          <w:szCs w:val="21"/>
        </w:rPr>
        <w:t>社　　③その他：</w:t>
      </w:r>
      <w:r>
        <w:rPr>
          <w:rFonts w:asciiTheme="majorEastAsia" w:eastAsiaTheme="majorEastAsia" w:hAnsiTheme="majorEastAsia" w:hint="eastAsia"/>
          <w:szCs w:val="21"/>
        </w:rPr>
        <w:t>3</w:t>
      </w:r>
      <w:r w:rsidRPr="008A2E5B">
        <w:rPr>
          <w:rFonts w:asciiTheme="majorEastAsia" w:eastAsiaTheme="majorEastAsia" w:hAnsiTheme="majorEastAsia" w:hint="eastAsia"/>
          <w:szCs w:val="21"/>
        </w:rPr>
        <w:t>社　　（未回答：</w:t>
      </w:r>
      <w:r>
        <w:rPr>
          <w:rFonts w:asciiTheme="majorEastAsia" w:eastAsiaTheme="majorEastAsia" w:hAnsiTheme="majorEastAsia" w:hint="eastAsia"/>
          <w:szCs w:val="21"/>
        </w:rPr>
        <w:t>4</w:t>
      </w:r>
      <w:r w:rsidRPr="008A2E5B">
        <w:rPr>
          <w:rFonts w:asciiTheme="majorEastAsia" w:eastAsiaTheme="majorEastAsia" w:hAnsiTheme="majorEastAsia" w:hint="eastAsia"/>
          <w:szCs w:val="21"/>
        </w:rPr>
        <w:t>社）</w:t>
      </w:r>
    </w:p>
    <w:p w:rsidR="00AE26B2" w:rsidRPr="008A2E5B" w:rsidRDefault="00AE26B2" w:rsidP="000C6824">
      <w:pPr>
        <w:spacing w:line="340" w:lineRule="exact"/>
        <w:ind w:firstLineChars="400" w:firstLine="840"/>
        <w:rPr>
          <w:rFonts w:asciiTheme="majorEastAsia" w:eastAsiaTheme="majorEastAsia" w:hAnsiTheme="majorEastAsia"/>
          <w:szCs w:val="21"/>
        </w:rPr>
      </w:pPr>
      <w:r w:rsidRPr="008A2E5B">
        <w:rPr>
          <w:rFonts w:asciiTheme="majorEastAsia" w:eastAsiaTheme="majorEastAsia" w:hAnsiTheme="majorEastAsia" w:hint="eastAsia"/>
          <w:szCs w:val="21"/>
        </w:rPr>
        <w:t>継続雇用中の賃金形態（65歳以降）</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①時給制：</w:t>
      </w:r>
      <w:r>
        <w:rPr>
          <w:rFonts w:asciiTheme="majorEastAsia" w:eastAsiaTheme="majorEastAsia" w:hAnsiTheme="majorEastAsia" w:hint="eastAsia"/>
          <w:szCs w:val="21"/>
        </w:rPr>
        <w:t>2</w:t>
      </w:r>
      <w:r w:rsidRPr="008A2E5B">
        <w:rPr>
          <w:rFonts w:asciiTheme="majorEastAsia" w:eastAsiaTheme="majorEastAsia" w:hAnsiTheme="majorEastAsia" w:hint="eastAsia"/>
          <w:szCs w:val="21"/>
        </w:rPr>
        <w:t>社　　②日給制：</w:t>
      </w:r>
      <w:r>
        <w:rPr>
          <w:rFonts w:asciiTheme="majorEastAsia" w:eastAsiaTheme="majorEastAsia" w:hAnsiTheme="majorEastAsia" w:hint="eastAsia"/>
          <w:szCs w:val="21"/>
        </w:rPr>
        <w:t>3</w:t>
      </w:r>
      <w:r w:rsidRPr="008A2E5B">
        <w:rPr>
          <w:rFonts w:asciiTheme="majorEastAsia" w:eastAsiaTheme="majorEastAsia" w:hAnsiTheme="majorEastAsia" w:hint="eastAsia"/>
          <w:szCs w:val="21"/>
        </w:rPr>
        <w:t>社　　③日給月給制：</w:t>
      </w:r>
      <w:r>
        <w:rPr>
          <w:rFonts w:asciiTheme="majorEastAsia" w:eastAsiaTheme="majorEastAsia" w:hAnsiTheme="majorEastAsia" w:hint="eastAsia"/>
          <w:szCs w:val="21"/>
        </w:rPr>
        <w:t>3</w:t>
      </w:r>
      <w:r w:rsidRPr="008A2E5B">
        <w:rPr>
          <w:rFonts w:asciiTheme="majorEastAsia" w:eastAsiaTheme="majorEastAsia" w:hAnsiTheme="majorEastAsia" w:hint="eastAsia"/>
          <w:szCs w:val="21"/>
        </w:rPr>
        <w:t>社　　④完全月給制：2社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⑤年俸制：0社</w:t>
      </w:r>
    </w:p>
    <w:p w:rsidR="00AE26B2" w:rsidRPr="00205893" w:rsidRDefault="00AE26B2" w:rsidP="000C6824">
      <w:pPr>
        <w:spacing w:line="340" w:lineRule="exact"/>
        <w:ind w:firstLineChars="100" w:firstLine="211"/>
        <w:rPr>
          <w:rFonts w:ascii="HG丸ｺﾞｼｯｸM-PRO" w:eastAsia="HG丸ｺﾞｼｯｸM-PRO" w:hAnsiTheme="majorEastAsia"/>
          <w:b/>
          <w:szCs w:val="21"/>
        </w:rPr>
      </w:pPr>
      <w:r w:rsidRPr="00205893">
        <w:rPr>
          <w:rFonts w:ascii="HG丸ｺﾞｼｯｸM-PRO" w:eastAsia="HG丸ｺﾞｼｯｸM-PRO" w:hAnsiTheme="majorEastAsia" w:hint="eastAsia"/>
          <w:b/>
          <w:szCs w:val="21"/>
        </w:rPr>
        <w:t xml:space="preserve">(11) </w:t>
      </w:r>
      <w:r w:rsidRPr="00205893">
        <w:rPr>
          <w:rFonts w:ascii="HG丸ｺﾞｼｯｸM-PRO" w:eastAsia="HG丸ｺﾞｼｯｸM-PRO" w:hint="eastAsia"/>
          <w:b/>
        </w:rPr>
        <w:t>65歳以降の雇用において、賞与は支給しますか？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①支給する：</w:t>
      </w:r>
      <w:r>
        <w:rPr>
          <w:rFonts w:asciiTheme="majorEastAsia" w:eastAsiaTheme="majorEastAsia" w:hAnsiTheme="majorEastAsia" w:hint="eastAsia"/>
          <w:szCs w:val="21"/>
        </w:rPr>
        <w:t>9</w:t>
      </w:r>
      <w:r w:rsidRPr="008A2E5B">
        <w:rPr>
          <w:rFonts w:asciiTheme="majorEastAsia" w:eastAsiaTheme="majorEastAsia" w:hAnsiTheme="majorEastAsia" w:hint="eastAsia"/>
          <w:szCs w:val="21"/>
        </w:rPr>
        <w:t>社　　②支給しない：</w:t>
      </w:r>
      <w:r>
        <w:rPr>
          <w:rFonts w:asciiTheme="majorEastAsia" w:eastAsiaTheme="majorEastAsia" w:hAnsiTheme="majorEastAsia" w:hint="eastAsia"/>
          <w:szCs w:val="21"/>
        </w:rPr>
        <w:t>7</w:t>
      </w:r>
      <w:r w:rsidRPr="008A2E5B">
        <w:rPr>
          <w:rFonts w:asciiTheme="majorEastAsia" w:eastAsiaTheme="majorEastAsia" w:hAnsiTheme="majorEastAsia" w:hint="eastAsia"/>
          <w:szCs w:val="21"/>
        </w:rPr>
        <w:t>社　　③その他：</w:t>
      </w:r>
      <w:r>
        <w:rPr>
          <w:rFonts w:asciiTheme="majorEastAsia" w:eastAsiaTheme="majorEastAsia" w:hAnsiTheme="majorEastAsia" w:hint="eastAsia"/>
          <w:szCs w:val="21"/>
        </w:rPr>
        <w:t>4</w:t>
      </w:r>
      <w:r w:rsidRPr="008A2E5B">
        <w:rPr>
          <w:rFonts w:asciiTheme="majorEastAsia" w:eastAsiaTheme="majorEastAsia" w:hAnsiTheme="majorEastAsia" w:hint="eastAsia"/>
          <w:szCs w:val="21"/>
        </w:rPr>
        <w:t>社　　（未回答：</w:t>
      </w:r>
      <w:r>
        <w:rPr>
          <w:rFonts w:asciiTheme="majorEastAsia" w:eastAsiaTheme="majorEastAsia" w:hAnsiTheme="majorEastAsia" w:hint="eastAsia"/>
          <w:szCs w:val="21"/>
        </w:rPr>
        <w:t>3</w:t>
      </w:r>
      <w:r w:rsidRPr="008A2E5B">
        <w:rPr>
          <w:rFonts w:asciiTheme="majorEastAsia" w:eastAsiaTheme="majorEastAsia" w:hAnsiTheme="majorEastAsia" w:hint="eastAsia"/>
          <w:szCs w:val="21"/>
        </w:rPr>
        <w:t>社）</w:t>
      </w:r>
    </w:p>
    <w:p w:rsidR="00AE26B2" w:rsidRPr="00205893" w:rsidRDefault="00AE26B2" w:rsidP="000C6824">
      <w:pPr>
        <w:spacing w:line="340" w:lineRule="exact"/>
        <w:ind w:firstLineChars="100" w:firstLine="211"/>
        <w:rPr>
          <w:rFonts w:ascii="HG丸ｺﾞｼｯｸM-PRO" w:eastAsia="HG丸ｺﾞｼｯｸM-PRO" w:hAnsiTheme="majorEastAsia"/>
          <w:b/>
          <w:szCs w:val="21"/>
        </w:rPr>
      </w:pPr>
      <w:r w:rsidRPr="00205893">
        <w:rPr>
          <w:rFonts w:ascii="HG丸ｺﾞｼｯｸM-PRO" w:eastAsia="HG丸ｺﾞｼｯｸM-PRO" w:hAnsiTheme="majorEastAsia" w:hint="eastAsia"/>
          <w:b/>
          <w:szCs w:val="21"/>
        </w:rPr>
        <w:t xml:space="preserve">(12) </w:t>
      </w:r>
      <w:r w:rsidRPr="00205893">
        <w:rPr>
          <w:rFonts w:ascii="HG丸ｺﾞｼｯｸM-PRO" w:eastAsia="HG丸ｺﾞｼｯｸM-PRO" w:hint="eastAsia"/>
          <w:b/>
        </w:rPr>
        <w:t>65歳以降の雇用における勤務時間等の労働条件は、それ以前と変わりますか？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①変わる：</w:t>
      </w:r>
      <w:r>
        <w:rPr>
          <w:rFonts w:asciiTheme="majorEastAsia" w:eastAsiaTheme="majorEastAsia" w:hAnsiTheme="majorEastAsia" w:hint="eastAsia"/>
          <w:szCs w:val="21"/>
        </w:rPr>
        <w:t>2</w:t>
      </w:r>
      <w:r w:rsidRPr="008A2E5B">
        <w:rPr>
          <w:rFonts w:asciiTheme="majorEastAsia" w:eastAsiaTheme="majorEastAsia" w:hAnsiTheme="majorEastAsia" w:hint="eastAsia"/>
          <w:szCs w:val="21"/>
        </w:rPr>
        <w:t>社　　　②変わらない：16社　 ③その他：</w:t>
      </w:r>
      <w:r>
        <w:rPr>
          <w:rFonts w:asciiTheme="majorEastAsia" w:eastAsiaTheme="majorEastAsia" w:hAnsiTheme="majorEastAsia" w:hint="eastAsia"/>
          <w:szCs w:val="21"/>
        </w:rPr>
        <w:t>2</w:t>
      </w:r>
      <w:r w:rsidRPr="008A2E5B">
        <w:rPr>
          <w:rFonts w:asciiTheme="majorEastAsia" w:eastAsiaTheme="majorEastAsia" w:hAnsiTheme="majorEastAsia" w:hint="eastAsia"/>
          <w:szCs w:val="21"/>
        </w:rPr>
        <w:t>社　　（未回答：</w:t>
      </w:r>
      <w:r>
        <w:rPr>
          <w:rFonts w:asciiTheme="majorEastAsia" w:eastAsiaTheme="majorEastAsia" w:hAnsiTheme="majorEastAsia" w:hint="eastAsia"/>
          <w:szCs w:val="21"/>
        </w:rPr>
        <w:t>3</w:t>
      </w:r>
      <w:r w:rsidRPr="008A2E5B">
        <w:rPr>
          <w:rFonts w:asciiTheme="majorEastAsia" w:eastAsiaTheme="majorEastAsia" w:hAnsiTheme="majorEastAsia" w:hint="eastAsia"/>
          <w:szCs w:val="21"/>
        </w:rPr>
        <w:t>社）</w:t>
      </w:r>
    </w:p>
    <w:p w:rsidR="00AE26B2" w:rsidRPr="00205893" w:rsidRDefault="00AE26B2" w:rsidP="000C6824">
      <w:pPr>
        <w:spacing w:line="340" w:lineRule="exact"/>
        <w:ind w:firstLineChars="300" w:firstLine="632"/>
        <w:rPr>
          <w:rFonts w:ascii="HG丸ｺﾞｼｯｸM-PRO" w:eastAsia="HG丸ｺﾞｼｯｸM-PRO" w:hAnsiTheme="majorEastAsia"/>
          <w:b/>
          <w:szCs w:val="21"/>
        </w:rPr>
      </w:pPr>
      <w:r w:rsidRPr="00205893">
        <w:rPr>
          <w:rFonts w:ascii="HG丸ｺﾞｼｯｸM-PRO" w:eastAsia="HG丸ｺﾞｼｯｸM-PRO" w:hint="eastAsia"/>
          <w:b/>
        </w:rPr>
        <w:t>「①変わる」と回答した場合、時間外労働の有無は？</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①ある：</w:t>
      </w:r>
      <w:r>
        <w:rPr>
          <w:rFonts w:asciiTheme="majorEastAsia" w:eastAsiaTheme="majorEastAsia" w:hAnsiTheme="majorEastAsia" w:hint="eastAsia"/>
          <w:szCs w:val="21"/>
        </w:rPr>
        <w:t>0</w:t>
      </w:r>
      <w:r w:rsidRPr="008A2E5B">
        <w:rPr>
          <w:rFonts w:asciiTheme="majorEastAsia" w:eastAsiaTheme="majorEastAsia" w:hAnsiTheme="majorEastAsia" w:hint="eastAsia"/>
          <w:szCs w:val="21"/>
        </w:rPr>
        <w:t>社　　②ない：2社　　③その他：</w:t>
      </w:r>
      <w:r>
        <w:rPr>
          <w:rFonts w:asciiTheme="majorEastAsia" w:eastAsiaTheme="majorEastAsia" w:hAnsiTheme="majorEastAsia" w:hint="eastAsia"/>
          <w:szCs w:val="21"/>
        </w:rPr>
        <w:t>0</w:t>
      </w:r>
      <w:r w:rsidRPr="008A2E5B">
        <w:rPr>
          <w:rFonts w:asciiTheme="majorEastAsia" w:eastAsiaTheme="majorEastAsia" w:hAnsiTheme="majorEastAsia" w:hint="eastAsia"/>
          <w:szCs w:val="21"/>
        </w:rPr>
        <w:t>社</w:t>
      </w:r>
    </w:p>
    <w:p w:rsidR="00AE26B2" w:rsidRPr="00205893" w:rsidRDefault="00AE26B2" w:rsidP="000C6824">
      <w:pPr>
        <w:spacing w:line="340" w:lineRule="exact"/>
        <w:ind w:firstLineChars="100" w:firstLine="211"/>
        <w:rPr>
          <w:rFonts w:ascii="HG丸ｺﾞｼｯｸM-PRO" w:eastAsia="HG丸ｺﾞｼｯｸM-PRO"/>
          <w:b/>
          <w:szCs w:val="21"/>
        </w:rPr>
      </w:pPr>
      <w:r w:rsidRPr="00205893">
        <w:rPr>
          <w:rFonts w:ascii="HG丸ｺﾞｼｯｸM-PRO" w:eastAsia="HG丸ｺﾞｼｯｸM-PRO" w:hAnsiTheme="majorEastAsia" w:hint="eastAsia"/>
          <w:b/>
          <w:szCs w:val="21"/>
        </w:rPr>
        <w:t xml:space="preserve">(13) </w:t>
      </w:r>
      <w:r w:rsidRPr="00205893">
        <w:rPr>
          <w:rFonts w:ascii="HG丸ｺﾞｼｯｸM-PRO" w:eastAsia="HG丸ｺﾞｼｯｸM-PRO" w:hint="eastAsia"/>
          <w:b/>
        </w:rPr>
        <w:t>継続雇用の上限年齢は何歳ですか？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①66～69歳：5社　　②70歳：4社　　③71～74歳：1社　　④75歳まで：2社</w:t>
      </w:r>
    </w:p>
    <w:p w:rsidR="00AE26B2" w:rsidRDefault="00AE26B2" w:rsidP="000C6824">
      <w:pPr>
        <w:spacing w:line="340" w:lineRule="exact"/>
        <w:ind w:firstLineChars="400" w:firstLine="840"/>
        <w:rPr>
          <w:rFonts w:asciiTheme="majorEastAsia" w:eastAsiaTheme="majorEastAsia" w:hAnsiTheme="majorEastAsia"/>
          <w:szCs w:val="21"/>
        </w:rPr>
      </w:pPr>
      <w:r w:rsidRPr="008A2E5B">
        <w:rPr>
          <w:rFonts w:asciiTheme="majorEastAsia" w:eastAsiaTheme="majorEastAsia" w:hAnsiTheme="majorEastAsia" w:hint="eastAsia"/>
          <w:szCs w:val="21"/>
        </w:rPr>
        <w:t>⑤上限なし：7社　　（未回答：</w:t>
      </w:r>
      <w:r>
        <w:rPr>
          <w:rFonts w:asciiTheme="majorEastAsia" w:eastAsiaTheme="majorEastAsia" w:hAnsiTheme="majorEastAsia" w:hint="eastAsia"/>
          <w:szCs w:val="21"/>
        </w:rPr>
        <w:t>4</w:t>
      </w:r>
      <w:r w:rsidRPr="008A2E5B">
        <w:rPr>
          <w:rFonts w:asciiTheme="majorEastAsia" w:eastAsiaTheme="majorEastAsia" w:hAnsiTheme="majorEastAsia" w:hint="eastAsia"/>
          <w:szCs w:val="21"/>
        </w:rPr>
        <w:t>社）</w:t>
      </w:r>
    </w:p>
    <w:p w:rsidR="000C6824" w:rsidRPr="008A2E5B" w:rsidRDefault="000C6824" w:rsidP="000C6824">
      <w:pPr>
        <w:spacing w:line="340" w:lineRule="exact"/>
        <w:ind w:firstLineChars="400" w:firstLine="840"/>
        <w:rPr>
          <w:rFonts w:asciiTheme="majorEastAsia" w:eastAsiaTheme="majorEastAsia" w:hAnsiTheme="majorEastAsia"/>
          <w:szCs w:val="21"/>
        </w:rPr>
      </w:pPr>
    </w:p>
    <w:p w:rsidR="00AE26B2" w:rsidRPr="00205893" w:rsidRDefault="00AE26B2" w:rsidP="000C6824">
      <w:pPr>
        <w:spacing w:line="340" w:lineRule="exact"/>
        <w:ind w:firstLineChars="100" w:firstLine="211"/>
        <w:rPr>
          <w:rFonts w:ascii="HG丸ｺﾞｼｯｸM-PRO" w:eastAsia="HG丸ｺﾞｼｯｸM-PRO"/>
          <w:b/>
          <w:szCs w:val="21"/>
        </w:rPr>
      </w:pPr>
      <w:r w:rsidRPr="00205893">
        <w:rPr>
          <w:rFonts w:ascii="HG丸ｺﾞｼｯｸM-PRO" w:eastAsia="HG丸ｺﾞｼｯｸM-PRO" w:hAnsiTheme="majorEastAsia" w:hint="eastAsia"/>
          <w:b/>
          <w:szCs w:val="21"/>
        </w:rPr>
        <w:lastRenderedPageBreak/>
        <w:t xml:space="preserve">(14) </w:t>
      </w:r>
      <w:r w:rsidRPr="00205893">
        <w:rPr>
          <w:rFonts w:ascii="HG丸ｺﾞｼｯｸM-PRO" w:eastAsia="HG丸ｺﾞｼｯｸM-PRO" w:hint="eastAsia"/>
          <w:b/>
        </w:rPr>
        <w:t>継続雇用の契約期間は？</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w:t>
      </w:r>
      <w:r>
        <w:rPr>
          <w:rFonts w:asciiTheme="majorEastAsia" w:eastAsiaTheme="majorEastAsia" w:hAnsiTheme="majorEastAsia" w:hint="eastAsia"/>
          <w:szCs w:val="21"/>
        </w:rPr>
        <w:t>６</w:t>
      </w:r>
      <w:r w:rsidRPr="008A2E5B">
        <w:rPr>
          <w:rFonts w:asciiTheme="majorEastAsia" w:eastAsiaTheme="majorEastAsia" w:hAnsiTheme="majorEastAsia" w:hint="eastAsia"/>
          <w:szCs w:val="21"/>
        </w:rPr>
        <w:t>ヶ月未満：1社　　②</w:t>
      </w:r>
      <w:r>
        <w:rPr>
          <w:rFonts w:asciiTheme="majorEastAsia" w:eastAsiaTheme="majorEastAsia" w:hAnsiTheme="majorEastAsia" w:hint="eastAsia"/>
          <w:szCs w:val="21"/>
        </w:rPr>
        <w:t>６</w:t>
      </w:r>
      <w:r w:rsidRPr="008A2E5B">
        <w:rPr>
          <w:rFonts w:asciiTheme="majorEastAsia" w:eastAsiaTheme="majorEastAsia" w:hAnsiTheme="majorEastAsia" w:hint="eastAsia"/>
          <w:szCs w:val="21"/>
        </w:rPr>
        <w:t>ヶ月：0社　　③</w:t>
      </w:r>
      <w:r>
        <w:rPr>
          <w:rFonts w:asciiTheme="majorEastAsia" w:eastAsiaTheme="majorEastAsia" w:hAnsiTheme="majorEastAsia" w:hint="eastAsia"/>
          <w:szCs w:val="21"/>
        </w:rPr>
        <w:t>１</w:t>
      </w:r>
      <w:r w:rsidRPr="008A2E5B">
        <w:rPr>
          <w:rFonts w:asciiTheme="majorEastAsia" w:eastAsiaTheme="majorEastAsia" w:hAnsiTheme="majorEastAsia" w:hint="eastAsia"/>
          <w:szCs w:val="21"/>
        </w:rPr>
        <w:t>年：2社　　④</w:t>
      </w:r>
      <w:r>
        <w:rPr>
          <w:rFonts w:asciiTheme="majorEastAsia" w:eastAsiaTheme="majorEastAsia" w:hAnsiTheme="majorEastAsia" w:hint="eastAsia"/>
          <w:szCs w:val="21"/>
        </w:rPr>
        <w:t>２</w:t>
      </w:r>
      <w:r w:rsidRPr="008A2E5B">
        <w:rPr>
          <w:rFonts w:asciiTheme="majorEastAsia" w:eastAsiaTheme="majorEastAsia" w:hAnsiTheme="majorEastAsia" w:hint="eastAsia"/>
          <w:szCs w:val="21"/>
        </w:rPr>
        <w:t>年：0社</w:t>
      </w:r>
    </w:p>
    <w:p w:rsidR="00AE26B2" w:rsidRPr="008A2E5B" w:rsidRDefault="00AE26B2" w:rsidP="000C6824">
      <w:pPr>
        <w:spacing w:line="340" w:lineRule="exact"/>
        <w:ind w:firstLineChars="400" w:firstLine="840"/>
        <w:rPr>
          <w:rFonts w:asciiTheme="majorEastAsia" w:eastAsiaTheme="majorEastAsia" w:hAnsiTheme="majorEastAsia"/>
          <w:szCs w:val="21"/>
        </w:rPr>
      </w:pPr>
      <w:r w:rsidRPr="008A2E5B">
        <w:rPr>
          <w:rFonts w:asciiTheme="majorEastAsia" w:eastAsiaTheme="majorEastAsia" w:hAnsiTheme="majorEastAsia" w:hint="eastAsia"/>
          <w:szCs w:val="21"/>
        </w:rPr>
        <w:t>⑤</w:t>
      </w:r>
      <w:r>
        <w:rPr>
          <w:rFonts w:asciiTheme="majorEastAsia" w:eastAsiaTheme="majorEastAsia" w:hAnsiTheme="majorEastAsia" w:hint="eastAsia"/>
          <w:szCs w:val="21"/>
        </w:rPr>
        <w:t>３</w:t>
      </w:r>
      <w:r w:rsidRPr="008A2E5B">
        <w:rPr>
          <w:rFonts w:asciiTheme="majorEastAsia" w:eastAsiaTheme="majorEastAsia" w:hAnsiTheme="majorEastAsia" w:hint="eastAsia"/>
          <w:szCs w:val="21"/>
        </w:rPr>
        <w:t xml:space="preserve">年：1社　　</w:t>
      </w:r>
      <w:r>
        <w:rPr>
          <w:rFonts w:asciiTheme="majorEastAsia" w:eastAsiaTheme="majorEastAsia" w:hAnsiTheme="majorEastAsia" w:hint="eastAsia"/>
          <w:szCs w:val="21"/>
        </w:rPr>
        <w:t xml:space="preserve">　　　</w:t>
      </w:r>
      <w:r w:rsidRPr="008A2E5B">
        <w:rPr>
          <w:rFonts w:asciiTheme="majorEastAsia" w:eastAsiaTheme="majorEastAsia" w:hAnsiTheme="majorEastAsia" w:hint="eastAsia"/>
          <w:szCs w:val="21"/>
        </w:rPr>
        <w:t>⑥</w:t>
      </w:r>
      <w:r>
        <w:rPr>
          <w:rFonts w:asciiTheme="majorEastAsia" w:eastAsiaTheme="majorEastAsia" w:hAnsiTheme="majorEastAsia" w:hint="eastAsia"/>
          <w:szCs w:val="21"/>
        </w:rPr>
        <w:t>５</w:t>
      </w:r>
      <w:r w:rsidRPr="008A2E5B">
        <w:rPr>
          <w:rFonts w:asciiTheme="majorEastAsia" w:eastAsiaTheme="majorEastAsia" w:hAnsiTheme="majorEastAsia" w:hint="eastAsia"/>
          <w:szCs w:val="21"/>
        </w:rPr>
        <w:t xml:space="preserve">年：0社　</w:t>
      </w:r>
      <w:r>
        <w:rPr>
          <w:rFonts w:asciiTheme="majorEastAsia" w:eastAsiaTheme="majorEastAsia" w:hAnsiTheme="majorEastAsia" w:hint="eastAsia"/>
          <w:szCs w:val="21"/>
        </w:rPr>
        <w:t xml:space="preserve">　　</w:t>
      </w:r>
      <w:r w:rsidRPr="008A2E5B">
        <w:rPr>
          <w:rFonts w:asciiTheme="majorEastAsia" w:eastAsiaTheme="majorEastAsia" w:hAnsiTheme="majorEastAsia" w:hint="eastAsia"/>
          <w:szCs w:val="21"/>
        </w:rPr>
        <w:t>⑦その他：2社</w:t>
      </w:r>
    </w:p>
    <w:p w:rsidR="00AE26B2" w:rsidRPr="00205893" w:rsidRDefault="00AE26B2" w:rsidP="000C6824">
      <w:pPr>
        <w:spacing w:line="340" w:lineRule="exact"/>
        <w:ind w:firstLineChars="200" w:firstLine="422"/>
        <w:rPr>
          <w:rFonts w:ascii="HG丸ｺﾞｼｯｸM-PRO" w:eastAsia="HG丸ｺﾞｼｯｸM-PRO"/>
          <w:b/>
        </w:rPr>
      </w:pPr>
      <w:r w:rsidRPr="00205893">
        <w:rPr>
          <w:rFonts w:ascii="HG丸ｺﾞｼｯｸM-PRO" w:eastAsia="HG丸ｺﾞｼｯｸM-PRO" w:hint="eastAsia"/>
          <w:b/>
        </w:rPr>
        <w:t>◎年齢に関係なく、働き続けてもらいたい従業員はいますか？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①いる：17社　　②いない：6社</w:t>
      </w:r>
    </w:p>
    <w:p w:rsidR="00AE26B2" w:rsidRPr="00205893" w:rsidRDefault="00AE26B2" w:rsidP="000C6824">
      <w:pPr>
        <w:spacing w:line="340" w:lineRule="exact"/>
        <w:ind w:firstLineChars="200" w:firstLine="422"/>
        <w:rPr>
          <w:rFonts w:ascii="HG丸ｺﾞｼｯｸM-PRO" w:eastAsia="HG丸ｺﾞｼｯｸM-PRO"/>
          <w:b/>
        </w:rPr>
      </w:pPr>
      <w:r w:rsidRPr="00205893">
        <w:rPr>
          <w:rFonts w:ascii="HG丸ｺﾞｼｯｸM-PRO" w:eastAsia="HG丸ｺﾞｼｯｸM-PRO" w:hint="eastAsia"/>
          <w:b/>
        </w:rPr>
        <w:t>◎65歳以上の従業員の活用に対する考え方は、次のいずれに該当しますか？</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①70歳まで：9社　　</w:t>
      </w:r>
      <w:r>
        <w:rPr>
          <w:rFonts w:asciiTheme="majorEastAsia" w:eastAsiaTheme="majorEastAsia" w:hAnsiTheme="majorEastAsia" w:hint="eastAsia"/>
          <w:szCs w:val="21"/>
        </w:rPr>
        <w:t xml:space="preserve">　</w:t>
      </w:r>
      <w:r w:rsidRPr="008A2E5B">
        <w:rPr>
          <w:rFonts w:asciiTheme="majorEastAsia" w:eastAsiaTheme="majorEastAsia" w:hAnsiTheme="majorEastAsia" w:hint="eastAsia"/>
          <w:szCs w:val="21"/>
        </w:rPr>
        <w:t>②70歳超え：11社　　③65歳まで：3社</w:t>
      </w:r>
    </w:p>
    <w:p w:rsidR="00AE26B2" w:rsidRPr="00205893" w:rsidRDefault="00AE26B2" w:rsidP="000C6824">
      <w:pPr>
        <w:spacing w:line="340" w:lineRule="exact"/>
        <w:ind w:firstLineChars="200" w:firstLine="422"/>
        <w:rPr>
          <w:rFonts w:ascii="HG丸ｺﾞｼｯｸM-PRO" w:eastAsia="HG丸ｺﾞｼｯｸM-PRO"/>
          <w:b/>
        </w:rPr>
      </w:pPr>
      <w:r w:rsidRPr="00205893">
        <w:rPr>
          <w:rFonts w:ascii="HG丸ｺﾞｼｯｸM-PRO" w:eastAsia="HG丸ｺﾞｼｯｸM-PRO" w:hint="eastAsia"/>
          <w:b/>
        </w:rPr>
        <w:t>◎前項で③と回答された方は、活用しない理由は何でしょうか？（主な理由を３つ以内）</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①仕事なし：0社　　　②人件費限度：0社　　③若年者の採用：0社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④健康・安全：1社　　⑤世代交代：0社　　　⑥発注者の意向・要求：2社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⑦その他：0社</w:t>
      </w:r>
    </w:p>
    <w:p w:rsidR="00AE26B2" w:rsidRPr="00205893" w:rsidRDefault="00AE26B2" w:rsidP="000C6824">
      <w:pPr>
        <w:spacing w:line="340" w:lineRule="exact"/>
        <w:ind w:firstLineChars="200" w:firstLine="422"/>
        <w:rPr>
          <w:rFonts w:ascii="HG丸ｺﾞｼｯｸM-PRO" w:eastAsia="HG丸ｺﾞｼｯｸM-PRO"/>
          <w:b/>
        </w:rPr>
      </w:pPr>
      <w:r w:rsidRPr="00205893">
        <w:rPr>
          <w:rFonts w:ascii="HG丸ｺﾞｼｯｸM-PRO" w:eastAsia="HG丸ｺﾞｼｯｸM-PRO" w:hint="eastAsia"/>
          <w:b/>
        </w:rPr>
        <w:t>◎65歳以降の継続雇用者の能力を活用していく要件（実施済み）</w:t>
      </w:r>
      <w:r>
        <w:rPr>
          <w:rFonts w:ascii="HG丸ｺﾞｼｯｸM-PRO" w:eastAsia="HG丸ｺﾞｼｯｸM-PRO" w:hint="eastAsia"/>
          <w:b/>
        </w:rPr>
        <w:t>（</w:t>
      </w:r>
      <w:r w:rsidRPr="00205893">
        <w:rPr>
          <w:rFonts w:ascii="HG丸ｺﾞｼｯｸM-PRO" w:eastAsia="HG丸ｺﾞｼｯｸM-PRO" w:hint="eastAsia"/>
          <w:b/>
        </w:rPr>
        <w:t>主な項目を３つ以内</w:t>
      </w:r>
      <w:r>
        <w:rPr>
          <w:rFonts w:ascii="HG丸ｺﾞｼｯｸM-PRO" w:eastAsia="HG丸ｺﾞｼｯｸM-PRO" w:hint="eastAsia"/>
          <w:b/>
        </w:rPr>
        <w:t>）</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①勤務形態：5社　　　②健康管理：5社　　　③処遇条件：2社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④職場配置：4社　　　⑤機械導入・教育訓練：2社</w:t>
      </w:r>
    </w:p>
    <w:p w:rsidR="00AE26B2" w:rsidRPr="004513E8" w:rsidRDefault="00AE26B2" w:rsidP="000C6824">
      <w:pPr>
        <w:spacing w:line="340" w:lineRule="exact"/>
        <w:ind w:firstLineChars="200" w:firstLine="422"/>
        <w:rPr>
          <w:rFonts w:ascii="HG丸ｺﾞｼｯｸM-PRO" w:eastAsia="HG丸ｺﾞｼｯｸM-PRO"/>
          <w:b/>
        </w:rPr>
      </w:pPr>
      <w:r w:rsidRPr="004513E8">
        <w:rPr>
          <w:rFonts w:ascii="HG丸ｺﾞｼｯｸM-PRO" w:eastAsia="HG丸ｺﾞｼｯｸM-PRO" w:hint="eastAsia"/>
          <w:b/>
        </w:rPr>
        <w:t>◎</w:t>
      </w:r>
      <w:r w:rsidRPr="00205893">
        <w:rPr>
          <w:rFonts w:ascii="HG丸ｺﾞｼｯｸM-PRO" w:eastAsia="HG丸ｺﾞｼｯｸM-PRO" w:hint="eastAsia"/>
          <w:b/>
        </w:rPr>
        <w:t>65歳以降の継続雇用者の能力を活用していく要件</w:t>
      </w:r>
      <w:r>
        <w:rPr>
          <w:rFonts w:ascii="HG丸ｺﾞｼｯｸM-PRO" w:eastAsia="HG丸ｺﾞｼｯｸM-PRO" w:hint="eastAsia"/>
          <w:b/>
        </w:rPr>
        <w:t>（今後検討）（</w:t>
      </w:r>
      <w:r w:rsidRPr="00205893">
        <w:rPr>
          <w:rFonts w:ascii="HG丸ｺﾞｼｯｸM-PRO" w:eastAsia="HG丸ｺﾞｼｯｸM-PRO" w:hint="eastAsia"/>
          <w:b/>
        </w:rPr>
        <w:t>主な項目を３つ以内</w:t>
      </w:r>
      <w:r>
        <w:rPr>
          <w:rFonts w:ascii="HG丸ｺﾞｼｯｸM-PRO" w:eastAsia="HG丸ｺﾞｼｯｸM-PRO" w:hint="eastAsia"/>
          <w:b/>
        </w:rPr>
        <w:t>）</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①勤務形態：6社　　　②健康管理：4社　　　③処遇条件：4社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④職場配置：3社　　　⑤機械導入・教育訓練：0社</w:t>
      </w:r>
    </w:p>
    <w:p w:rsidR="00AE26B2" w:rsidRPr="00205893" w:rsidRDefault="00AE26B2" w:rsidP="000C6824">
      <w:pPr>
        <w:spacing w:line="340" w:lineRule="exact"/>
        <w:ind w:firstLineChars="200" w:firstLine="422"/>
        <w:rPr>
          <w:rFonts w:ascii="HG丸ｺﾞｼｯｸM-PRO" w:eastAsia="HG丸ｺﾞｼｯｸM-PRO"/>
          <w:b/>
        </w:rPr>
      </w:pPr>
      <w:r w:rsidRPr="00205893">
        <w:rPr>
          <w:rFonts w:ascii="HG丸ｺﾞｼｯｸM-PRO" w:eastAsia="HG丸ｺﾞｼｯｸM-PRO" w:hint="eastAsia"/>
          <w:b/>
        </w:rPr>
        <w:t>◎65歳以降の継続雇用基準や再雇用基準として盛り込みたい項目</w:t>
      </w:r>
      <w:r>
        <w:rPr>
          <w:rFonts w:ascii="HG丸ｺﾞｼｯｸM-PRO" w:eastAsia="HG丸ｺﾞｼｯｸM-PRO" w:hint="eastAsia"/>
          <w:b/>
        </w:rPr>
        <w:t>（</w:t>
      </w:r>
      <w:r w:rsidRPr="00205893">
        <w:rPr>
          <w:rFonts w:ascii="HG丸ｺﾞｼｯｸM-PRO" w:eastAsia="HG丸ｺﾞｼｯｸM-PRO" w:hint="eastAsia"/>
          <w:b/>
        </w:rPr>
        <w:t>主な項目を３つ以内</w:t>
      </w:r>
      <w:r>
        <w:rPr>
          <w:rFonts w:ascii="HG丸ｺﾞｼｯｸM-PRO" w:eastAsia="HG丸ｺﾞｼｯｸM-PRO" w:hint="eastAsia"/>
          <w:b/>
        </w:rPr>
        <w:t>）</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①健康診断結果：17社　　②人事考課：11社　　　③勤務態度：14社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④資格保有：7社　　　</w:t>
      </w:r>
      <w:r>
        <w:rPr>
          <w:rFonts w:asciiTheme="majorEastAsia" w:eastAsiaTheme="majorEastAsia" w:hAnsiTheme="majorEastAsia" w:hint="eastAsia"/>
          <w:szCs w:val="21"/>
        </w:rPr>
        <w:t xml:space="preserve"> </w:t>
      </w:r>
      <w:r w:rsidRPr="008A2E5B">
        <w:rPr>
          <w:rFonts w:asciiTheme="majorEastAsia" w:eastAsiaTheme="majorEastAsia" w:hAnsiTheme="majorEastAsia" w:hint="eastAsia"/>
          <w:szCs w:val="21"/>
        </w:rPr>
        <w:t xml:space="preserve">　⑤出勤率：0社</w:t>
      </w:r>
    </w:p>
    <w:p w:rsidR="00AE26B2" w:rsidRPr="00205893" w:rsidRDefault="00AE26B2" w:rsidP="000C6824">
      <w:pPr>
        <w:spacing w:line="340" w:lineRule="exact"/>
        <w:ind w:firstLineChars="200" w:firstLine="422"/>
        <w:rPr>
          <w:rFonts w:ascii="HG丸ｺﾞｼｯｸM-PRO" w:eastAsia="HG丸ｺﾞｼｯｸM-PRO"/>
          <w:b/>
        </w:rPr>
      </w:pPr>
      <w:r w:rsidRPr="00205893">
        <w:rPr>
          <w:rFonts w:ascii="HG丸ｺﾞｼｯｸM-PRO" w:eastAsia="HG丸ｺﾞｼｯｸM-PRO" w:hint="eastAsia"/>
          <w:b/>
        </w:rPr>
        <w:t>◎65歳以降の継続雇用に取り組む場合の問題点や課題</w:t>
      </w:r>
      <w:r>
        <w:rPr>
          <w:rFonts w:ascii="HG丸ｺﾞｼｯｸM-PRO" w:eastAsia="HG丸ｺﾞｼｯｸM-PRO" w:hint="eastAsia"/>
          <w:b/>
        </w:rPr>
        <w:t>（</w:t>
      </w:r>
      <w:r w:rsidRPr="00205893">
        <w:rPr>
          <w:rFonts w:ascii="HG丸ｺﾞｼｯｸM-PRO" w:eastAsia="HG丸ｺﾞｼｯｸM-PRO" w:hint="eastAsia"/>
          <w:b/>
        </w:rPr>
        <w:t>主な項目を３つ以内</w:t>
      </w:r>
      <w:r>
        <w:rPr>
          <w:rFonts w:ascii="HG丸ｺﾞｼｯｸM-PRO" w:eastAsia="HG丸ｺﾞｼｯｸM-PRO" w:hint="eastAsia"/>
          <w:b/>
        </w:rPr>
        <w:t>）</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①健康状態・身体能力：16社　　②やる気：6社　</w:t>
      </w:r>
      <w:r>
        <w:rPr>
          <w:rFonts w:asciiTheme="majorEastAsia" w:eastAsiaTheme="majorEastAsia" w:hAnsiTheme="majorEastAsia" w:hint="eastAsia"/>
          <w:szCs w:val="21"/>
        </w:rPr>
        <w:t xml:space="preserve"> </w:t>
      </w:r>
      <w:r w:rsidRPr="008A2E5B">
        <w:rPr>
          <w:rFonts w:asciiTheme="majorEastAsia" w:eastAsiaTheme="majorEastAsia" w:hAnsiTheme="majorEastAsia" w:hint="eastAsia"/>
          <w:szCs w:val="21"/>
        </w:rPr>
        <w:t xml:space="preserve">　③業務の質・効率低下：9社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④事故・災害：3社　　⑤世代交代への妨げ：4社　　⑥仕事なし：0社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⑦発注者の意向・要求：6社</w:t>
      </w:r>
    </w:p>
    <w:p w:rsidR="00AE26B2" w:rsidRPr="00205893" w:rsidRDefault="00AE26B2" w:rsidP="000C6824">
      <w:pPr>
        <w:spacing w:line="340" w:lineRule="exact"/>
        <w:ind w:firstLineChars="200" w:firstLine="422"/>
        <w:rPr>
          <w:rFonts w:ascii="HG丸ｺﾞｼｯｸM-PRO" w:eastAsia="HG丸ｺﾞｼｯｸM-PRO"/>
          <w:b/>
        </w:rPr>
      </w:pPr>
      <w:r w:rsidRPr="00205893">
        <w:rPr>
          <w:rFonts w:ascii="HG丸ｺﾞｼｯｸM-PRO" w:eastAsia="HG丸ｺﾞｼｯｸM-PRO" w:hint="eastAsia"/>
          <w:b/>
        </w:rPr>
        <w:t>◎65歳以降も働く方に対して期待する項目</w:t>
      </w:r>
      <w:r>
        <w:rPr>
          <w:rFonts w:ascii="HG丸ｺﾞｼｯｸM-PRO" w:eastAsia="HG丸ｺﾞｼｯｸM-PRO" w:hint="eastAsia"/>
          <w:b/>
        </w:rPr>
        <w:t>（</w:t>
      </w:r>
      <w:r w:rsidRPr="00205893">
        <w:rPr>
          <w:rFonts w:ascii="HG丸ｺﾞｼｯｸM-PRO" w:eastAsia="HG丸ｺﾞｼｯｸM-PRO" w:hint="eastAsia"/>
          <w:b/>
        </w:rPr>
        <w:t>主な項目を３つ以内</w:t>
      </w:r>
      <w:r>
        <w:rPr>
          <w:rFonts w:ascii="HG丸ｺﾞｼｯｸM-PRO" w:eastAsia="HG丸ｺﾞｼｯｸM-PRO" w:hint="eastAsia"/>
          <w:b/>
        </w:rPr>
        <w:t>）</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①キャリア：18社　　②技能伝承・指導育成：17社　　③勤務態度：11社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④職場の人間関係の融和：5社</w:t>
      </w:r>
    </w:p>
    <w:p w:rsidR="00AE26B2" w:rsidRPr="007C0B7F" w:rsidRDefault="00AE26B2" w:rsidP="000C6824">
      <w:pPr>
        <w:spacing w:line="340" w:lineRule="exact"/>
        <w:ind w:firstLineChars="200" w:firstLine="422"/>
        <w:rPr>
          <w:rFonts w:ascii="HG丸ｺﾞｼｯｸM-PRO" w:eastAsia="HG丸ｺﾞｼｯｸM-PRO"/>
          <w:b/>
        </w:rPr>
      </w:pPr>
      <w:r w:rsidRPr="007C0B7F">
        <w:rPr>
          <w:rFonts w:ascii="HG丸ｺﾞｼｯｸM-PRO" w:eastAsia="HG丸ｺﾞｼｯｸM-PRO" w:hint="eastAsia"/>
          <w:b/>
        </w:rPr>
        <w:t>◎次の給付金、助成金で申請したことがあるもの</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①雇用継続給付金：5社　</w:t>
      </w:r>
      <w:r>
        <w:rPr>
          <w:rFonts w:asciiTheme="majorEastAsia" w:eastAsiaTheme="majorEastAsia" w:hAnsiTheme="majorEastAsia" w:hint="eastAsia"/>
          <w:szCs w:val="21"/>
        </w:rPr>
        <w:t xml:space="preserve">　　</w:t>
      </w:r>
      <w:r w:rsidRPr="008A2E5B">
        <w:rPr>
          <w:rFonts w:asciiTheme="majorEastAsia" w:eastAsiaTheme="majorEastAsia" w:hAnsiTheme="majorEastAsia" w:hint="eastAsia"/>
          <w:szCs w:val="21"/>
        </w:rPr>
        <w:t xml:space="preserve">　②再就職給付金：1社　　③再就職支援奨励金：0社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④早期雇入れ支援：0社　　　　⑤人材育成支援：0社　　⑥特開金：1社</w:t>
      </w:r>
    </w:p>
    <w:p w:rsidR="00AE26B2" w:rsidRPr="008A2E5B" w:rsidRDefault="00AE26B2" w:rsidP="000C6824">
      <w:pPr>
        <w:spacing w:line="340" w:lineRule="exact"/>
        <w:ind w:firstLineChars="200" w:firstLine="420"/>
        <w:rPr>
          <w:rFonts w:asciiTheme="majorEastAsia" w:eastAsiaTheme="majorEastAsia" w:hAnsiTheme="majorEastAsia"/>
          <w:szCs w:val="21"/>
        </w:rPr>
      </w:pPr>
      <w:r w:rsidRPr="008A2E5B">
        <w:rPr>
          <w:rFonts w:asciiTheme="majorEastAsia" w:eastAsiaTheme="majorEastAsia" w:hAnsiTheme="majorEastAsia" w:hint="eastAsia"/>
          <w:szCs w:val="21"/>
        </w:rPr>
        <w:t xml:space="preserve">　　⑦雇用開発特別奨励金：0社　　⑧雇用安定助成金：0社　</w:t>
      </w:r>
    </w:p>
    <w:p w:rsidR="00AE26B2" w:rsidRPr="008A2E5B" w:rsidRDefault="00AE26B2" w:rsidP="000C6824">
      <w:pPr>
        <w:spacing w:line="340" w:lineRule="exact"/>
        <w:ind w:firstLineChars="400" w:firstLine="840"/>
        <w:rPr>
          <w:rFonts w:asciiTheme="majorEastAsia" w:eastAsiaTheme="majorEastAsia" w:hAnsiTheme="majorEastAsia"/>
          <w:szCs w:val="21"/>
        </w:rPr>
      </w:pPr>
      <w:r w:rsidRPr="008A2E5B">
        <w:rPr>
          <w:rFonts w:asciiTheme="majorEastAsia" w:eastAsiaTheme="majorEastAsia" w:hAnsiTheme="majorEastAsia" w:hint="eastAsia"/>
          <w:szCs w:val="21"/>
        </w:rPr>
        <w:t>⑨職場定着支援助成金：0社　　⑩建設労働者確保育成助成金：0社</w:t>
      </w:r>
    </w:p>
    <w:p w:rsidR="00AE26B2" w:rsidRPr="008A2E5B" w:rsidRDefault="00AE26B2" w:rsidP="000C6824">
      <w:pPr>
        <w:spacing w:line="340" w:lineRule="exact"/>
        <w:ind w:firstLineChars="400" w:firstLine="840"/>
        <w:rPr>
          <w:rFonts w:asciiTheme="majorEastAsia" w:eastAsiaTheme="majorEastAsia" w:hAnsiTheme="majorEastAsia"/>
          <w:szCs w:val="21"/>
        </w:rPr>
      </w:pPr>
      <w:r w:rsidRPr="008A2E5B">
        <w:rPr>
          <w:rFonts w:asciiTheme="majorEastAsia" w:eastAsiaTheme="majorEastAsia" w:hAnsiTheme="majorEastAsia" w:hint="eastAsia"/>
          <w:szCs w:val="21"/>
        </w:rPr>
        <w:t>⑪人材育成推進助成金：0社　　⑫その他：0社</w:t>
      </w:r>
    </w:p>
    <w:p w:rsidR="00AE26B2" w:rsidRPr="00AE26B2" w:rsidRDefault="00AE26B2" w:rsidP="00430932">
      <w:pPr>
        <w:rPr>
          <w:rFonts w:ascii="HG丸ｺﾞｼｯｸM-PRO" w:eastAsia="HG丸ｺﾞｼｯｸM-PRO"/>
        </w:rPr>
      </w:pPr>
    </w:p>
    <w:p w:rsidR="00D146A5" w:rsidRDefault="00D146A5">
      <w:pPr>
        <w:widowControl/>
        <w:jc w:val="center"/>
        <w:rPr>
          <w:rFonts w:ascii="HG丸ｺﾞｼｯｸM-PRO" w:eastAsia="HG丸ｺﾞｼｯｸM-PRO" w:hAnsiTheme="majorEastAsia" w:cs="ＭＳ Ｐゴシック"/>
          <w:b/>
          <w:bCs/>
          <w:kern w:val="0"/>
          <w:sz w:val="24"/>
        </w:rPr>
      </w:pPr>
      <w:r>
        <w:rPr>
          <w:rFonts w:ascii="HG丸ｺﾞｼｯｸM-PRO" w:eastAsia="HG丸ｺﾞｼｯｸM-PRO" w:hAnsiTheme="majorEastAsia" w:cs="ＭＳ Ｐゴシック"/>
          <w:b/>
          <w:bCs/>
          <w:kern w:val="0"/>
          <w:sz w:val="24"/>
        </w:rPr>
        <w:br w:type="page"/>
      </w:r>
    </w:p>
    <w:p w:rsidR="00F27C74" w:rsidRPr="00566E85" w:rsidRDefault="00732D38" w:rsidP="00566E85">
      <w:pPr>
        <w:rPr>
          <w:rFonts w:ascii="HG丸ｺﾞｼｯｸM-PRO" w:eastAsia="HG丸ｺﾞｼｯｸM-PRO" w:hAnsiTheme="majorEastAsia" w:cs="ＭＳ Ｐゴシック"/>
          <w:b/>
          <w:bCs/>
          <w:kern w:val="0"/>
          <w:sz w:val="24"/>
        </w:rPr>
      </w:pPr>
      <w:r>
        <w:rPr>
          <w:rFonts w:ascii="HG丸ｺﾞｼｯｸM-PRO" w:eastAsia="HG丸ｺﾞｼｯｸM-PRO" w:hAnsiTheme="majorEastAsia" w:cs="ＭＳ Ｐゴシック" w:hint="eastAsia"/>
          <w:b/>
          <w:bCs/>
          <w:kern w:val="0"/>
          <w:sz w:val="24"/>
        </w:rPr>
        <w:lastRenderedPageBreak/>
        <w:t>３</w:t>
      </w:r>
      <w:r w:rsidR="00F27C74" w:rsidRPr="00566E85">
        <w:rPr>
          <w:rFonts w:ascii="HG丸ｺﾞｼｯｸM-PRO" w:eastAsia="HG丸ｺﾞｼｯｸM-PRO" w:hAnsiTheme="majorEastAsia" w:cs="ＭＳ Ｐゴシック" w:hint="eastAsia"/>
          <w:b/>
          <w:bCs/>
          <w:kern w:val="0"/>
          <w:sz w:val="24"/>
        </w:rPr>
        <w:t>．生涯現役雇用制度導入に関する従業員向けアンケート用紙の例</w:t>
      </w:r>
    </w:p>
    <w:tbl>
      <w:tblPr>
        <w:tblW w:w="9938" w:type="dxa"/>
        <w:tblInd w:w="84" w:type="dxa"/>
        <w:tblLayout w:type="fixed"/>
        <w:tblCellMar>
          <w:left w:w="99" w:type="dxa"/>
          <w:right w:w="99" w:type="dxa"/>
        </w:tblCellMar>
        <w:tblLook w:val="04A0"/>
      </w:tblPr>
      <w:tblGrid>
        <w:gridCol w:w="924"/>
        <w:gridCol w:w="3627"/>
        <w:gridCol w:w="4536"/>
        <w:gridCol w:w="851"/>
      </w:tblGrid>
      <w:tr w:rsidR="00F27C74" w:rsidRPr="00DB4E3A" w:rsidTr="00523CB6">
        <w:trPr>
          <w:cantSplit/>
          <w:trHeight w:val="397"/>
        </w:trPr>
        <w:tc>
          <w:tcPr>
            <w:tcW w:w="924" w:type="dxa"/>
            <w:vMerge w:val="restart"/>
            <w:tcBorders>
              <w:top w:val="single" w:sz="4" w:space="0" w:color="auto"/>
              <w:left w:val="single" w:sz="4" w:space="0" w:color="auto"/>
              <w:bottom w:val="single" w:sz="4" w:space="0" w:color="000000"/>
              <w:right w:val="single" w:sz="4" w:space="0" w:color="auto"/>
            </w:tcBorders>
            <w:shd w:val="clear" w:color="auto" w:fill="auto"/>
            <w:textDirection w:val="tbRlV"/>
            <w:vAlign w:val="center"/>
            <w:hideMark/>
          </w:tcPr>
          <w:p w:rsidR="00523CB6" w:rsidRDefault="00F27C74" w:rsidP="00523CB6">
            <w:pPr>
              <w:widowControl/>
              <w:spacing w:line="240" w:lineRule="exac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該当の□に</w:t>
            </w:r>
          </w:p>
          <w:p w:rsidR="00F27C74" w:rsidRPr="00DB4E3A" w:rsidRDefault="00F27C74" w:rsidP="00523CB6">
            <w:pPr>
              <w:widowControl/>
              <w:spacing w:line="240" w:lineRule="exac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✔ください</w:t>
            </w:r>
          </w:p>
        </w:tc>
        <w:tc>
          <w:tcPr>
            <w:tcW w:w="901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F27C74" w:rsidRPr="00DB4E3A" w:rsidRDefault="00F27C74" w:rsidP="00F27C74">
            <w:pPr>
              <w:widowControl/>
              <w:spacing w:line="240" w:lineRule="exac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b/>
                <w:bCs/>
                <w:kern w:val="0"/>
                <w:sz w:val="18"/>
                <w:szCs w:val="18"/>
              </w:rPr>
              <w:t>性</w:t>
            </w:r>
            <w:r>
              <w:rPr>
                <w:rFonts w:ascii="ＭＳ Ｐゴシック" w:eastAsia="ＭＳ Ｐゴシック" w:hAnsi="ＭＳ Ｐゴシック" w:cs="ＭＳ Ｐゴシック" w:hint="eastAsia"/>
                <w:b/>
                <w:bCs/>
                <w:kern w:val="0"/>
                <w:sz w:val="18"/>
                <w:szCs w:val="18"/>
              </w:rPr>
              <w:t xml:space="preserve">　　　</w:t>
            </w:r>
            <w:r w:rsidRPr="00DB4E3A">
              <w:rPr>
                <w:rFonts w:ascii="ＭＳ Ｐゴシック" w:eastAsia="ＭＳ Ｐゴシック" w:hAnsi="ＭＳ Ｐゴシック" w:cs="ＭＳ Ｐゴシック" w:hint="eastAsia"/>
                <w:b/>
                <w:bCs/>
                <w:kern w:val="0"/>
                <w:sz w:val="18"/>
                <w:szCs w:val="18"/>
              </w:rPr>
              <w:t>別</w:t>
            </w:r>
            <w:r w:rsidRPr="00DB4E3A">
              <w:rPr>
                <w:rFonts w:ascii="ＭＳ Ｐゴシック" w:eastAsia="ＭＳ Ｐゴシック" w:hAnsi="ＭＳ Ｐゴシック" w:cs="ＭＳ Ｐゴシック" w:hint="eastAsia"/>
                <w:kern w:val="0"/>
                <w:sz w:val="18"/>
                <w:szCs w:val="18"/>
              </w:rPr>
              <w:t xml:space="preserve">　□男性</w:t>
            </w:r>
            <w:r>
              <w:rPr>
                <w:rFonts w:ascii="ＭＳ Ｐゴシック" w:eastAsia="ＭＳ Ｐゴシック" w:hAnsi="ＭＳ Ｐゴシック" w:cs="ＭＳ Ｐゴシック" w:hint="eastAsia"/>
                <w:kern w:val="0"/>
                <w:sz w:val="18"/>
                <w:szCs w:val="18"/>
              </w:rPr>
              <w:t xml:space="preserve"> </w:t>
            </w:r>
            <w:r w:rsidRPr="00DB4E3A">
              <w:rPr>
                <w:rFonts w:ascii="ＭＳ Ｐゴシック" w:eastAsia="ＭＳ Ｐゴシック" w:hAnsi="ＭＳ Ｐゴシック" w:cs="ＭＳ Ｐゴシック" w:hint="eastAsia"/>
                <w:kern w:val="0"/>
                <w:sz w:val="18"/>
                <w:szCs w:val="18"/>
              </w:rPr>
              <w:t xml:space="preserve">□女性　　</w:t>
            </w:r>
            <w:r w:rsidRPr="00DB4E3A">
              <w:rPr>
                <w:rFonts w:ascii="ＭＳ Ｐゴシック" w:eastAsia="ＭＳ Ｐゴシック" w:hAnsi="ＭＳ Ｐゴシック" w:cs="ＭＳ Ｐゴシック" w:hint="eastAsia"/>
                <w:b/>
                <w:bCs/>
                <w:kern w:val="0"/>
                <w:sz w:val="18"/>
                <w:szCs w:val="18"/>
              </w:rPr>
              <w:t>年齢</w:t>
            </w:r>
            <w:r w:rsidRPr="00DB4E3A">
              <w:rPr>
                <w:rFonts w:ascii="ＭＳ Ｐゴシック" w:eastAsia="ＭＳ Ｐゴシック" w:hAnsi="ＭＳ Ｐゴシック" w:cs="ＭＳ Ｐゴシック" w:hint="eastAsia"/>
                <w:kern w:val="0"/>
                <w:sz w:val="18"/>
                <w:szCs w:val="18"/>
              </w:rPr>
              <w:t xml:space="preserve">　□15～29歳 □30～49歳 □50～59歳 □60～64歳 □65～69歳 □70歳以上</w:t>
            </w:r>
          </w:p>
        </w:tc>
      </w:tr>
      <w:tr w:rsidR="00F27C74" w:rsidRPr="00DB4E3A" w:rsidTr="00523CB6">
        <w:trPr>
          <w:cantSplit/>
          <w:trHeight w:val="397"/>
        </w:trPr>
        <w:tc>
          <w:tcPr>
            <w:tcW w:w="92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9014" w:type="dxa"/>
            <w:gridSpan w:val="3"/>
            <w:tcBorders>
              <w:top w:val="single" w:sz="4" w:space="0" w:color="auto"/>
              <w:left w:val="nil"/>
              <w:right w:val="single" w:sz="4" w:space="0" w:color="000000"/>
            </w:tcBorders>
            <w:shd w:val="clear" w:color="auto" w:fill="auto"/>
            <w:noWrap/>
            <w:vAlign w:val="center"/>
            <w:hideMark/>
          </w:tcPr>
          <w:p w:rsidR="00F27C74" w:rsidRPr="00DB4E3A" w:rsidRDefault="00F27C74" w:rsidP="00F27C74">
            <w:pPr>
              <w:widowControl/>
              <w:spacing w:line="240" w:lineRule="exact"/>
              <w:rPr>
                <w:rFonts w:ascii="ＭＳ Ｐゴシック" w:eastAsia="ＭＳ Ｐゴシック" w:hAnsi="ＭＳ Ｐゴシック" w:cs="ＭＳ Ｐゴシック"/>
                <w:b/>
                <w:bCs/>
                <w:kern w:val="0"/>
                <w:sz w:val="18"/>
                <w:szCs w:val="18"/>
              </w:rPr>
            </w:pPr>
            <w:r w:rsidRPr="00DB4E3A">
              <w:rPr>
                <w:rFonts w:ascii="ＭＳ Ｐゴシック" w:eastAsia="ＭＳ Ｐゴシック" w:hAnsi="ＭＳ Ｐゴシック" w:cs="ＭＳ Ｐゴシック" w:hint="eastAsia"/>
                <w:b/>
                <w:bCs/>
                <w:kern w:val="0"/>
                <w:sz w:val="18"/>
                <w:szCs w:val="18"/>
              </w:rPr>
              <w:t>給与形態</w:t>
            </w:r>
            <w:r>
              <w:rPr>
                <w:rFonts w:ascii="ＭＳ Ｐゴシック" w:eastAsia="ＭＳ Ｐゴシック" w:hAnsi="ＭＳ Ｐゴシック" w:cs="ＭＳ Ｐゴシック" w:hint="eastAsia"/>
                <w:b/>
                <w:bCs/>
                <w:kern w:val="0"/>
                <w:sz w:val="18"/>
                <w:szCs w:val="18"/>
              </w:rPr>
              <w:t xml:space="preserve">　</w:t>
            </w:r>
            <w:r w:rsidRPr="00DB4E3A">
              <w:rPr>
                <w:rFonts w:ascii="ＭＳ Ｐゴシック" w:eastAsia="ＭＳ Ｐゴシック" w:hAnsi="ＭＳ Ｐゴシック" w:cs="ＭＳ Ｐゴシック" w:hint="eastAsia"/>
                <w:kern w:val="0"/>
                <w:sz w:val="18"/>
                <w:szCs w:val="18"/>
              </w:rPr>
              <w:t xml:space="preserve">□月給　□日給、パート　</w:t>
            </w:r>
            <w:r w:rsidRPr="00DB4E3A">
              <w:rPr>
                <w:rFonts w:ascii="ＭＳ Ｐゴシック" w:eastAsia="ＭＳ Ｐゴシック" w:hAnsi="ＭＳ Ｐゴシック" w:cs="ＭＳ Ｐゴシック" w:hint="eastAsia"/>
                <w:b/>
                <w:bCs/>
                <w:kern w:val="0"/>
                <w:sz w:val="18"/>
                <w:szCs w:val="18"/>
              </w:rPr>
              <w:t>勤務場所</w:t>
            </w:r>
            <w:r w:rsidRPr="00DB4E3A">
              <w:rPr>
                <w:rFonts w:ascii="ＭＳ Ｐゴシック" w:eastAsia="ＭＳ Ｐゴシック" w:hAnsi="ＭＳ Ｐゴシック" w:cs="ＭＳ Ｐゴシック" w:hint="eastAsia"/>
                <w:kern w:val="0"/>
                <w:sz w:val="18"/>
                <w:szCs w:val="18"/>
              </w:rPr>
              <w:t xml:space="preserve">　□本社　□現場</w:t>
            </w:r>
          </w:p>
        </w:tc>
      </w:tr>
      <w:tr w:rsidR="00F27C74" w:rsidRPr="00DB4E3A" w:rsidTr="00523CB6">
        <w:trPr>
          <w:cantSplit/>
          <w:trHeight w:val="397"/>
        </w:trPr>
        <w:tc>
          <w:tcPr>
            <w:tcW w:w="92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901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F27C74" w:rsidRPr="00DB4E3A" w:rsidRDefault="00F27C74" w:rsidP="00F27C74">
            <w:pPr>
              <w:widowControl/>
              <w:spacing w:line="240" w:lineRule="exact"/>
              <w:rPr>
                <w:rFonts w:ascii="ＭＳ Ｐゴシック" w:eastAsia="ＭＳ Ｐゴシック" w:hAnsi="ＭＳ Ｐゴシック" w:cs="ＭＳ Ｐゴシック"/>
                <w:b/>
                <w:bCs/>
                <w:kern w:val="0"/>
                <w:sz w:val="18"/>
                <w:szCs w:val="18"/>
              </w:rPr>
            </w:pPr>
            <w:r w:rsidRPr="00DB4E3A">
              <w:rPr>
                <w:rFonts w:ascii="ＭＳ Ｐゴシック" w:eastAsia="ＭＳ Ｐゴシック" w:hAnsi="ＭＳ Ｐゴシック" w:cs="ＭＳ Ｐゴシック" w:hint="eastAsia"/>
                <w:b/>
                <w:bCs/>
                <w:kern w:val="0"/>
                <w:sz w:val="18"/>
                <w:szCs w:val="18"/>
              </w:rPr>
              <w:t>所属部署</w:t>
            </w:r>
            <w:r>
              <w:rPr>
                <w:rFonts w:ascii="ＭＳ Ｐゴシック" w:eastAsia="ＭＳ Ｐゴシック" w:hAnsi="ＭＳ Ｐゴシック" w:cs="ＭＳ Ｐゴシック" w:hint="eastAsia"/>
                <w:kern w:val="0"/>
                <w:sz w:val="18"/>
                <w:szCs w:val="18"/>
              </w:rPr>
              <w:t xml:space="preserve">　　　　　　　　</w:t>
            </w:r>
            <w:r w:rsidRPr="00BC22CF">
              <w:rPr>
                <w:rFonts w:ascii="ＭＳ Ｐゴシック" w:eastAsia="ＭＳ Ｐゴシック" w:hAnsi="ＭＳ Ｐゴシック" w:cs="ＭＳ Ｐゴシック" w:hint="eastAsia"/>
                <w:b/>
                <w:kern w:val="0"/>
                <w:sz w:val="18"/>
                <w:szCs w:val="18"/>
              </w:rPr>
              <w:t>部</w:t>
            </w:r>
            <w:r w:rsidRPr="00DB4E3A">
              <w:rPr>
                <w:rFonts w:ascii="ＭＳ Ｐゴシック" w:eastAsia="ＭＳ Ｐゴシック" w:hAnsi="ＭＳ Ｐゴシック" w:cs="ＭＳ Ｐゴシック" w:hint="eastAsia"/>
                <w:kern w:val="0"/>
                <w:sz w:val="18"/>
                <w:szCs w:val="18"/>
              </w:rPr>
              <w:t xml:space="preserve">　</w:t>
            </w:r>
            <w:r>
              <w:rPr>
                <w:rFonts w:ascii="ＭＳ Ｐゴシック" w:eastAsia="ＭＳ Ｐゴシック" w:hAnsi="ＭＳ Ｐゴシック" w:cs="ＭＳ Ｐゴシック" w:hint="eastAsia"/>
                <w:kern w:val="0"/>
                <w:sz w:val="18"/>
                <w:szCs w:val="18"/>
              </w:rPr>
              <w:t xml:space="preserve">　　　　　　　　</w:t>
            </w:r>
            <w:r w:rsidRPr="00BC22CF">
              <w:rPr>
                <w:rFonts w:ascii="ＭＳ Ｐゴシック" w:eastAsia="ＭＳ Ｐゴシック" w:hAnsi="ＭＳ Ｐゴシック" w:cs="ＭＳ Ｐゴシック" w:hint="eastAsia"/>
                <w:b/>
                <w:kern w:val="0"/>
                <w:sz w:val="18"/>
                <w:szCs w:val="18"/>
              </w:rPr>
              <w:t>課</w:t>
            </w:r>
            <w:r w:rsidRPr="00DB4E3A">
              <w:rPr>
                <w:rFonts w:ascii="ＭＳ Ｐゴシック" w:eastAsia="ＭＳ Ｐゴシック" w:hAnsi="ＭＳ Ｐゴシック" w:cs="ＭＳ Ｐゴシック" w:hint="eastAsia"/>
                <w:kern w:val="0"/>
                <w:sz w:val="18"/>
                <w:szCs w:val="18"/>
              </w:rPr>
              <w:t xml:space="preserve">　</w:t>
            </w:r>
            <w:r>
              <w:rPr>
                <w:rFonts w:ascii="ＭＳ Ｐゴシック" w:eastAsia="ＭＳ Ｐゴシック" w:hAnsi="ＭＳ Ｐゴシック" w:cs="ＭＳ Ｐゴシック" w:hint="eastAsia"/>
                <w:kern w:val="0"/>
                <w:sz w:val="18"/>
                <w:szCs w:val="18"/>
              </w:rPr>
              <w:t xml:space="preserve">　　　　　　　　　</w:t>
            </w:r>
          </w:p>
        </w:tc>
      </w:tr>
      <w:tr w:rsidR="00F27C74" w:rsidRPr="004A5B49" w:rsidTr="00F27C74">
        <w:trPr>
          <w:cantSplit/>
          <w:trHeight w:val="283"/>
        </w:trPr>
        <w:tc>
          <w:tcPr>
            <w:tcW w:w="9938" w:type="dxa"/>
            <w:gridSpan w:val="4"/>
            <w:tcBorders>
              <w:top w:val="single" w:sz="4" w:space="0" w:color="auto"/>
              <w:left w:val="single" w:sz="4" w:space="0" w:color="auto"/>
              <w:bottom w:val="single" w:sz="4" w:space="0" w:color="000000"/>
              <w:right w:val="single" w:sz="4" w:space="0" w:color="auto"/>
            </w:tcBorders>
            <w:shd w:val="clear" w:color="000000" w:fill="FFFF99"/>
            <w:noWrap/>
            <w:vAlign w:val="center"/>
            <w:hideMark/>
          </w:tcPr>
          <w:p w:rsidR="00F27C74" w:rsidRPr="004A5B49"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r w:rsidRPr="004A5B49">
              <w:rPr>
                <w:rFonts w:ascii="ＭＳ Ｐゴシック" w:eastAsia="ＭＳ Ｐゴシック" w:hAnsi="ＭＳ Ｐゴシック" w:cs="ＭＳ Ｐゴシック" w:hint="eastAsia"/>
                <w:b/>
                <w:kern w:val="0"/>
                <w:sz w:val="18"/>
                <w:szCs w:val="18"/>
              </w:rPr>
              <w:t xml:space="preserve"> １．生涯現役雇用制度に関して　　　〇を付してください</w:t>
            </w:r>
          </w:p>
        </w:tc>
      </w:tr>
      <w:tr w:rsidR="00F27C74" w:rsidRPr="00DB4E3A" w:rsidTr="00F27C74">
        <w:trPr>
          <w:cantSplit/>
          <w:trHeight w:val="20"/>
        </w:trPr>
        <w:tc>
          <w:tcPr>
            <w:tcW w:w="92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①</w:t>
            </w:r>
          </w:p>
        </w:tc>
        <w:tc>
          <w:tcPr>
            <w:tcW w:w="3627" w:type="dxa"/>
            <w:vMerge w:val="restart"/>
            <w:tcBorders>
              <w:top w:val="nil"/>
              <w:left w:val="single" w:sz="4" w:space="0" w:color="auto"/>
              <w:bottom w:val="single" w:sz="4" w:space="0" w:color="000000"/>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生涯現役雇用制度は必要だと思いますか？</w:t>
            </w:r>
          </w:p>
        </w:tc>
        <w:tc>
          <w:tcPr>
            <w:tcW w:w="4536" w:type="dxa"/>
            <w:tcBorders>
              <w:top w:val="nil"/>
              <w:left w:val="nil"/>
              <w:bottom w:val="single" w:sz="4" w:space="0" w:color="auto"/>
              <w:right w:val="nil"/>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必要だと思う</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nil"/>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必要だと思わない</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nil"/>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どちらとも言えない</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nil"/>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分からない</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4A5B49" w:rsidTr="00F27C74">
        <w:trPr>
          <w:cantSplit/>
          <w:trHeight w:val="283"/>
        </w:trPr>
        <w:tc>
          <w:tcPr>
            <w:tcW w:w="9938" w:type="dxa"/>
            <w:gridSpan w:val="4"/>
            <w:tcBorders>
              <w:top w:val="single" w:sz="4" w:space="0" w:color="auto"/>
              <w:left w:val="single" w:sz="4" w:space="0" w:color="auto"/>
              <w:bottom w:val="single" w:sz="4" w:space="0" w:color="000000"/>
              <w:right w:val="single" w:sz="4" w:space="0" w:color="auto"/>
            </w:tcBorders>
            <w:shd w:val="clear" w:color="000000" w:fill="FFFF99"/>
            <w:noWrap/>
            <w:vAlign w:val="center"/>
            <w:hideMark/>
          </w:tcPr>
          <w:p w:rsidR="00F27C74" w:rsidRPr="004A5B49"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r w:rsidRPr="004A5B49">
              <w:rPr>
                <w:rFonts w:ascii="ＭＳ Ｐゴシック" w:eastAsia="ＭＳ Ｐゴシック" w:hAnsi="ＭＳ Ｐゴシック" w:cs="ＭＳ Ｐゴシック" w:hint="eastAsia"/>
                <w:b/>
                <w:kern w:val="0"/>
                <w:sz w:val="18"/>
                <w:szCs w:val="18"/>
              </w:rPr>
              <w:t>２．ご自身の働き方についてのお考え　　　〇を付してください</w:t>
            </w:r>
          </w:p>
        </w:tc>
      </w:tr>
      <w:tr w:rsidR="00F27C74" w:rsidRPr="00DB4E3A" w:rsidTr="00F27C74">
        <w:trPr>
          <w:cantSplit/>
          <w:trHeight w:val="20"/>
        </w:trPr>
        <w:tc>
          <w:tcPr>
            <w:tcW w:w="92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②</w:t>
            </w:r>
          </w:p>
        </w:tc>
        <w:tc>
          <w:tcPr>
            <w:tcW w:w="3627" w:type="dxa"/>
            <w:vMerge w:val="restart"/>
            <w:tcBorders>
              <w:top w:val="nil"/>
              <w:left w:val="single" w:sz="4" w:space="0" w:color="auto"/>
              <w:bottom w:val="single" w:sz="4" w:space="0" w:color="000000"/>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何歳まで働きたいですか？</w:t>
            </w:r>
          </w:p>
        </w:tc>
        <w:tc>
          <w:tcPr>
            <w:tcW w:w="4536" w:type="dxa"/>
            <w:tcBorders>
              <w:top w:val="nil"/>
              <w:left w:val="nil"/>
              <w:bottom w:val="single" w:sz="4" w:space="0" w:color="auto"/>
              <w:right w:val="nil"/>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歳まで（※数字を記入ください）</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nil"/>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会社が必要としてくれるなら、体が元気で働ける限り</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4A5B49" w:rsidTr="00F27C74">
        <w:trPr>
          <w:cantSplit/>
          <w:trHeight w:val="283"/>
        </w:trPr>
        <w:tc>
          <w:tcPr>
            <w:tcW w:w="9938" w:type="dxa"/>
            <w:gridSpan w:val="4"/>
            <w:tcBorders>
              <w:top w:val="single" w:sz="4" w:space="0" w:color="auto"/>
              <w:left w:val="single" w:sz="4" w:space="0" w:color="auto"/>
              <w:bottom w:val="single" w:sz="4" w:space="0" w:color="auto"/>
              <w:right w:val="single" w:sz="4" w:space="0" w:color="auto"/>
            </w:tcBorders>
            <w:shd w:val="clear" w:color="000000" w:fill="FFFF99"/>
            <w:noWrap/>
            <w:vAlign w:val="center"/>
            <w:hideMark/>
          </w:tcPr>
          <w:p w:rsidR="00F27C74" w:rsidRPr="004A5B49"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r w:rsidRPr="004A5B49">
              <w:rPr>
                <w:rFonts w:ascii="ＭＳ Ｐゴシック" w:eastAsia="ＭＳ Ｐゴシック" w:hAnsi="ＭＳ Ｐゴシック" w:cs="ＭＳ Ｐゴシック" w:hint="eastAsia"/>
                <w:b/>
                <w:kern w:val="0"/>
                <w:sz w:val="18"/>
                <w:szCs w:val="18"/>
              </w:rPr>
              <w:t>３．ご自身の公的年金について　　　〇を付してください</w:t>
            </w:r>
          </w:p>
        </w:tc>
      </w:tr>
      <w:tr w:rsidR="00F27C74" w:rsidRPr="00DB4E3A" w:rsidTr="00F27C74">
        <w:trPr>
          <w:cantSplit/>
          <w:trHeight w:val="20"/>
        </w:trPr>
        <w:tc>
          <w:tcPr>
            <w:tcW w:w="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74" w:rsidRPr="0068301F" w:rsidRDefault="00F27C74" w:rsidP="00F27C74">
            <w:pPr>
              <w:widowControl/>
              <w:spacing w:line="30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③</w:t>
            </w:r>
          </w:p>
        </w:tc>
        <w:tc>
          <w:tcPr>
            <w:tcW w:w="36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7C74" w:rsidRPr="00DB4E3A"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自分の年金額は分かっていますか？</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年金額は分かっている</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30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年金額は分からない</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④</w:t>
            </w:r>
          </w:p>
        </w:tc>
        <w:tc>
          <w:tcPr>
            <w:tcW w:w="36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7C74" w:rsidRPr="00DB4E3A"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働いている場合、一定の条件で年金額が減額される仕組みがあります。ご存知ですか？</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制度は十分よく分かっている</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30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ある程度分かっている</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30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よく分からない</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40"/>
        </w:trPr>
        <w:tc>
          <w:tcPr>
            <w:tcW w:w="92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⑤</w:t>
            </w:r>
          </w:p>
        </w:tc>
        <w:tc>
          <w:tcPr>
            <w:tcW w:w="3627" w:type="dxa"/>
            <w:vMerge w:val="restart"/>
            <w:tcBorders>
              <w:top w:val="nil"/>
              <w:left w:val="single" w:sz="4" w:space="0" w:color="auto"/>
              <w:bottom w:val="single" w:sz="4" w:space="0" w:color="auto"/>
              <w:right w:val="single" w:sz="4" w:space="0" w:color="auto"/>
            </w:tcBorders>
            <w:shd w:val="clear" w:color="auto" w:fill="auto"/>
            <w:vAlign w:val="center"/>
            <w:hideMark/>
          </w:tcPr>
          <w:p w:rsidR="00F27C74" w:rsidRPr="00DB4E3A" w:rsidRDefault="00F27C74" w:rsidP="00F27C74">
            <w:pPr>
              <w:widowControl/>
              <w:spacing w:line="28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公的年金も含め生活に必要な金額はいくらですか？</w:t>
            </w:r>
            <w:r w:rsidRPr="00DB4E3A">
              <w:rPr>
                <w:rFonts w:ascii="ＭＳ Ｐゴシック" w:eastAsia="ＭＳ Ｐゴシック" w:hAnsi="ＭＳ Ｐゴシック" w:cs="ＭＳ Ｐゴシック"/>
                <w:kern w:val="0"/>
                <w:sz w:val="18"/>
                <w:szCs w:val="18"/>
              </w:rPr>
              <w:t xml:space="preserve"> </w:t>
            </w:r>
          </w:p>
        </w:tc>
        <w:tc>
          <w:tcPr>
            <w:tcW w:w="45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万円／月</w:t>
            </w:r>
          </w:p>
        </w:tc>
        <w:tc>
          <w:tcPr>
            <w:tcW w:w="851" w:type="dxa"/>
            <w:vMerge w:val="restart"/>
            <w:tcBorders>
              <w:top w:val="nil"/>
              <w:left w:val="single" w:sz="4" w:space="0" w:color="auto"/>
              <w:bottom w:val="single" w:sz="4" w:space="0" w:color="000000"/>
              <w:right w:val="single" w:sz="4" w:space="0" w:color="auto"/>
            </w:tcBorders>
            <w:shd w:val="clear" w:color="000000" w:fill="969696"/>
            <w:noWrap/>
            <w:vAlign w:val="center"/>
            <w:hideMark/>
          </w:tcPr>
          <w:p w:rsidR="00F27C74" w:rsidRPr="00DB4E3A" w:rsidRDefault="00F27C74" w:rsidP="00F27C74">
            <w:pPr>
              <w:widowControl/>
              <w:spacing w:line="240" w:lineRule="exac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40"/>
        </w:trPr>
        <w:tc>
          <w:tcPr>
            <w:tcW w:w="924"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851"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r>
      <w:tr w:rsidR="00F27C74" w:rsidRPr="004A5B49" w:rsidTr="00F27C74">
        <w:trPr>
          <w:cantSplit/>
          <w:trHeight w:val="283"/>
        </w:trPr>
        <w:tc>
          <w:tcPr>
            <w:tcW w:w="9938" w:type="dxa"/>
            <w:gridSpan w:val="4"/>
            <w:tcBorders>
              <w:top w:val="single" w:sz="4" w:space="0" w:color="auto"/>
              <w:left w:val="single" w:sz="4" w:space="0" w:color="auto"/>
              <w:bottom w:val="single" w:sz="4" w:space="0" w:color="auto"/>
              <w:right w:val="single" w:sz="4" w:space="0" w:color="auto"/>
            </w:tcBorders>
            <w:shd w:val="clear" w:color="000000" w:fill="FFFF99"/>
            <w:noWrap/>
            <w:vAlign w:val="center"/>
            <w:hideMark/>
          </w:tcPr>
          <w:p w:rsidR="00F27C74" w:rsidRPr="004A5B49"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r w:rsidRPr="004A5B49">
              <w:rPr>
                <w:rFonts w:ascii="ＭＳ Ｐゴシック" w:eastAsia="ＭＳ Ｐゴシック" w:hAnsi="ＭＳ Ｐゴシック" w:cs="ＭＳ Ｐゴシック" w:hint="eastAsia"/>
                <w:b/>
                <w:kern w:val="0"/>
                <w:sz w:val="18"/>
                <w:szCs w:val="18"/>
              </w:rPr>
              <w:t>４．65歳以降働くことについて　　　　〇を付してください</w:t>
            </w:r>
          </w:p>
        </w:tc>
      </w:tr>
      <w:tr w:rsidR="00F27C74" w:rsidRPr="00DB4E3A" w:rsidTr="00F27C74">
        <w:trPr>
          <w:cantSplit/>
          <w:trHeight w:val="20"/>
        </w:trPr>
        <w:tc>
          <w:tcPr>
            <w:tcW w:w="92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⑥</w:t>
            </w:r>
          </w:p>
        </w:tc>
        <w:tc>
          <w:tcPr>
            <w:tcW w:w="3627" w:type="dxa"/>
            <w:vMerge w:val="restart"/>
            <w:tcBorders>
              <w:top w:val="nil"/>
              <w:left w:val="single" w:sz="4" w:space="0" w:color="auto"/>
              <w:bottom w:val="single" w:sz="4" w:space="0" w:color="000000"/>
              <w:right w:val="single" w:sz="4" w:space="0" w:color="auto"/>
            </w:tcBorders>
            <w:shd w:val="clear" w:color="auto" w:fill="auto"/>
            <w:vAlign w:val="center"/>
            <w:hideMark/>
          </w:tcPr>
          <w:p w:rsidR="00F27C74" w:rsidRPr="00DB4E3A"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どういう環境が整うと65歳以降も働きやすいと思いますか？</w:t>
            </w:r>
            <w:r w:rsidRPr="00DB4E3A">
              <w:rPr>
                <w:rFonts w:ascii="ＭＳ Ｐゴシック" w:eastAsia="ＭＳ Ｐゴシック" w:hAnsi="ＭＳ Ｐゴシック" w:cs="ＭＳ Ｐゴシック" w:hint="eastAsia"/>
                <w:kern w:val="0"/>
                <w:sz w:val="18"/>
                <w:szCs w:val="18"/>
              </w:rPr>
              <w:br/>
              <w:t>（最大３つまで選択してください）</w:t>
            </w: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65歳以上の人に適した仕事の開発</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健康維持・増進策</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作業環境や機械器具・設備の改善</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短時間勤務など多様な就労形態</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仕事の範囲と責任の明確化</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新たな知識や技術を学べる機会</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人事考課による報酬決定</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その他（　　　　　　　　　　　　　　　</w:t>
            </w:r>
            <w:r>
              <w:rPr>
                <w:rFonts w:ascii="ＭＳ Ｐゴシック" w:eastAsia="ＭＳ Ｐゴシック" w:hAnsi="ＭＳ Ｐゴシック" w:cs="ＭＳ Ｐゴシック" w:hint="eastAsia"/>
                <w:kern w:val="0"/>
                <w:sz w:val="18"/>
                <w:szCs w:val="18"/>
              </w:rPr>
              <w:t xml:space="preserve">        </w:t>
            </w:r>
            <w:r w:rsidRPr="00DB4E3A">
              <w:rPr>
                <w:rFonts w:ascii="ＭＳ Ｐゴシック" w:eastAsia="ＭＳ Ｐゴシック" w:hAnsi="ＭＳ Ｐゴシック" w:cs="ＭＳ Ｐゴシック" w:hint="eastAsia"/>
                <w:kern w:val="0"/>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⑦</w:t>
            </w:r>
          </w:p>
        </w:tc>
        <w:tc>
          <w:tcPr>
            <w:tcW w:w="3627" w:type="dxa"/>
            <w:vMerge w:val="restart"/>
            <w:tcBorders>
              <w:top w:val="nil"/>
              <w:left w:val="single" w:sz="4" w:space="0" w:color="auto"/>
              <w:bottom w:val="single" w:sz="4" w:space="0" w:color="000000"/>
              <w:right w:val="single" w:sz="4" w:space="0" w:color="auto"/>
            </w:tcBorders>
            <w:shd w:val="clear" w:color="auto" w:fill="auto"/>
            <w:vAlign w:val="center"/>
            <w:hideMark/>
          </w:tcPr>
          <w:p w:rsidR="00F27C74" w:rsidRPr="00DB4E3A"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65歳以降も働く方に対してあなたは何を期待しますか？</w:t>
            </w:r>
            <w:r w:rsidRPr="00DB4E3A">
              <w:rPr>
                <w:rFonts w:ascii="ＭＳ Ｐゴシック" w:eastAsia="ＭＳ Ｐゴシック" w:hAnsi="ＭＳ Ｐゴシック" w:cs="ＭＳ Ｐゴシック" w:hint="eastAsia"/>
                <w:kern w:val="0"/>
                <w:sz w:val="18"/>
                <w:szCs w:val="18"/>
              </w:rPr>
              <w:br w:type="page"/>
            </w:r>
            <w:r w:rsidRPr="00DB4E3A">
              <w:rPr>
                <w:rFonts w:ascii="ＭＳ Ｐゴシック" w:eastAsia="ＭＳ Ｐゴシック" w:hAnsi="ＭＳ Ｐゴシック" w:cs="ＭＳ Ｐゴシック" w:hint="eastAsia"/>
                <w:kern w:val="0"/>
                <w:sz w:val="18"/>
                <w:szCs w:val="18"/>
              </w:rPr>
              <w:br w:type="page"/>
              <w:t>既に65歳以降も働いているあなたは、みんなに何を期待されていると思いますか？</w:t>
            </w:r>
            <w:r w:rsidRPr="00DB4E3A">
              <w:rPr>
                <w:rFonts w:ascii="ＭＳ Ｐゴシック" w:eastAsia="ＭＳ Ｐゴシック" w:hAnsi="ＭＳ Ｐゴシック" w:cs="ＭＳ Ｐゴシック" w:hint="eastAsia"/>
                <w:kern w:val="0"/>
                <w:sz w:val="18"/>
                <w:szCs w:val="18"/>
              </w:rPr>
              <w:br w:type="page"/>
            </w:r>
            <w:r w:rsidRPr="00DB4E3A">
              <w:rPr>
                <w:rFonts w:ascii="ＭＳ Ｐゴシック" w:eastAsia="ＭＳ Ｐゴシック" w:hAnsi="ＭＳ Ｐゴシック" w:cs="ＭＳ Ｐゴシック" w:hint="eastAsia"/>
                <w:kern w:val="0"/>
                <w:sz w:val="18"/>
                <w:szCs w:val="18"/>
              </w:rPr>
              <w:br w:type="page"/>
              <w:t>（最大３つまで選択してください）</w:t>
            </w: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豊富な経験</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職場の人間関係の融和</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高い技術・技能の活用</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知識・技術・経験・ノウハウの伝承</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迅速な判断</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柔軟な思考</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洞察力</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新しい知識・技術の取得</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年齢を感じない精力的な働き</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後輩の指導育成</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率先垂範</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他の</w:t>
            </w:r>
            <w:r w:rsidR="009912A3">
              <w:rPr>
                <w:rFonts w:ascii="ＭＳ Ｐゴシック" w:eastAsia="ＭＳ Ｐゴシック" w:hAnsi="ＭＳ Ｐゴシック" w:cs="ＭＳ Ｐゴシック" w:hint="eastAsia"/>
                <w:kern w:val="0"/>
                <w:sz w:val="18"/>
                <w:szCs w:val="18"/>
              </w:rPr>
              <w:t>従業員</w:t>
            </w:r>
            <w:r w:rsidRPr="00DB4E3A">
              <w:rPr>
                <w:rFonts w:ascii="ＭＳ Ｐゴシック" w:eastAsia="ＭＳ Ｐゴシック" w:hAnsi="ＭＳ Ｐゴシック" w:cs="ＭＳ Ｐゴシック" w:hint="eastAsia"/>
                <w:kern w:val="0"/>
                <w:sz w:val="18"/>
                <w:szCs w:val="18"/>
              </w:rPr>
              <w:t>の模範</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真面目な勤務姿勢</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人脈</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その他（　　　　　　　　　</w:t>
            </w:r>
            <w:r>
              <w:rPr>
                <w:rFonts w:ascii="ＭＳ Ｐゴシック" w:eastAsia="ＭＳ Ｐゴシック" w:hAnsi="ＭＳ Ｐゴシック" w:cs="ＭＳ Ｐゴシック" w:hint="eastAsia"/>
                <w:kern w:val="0"/>
                <w:sz w:val="18"/>
                <w:szCs w:val="18"/>
              </w:rPr>
              <w:t xml:space="preserve">             </w:t>
            </w:r>
            <w:r w:rsidRPr="00DB4E3A">
              <w:rPr>
                <w:rFonts w:ascii="ＭＳ Ｐゴシック" w:eastAsia="ＭＳ Ｐゴシック" w:hAnsi="ＭＳ Ｐゴシック" w:cs="ＭＳ Ｐゴシック" w:hint="eastAsia"/>
                <w:kern w:val="0"/>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4A5B49" w:rsidTr="00F27C74">
        <w:trPr>
          <w:cantSplit/>
          <w:trHeight w:val="283"/>
        </w:trPr>
        <w:tc>
          <w:tcPr>
            <w:tcW w:w="9938" w:type="dxa"/>
            <w:gridSpan w:val="4"/>
            <w:tcBorders>
              <w:top w:val="single" w:sz="4" w:space="0" w:color="auto"/>
              <w:left w:val="single" w:sz="4" w:space="0" w:color="auto"/>
              <w:bottom w:val="single" w:sz="4" w:space="0" w:color="auto"/>
              <w:right w:val="single" w:sz="4" w:space="0" w:color="000000"/>
            </w:tcBorders>
            <w:shd w:val="clear" w:color="000000" w:fill="F79646" w:themeFill="accent6"/>
            <w:noWrap/>
            <w:vAlign w:val="center"/>
            <w:hideMark/>
          </w:tcPr>
          <w:p w:rsidR="00F27C74" w:rsidRPr="004A5B49" w:rsidRDefault="00F27C74" w:rsidP="00F27C74">
            <w:pPr>
              <w:widowControl/>
              <w:spacing w:line="240" w:lineRule="exact"/>
              <w:rPr>
                <w:rFonts w:ascii="ＭＳ Ｐゴシック" w:eastAsia="ＭＳ Ｐゴシック" w:hAnsi="ＭＳ Ｐゴシック" w:cs="ＭＳ Ｐゴシック"/>
                <w:b/>
                <w:kern w:val="0"/>
                <w:sz w:val="18"/>
                <w:szCs w:val="18"/>
              </w:rPr>
            </w:pPr>
            <w:r w:rsidRPr="004A5B49">
              <w:rPr>
                <w:rFonts w:ascii="ＭＳ Ｐゴシック" w:eastAsia="ＭＳ Ｐゴシック" w:hAnsi="ＭＳ Ｐゴシック" w:cs="ＭＳ Ｐゴシック" w:hint="eastAsia"/>
                <w:b/>
                <w:kern w:val="0"/>
                <w:sz w:val="18"/>
                <w:szCs w:val="18"/>
              </w:rPr>
              <w:t>以下は65歳以降も働きたい方</w:t>
            </w:r>
            <w:r w:rsidR="00701320">
              <w:rPr>
                <w:rFonts w:ascii="ＭＳ Ｐゴシック" w:eastAsia="ＭＳ Ｐゴシック" w:hAnsi="ＭＳ Ｐゴシック" w:cs="ＭＳ Ｐゴシック" w:hint="eastAsia"/>
                <w:b/>
                <w:kern w:val="0"/>
                <w:sz w:val="18"/>
                <w:szCs w:val="18"/>
              </w:rPr>
              <w:t>および</w:t>
            </w:r>
            <w:r w:rsidRPr="004A5B49">
              <w:rPr>
                <w:rFonts w:ascii="ＭＳ Ｐゴシック" w:eastAsia="ＭＳ Ｐゴシック" w:hAnsi="ＭＳ Ｐゴシック" w:cs="ＭＳ Ｐゴシック" w:hint="eastAsia"/>
                <w:b/>
                <w:kern w:val="0"/>
                <w:sz w:val="18"/>
                <w:szCs w:val="18"/>
              </w:rPr>
              <w:t>65歳以降で既に働いている方のみお答えください。</w:t>
            </w:r>
          </w:p>
        </w:tc>
      </w:tr>
      <w:tr w:rsidR="00F27C74" w:rsidRPr="004A5B49" w:rsidTr="00F27C74">
        <w:trPr>
          <w:cantSplit/>
          <w:trHeight w:val="283"/>
        </w:trPr>
        <w:tc>
          <w:tcPr>
            <w:tcW w:w="9938" w:type="dxa"/>
            <w:gridSpan w:val="4"/>
            <w:tcBorders>
              <w:top w:val="single" w:sz="4" w:space="0" w:color="auto"/>
              <w:left w:val="single" w:sz="4" w:space="0" w:color="auto"/>
              <w:bottom w:val="single" w:sz="4" w:space="0" w:color="auto"/>
              <w:right w:val="single" w:sz="4" w:space="0" w:color="auto"/>
            </w:tcBorders>
            <w:shd w:val="clear" w:color="000000" w:fill="FFFF99"/>
            <w:noWrap/>
            <w:vAlign w:val="center"/>
            <w:hideMark/>
          </w:tcPr>
          <w:p w:rsidR="00F27C74" w:rsidRPr="004A5B49"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r w:rsidRPr="004A5B49">
              <w:rPr>
                <w:rFonts w:ascii="ＭＳ Ｐゴシック" w:eastAsia="ＭＳ Ｐゴシック" w:hAnsi="ＭＳ Ｐゴシック" w:cs="ＭＳ Ｐゴシック" w:hint="eastAsia"/>
                <w:b/>
                <w:kern w:val="0"/>
                <w:sz w:val="18"/>
                <w:szCs w:val="18"/>
              </w:rPr>
              <w:t>５．ご自身の65歳以降の働き方について　　　〇を付してください</w:t>
            </w:r>
          </w:p>
        </w:tc>
      </w:tr>
      <w:tr w:rsidR="00F27C74" w:rsidRPr="00DB4E3A" w:rsidTr="00F27C74">
        <w:trPr>
          <w:cantSplit/>
          <w:trHeight w:val="20"/>
        </w:trPr>
        <w:tc>
          <w:tcPr>
            <w:tcW w:w="92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⑧</w:t>
            </w:r>
          </w:p>
        </w:tc>
        <w:tc>
          <w:tcPr>
            <w:tcW w:w="3627" w:type="dxa"/>
            <w:vMerge w:val="restart"/>
            <w:tcBorders>
              <w:top w:val="nil"/>
              <w:left w:val="single" w:sz="4" w:space="0" w:color="auto"/>
              <w:bottom w:val="single" w:sz="4" w:space="0" w:color="000000"/>
              <w:right w:val="single" w:sz="4" w:space="0" w:color="auto"/>
            </w:tcBorders>
            <w:shd w:val="clear" w:color="auto" w:fill="auto"/>
            <w:vAlign w:val="center"/>
            <w:hideMark/>
          </w:tcPr>
          <w:p w:rsidR="00F27C74" w:rsidRPr="00DB4E3A"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希望する働き方はどれですか？</w:t>
            </w:r>
            <w:r w:rsidRPr="00DB4E3A">
              <w:rPr>
                <w:rFonts w:ascii="ＭＳ Ｐゴシック" w:eastAsia="ＭＳ Ｐゴシック" w:hAnsi="ＭＳ Ｐゴシック" w:cs="ＭＳ Ｐゴシック" w:hint="eastAsia"/>
                <w:kern w:val="0"/>
                <w:sz w:val="18"/>
                <w:szCs w:val="18"/>
              </w:rPr>
              <w:br/>
              <w:t>（複数回答あり）</w:t>
            </w: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フルタイム型</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パートタイム型（早朝６時～８時）</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パートタイム型（８時～１０時）</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パートタイム型（１０時～１２時）</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パートタイム型（１３時～１６時）</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パートタイム型（１６時～１９時頃）</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パートタイム型（１９時以降夜間）</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パートタイム型（時間帯には特にこだわらない）</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その他（　　　　　　　　　　　　　　</w:t>
            </w:r>
            <w:r>
              <w:rPr>
                <w:rFonts w:ascii="ＭＳ Ｐゴシック" w:eastAsia="ＭＳ Ｐゴシック" w:hAnsi="ＭＳ Ｐゴシック" w:cs="ＭＳ Ｐゴシック" w:hint="eastAsia"/>
                <w:kern w:val="0"/>
                <w:sz w:val="18"/>
                <w:szCs w:val="18"/>
              </w:rPr>
              <w:t xml:space="preserve">       </w:t>
            </w:r>
            <w:r w:rsidRPr="00DB4E3A">
              <w:rPr>
                <w:rFonts w:ascii="ＭＳ Ｐゴシック" w:eastAsia="ＭＳ Ｐゴシック" w:hAnsi="ＭＳ Ｐゴシック" w:cs="ＭＳ Ｐゴシック" w:hint="eastAsia"/>
                <w:kern w:val="0"/>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lastRenderedPageBreak/>
              <w:t>⑨</w:t>
            </w:r>
          </w:p>
        </w:tc>
        <w:tc>
          <w:tcPr>
            <w:tcW w:w="36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どんな仕事を担当したいですか？</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今までと同じ仕事</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今までとは別の仕事</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会社から指示されればどんな仕事でも</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⑩</w:t>
            </w:r>
          </w:p>
        </w:tc>
        <w:tc>
          <w:tcPr>
            <w:tcW w:w="36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858C7"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65歳以降働きたいと思う理由は何ですか？</w:t>
            </w:r>
          </w:p>
          <w:p w:rsidR="00F27C74" w:rsidRPr="00DB4E3A"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（最大３つまで選択してください）</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生活費などの金銭面</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single" w:sz="4" w:space="0" w:color="auto"/>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single" w:sz="4" w:space="0" w:color="auto"/>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住宅ローンや子・孫の教育費が必要</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single" w:sz="4" w:space="0" w:color="auto"/>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single" w:sz="4" w:space="0" w:color="auto"/>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自分の小遣いに不自由したくない</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仕事をして（体を動かして）いたいから</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会社が好きだから</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会社の仲間と一緒にいられるから</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社会的なつながり</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人の役に立ちたいから</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自分の持っているスキル・知識を生かしたいから</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健康維持</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家にいても仕方ないから</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生き甲斐探し</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その他（　　　　　　　　　　</w:t>
            </w:r>
            <w:r>
              <w:rPr>
                <w:rFonts w:ascii="ＭＳ Ｐゴシック" w:eastAsia="ＭＳ Ｐゴシック" w:hAnsi="ＭＳ Ｐゴシック" w:cs="ＭＳ Ｐゴシック" w:hint="eastAsia"/>
                <w:kern w:val="0"/>
                <w:sz w:val="18"/>
                <w:szCs w:val="18"/>
              </w:rPr>
              <w:t xml:space="preserve">             </w:t>
            </w:r>
            <w:r w:rsidRPr="00DB4E3A">
              <w:rPr>
                <w:rFonts w:ascii="ＭＳ Ｐゴシック" w:eastAsia="ＭＳ Ｐゴシック" w:hAnsi="ＭＳ Ｐゴシック" w:cs="ＭＳ Ｐゴシック" w:hint="eastAsia"/>
                <w:kern w:val="0"/>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⑪</w:t>
            </w:r>
          </w:p>
        </w:tc>
        <w:tc>
          <w:tcPr>
            <w:tcW w:w="36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858C7"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65歳以降も働けるとして、最も重視する項目は何ですか？</w:t>
            </w:r>
          </w:p>
          <w:p w:rsidR="00F27C74"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br w:type="page"/>
              <w:t>（最大３つまで選択してください）</w:t>
            </w:r>
          </w:p>
          <w:p w:rsidR="00F27C74" w:rsidRPr="00DB4E3A" w:rsidRDefault="00F27C74" w:rsidP="00F27C74">
            <w:pPr>
              <w:widowControl/>
              <w:spacing w:line="240" w:lineRule="exac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賃金面</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single" w:sz="4" w:space="0" w:color="auto"/>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single" w:sz="4" w:space="0" w:color="auto"/>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労働時間・休日・休暇</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仕事の量</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仕事の質</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健康面・安全面</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人間関係</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多様な就労形態</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自分の持っているスキル・知識が生かせること</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single" w:sz="4" w:space="0" w:color="auto"/>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single" w:sz="4" w:space="0" w:color="auto"/>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責任・権限</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肩書き</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その他（　　　　　　　　</w:t>
            </w:r>
            <w:r>
              <w:rPr>
                <w:rFonts w:ascii="ＭＳ Ｐゴシック" w:eastAsia="ＭＳ Ｐゴシック" w:hAnsi="ＭＳ Ｐゴシック" w:cs="ＭＳ Ｐゴシック" w:hint="eastAsia"/>
                <w:kern w:val="0"/>
                <w:sz w:val="18"/>
                <w:szCs w:val="18"/>
              </w:rPr>
              <w:t xml:space="preserve">             </w:t>
            </w:r>
            <w:r w:rsidRPr="00DB4E3A">
              <w:rPr>
                <w:rFonts w:ascii="ＭＳ Ｐゴシック" w:eastAsia="ＭＳ Ｐゴシック" w:hAnsi="ＭＳ Ｐゴシック" w:cs="ＭＳ Ｐゴシック" w:hint="eastAsia"/>
                <w:kern w:val="0"/>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⑫</w:t>
            </w:r>
          </w:p>
        </w:tc>
        <w:tc>
          <w:tcPr>
            <w:tcW w:w="3627" w:type="dxa"/>
            <w:vMerge w:val="restart"/>
            <w:tcBorders>
              <w:top w:val="nil"/>
              <w:left w:val="single" w:sz="4" w:space="0" w:color="auto"/>
              <w:bottom w:val="single" w:sz="4" w:space="0" w:color="auto"/>
              <w:right w:val="single" w:sz="4" w:space="0" w:color="auto"/>
            </w:tcBorders>
            <w:shd w:val="clear" w:color="auto" w:fill="auto"/>
            <w:vAlign w:val="center"/>
            <w:hideMark/>
          </w:tcPr>
          <w:p w:rsidR="004858C7"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65歳以降働くことに関して不安なことは何ですか？</w:t>
            </w:r>
          </w:p>
          <w:p w:rsidR="00F27C74" w:rsidRPr="00DB4E3A"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（最大３つまで選択してください）</w:t>
            </w: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健康面・安全面</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体力の低下</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モチベーションの低下</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いつ契約が解除されるかわからないこと</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金銭面（生計が成り立つか？）</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労働時間</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休日・休暇</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自分に適した仕事かどうか</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仕事の量・質</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責任などの精神的負荷</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人間関係</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F27C74" w:rsidRPr="00296C60" w:rsidRDefault="00F27C74" w:rsidP="00F27C74">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その他（　　　　　　　　　　　　　</w:t>
            </w:r>
            <w:r>
              <w:rPr>
                <w:rFonts w:ascii="ＭＳ Ｐゴシック" w:eastAsia="ＭＳ Ｐゴシック" w:hAnsi="ＭＳ Ｐゴシック" w:cs="ＭＳ Ｐゴシック" w:hint="eastAsia"/>
                <w:kern w:val="0"/>
                <w:sz w:val="18"/>
                <w:szCs w:val="18"/>
              </w:rPr>
              <w:t xml:space="preserve">         </w:t>
            </w:r>
            <w:r w:rsidRPr="00DB4E3A">
              <w:rPr>
                <w:rFonts w:ascii="ＭＳ Ｐゴシック" w:eastAsia="ＭＳ Ｐゴシック" w:hAnsi="ＭＳ Ｐゴシック" w:cs="ＭＳ Ｐゴシック" w:hint="eastAsia"/>
                <w:kern w:val="0"/>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 xml:space="preserve">　</w:t>
            </w:r>
          </w:p>
        </w:tc>
      </w:tr>
      <w:tr w:rsidR="00F27C74" w:rsidRPr="00DB4E3A" w:rsidTr="00F27C74">
        <w:trPr>
          <w:cantSplit/>
          <w:trHeight w:val="340"/>
        </w:trPr>
        <w:tc>
          <w:tcPr>
            <w:tcW w:w="92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⑬</w:t>
            </w:r>
          </w:p>
        </w:tc>
        <w:tc>
          <w:tcPr>
            <w:tcW w:w="3627" w:type="dxa"/>
            <w:vMerge w:val="restart"/>
            <w:tcBorders>
              <w:top w:val="nil"/>
              <w:left w:val="single" w:sz="4" w:space="0" w:color="auto"/>
              <w:bottom w:val="single" w:sz="4" w:space="0" w:color="auto"/>
              <w:right w:val="single" w:sz="4" w:space="0" w:color="auto"/>
            </w:tcBorders>
            <w:shd w:val="clear" w:color="auto" w:fill="auto"/>
            <w:vAlign w:val="center"/>
            <w:hideMark/>
          </w:tcPr>
          <w:p w:rsidR="004858C7"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逆に65歳以降働くことで自信のあることは何ですか？（３つお書きください）</w:t>
            </w:r>
          </w:p>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(例：体力があること)</w:t>
            </w: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１．</w:t>
            </w:r>
          </w:p>
        </w:tc>
      </w:tr>
      <w:tr w:rsidR="00F27C74" w:rsidRPr="00DB4E3A" w:rsidTr="00F27C74">
        <w:trPr>
          <w:cantSplit/>
          <w:trHeight w:val="340"/>
        </w:trPr>
        <w:tc>
          <w:tcPr>
            <w:tcW w:w="924" w:type="dxa"/>
            <w:vMerge/>
            <w:tcBorders>
              <w:top w:val="nil"/>
              <w:left w:val="single" w:sz="4" w:space="0" w:color="auto"/>
              <w:bottom w:val="single" w:sz="4" w:space="0" w:color="auto"/>
              <w:right w:val="single" w:sz="4" w:space="0" w:color="auto"/>
            </w:tcBorders>
            <w:vAlign w:val="center"/>
            <w:hideMark/>
          </w:tcPr>
          <w:p w:rsidR="00F27C74" w:rsidRPr="0068301F"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２．</w:t>
            </w:r>
          </w:p>
        </w:tc>
      </w:tr>
      <w:tr w:rsidR="00F27C74" w:rsidRPr="00DB4E3A" w:rsidTr="00F27C74">
        <w:trPr>
          <w:cantSplit/>
          <w:trHeight w:val="340"/>
        </w:trPr>
        <w:tc>
          <w:tcPr>
            <w:tcW w:w="924" w:type="dxa"/>
            <w:vMerge/>
            <w:tcBorders>
              <w:top w:val="nil"/>
              <w:left w:val="single" w:sz="4" w:space="0" w:color="auto"/>
              <w:bottom w:val="single" w:sz="4" w:space="0" w:color="auto"/>
              <w:right w:val="single" w:sz="4" w:space="0" w:color="auto"/>
            </w:tcBorders>
            <w:vAlign w:val="center"/>
            <w:hideMark/>
          </w:tcPr>
          <w:p w:rsidR="00F27C74" w:rsidRPr="0068301F"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３．</w:t>
            </w:r>
          </w:p>
        </w:tc>
      </w:tr>
      <w:tr w:rsidR="00F27C74" w:rsidRPr="00DB4E3A" w:rsidTr="00F27C74">
        <w:trPr>
          <w:cantSplit/>
          <w:trHeight w:val="340"/>
        </w:trPr>
        <w:tc>
          <w:tcPr>
            <w:tcW w:w="92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⑭</w:t>
            </w:r>
          </w:p>
        </w:tc>
        <w:tc>
          <w:tcPr>
            <w:tcW w:w="3627" w:type="dxa"/>
            <w:vMerge w:val="restart"/>
            <w:tcBorders>
              <w:top w:val="nil"/>
              <w:left w:val="single" w:sz="4" w:space="0" w:color="auto"/>
              <w:bottom w:val="single" w:sz="4" w:space="0" w:color="auto"/>
              <w:right w:val="single" w:sz="4" w:space="0" w:color="auto"/>
            </w:tcBorders>
            <w:shd w:val="clear" w:color="auto" w:fill="auto"/>
            <w:vAlign w:val="center"/>
            <w:hideMark/>
          </w:tcPr>
          <w:p w:rsidR="00F27C74" w:rsidRPr="00DB4E3A" w:rsidRDefault="00F27C74" w:rsidP="00F27C74">
            <w:pPr>
              <w:widowControl/>
              <w:spacing w:line="30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65歳以降働くことに関して、自分には何が期待されると思いますか？（３つお書きください）（例：技術・ノウハウの伝承）</w:t>
            </w: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１．</w:t>
            </w:r>
          </w:p>
        </w:tc>
      </w:tr>
      <w:tr w:rsidR="00F27C74" w:rsidRPr="00DB4E3A" w:rsidTr="00F27C74">
        <w:trPr>
          <w:cantSplit/>
          <w:trHeight w:val="340"/>
        </w:trPr>
        <w:tc>
          <w:tcPr>
            <w:tcW w:w="924" w:type="dxa"/>
            <w:vMerge/>
            <w:tcBorders>
              <w:top w:val="nil"/>
              <w:left w:val="single" w:sz="4" w:space="0" w:color="auto"/>
              <w:bottom w:val="single" w:sz="4" w:space="0" w:color="auto"/>
              <w:right w:val="single" w:sz="4" w:space="0" w:color="auto"/>
            </w:tcBorders>
            <w:vAlign w:val="center"/>
            <w:hideMark/>
          </w:tcPr>
          <w:p w:rsidR="00F27C74" w:rsidRPr="0068301F"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２．</w:t>
            </w:r>
          </w:p>
        </w:tc>
      </w:tr>
      <w:tr w:rsidR="00F27C74" w:rsidRPr="00DB4E3A" w:rsidTr="00F27C74">
        <w:trPr>
          <w:cantSplit/>
          <w:trHeight w:val="340"/>
        </w:trPr>
        <w:tc>
          <w:tcPr>
            <w:tcW w:w="924" w:type="dxa"/>
            <w:vMerge/>
            <w:tcBorders>
              <w:top w:val="nil"/>
              <w:left w:val="single" w:sz="4" w:space="0" w:color="auto"/>
              <w:bottom w:val="single" w:sz="4" w:space="0" w:color="auto"/>
              <w:right w:val="single" w:sz="4" w:space="0" w:color="auto"/>
            </w:tcBorders>
            <w:vAlign w:val="center"/>
            <w:hideMark/>
          </w:tcPr>
          <w:p w:rsidR="00F27C74" w:rsidRPr="0068301F"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３．</w:t>
            </w:r>
          </w:p>
        </w:tc>
      </w:tr>
      <w:tr w:rsidR="00F27C74" w:rsidRPr="00DB4E3A" w:rsidTr="00F27C74">
        <w:trPr>
          <w:cantSplit/>
          <w:trHeight w:val="567"/>
        </w:trPr>
        <w:tc>
          <w:tcPr>
            <w:tcW w:w="924" w:type="dxa"/>
            <w:tcBorders>
              <w:top w:val="nil"/>
              <w:left w:val="single" w:sz="4" w:space="0" w:color="auto"/>
              <w:bottom w:val="single" w:sz="4" w:space="0" w:color="auto"/>
              <w:right w:val="single" w:sz="4" w:space="0" w:color="auto"/>
            </w:tcBorders>
            <w:shd w:val="clear" w:color="auto" w:fill="auto"/>
            <w:vAlign w:val="center"/>
            <w:hideMark/>
          </w:tcPr>
          <w:p w:rsidR="00F27C74" w:rsidRPr="0068301F" w:rsidRDefault="00F27C74" w:rsidP="00F27C74">
            <w:pPr>
              <w:widowControl/>
              <w:spacing w:line="240" w:lineRule="exact"/>
              <w:rPr>
                <w:rFonts w:ascii="ＭＳ Ｐゴシック" w:eastAsia="ＭＳ Ｐゴシック" w:hAnsi="ＭＳ Ｐゴシック" w:cs="ＭＳ Ｐゴシック"/>
                <w:kern w:val="0"/>
                <w:sz w:val="18"/>
                <w:szCs w:val="18"/>
              </w:rPr>
            </w:pPr>
            <w:r w:rsidRPr="0068301F">
              <w:rPr>
                <w:rFonts w:ascii="ＭＳ Ｐゴシック" w:eastAsia="ＭＳ Ｐゴシック" w:hAnsi="ＭＳ Ｐゴシック" w:cs="ＭＳ Ｐゴシック" w:hint="eastAsia"/>
                <w:kern w:val="0"/>
                <w:sz w:val="18"/>
                <w:szCs w:val="18"/>
              </w:rPr>
              <w:t>⑮</w:t>
            </w:r>
          </w:p>
        </w:tc>
        <w:tc>
          <w:tcPr>
            <w:tcW w:w="9014" w:type="dxa"/>
            <w:gridSpan w:val="3"/>
            <w:tcBorders>
              <w:top w:val="single" w:sz="4" w:space="0" w:color="auto"/>
              <w:left w:val="single" w:sz="4" w:space="0" w:color="auto"/>
              <w:bottom w:val="single" w:sz="4" w:space="0" w:color="000000"/>
              <w:right w:val="single" w:sz="4" w:space="0" w:color="000000"/>
            </w:tcBorders>
            <w:shd w:val="clear" w:color="auto" w:fill="auto"/>
            <w:hideMark/>
          </w:tcPr>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r w:rsidRPr="00DB4E3A">
              <w:rPr>
                <w:rFonts w:ascii="ＭＳ Ｐゴシック" w:eastAsia="ＭＳ Ｐゴシック" w:hAnsi="ＭＳ Ｐゴシック" w:cs="ＭＳ Ｐゴシック" w:hint="eastAsia"/>
                <w:kern w:val="0"/>
                <w:sz w:val="18"/>
                <w:szCs w:val="18"/>
              </w:rPr>
              <w:t>制度導入に際しての疑問点、ご意見、ご要望があればお聞かせください。</w:t>
            </w:r>
          </w:p>
          <w:p w:rsidR="00F27C74"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p w:rsidR="00F27C74" w:rsidRPr="00DB4E3A" w:rsidRDefault="00F27C74" w:rsidP="00F27C74">
            <w:pPr>
              <w:widowControl/>
              <w:spacing w:line="240" w:lineRule="exact"/>
              <w:jc w:val="left"/>
              <w:rPr>
                <w:rFonts w:ascii="ＭＳ Ｐゴシック" w:eastAsia="ＭＳ Ｐゴシック" w:hAnsi="ＭＳ Ｐゴシック" w:cs="ＭＳ Ｐゴシック"/>
                <w:kern w:val="0"/>
                <w:sz w:val="18"/>
                <w:szCs w:val="18"/>
              </w:rPr>
            </w:pPr>
          </w:p>
        </w:tc>
      </w:tr>
      <w:tr w:rsidR="00F27C74" w:rsidRPr="00C76CCC" w:rsidTr="00F27C74">
        <w:trPr>
          <w:cantSplit/>
          <w:trHeight w:val="1134"/>
        </w:trPr>
        <w:tc>
          <w:tcPr>
            <w:tcW w:w="9938" w:type="dxa"/>
            <w:gridSpan w:val="4"/>
            <w:tcBorders>
              <w:top w:val="single" w:sz="4" w:space="0" w:color="auto"/>
              <w:left w:val="nil"/>
              <w:bottom w:val="nil"/>
              <w:right w:val="nil"/>
            </w:tcBorders>
            <w:shd w:val="clear" w:color="auto" w:fill="auto"/>
            <w:vAlign w:val="center"/>
            <w:hideMark/>
          </w:tcPr>
          <w:p w:rsidR="00F27C74" w:rsidRDefault="00F27C74" w:rsidP="00F27C74">
            <w:pPr>
              <w:widowControl/>
              <w:spacing w:line="240" w:lineRule="exact"/>
              <w:ind w:left="201" w:hangingChars="100" w:hanging="201"/>
              <w:jc w:val="left"/>
              <w:rPr>
                <w:rFonts w:ascii="ＭＳ Ｐゴシック" w:eastAsia="ＭＳ Ｐゴシック" w:hAnsi="ＭＳ Ｐゴシック" w:cs="ＭＳ Ｐゴシック"/>
                <w:b/>
                <w:kern w:val="0"/>
                <w:sz w:val="20"/>
                <w:szCs w:val="20"/>
              </w:rPr>
            </w:pPr>
            <w:r w:rsidRPr="00296C60">
              <w:rPr>
                <w:rFonts w:ascii="ＭＳ Ｐゴシック" w:eastAsia="ＭＳ Ｐゴシック" w:hAnsi="ＭＳ Ｐゴシック" w:cs="ＭＳ Ｐゴシック" w:hint="eastAsia"/>
                <w:b/>
                <w:kern w:val="0"/>
                <w:sz w:val="20"/>
                <w:szCs w:val="20"/>
              </w:rPr>
              <w:t>＊ アンケートへのご回答ありがとうございました。皆さんのご意見を参考にさせて</w:t>
            </w:r>
            <w:r w:rsidR="000D581C">
              <w:rPr>
                <w:rFonts w:ascii="ＭＳ Ｐゴシック" w:eastAsia="ＭＳ Ｐゴシック" w:hAnsi="ＭＳ Ｐゴシック" w:cs="ＭＳ Ｐゴシック" w:hint="eastAsia"/>
                <w:b/>
                <w:kern w:val="0"/>
                <w:sz w:val="20"/>
                <w:szCs w:val="20"/>
              </w:rPr>
              <w:t>いただ</w:t>
            </w:r>
            <w:r w:rsidRPr="00296C60">
              <w:rPr>
                <w:rFonts w:ascii="ＭＳ Ｐゴシック" w:eastAsia="ＭＳ Ｐゴシック" w:hAnsi="ＭＳ Ｐゴシック" w:cs="ＭＳ Ｐゴシック" w:hint="eastAsia"/>
                <w:b/>
                <w:kern w:val="0"/>
                <w:sz w:val="20"/>
                <w:szCs w:val="20"/>
              </w:rPr>
              <w:t>き、より良い制度の導入を行ってまいります。</w:t>
            </w:r>
          </w:p>
          <w:p w:rsidR="00F27C74" w:rsidRPr="00296C60" w:rsidRDefault="00F27C74" w:rsidP="00F27C74">
            <w:pPr>
              <w:widowControl/>
              <w:spacing w:line="240" w:lineRule="exact"/>
              <w:ind w:left="201" w:hangingChars="100" w:hanging="201"/>
              <w:jc w:val="left"/>
              <w:rPr>
                <w:rFonts w:ascii="ＭＳ Ｐゴシック" w:eastAsia="ＭＳ Ｐゴシック" w:hAnsi="ＭＳ Ｐゴシック" w:cs="ＭＳ Ｐゴシック"/>
                <w:b/>
                <w:kern w:val="0"/>
                <w:sz w:val="20"/>
                <w:szCs w:val="20"/>
              </w:rPr>
            </w:pPr>
          </w:p>
          <w:p w:rsidR="00F27C74" w:rsidRPr="00C76CCC" w:rsidRDefault="00F27C74" w:rsidP="00F27C74">
            <w:pPr>
              <w:widowControl/>
              <w:spacing w:line="240" w:lineRule="exact"/>
              <w:ind w:left="201" w:hangingChars="100" w:hanging="201"/>
              <w:jc w:val="left"/>
              <w:rPr>
                <w:rFonts w:ascii="ＭＳ Ｐゴシック" w:eastAsia="ＭＳ Ｐゴシック" w:hAnsi="ＭＳ Ｐゴシック" w:cs="ＭＳ Ｐゴシック"/>
                <w:kern w:val="0"/>
                <w:sz w:val="20"/>
                <w:szCs w:val="20"/>
              </w:rPr>
            </w:pPr>
            <w:r w:rsidRPr="00296C60">
              <w:rPr>
                <w:rFonts w:asciiTheme="majorEastAsia" w:eastAsiaTheme="majorEastAsia" w:hAnsiTheme="majorEastAsia" w:cs="ＭＳ Ｐゴシック" w:hint="eastAsia"/>
                <w:b/>
                <w:bCs/>
                <w:kern w:val="0"/>
                <w:sz w:val="20"/>
                <w:szCs w:val="20"/>
              </w:rPr>
              <w:t>提出期限 ：</w:t>
            </w:r>
            <w:r w:rsidRPr="00296C60">
              <w:rPr>
                <w:rFonts w:asciiTheme="majorEastAsia" w:eastAsiaTheme="majorEastAsia" w:hAnsiTheme="majorEastAsia" w:hint="eastAsia"/>
                <w:b/>
                <w:sz w:val="20"/>
                <w:szCs w:val="20"/>
              </w:rPr>
              <w:t>平成</w:t>
            </w:r>
            <w:r w:rsidR="00F54F7F">
              <w:rPr>
                <w:rFonts w:asciiTheme="majorEastAsia" w:eastAsiaTheme="majorEastAsia" w:hAnsiTheme="majorEastAsia" w:hint="eastAsia"/>
                <w:b/>
                <w:sz w:val="20"/>
                <w:szCs w:val="20"/>
              </w:rPr>
              <w:t xml:space="preserve">　</w:t>
            </w:r>
            <w:r w:rsidRPr="00296C60">
              <w:rPr>
                <w:rFonts w:asciiTheme="majorEastAsia" w:eastAsiaTheme="majorEastAsia" w:hAnsiTheme="majorEastAsia" w:hint="eastAsia"/>
                <w:b/>
                <w:sz w:val="20"/>
                <w:szCs w:val="20"/>
              </w:rPr>
              <w:t xml:space="preserve">  年  </w:t>
            </w:r>
            <w:r w:rsidR="00F54F7F">
              <w:rPr>
                <w:rFonts w:asciiTheme="majorEastAsia" w:eastAsiaTheme="majorEastAsia" w:hAnsiTheme="majorEastAsia" w:hint="eastAsia"/>
                <w:b/>
                <w:sz w:val="20"/>
                <w:szCs w:val="20"/>
              </w:rPr>
              <w:t xml:space="preserve">　</w:t>
            </w:r>
            <w:r w:rsidRPr="00296C60">
              <w:rPr>
                <w:rFonts w:asciiTheme="majorEastAsia" w:eastAsiaTheme="majorEastAsia" w:hAnsiTheme="majorEastAsia" w:hint="eastAsia"/>
                <w:b/>
                <w:sz w:val="20"/>
                <w:szCs w:val="20"/>
              </w:rPr>
              <w:t xml:space="preserve">月  </w:t>
            </w:r>
            <w:r w:rsidR="00F54F7F">
              <w:rPr>
                <w:rFonts w:asciiTheme="majorEastAsia" w:eastAsiaTheme="majorEastAsia" w:hAnsiTheme="majorEastAsia" w:hint="eastAsia"/>
                <w:b/>
                <w:sz w:val="20"/>
                <w:szCs w:val="20"/>
              </w:rPr>
              <w:t xml:space="preserve">　</w:t>
            </w:r>
            <w:r w:rsidRPr="00296C60">
              <w:rPr>
                <w:rFonts w:asciiTheme="majorEastAsia" w:eastAsiaTheme="majorEastAsia" w:hAnsiTheme="majorEastAsia" w:hint="eastAsia"/>
                <w:b/>
                <w:sz w:val="20"/>
                <w:szCs w:val="20"/>
              </w:rPr>
              <w:t>日</w:t>
            </w:r>
            <w:r w:rsidRPr="00296C60">
              <w:rPr>
                <w:rFonts w:asciiTheme="majorEastAsia" w:eastAsiaTheme="majorEastAsia" w:hAnsiTheme="majorEastAsia" w:cs="ＭＳ Ｐゴシック" w:hint="eastAsia"/>
                <w:b/>
                <w:kern w:val="0"/>
                <w:sz w:val="20"/>
                <w:szCs w:val="20"/>
              </w:rPr>
              <w:t>（  ）</w:t>
            </w:r>
          </w:p>
        </w:tc>
      </w:tr>
    </w:tbl>
    <w:p w:rsidR="00F27C74" w:rsidRDefault="00F27C74" w:rsidP="00F27C74">
      <w:pPr>
        <w:widowControl/>
        <w:jc w:val="left"/>
        <w:rPr>
          <w:rFonts w:asciiTheme="majorEastAsia" w:eastAsiaTheme="majorEastAsia" w:hAnsiTheme="majorEastAsia" w:cs="ＭＳ 明朝"/>
          <w:b/>
          <w:kern w:val="0"/>
          <w:szCs w:val="21"/>
        </w:rPr>
      </w:pPr>
      <w:r>
        <w:rPr>
          <w:rFonts w:asciiTheme="majorEastAsia" w:eastAsiaTheme="majorEastAsia" w:hAnsiTheme="majorEastAsia" w:cs="ＭＳ 明朝"/>
          <w:b/>
          <w:kern w:val="0"/>
          <w:szCs w:val="21"/>
        </w:rPr>
        <w:br w:type="page"/>
      </w:r>
    </w:p>
    <w:p w:rsidR="00F27C74" w:rsidRPr="00566E85" w:rsidRDefault="00732D38" w:rsidP="00566E85">
      <w:pPr>
        <w:rPr>
          <w:rFonts w:ascii="HG丸ｺﾞｼｯｸM-PRO" w:eastAsia="HG丸ｺﾞｼｯｸM-PRO" w:hAnsiTheme="majorEastAsia" w:cs="ＭＳ ゴシック"/>
          <w:b/>
          <w:sz w:val="24"/>
        </w:rPr>
      </w:pPr>
      <w:r>
        <w:rPr>
          <w:rFonts w:ascii="HG丸ｺﾞｼｯｸM-PRO" w:eastAsia="HG丸ｺﾞｼｯｸM-PRO" w:hAnsiTheme="majorEastAsia" w:cs="ＭＳ ゴシック" w:hint="eastAsia"/>
          <w:b/>
          <w:sz w:val="24"/>
        </w:rPr>
        <w:lastRenderedPageBreak/>
        <w:t>４</w:t>
      </w:r>
      <w:r w:rsidR="00F27C74" w:rsidRPr="00566E85">
        <w:rPr>
          <w:rFonts w:ascii="HG丸ｺﾞｼｯｸM-PRO" w:eastAsia="HG丸ｺﾞｼｯｸM-PRO" w:hAnsiTheme="majorEastAsia" w:cs="ＭＳ ゴシック" w:hint="eastAsia"/>
          <w:b/>
          <w:sz w:val="24"/>
        </w:rPr>
        <w:t>．従業員への説明資料（</w:t>
      </w:r>
      <w:r w:rsidR="00F27C74" w:rsidRPr="00566E85">
        <w:rPr>
          <w:rFonts w:ascii="HG丸ｺﾞｼｯｸM-PRO" w:eastAsia="HG丸ｺﾞｼｯｸM-PRO" w:hAnsiTheme="majorEastAsia" w:hint="eastAsia"/>
          <w:b/>
          <w:sz w:val="24"/>
        </w:rPr>
        <w:t>65歳以降継続雇用ガイドブックの</w:t>
      </w:r>
      <w:r w:rsidR="00F27C74" w:rsidRPr="00566E85">
        <w:rPr>
          <w:rFonts w:ascii="HG丸ｺﾞｼｯｸM-PRO" w:eastAsia="HG丸ｺﾞｼｯｸM-PRO" w:hAnsiTheme="majorEastAsia" w:cs="ＭＳ ゴシック" w:hint="eastAsia"/>
          <w:b/>
          <w:sz w:val="24"/>
        </w:rPr>
        <w:t>例）</w:t>
      </w:r>
    </w:p>
    <w:p w:rsidR="00F27C74" w:rsidRPr="008B2564" w:rsidRDefault="00F27C74" w:rsidP="00566E85">
      <w:pPr>
        <w:spacing w:line="240" w:lineRule="exact"/>
        <w:ind w:firstLineChars="200" w:firstLine="442"/>
        <w:rPr>
          <w:rFonts w:asciiTheme="majorEastAsia" w:eastAsiaTheme="majorEastAsia" w:hAnsiTheme="majorEastAsia" w:cs="ＭＳ ゴシック"/>
          <w:b/>
          <w:color w:val="4F81BD" w:themeColor="accent1"/>
          <w:sz w:val="22"/>
          <w:u w:val="single"/>
        </w:rPr>
      </w:pPr>
    </w:p>
    <w:tbl>
      <w:tblPr>
        <w:tblStyle w:val="ac"/>
        <w:tblW w:w="0" w:type="auto"/>
        <w:tblInd w:w="392" w:type="dxa"/>
        <w:tblLook w:val="04A0"/>
      </w:tblPr>
      <w:tblGrid>
        <w:gridCol w:w="9178"/>
      </w:tblGrid>
      <w:tr w:rsidR="00F27C74" w:rsidRPr="00CE6B07" w:rsidTr="00F27C74">
        <w:tc>
          <w:tcPr>
            <w:tcW w:w="9443" w:type="dxa"/>
          </w:tcPr>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jc w:val="center"/>
              <w:rPr>
                <w:rFonts w:ascii="ＭＳ Ｐゴシック" w:eastAsia="ＭＳ Ｐゴシック" w:hAnsi="ＭＳ Ｐゴシック"/>
                <w:b/>
                <w:sz w:val="18"/>
                <w:szCs w:val="18"/>
              </w:rPr>
            </w:pPr>
            <w:r w:rsidRPr="009B2F52">
              <w:rPr>
                <w:rFonts w:ascii="ＭＳ Ｐゴシック" w:eastAsia="ＭＳ Ｐゴシック" w:hAnsi="ＭＳ Ｐゴシック" w:hint="eastAsia"/>
                <w:b/>
                <w:sz w:val="18"/>
                <w:szCs w:val="18"/>
              </w:rPr>
              <w:t>はじめに</w:t>
            </w:r>
          </w:p>
          <w:p w:rsidR="00F27C74" w:rsidRPr="009B2F52" w:rsidRDefault="00F27C74" w:rsidP="00F27C74">
            <w:pPr>
              <w:spacing w:line="240" w:lineRule="exact"/>
              <w:jc w:val="center"/>
              <w:rPr>
                <w:rFonts w:ascii="ＭＳ Ｐゴシック" w:eastAsia="ＭＳ Ｐゴシック" w:hAnsi="ＭＳ Ｐゴシック"/>
                <w:sz w:val="18"/>
                <w:szCs w:val="18"/>
              </w:rPr>
            </w:pPr>
          </w:p>
          <w:p w:rsidR="00F27C74" w:rsidRPr="009B2F52" w:rsidRDefault="00F27C74" w:rsidP="00F27C74">
            <w:pPr>
              <w:spacing w:line="280" w:lineRule="exact"/>
              <w:ind w:firstLineChars="100" w:firstLine="18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このガイドブックは、当社で満65歳を迎えた方で、満70歳まで継続して勤務を希望される方に対して、その取扱いや手順をまとめたものです。満65歳以降も継続して働くことを希望される方は、このガイドブックの内容を理解いただき、所定の手続きを取っていただければ幸いです。</w:t>
            </w:r>
          </w:p>
          <w:p w:rsidR="00F27C74" w:rsidRPr="009B2F52" w:rsidRDefault="00F27C74" w:rsidP="00F27C74">
            <w:pPr>
              <w:spacing w:line="280" w:lineRule="exact"/>
              <w:ind w:firstLineChars="100" w:firstLine="18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なお、詳細は「65歳以降継続雇用規程」</w:t>
            </w:r>
            <w:r w:rsidRPr="00287C49">
              <w:rPr>
                <w:rFonts w:ascii="ＭＳ Ｐゴシック" w:eastAsia="ＭＳ Ｐゴシック" w:hAnsi="ＭＳ Ｐゴシック" w:hint="eastAsia"/>
                <w:sz w:val="18"/>
                <w:szCs w:val="18"/>
              </w:rPr>
              <w:t>(略)</w:t>
            </w:r>
            <w:r w:rsidRPr="009B2F52">
              <w:rPr>
                <w:rFonts w:ascii="ＭＳ Ｐゴシック" w:eastAsia="ＭＳ Ｐゴシック" w:hAnsi="ＭＳ Ｐゴシック" w:hint="eastAsia"/>
                <w:sz w:val="18"/>
                <w:szCs w:val="18"/>
              </w:rPr>
              <w:t>に定められていますので、こちらも参照ください。</w:t>
            </w: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b/>
                <w:sz w:val="18"/>
                <w:szCs w:val="18"/>
              </w:rPr>
            </w:pPr>
            <w:r w:rsidRPr="009B2F52">
              <w:rPr>
                <w:rFonts w:ascii="ＭＳ Ｐゴシック" w:eastAsia="ＭＳ Ｐゴシック" w:hAnsi="ＭＳ Ｐゴシック" w:hint="eastAsia"/>
                <w:b/>
                <w:sz w:val="18"/>
                <w:szCs w:val="18"/>
              </w:rPr>
              <w:t>１．当社が65歳以降継続雇用制度を導入する背景</w:t>
            </w:r>
          </w:p>
          <w:p w:rsidR="00F27C74" w:rsidRPr="009B2F52" w:rsidRDefault="00F27C74" w:rsidP="00F27C74">
            <w:pPr>
              <w:spacing w:line="280" w:lineRule="exact"/>
              <w:ind w:left="180" w:hangingChars="100" w:hanging="18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当社の定年制は60歳となっていますが、当社の仕事は</w:t>
            </w:r>
            <w:r w:rsidR="0080535B">
              <w:rPr>
                <w:rFonts w:ascii="ＭＳ Ｐゴシック" w:eastAsia="ＭＳ Ｐゴシック" w:hAnsi="ＭＳ Ｐゴシック" w:hint="eastAsia"/>
                <w:sz w:val="18"/>
                <w:szCs w:val="18"/>
              </w:rPr>
              <w:t>高年齢者</w:t>
            </w:r>
            <w:r w:rsidRPr="009B2F52">
              <w:rPr>
                <w:rFonts w:ascii="ＭＳ Ｐゴシック" w:eastAsia="ＭＳ Ｐゴシック" w:hAnsi="ＭＳ Ｐゴシック" w:hint="eastAsia"/>
                <w:sz w:val="18"/>
                <w:szCs w:val="18"/>
              </w:rPr>
              <w:t>（65歳以降）であっても本人の持っている技量やモチベーションが高ければ、その活用は十分可能な業務です。その中で、会社の業務上の必要性があって、65歳以降も継</w:t>
            </w:r>
            <w:r>
              <w:rPr>
                <w:rFonts w:ascii="ＭＳ Ｐゴシック" w:eastAsia="ＭＳ Ｐゴシック" w:hAnsi="ＭＳ Ｐゴシック" w:hint="eastAsia"/>
                <w:sz w:val="18"/>
                <w:szCs w:val="18"/>
              </w:rPr>
              <w:t>続勤務を希望される方が、次</w:t>
            </w:r>
            <w:r w:rsidRPr="009B2F52">
              <w:rPr>
                <w:rFonts w:ascii="ＭＳ Ｐゴシック" w:eastAsia="ＭＳ Ｐゴシック" w:hAnsi="ＭＳ Ｐゴシック" w:hint="eastAsia"/>
                <w:sz w:val="18"/>
                <w:szCs w:val="18"/>
              </w:rPr>
              <w:t>のような条件を充足する場合には是非高齢期に働いていただき、当社業容の拡大に貢献していただければと思っています。</w:t>
            </w:r>
          </w:p>
          <w:p w:rsidR="00F27C74" w:rsidRPr="009B2F52" w:rsidRDefault="00F27C74" w:rsidP="00F27C74">
            <w:pPr>
              <w:spacing w:line="28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当社が65歳以降継続雇用制度を導入する具体的な目的は</w:t>
            </w:r>
            <w:r>
              <w:rPr>
                <w:rFonts w:ascii="ＭＳ Ｐゴシック" w:eastAsia="ＭＳ Ｐゴシック" w:hAnsi="ＭＳ Ｐゴシック" w:hint="eastAsia"/>
                <w:sz w:val="18"/>
                <w:szCs w:val="18"/>
              </w:rPr>
              <w:t>次</w:t>
            </w:r>
            <w:r w:rsidRPr="009B2F52">
              <w:rPr>
                <w:rFonts w:ascii="ＭＳ Ｐゴシック" w:eastAsia="ＭＳ Ｐゴシック" w:hAnsi="ＭＳ Ｐゴシック" w:hint="eastAsia"/>
                <w:sz w:val="18"/>
                <w:szCs w:val="18"/>
              </w:rPr>
              <w:t>の2点です。</w:t>
            </w:r>
          </w:p>
          <w:p w:rsidR="00F27C74" w:rsidRPr="009B2F52" w:rsidRDefault="00F27C74" w:rsidP="00F27C74">
            <w:pPr>
              <w:spacing w:line="280" w:lineRule="exact"/>
              <w:rPr>
                <w:rFonts w:ascii="ＭＳ Ｐゴシック" w:eastAsia="ＭＳ Ｐゴシック" w:hAnsi="ＭＳ Ｐゴシック" w:cs="ＭＳ ゴシック"/>
                <w:sz w:val="18"/>
                <w:szCs w:val="18"/>
              </w:rPr>
            </w:pPr>
            <w:r w:rsidRPr="009B2F52">
              <w:rPr>
                <w:rFonts w:ascii="ＭＳ Ｐゴシック" w:eastAsia="ＭＳ Ｐゴシック" w:hAnsi="ＭＳ Ｐゴシック" w:cs="ＭＳ ゴシック" w:hint="eastAsia"/>
                <w:sz w:val="18"/>
                <w:szCs w:val="18"/>
              </w:rPr>
              <w:t xml:space="preserve">(1) </w:t>
            </w:r>
            <w:r w:rsidR="0080535B">
              <w:rPr>
                <w:rFonts w:ascii="ＭＳ Ｐゴシック" w:eastAsia="ＭＳ Ｐゴシック" w:hAnsi="ＭＳ Ｐゴシック" w:cs="ＭＳ ゴシック" w:hint="eastAsia"/>
                <w:sz w:val="18"/>
                <w:szCs w:val="18"/>
              </w:rPr>
              <w:t>高年齢者</w:t>
            </w:r>
            <w:r w:rsidRPr="009B2F52">
              <w:rPr>
                <w:rFonts w:ascii="ＭＳ Ｐゴシック" w:eastAsia="ＭＳ Ｐゴシック" w:hAnsi="ＭＳ Ｐゴシック" w:cs="ＭＳ ゴシック" w:hint="eastAsia"/>
                <w:sz w:val="18"/>
                <w:szCs w:val="18"/>
              </w:rPr>
              <w:t>の業務経験および能力、技能・技術、意欲を有効に活用する。</w:t>
            </w:r>
          </w:p>
          <w:p w:rsidR="00F27C74" w:rsidRPr="009B2F52" w:rsidRDefault="00F27C74" w:rsidP="00F27C74">
            <w:pPr>
              <w:spacing w:line="280" w:lineRule="exact"/>
              <w:rPr>
                <w:rFonts w:ascii="ＭＳ Ｐゴシック" w:eastAsia="ＭＳ Ｐゴシック" w:hAnsi="ＭＳ Ｐゴシック" w:cs="ＭＳ ゴシック"/>
                <w:sz w:val="18"/>
                <w:szCs w:val="18"/>
              </w:rPr>
            </w:pPr>
            <w:r w:rsidRPr="009B2F52">
              <w:rPr>
                <w:rFonts w:ascii="ＭＳ Ｐゴシック" w:eastAsia="ＭＳ Ｐゴシック" w:hAnsi="ＭＳ Ｐゴシック" w:cs="ＭＳ ゴシック" w:hint="eastAsia"/>
                <w:sz w:val="18"/>
                <w:szCs w:val="18"/>
              </w:rPr>
              <w:t>(2) 高齢期にあっても就労できる環境を整え、従業員の福祉の向上を図る。</w:t>
            </w:r>
          </w:p>
          <w:p w:rsidR="00F27C74" w:rsidRPr="009B2F52" w:rsidRDefault="00F27C74" w:rsidP="00F27C74">
            <w:pPr>
              <w:spacing w:line="28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b/>
                <w:sz w:val="18"/>
                <w:szCs w:val="18"/>
              </w:rPr>
            </w:pPr>
            <w:r w:rsidRPr="009B2F52">
              <w:rPr>
                <w:rFonts w:ascii="ＭＳ Ｐゴシック" w:eastAsia="ＭＳ Ｐゴシック" w:hAnsi="ＭＳ Ｐゴシック" w:hint="eastAsia"/>
                <w:b/>
                <w:sz w:val="18"/>
                <w:szCs w:val="18"/>
              </w:rPr>
              <w:t>２．対象となる方</w:t>
            </w:r>
          </w:p>
          <w:p w:rsidR="00F27C74" w:rsidRPr="009B2F52" w:rsidRDefault="00F27C74" w:rsidP="00F27C74">
            <w:pPr>
              <w:spacing w:line="280" w:lineRule="exact"/>
              <w:ind w:left="180" w:hangingChars="100" w:hanging="18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65歳まで勤務をされた方で、65歳以降も継続して勤務を希望され、会社が提示する業務内容・処遇等に合意する方に対して、満70歳までの期間について１年単位の雇用契約を結んで働いていただくことになります。なお、具体的には</w:t>
            </w:r>
            <w:r>
              <w:rPr>
                <w:rFonts w:ascii="ＭＳ Ｐゴシック" w:eastAsia="ＭＳ Ｐゴシック" w:hAnsi="ＭＳ Ｐゴシック" w:hint="eastAsia"/>
                <w:sz w:val="18"/>
                <w:szCs w:val="18"/>
              </w:rPr>
              <w:t>次</w:t>
            </w:r>
            <w:r w:rsidRPr="009B2F52">
              <w:rPr>
                <w:rFonts w:ascii="ＭＳ Ｐゴシック" w:eastAsia="ＭＳ Ｐゴシック" w:hAnsi="ＭＳ Ｐゴシック" w:hint="eastAsia"/>
                <w:sz w:val="18"/>
                <w:szCs w:val="18"/>
              </w:rPr>
              <w:t>の5つの条件にすべて合致する方が対象となります。</w:t>
            </w:r>
          </w:p>
          <w:tbl>
            <w:tblPr>
              <w:tblW w:w="8931"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1"/>
              <w:gridCol w:w="7230"/>
            </w:tblGrid>
            <w:tr w:rsidR="00F27C74" w:rsidRPr="009B2F52" w:rsidTr="00F27C74">
              <w:trPr>
                <w:trHeight w:val="253"/>
              </w:trPr>
              <w:tc>
                <w:tcPr>
                  <w:tcW w:w="1701" w:type="dxa"/>
                </w:tcPr>
                <w:p w:rsidR="00F27C74" w:rsidRPr="009B2F52" w:rsidRDefault="00F27C74" w:rsidP="00876BFB">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項</w:t>
                  </w:r>
                  <w:r w:rsidR="00876BFB">
                    <w:rPr>
                      <w:rFonts w:ascii="ＭＳ Ｐゴシック" w:eastAsia="ＭＳ Ｐゴシック" w:hAnsi="ＭＳ Ｐゴシック" w:hint="eastAsia"/>
                      <w:sz w:val="18"/>
                      <w:szCs w:val="18"/>
                    </w:rPr>
                    <w:t xml:space="preserve">　</w:t>
                  </w:r>
                  <w:r w:rsidRPr="009B2F52">
                    <w:rPr>
                      <w:rFonts w:ascii="ＭＳ Ｐゴシック" w:eastAsia="ＭＳ Ｐゴシック" w:hAnsi="ＭＳ Ｐゴシック" w:hint="eastAsia"/>
                      <w:sz w:val="18"/>
                      <w:szCs w:val="18"/>
                    </w:rPr>
                    <w:t>目</w:t>
                  </w:r>
                </w:p>
              </w:tc>
              <w:tc>
                <w:tcPr>
                  <w:tcW w:w="7230" w:type="dxa"/>
                </w:tcPr>
                <w:p w:rsidR="00F27C74" w:rsidRPr="009B2F52" w:rsidRDefault="00F27C74" w:rsidP="00876BFB">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内</w:t>
                  </w:r>
                  <w:r w:rsidR="00876BFB">
                    <w:rPr>
                      <w:rFonts w:ascii="ＭＳ Ｐゴシック" w:eastAsia="ＭＳ Ｐゴシック" w:hAnsi="ＭＳ Ｐゴシック" w:hint="eastAsia"/>
                      <w:sz w:val="18"/>
                      <w:szCs w:val="18"/>
                    </w:rPr>
                    <w:t xml:space="preserve">　　</w:t>
                  </w:r>
                  <w:r w:rsidRPr="009B2F52">
                    <w:rPr>
                      <w:rFonts w:ascii="ＭＳ Ｐゴシック" w:eastAsia="ＭＳ Ｐゴシック" w:hAnsi="ＭＳ Ｐゴシック" w:hint="eastAsia"/>
                      <w:sz w:val="18"/>
                      <w:szCs w:val="18"/>
                    </w:rPr>
                    <w:t>容</w:t>
                  </w:r>
                </w:p>
              </w:tc>
            </w:tr>
            <w:tr w:rsidR="00F27C74" w:rsidRPr="009B2F52" w:rsidTr="00F27C74">
              <w:trPr>
                <w:trHeight w:val="510"/>
              </w:trPr>
              <w:tc>
                <w:tcPr>
                  <w:tcW w:w="1701" w:type="dxa"/>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① 本人条件</w:t>
                  </w:r>
                </w:p>
              </w:tc>
              <w:tc>
                <w:tcPr>
                  <w:tcW w:w="7230" w:type="dxa"/>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満70歳までの継続雇用を希望し、周囲と協働して働く意欲のある方</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会社の提示する65歳以降継続雇用の処遇条件を承諾する方</w:t>
                  </w:r>
                </w:p>
              </w:tc>
            </w:tr>
            <w:tr w:rsidR="00F27C74" w:rsidRPr="009B2F52" w:rsidTr="00F27C74">
              <w:trPr>
                <w:trHeight w:val="510"/>
              </w:trPr>
              <w:tc>
                <w:tcPr>
                  <w:tcW w:w="1701" w:type="dxa"/>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② 健康基準</w:t>
                  </w:r>
                </w:p>
              </w:tc>
              <w:tc>
                <w:tcPr>
                  <w:tcW w:w="7230" w:type="dxa"/>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健康状態が良好で、当社の業務の就労に支障がないこと</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直近1年間に傷病等で2週間以上の休みを取っていないこと</w:t>
                  </w:r>
                </w:p>
              </w:tc>
            </w:tr>
            <w:tr w:rsidR="00F27C74" w:rsidRPr="009B2F52" w:rsidTr="00F27C74">
              <w:trPr>
                <w:trHeight w:val="510"/>
              </w:trPr>
              <w:tc>
                <w:tcPr>
                  <w:tcW w:w="1701" w:type="dxa"/>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③ 勤務基準</w:t>
                  </w:r>
                </w:p>
              </w:tc>
              <w:tc>
                <w:tcPr>
                  <w:tcW w:w="7230" w:type="dxa"/>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勤務態度が良好で、他の従業員の模範となっていること</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直近3年間に懲戒処分を受けていないこと</w:t>
                  </w:r>
                </w:p>
              </w:tc>
            </w:tr>
            <w:tr w:rsidR="00F27C74" w:rsidRPr="009B2F52" w:rsidTr="00F27C74">
              <w:trPr>
                <w:trHeight w:val="510"/>
              </w:trPr>
              <w:tc>
                <w:tcPr>
                  <w:tcW w:w="1701" w:type="dxa"/>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④ 考課基準</w:t>
                  </w:r>
                </w:p>
              </w:tc>
              <w:tc>
                <w:tcPr>
                  <w:tcW w:w="7230" w:type="dxa"/>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直近3年間の人事評価点の評点合計の平均が00点以上であること</w:t>
                  </w:r>
                </w:p>
              </w:tc>
            </w:tr>
            <w:tr w:rsidR="00F27C74" w:rsidRPr="009B2F52" w:rsidTr="00F27C74">
              <w:trPr>
                <w:trHeight w:val="510"/>
              </w:trPr>
              <w:tc>
                <w:tcPr>
                  <w:tcW w:w="1701" w:type="dxa"/>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⑤ 会社基準</w:t>
                  </w:r>
                </w:p>
              </w:tc>
              <w:tc>
                <w:tcPr>
                  <w:tcW w:w="7230" w:type="dxa"/>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会社の経営状況に問題がない場合</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面談試験を受け、65歳以降継続雇用に相応しい人材であること</w:t>
                  </w:r>
                </w:p>
              </w:tc>
            </w:tr>
          </w:tbl>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〔具体的条件〕</w:t>
            </w:r>
          </w:p>
          <w:p w:rsidR="00F27C74" w:rsidRPr="009B2F52" w:rsidRDefault="00F27C74" w:rsidP="00F27C74">
            <w:pPr>
              <w:spacing w:line="240" w:lineRule="exact"/>
              <w:rPr>
                <w:rFonts w:ascii="ＭＳ Ｐゴシック" w:eastAsia="ＭＳ Ｐゴシック" w:hAnsi="ＭＳ Ｐゴシック"/>
                <w:b/>
                <w:sz w:val="18"/>
                <w:szCs w:val="18"/>
              </w:rPr>
            </w:pPr>
            <w:r w:rsidRPr="009B2F52">
              <w:rPr>
                <w:rFonts w:ascii="ＭＳ Ｐゴシック" w:eastAsia="ＭＳ Ｐゴシック" w:hAnsi="ＭＳ Ｐゴシック" w:hint="eastAsia"/>
                <w:b/>
                <w:sz w:val="18"/>
                <w:szCs w:val="18"/>
              </w:rPr>
              <w:t>３．担当業務内容</w:t>
            </w:r>
          </w:p>
          <w:p w:rsidR="00F27C74" w:rsidRPr="009B2F52" w:rsidRDefault="00F27C74" w:rsidP="00F27C74">
            <w:pPr>
              <w:spacing w:line="280" w:lineRule="exact"/>
              <w:ind w:left="180" w:hangingChars="100" w:hanging="18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原則65歳到達時に担当していた業務となりますが、会社が適性等を勘案して担当業務の内容を決定します。</w:t>
            </w:r>
          </w:p>
          <w:p w:rsidR="00F27C74" w:rsidRPr="009B2F52" w:rsidRDefault="00F27C74" w:rsidP="00F27C74">
            <w:pPr>
              <w:spacing w:line="28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また、65歳以降継続雇用期間中に配置転換もあるものとします。</w:t>
            </w:r>
          </w:p>
          <w:p w:rsidR="00F27C74" w:rsidRPr="009B2F52" w:rsidRDefault="00F27C74" w:rsidP="00F27C74">
            <w:pPr>
              <w:spacing w:line="240" w:lineRule="exact"/>
              <w:rPr>
                <w:rFonts w:ascii="ＭＳ Ｐゴシック" w:eastAsia="ＭＳ Ｐゴシック" w:hAnsi="ＭＳ Ｐゴシック"/>
                <w:b/>
                <w:sz w:val="18"/>
                <w:szCs w:val="18"/>
              </w:rPr>
            </w:pPr>
            <w:r w:rsidRPr="009B2F52">
              <w:rPr>
                <w:rFonts w:ascii="ＭＳ Ｐゴシック" w:eastAsia="ＭＳ Ｐゴシック" w:hAnsi="ＭＳ Ｐゴシック" w:hint="eastAsia"/>
                <w:b/>
                <w:sz w:val="18"/>
                <w:szCs w:val="18"/>
              </w:rPr>
              <w:t>４．会社内での身分</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嘱託としての身分となります。</w:t>
            </w:r>
          </w:p>
          <w:p w:rsidR="00F27C74" w:rsidRPr="009B2F52" w:rsidRDefault="00F27C74" w:rsidP="00F27C74">
            <w:pPr>
              <w:spacing w:line="240" w:lineRule="exact"/>
              <w:rPr>
                <w:rFonts w:ascii="ＭＳ Ｐゴシック" w:eastAsia="ＭＳ Ｐゴシック" w:hAnsi="ＭＳ Ｐゴシック"/>
                <w:b/>
                <w:sz w:val="18"/>
                <w:szCs w:val="18"/>
              </w:rPr>
            </w:pPr>
            <w:r w:rsidRPr="009B2F52">
              <w:rPr>
                <w:rFonts w:ascii="ＭＳ Ｐゴシック" w:eastAsia="ＭＳ Ｐゴシック" w:hAnsi="ＭＳ Ｐゴシック" w:hint="eastAsia"/>
                <w:b/>
                <w:sz w:val="18"/>
                <w:szCs w:val="18"/>
              </w:rPr>
              <w:t>５．契約期間</w:t>
            </w:r>
          </w:p>
          <w:p w:rsidR="00F27C74" w:rsidRPr="009B2F52" w:rsidRDefault="00F27C74" w:rsidP="00F27C74">
            <w:pPr>
              <w:spacing w:line="280" w:lineRule="exact"/>
              <w:ind w:left="180" w:hangingChars="100" w:hanging="18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原則満70歳の誕生日が属する月末まで1年単位の有期労働契約とします。</w:t>
            </w:r>
          </w:p>
          <w:p w:rsidR="00F27C74" w:rsidRPr="009B2F52" w:rsidRDefault="00F27C74" w:rsidP="00F27C74">
            <w:pPr>
              <w:spacing w:line="240" w:lineRule="exact"/>
              <w:ind w:leftChars="100" w:left="210" w:firstLineChars="100" w:firstLine="18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契約更新は毎年行い、一定の条件（「65歳以降継続雇用規程」第7条）を</w:t>
            </w:r>
            <w:r w:rsidRPr="00287C49">
              <w:rPr>
                <w:rFonts w:ascii="ＭＳ Ｐゴシック" w:eastAsia="ＭＳ Ｐゴシック" w:hAnsi="ＭＳ Ｐゴシック" w:hint="eastAsia"/>
                <w:sz w:val="18"/>
                <w:szCs w:val="18"/>
              </w:rPr>
              <w:t>満たす</w:t>
            </w:r>
            <w:r w:rsidRPr="009B2F52">
              <w:rPr>
                <w:rFonts w:ascii="ＭＳ Ｐゴシック" w:eastAsia="ＭＳ Ｐゴシック" w:hAnsi="ＭＳ Ｐゴシック" w:hint="eastAsia"/>
                <w:sz w:val="18"/>
                <w:szCs w:val="18"/>
              </w:rPr>
              <w:t>場合に契約更新をすることになります。</w:t>
            </w:r>
          </w:p>
          <w:p w:rsidR="00F27C74" w:rsidRPr="009B2F52" w:rsidRDefault="00F27C74" w:rsidP="00F27C74">
            <w:pPr>
              <w:spacing w:line="280" w:lineRule="exact"/>
              <w:ind w:leftChars="100" w:left="210" w:firstLineChars="100" w:firstLine="18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また、契約期間中に上記の一定条件</w:t>
            </w:r>
            <w:r w:rsidRPr="00287C49">
              <w:rPr>
                <w:rFonts w:ascii="ＭＳ Ｐゴシック" w:eastAsia="ＭＳ Ｐゴシック" w:hAnsi="ＭＳ Ｐゴシック" w:hint="eastAsia"/>
                <w:sz w:val="18"/>
                <w:szCs w:val="18"/>
              </w:rPr>
              <w:t>を満たさない</w:t>
            </w:r>
            <w:r w:rsidRPr="009B2F52">
              <w:rPr>
                <w:rFonts w:ascii="ＭＳ Ｐゴシック" w:eastAsia="ＭＳ Ｐゴシック" w:hAnsi="ＭＳ Ｐゴシック" w:hint="eastAsia"/>
                <w:sz w:val="18"/>
                <w:szCs w:val="18"/>
              </w:rPr>
              <w:t>場合は、契約期間の途中であっても30日前までに通知して契約を解除する場合があります。</w:t>
            </w:r>
          </w:p>
          <w:p w:rsidR="00F27C74" w:rsidRPr="009B2F52" w:rsidRDefault="00F27C74" w:rsidP="00F27C74">
            <w:pPr>
              <w:spacing w:line="240" w:lineRule="exact"/>
              <w:rPr>
                <w:rFonts w:ascii="ＭＳ Ｐゴシック" w:eastAsia="ＭＳ Ｐゴシック" w:hAnsi="ＭＳ Ｐゴシック"/>
                <w:b/>
                <w:sz w:val="18"/>
                <w:szCs w:val="18"/>
              </w:rPr>
            </w:pPr>
            <w:r w:rsidRPr="009B2F52">
              <w:rPr>
                <w:rFonts w:ascii="ＭＳ Ｐゴシック" w:eastAsia="ＭＳ Ｐゴシック" w:hAnsi="ＭＳ Ｐゴシック" w:hint="eastAsia"/>
                <w:b/>
                <w:sz w:val="18"/>
                <w:szCs w:val="18"/>
              </w:rPr>
              <w:t>６．処遇条件</w:t>
            </w:r>
          </w:p>
          <w:p w:rsidR="00F27C74" w:rsidRPr="009B2F52" w:rsidRDefault="00F27C74" w:rsidP="00F27C74">
            <w:pPr>
              <w:spacing w:line="280" w:lineRule="exact"/>
              <w:ind w:left="181" w:hangingChars="100" w:hanging="181"/>
              <w:rPr>
                <w:rFonts w:ascii="ＭＳ Ｐゴシック" w:eastAsia="ＭＳ Ｐゴシック" w:hAnsi="ＭＳ Ｐゴシック"/>
                <w:color w:val="FF0000"/>
                <w:sz w:val="18"/>
                <w:szCs w:val="18"/>
              </w:rPr>
            </w:pPr>
            <w:r w:rsidRPr="009B2F52">
              <w:rPr>
                <w:rFonts w:ascii="ＭＳ Ｐゴシック" w:eastAsia="ＭＳ Ｐゴシック" w:hAnsi="ＭＳ Ｐゴシック" w:hint="eastAsia"/>
                <w:b/>
                <w:sz w:val="18"/>
                <w:szCs w:val="18"/>
              </w:rPr>
              <w:t xml:space="preserve">　  </w:t>
            </w:r>
            <w:r w:rsidRPr="009B2F52">
              <w:rPr>
                <w:rFonts w:ascii="ＭＳ Ｐゴシック" w:eastAsia="ＭＳ Ｐゴシック" w:hAnsi="ＭＳ Ｐゴシック" w:hint="eastAsia"/>
                <w:sz w:val="18"/>
                <w:szCs w:val="18"/>
              </w:rPr>
              <w:t>「65歳以降継続雇用規程</w:t>
            </w:r>
            <w:r w:rsidRPr="00287C49">
              <w:rPr>
                <w:rFonts w:ascii="ＭＳ Ｐゴシック" w:eastAsia="ＭＳ Ｐゴシック" w:hAnsi="ＭＳ Ｐゴシック" w:hint="eastAsia"/>
                <w:sz w:val="18"/>
                <w:szCs w:val="18"/>
              </w:rPr>
              <w:t>」(略)を</w:t>
            </w:r>
            <w:r w:rsidRPr="009B2F52">
              <w:rPr>
                <w:rFonts w:ascii="ＭＳ Ｐゴシック" w:eastAsia="ＭＳ Ｐゴシック" w:hAnsi="ＭＳ Ｐゴシック" w:hint="eastAsia"/>
                <w:sz w:val="18"/>
                <w:szCs w:val="18"/>
              </w:rPr>
              <w:t>参照ください。</w:t>
            </w:r>
          </w:p>
          <w:p w:rsidR="00F27C74" w:rsidRPr="009B2F52" w:rsidRDefault="00F27C74" w:rsidP="00F27C74">
            <w:pPr>
              <w:spacing w:line="240" w:lineRule="exact"/>
              <w:rPr>
                <w:rFonts w:ascii="ＭＳ Ｐゴシック" w:eastAsia="ＭＳ Ｐゴシック" w:hAnsi="ＭＳ Ｐゴシック"/>
                <w:b/>
                <w:sz w:val="18"/>
                <w:szCs w:val="18"/>
              </w:rPr>
            </w:pPr>
            <w:r w:rsidRPr="009B2F52">
              <w:rPr>
                <w:rFonts w:ascii="ＭＳ Ｐゴシック" w:eastAsia="ＭＳ Ｐゴシック" w:hAnsi="ＭＳ Ｐゴシック" w:hint="eastAsia"/>
                <w:b/>
                <w:sz w:val="18"/>
                <w:szCs w:val="18"/>
              </w:rPr>
              <w:t>７．申請手順</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(1) 申請時期</w:t>
            </w:r>
          </w:p>
          <w:p w:rsidR="00F27C74" w:rsidRPr="009B2F52" w:rsidRDefault="00F27C74" w:rsidP="00F27C74">
            <w:pPr>
              <w:spacing w:line="280" w:lineRule="exact"/>
              <w:ind w:left="180" w:hangingChars="100" w:hanging="18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65歳以降継続雇用を希望される方は、本人が満65歳になる6か月前までに別紙の「65歳以降継続雇用申請書」で会社に申請してください。</w:t>
            </w:r>
          </w:p>
          <w:p w:rsidR="00F27C74" w:rsidRDefault="002E663B" w:rsidP="002E663B">
            <w:pPr>
              <w:spacing w:line="280" w:lineRule="exact"/>
              <w:ind w:leftChars="100" w:left="21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会社は本人からの申請に基づき、</w:t>
            </w:r>
            <w:r w:rsidRPr="002E663B">
              <w:rPr>
                <w:rFonts w:ascii="ＭＳ Ｐゴシック" w:eastAsia="ＭＳ Ｐゴシック" w:hAnsi="ＭＳ Ｐゴシック" w:hint="eastAsia"/>
                <w:sz w:val="18"/>
                <w:szCs w:val="18"/>
              </w:rPr>
              <w:t>「２．対象となる方」</w:t>
            </w:r>
            <w:r w:rsidRPr="009B2F52">
              <w:rPr>
                <w:rFonts w:ascii="ＭＳ Ｐゴシック" w:eastAsia="ＭＳ Ｐゴシック" w:hAnsi="ＭＳ Ｐゴシック" w:hint="eastAsia"/>
                <w:sz w:val="18"/>
                <w:szCs w:val="18"/>
              </w:rPr>
              <w:t>の5つの条件を満たすかどうかを審査し、満65歳になる2か月前までに継続雇用の可否を本人に通知します。</w:t>
            </w:r>
          </w:p>
          <w:p w:rsidR="002E663B" w:rsidRDefault="002E663B" w:rsidP="002E663B">
            <w:pPr>
              <w:spacing w:line="28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b/>
                <w:sz w:val="18"/>
                <w:szCs w:val="18"/>
              </w:rPr>
            </w:pPr>
            <w:r w:rsidRPr="009B2F52">
              <w:rPr>
                <w:rFonts w:ascii="ＭＳ Ｐゴシック" w:eastAsia="ＭＳ Ｐゴシック" w:hAnsi="ＭＳ Ｐゴシック" w:hint="eastAsia"/>
                <w:b/>
                <w:sz w:val="18"/>
                <w:szCs w:val="18"/>
              </w:rPr>
              <w:t>８．制度の実施時期</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平成    年    月    日</w:t>
            </w: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b/>
                <w:sz w:val="18"/>
                <w:szCs w:val="18"/>
              </w:rPr>
            </w:pPr>
            <w:r w:rsidRPr="009B2F52">
              <w:rPr>
                <w:rFonts w:ascii="ＭＳ Ｐゴシック" w:eastAsia="ＭＳ Ｐゴシック" w:hAnsi="ＭＳ Ｐゴシック" w:hint="eastAsia"/>
                <w:b/>
                <w:sz w:val="18"/>
                <w:szCs w:val="18"/>
              </w:rPr>
              <w:t>〔別紙〕</w:t>
            </w: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００００００株式会社</w:t>
            </w:r>
            <w:r w:rsidR="00F54F7F">
              <w:rPr>
                <w:rFonts w:ascii="ＭＳ Ｐゴシック" w:eastAsia="ＭＳ Ｐゴシック" w:hAnsi="ＭＳ Ｐゴシック" w:hint="eastAsia"/>
                <w:sz w:val="18"/>
                <w:szCs w:val="18"/>
              </w:rPr>
              <w:t xml:space="preserve">　</w:t>
            </w:r>
            <w:r w:rsidRPr="009B2F52">
              <w:rPr>
                <w:rFonts w:ascii="ＭＳ Ｐゴシック" w:eastAsia="ＭＳ Ｐゴシック" w:hAnsi="ＭＳ Ｐゴシック" w:hint="eastAsia"/>
                <w:sz w:val="18"/>
                <w:szCs w:val="18"/>
              </w:rPr>
              <w:t>御中</w:t>
            </w: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jc w:val="center"/>
              <w:rPr>
                <w:rFonts w:ascii="ＭＳ Ｐゴシック" w:eastAsia="ＭＳ Ｐゴシック" w:hAnsi="ＭＳ Ｐゴシック"/>
                <w:b/>
                <w:sz w:val="18"/>
                <w:szCs w:val="18"/>
              </w:rPr>
            </w:pPr>
            <w:r w:rsidRPr="009B2F52">
              <w:rPr>
                <w:rFonts w:ascii="ＭＳ Ｐゴシック" w:eastAsia="ＭＳ Ｐゴシック" w:hAnsi="ＭＳ Ｐゴシック" w:hint="eastAsia"/>
                <w:b/>
                <w:sz w:val="18"/>
                <w:szCs w:val="18"/>
              </w:rPr>
              <w:t>65歳以降継続雇用申請書</w:t>
            </w: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私は、65歳以降の継続雇用を希望しますので申請いたします。</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4"/>
              <w:gridCol w:w="7296"/>
            </w:tblGrid>
            <w:tr w:rsidR="00F27C74" w:rsidRPr="009B2F52" w:rsidTr="00F27C74">
              <w:trPr>
                <w:trHeight w:val="358"/>
              </w:trPr>
              <w:tc>
                <w:tcPr>
                  <w:tcW w:w="1276"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氏　　名</w:t>
                  </w:r>
                </w:p>
              </w:tc>
              <w:tc>
                <w:tcPr>
                  <w:tcW w:w="7394"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w:t>
                  </w:r>
                  <w:r w:rsidRPr="009B2F52">
                    <w:rPr>
                      <w:rFonts w:ascii="ＭＳ Ｐゴシック" w:eastAsia="ＭＳ Ｐゴシック" w:hAnsi="ＭＳ Ｐゴシック" w:cs="ＭＳ 明朝" w:hint="eastAsia"/>
                      <w:sz w:val="18"/>
                      <w:szCs w:val="18"/>
                    </w:rPr>
                    <w:t>㊞</w:t>
                  </w:r>
                </w:p>
              </w:tc>
            </w:tr>
            <w:tr w:rsidR="00F27C74" w:rsidRPr="009B2F52" w:rsidTr="00F27C74">
              <w:trPr>
                <w:trHeight w:val="344"/>
              </w:trPr>
              <w:tc>
                <w:tcPr>
                  <w:tcW w:w="1276"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生年月日</w:t>
                  </w:r>
                </w:p>
              </w:tc>
              <w:tc>
                <w:tcPr>
                  <w:tcW w:w="7394"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昭和　　年　　月　　日</w:t>
                  </w:r>
                </w:p>
              </w:tc>
            </w:tr>
            <w:tr w:rsidR="00F27C74" w:rsidRPr="009B2F52" w:rsidTr="00F27C74">
              <w:trPr>
                <w:trHeight w:val="344"/>
              </w:trPr>
              <w:tc>
                <w:tcPr>
                  <w:tcW w:w="1276"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満65歳</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到達日</w:t>
                  </w:r>
                </w:p>
              </w:tc>
              <w:tc>
                <w:tcPr>
                  <w:tcW w:w="7394"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平成　　年　　月　　日</w:t>
                  </w:r>
                </w:p>
              </w:tc>
            </w:tr>
            <w:tr w:rsidR="00F27C74" w:rsidRPr="009B2F52" w:rsidTr="00F27C74">
              <w:trPr>
                <w:trHeight w:val="344"/>
              </w:trPr>
              <w:tc>
                <w:tcPr>
                  <w:tcW w:w="1276"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住　　所</w:t>
                  </w:r>
                </w:p>
              </w:tc>
              <w:tc>
                <w:tcPr>
                  <w:tcW w:w="7394" w:type="dxa"/>
                  <w:shd w:val="clear" w:color="auto" w:fill="auto"/>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w:t>
                  </w: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ＴＥＬ：</w:t>
                  </w:r>
                </w:p>
              </w:tc>
            </w:tr>
            <w:tr w:rsidR="00F27C74" w:rsidRPr="009B2F52" w:rsidTr="00F27C74">
              <w:trPr>
                <w:trHeight w:val="666"/>
              </w:trPr>
              <w:tc>
                <w:tcPr>
                  <w:tcW w:w="1276"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その他</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特記事項</w:t>
                  </w:r>
                </w:p>
              </w:tc>
              <w:tc>
                <w:tcPr>
                  <w:tcW w:w="7394" w:type="dxa"/>
                  <w:shd w:val="clear" w:color="auto" w:fill="auto"/>
                </w:tcPr>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tc>
            </w:tr>
          </w:tbl>
          <w:p w:rsidR="00F27C74" w:rsidRPr="009B2F52" w:rsidRDefault="00F27C74" w:rsidP="00F27C74">
            <w:pPr>
              <w:spacing w:line="240" w:lineRule="exact"/>
              <w:ind w:firstLineChars="100" w:firstLine="18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　　注：満65歳到達日の</w:t>
            </w:r>
            <w:r w:rsidR="00F54F7F">
              <w:rPr>
                <w:rFonts w:ascii="ＭＳ Ｐゴシック" w:eastAsia="ＭＳ Ｐゴシック" w:hAnsi="ＭＳ Ｐゴシック" w:hint="eastAsia"/>
                <w:sz w:val="18"/>
                <w:szCs w:val="18"/>
              </w:rPr>
              <w:t>６ヶ</w:t>
            </w:r>
            <w:r w:rsidRPr="009B2F52">
              <w:rPr>
                <w:rFonts w:ascii="ＭＳ Ｐゴシック" w:eastAsia="ＭＳ Ｐゴシック" w:hAnsi="ＭＳ Ｐゴシック" w:hint="eastAsia"/>
                <w:sz w:val="18"/>
                <w:szCs w:val="18"/>
              </w:rPr>
              <w:t>月前までに申請のこと。</w:t>
            </w: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〔人事処理欄〕</w:t>
            </w:r>
          </w:p>
          <w:tbl>
            <w:tblPr>
              <w:tblpPr w:leftFromText="142" w:rightFromText="142" w:vertAnchor="text" w:tblpX="35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701"/>
              <w:gridCol w:w="1559"/>
            </w:tblGrid>
            <w:tr w:rsidR="00F27C74" w:rsidRPr="009B2F52" w:rsidTr="00F27C74">
              <w:tc>
                <w:tcPr>
                  <w:tcW w:w="1101" w:type="dxa"/>
                  <w:shd w:val="clear" w:color="auto" w:fill="auto"/>
                  <w:vAlign w:val="center"/>
                </w:tcPr>
                <w:p w:rsidR="00F27C74" w:rsidRPr="009B2F52" w:rsidRDefault="00F27C74" w:rsidP="00876BFB">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項</w:t>
                  </w:r>
                  <w:r w:rsidR="00876BFB">
                    <w:rPr>
                      <w:rFonts w:ascii="ＭＳ Ｐゴシック" w:eastAsia="ＭＳ Ｐゴシック" w:hAnsi="ＭＳ Ｐゴシック" w:hint="eastAsia"/>
                      <w:sz w:val="18"/>
                      <w:szCs w:val="18"/>
                    </w:rPr>
                    <w:t xml:space="preserve">　</w:t>
                  </w:r>
                  <w:r w:rsidRPr="009B2F52">
                    <w:rPr>
                      <w:rFonts w:ascii="ＭＳ Ｐゴシック" w:eastAsia="ＭＳ Ｐゴシック" w:hAnsi="ＭＳ Ｐゴシック" w:hint="eastAsia"/>
                      <w:sz w:val="18"/>
                      <w:szCs w:val="18"/>
                    </w:rPr>
                    <w:t>目</w:t>
                  </w:r>
                </w:p>
              </w:tc>
              <w:tc>
                <w:tcPr>
                  <w:tcW w:w="1701" w:type="dxa"/>
                  <w:shd w:val="clear" w:color="auto" w:fill="auto"/>
                  <w:vAlign w:val="center"/>
                </w:tcPr>
                <w:p w:rsidR="00F27C74" w:rsidRPr="009B2F52" w:rsidRDefault="00F27C74" w:rsidP="00876BFB">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内</w:t>
                  </w:r>
                  <w:r w:rsidR="00876BFB">
                    <w:rPr>
                      <w:rFonts w:ascii="ＭＳ Ｐゴシック" w:eastAsia="ＭＳ Ｐゴシック" w:hAnsi="ＭＳ Ｐゴシック" w:hint="eastAsia"/>
                      <w:sz w:val="18"/>
                      <w:szCs w:val="18"/>
                    </w:rPr>
                    <w:t xml:space="preserve">　</w:t>
                  </w:r>
                  <w:r w:rsidRPr="009B2F52">
                    <w:rPr>
                      <w:rFonts w:ascii="ＭＳ Ｐゴシック" w:eastAsia="ＭＳ Ｐゴシック" w:hAnsi="ＭＳ Ｐゴシック" w:hint="eastAsia"/>
                      <w:sz w:val="18"/>
                      <w:szCs w:val="18"/>
                    </w:rPr>
                    <w:t>容</w:t>
                  </w:r>
                </w:p>
              </w:tc>
              <w:tc>
                <w:tcPr>
                  <w:tcW w:w="1559" w:type="dxa"/>
                  <w:shd w:val="clear" w:color="auto" w:fill="auto"/>
                </w:tcPr>
                <w:p w:rsidR="00F27C74" w:rsidRPr="009B2F52" w:rsidRDefault="00F27C74" w:rsidP="00876BFB">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cs="ＭＳ 明朝" w:hint="eastAsia"/>
                      <w:sz w:val="18"/>
                      <w:szCs w:val="18"/>
                    </w:rPr>
                    <w:t>✔</w:t>
                  </w:r>
                </w:p>
              </w:tc>
            </w:tr>
            <w:tr w:rsidR="00F27C74" w:rsidRPr="009B2F52" w:rsidTr="00F27C74">
              <w:tc>
                <w:tcPr>
                  <w:tcW w:w="1101"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健康基準</w:t>
                  </w:r>
                </w:p>
              </w:tc>
              <w:tc>
                <w:tcPr>
                  <w:tcW w:w="1701"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健康診断：</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休業の有無：</w:t>
                  </w:r>
                </w:p>
              </w:tc>
              <w:tc>
                <w:tcPr>
                  <w:tcW w:w="1559" w:type="dxa"/>
                  <w:shd w:val="clear" w:color="auto" w:fill="auto"/>
                </w:tcPr>
                <w:p w:rsidR="00F27C74" w:rsidRPr="009B2F52" w:rsidRDefault="00F27C74" w:rsidP="00F27C74">
                  <w:pPr>
                    <w:spacing w:line="240" w:lineRule="exact"/>
                    <w:rPr>
                      <w:rFonts w:ascii="ＭＳ Ｐゴシック" w:eastAsia="ＭＳ Ｐゴシック" w:hAnsi="ＭＳ Ｐゴシック"/>
                      <w:sz w:val="18"/>
                      <w:szCs w:val="18"/>
                    </w:rPr>
                  </w:pPr>
                </w:p>
              </w:tc>
            </w:tr>
            <w:tr w:rsidR="00F27C74" w:rsidRPr="009B2F52" w:rsidTr="00F27C74">
              <w:tc>
                <w:tcPr>
                  <w:tcW w:w="1101"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勤務基準</w:t>
                  </w:r>
                </w:p>
              </w:tc>
              <w:tc>
                <w:tcPr>
                  <w:tcW w:w="1701"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懲戒処分の有無</w:t>
                  </w:r>
                </w:p>
              </w:tc>
              <w:tc>
                <w:tcPr>
                  <w:tcW w:w="1559" w:type="dxa"/>
                  <w:shd w:val="clear" w:color="auto" w:fill="auto"/>
                </w:tcPr>
                <w:p w:rsidR="00F27C74" w:rsidRPr="009B2F52" w:rsidRDefault="00F27C74" w:rsidP="00F27C74">
                  <w:pPr>
                    <w:spacing w:line="240" w:lineRule="exact"/>
                    <w:rPr>
                      <w:rFonts w:ascii="ＭＳ Ｐゴシック" w:eastAsia="ＭＳ Ｐゴシック" w:hAnsi="ＭＳ Ｐゴシック"/>
                      <w:sz w:val="18"/>
                      <w:szCs w:val="18"/>
                    </w:rPr>
                  </w:pPr>
                </w:p>
              </w:tc>
            </w:tr>
            <w:tr w:rsidR="00F27C74" w:rsidRPr="009B2F52" w:rsidTr="00F27C74">
              <w:tc>
                <w:tcPr>
                  <w:tcW w:w="1101"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考課基準</w:t>
                  </w:r>
                </w:p>
              </w:tc>
              <w:tc>
                <w:tcPr>
                  <w:tcW w:w="1701"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３年前：</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２年前：</w:t>
                  </w:r>
                </w:p>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 xml:space="preserve">前年度：　　　　</w:t>
                  </w:r>
                </w:p>
              </w:tc>
              <w:tc>
                <w:tcPr>
                  <w:tcW w:w="1559" w:type="dxa"/>
                  <w:shd w:val="clear" w:color="auto" w:fill="auto"/>
                </w:tcPr>
                <w:p w:rsidR="00F27C74" w:rsidRPr="009B2F52" w:rsidRDefault="00F27C74" w:rsidP="00F27C74">
                  <w:pPr>
                    <w:spacing w:line="240" w:lineRule="exact"/>
                    <w:rPr>
                      <w:rFonts w:ascii="ＭＳ Ｐゴシック" w:eastAsia="ＭＳ Ｐゴシック" w:hAnsi="ＭＳ Ｐゴシック"/>
                      <w:sz w:val="18"/>
                      <w:szCs w:val="18"/>
                    </w:rPr>
                  </w:pPr>
                </w:p>
              </w:tc>
            </w:tr>
            <w:tr w:rsidR="00F27C74" w:rsidRPr="009B2F52" w:rsidTr="00F27C74">
              <w:tc>
                <w:tcPr>
                  <w:tcW w:w="1101"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会社基準</w:t>
                  </w:r>
                </w:p>
              </w:tc>
              <w:tc>
                <w:tcPr>
                  <w:tcW w:w="1701" w:type="dxa"/>
                  <w:shd w:val="clear" w:color="auto" w:fill="auto"/>
                  <w:vAlign w:val="center"/>
                </w:tcPr>
                <w:p w:rsidR="00F27C74" w:rsidRPr="009B2F52" w:rsidRDefault="00F27C74" w:rsidP="00F27C74">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面談試験</w:t>
                  </w:r>
                </w:p>
              </w:tc>
              <w:tc>
                <w:tcPr>
                  <w:tcW w:w="1559" w:type="dxa"/>
                  <w:shd w:val="clear" w:color="auto" w:fill="auto"/>
                </w:tcPr>
                <w:p w:rsidR="00F27C74" w:rsidRPr="009B2F52" w:rsidRDefault="00F27C74" w:rsidP="00F27C74">
                  <w:pPr>
                    <w:spacing w:line="240" w:lineRule="exact"/>
                    <w:rPr>
                      <w:rFonts w:ascii="ＭＳ Ｐゴシック" w:eastAsia="ＭＳ Ｐゴシック" w:hAnsi="ＭＳ Ｐゴシック"/>
                      <w:sz w:val="18"/>
                      <w:szCs w:val="18"/>
                    </w:rPr>
                  </w:pPr>
                </w:p>
              </w:tc>
            </w:tr>
          </w:tbl>
          <w:p w:rsidR="00F27C74" w:rsidRPr="009B2F52" w:rsidRDefault="00F27C74" w:rsidP="00F27C74">
            <w:pPr>
              <w:spacing w:line="240" w:lineRule="exact"/>
              <w:rPr>
                <w:rFonts w:ascii="ＭＳ Ｐゴシック" w:eastAsia="ＭＳ Ｐゴシック" w:hAnsi="ＭＳ Ｐゴシック"/>
                <w:vanish/>
                <w:sz w:val="18"/>
                <w:szCs w:val="18"/>
              </w:rPr>
            </w:pPr>
          </w:p>
          <w:tbl>
            <w:tblPr>
              <w:tblpPr w:leftFromText="142" w:rightFromText="142" w:vertAnchor="text" w:horzAnchor="margin" w:tblpXSpec="right" w:tblpY="-3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17"/>
              <w:gridCol w:w="1190"/>
            </w:tblGrid>
            <w:tr w:rsidR="00F27C74" w:rsidRPr="009B2F52" w:rsidTr="00F27C74">
              <w:trPr>
                <w:trHeight w:val="211"/>
              </w:trPr>
              <w:tc>
                <w:tcPr>
                  <w:tcW w:w="2507" w:type="dxa"/>
                  <w:gridSpan w:val="2"/>
                  <w:shd w:val="clear" w:color="auto" w:fill="auto"/>
                </w:tcPr>
                <w:p w:rsidR="00F27C74" w:rsidRPr="009B2F52" w:rsidRDefault="00F27C74" w:rsidP="00876BFB">
                  <w:pPr>
                    <w:spacing w:line="240" w:lineRule="exact"/>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人事担当部門</w:t>
                  </w:r>
                </w:p>
              </w:tc>
            </w:tr>
            <w:tr w:rsidR="00F27C74" w:rsidRPr="009B2F52" w:rsidTr="00F27C74">
              <w:trPr>
                <w:trHeight w:val="575"/>
              </w:trPr>
              <w:tc>
                <w:tcPr>
                  <w:tcW w:w="1317" w:type="dxa"/>
                  <w:shd w:val="clear" w:color="auto" w:fill="auto"/>
                </w:tcPr>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tc>
              <w:tc>
                <w:tcPr>
                  <w:tcW w:w="1190" w:type="dxa"/>
                  <w:shd w:val="clear" w:color="auto" w:fill="auto"/>
                </w:tcPr>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tc>
            </w:tr>
          </w:tbl>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rPr>
                <w:rFonts w:ascii="ＭＳ Ｐゴシック" w:eastAsia="ＭＳ Ｐゴシック" w:hAnsi="ＭＳ Ｐゴシック"/>
                <w:sz w:val="18"/>
                <w:szCs w:val="18"/>
              </w:rPr>
            </w:pPr>
          </w:p>
          <w:p w:rsidR="00F27C74" w:rsidRPr="009B2F52" w:rsidRDefault="00F27C74" w:rsidP="00F27C74">
            <w:pPr>
              <w:spacing w:line="240" w:lineRule="exact"/>
              <w:ind w:firstLineChars="200" w:firstLine="360"/>
              <w:rPr>
                <w:rFonts w:ascii="ＭＳ Ｐゴシック" w:eastAsia="ＭＳ Ｐゴシック" w:hAnsi="ＭＳ Ｐゴシック"/>
                <w:sz w:val="18"/>
                <w:szCs w:val="18"/>
              </w:rPr>
            </w:pPr>
            <w:r w:rsidRPr="009B2F52">
              <w:rPr>
                <w:rFonts w:ascii="ＭＳ Ｐゴシック" w:eastAsia="ＭＳ Ｐゴシック" w:hAnsi="ＭＳ Ｐゴシック" w:hint="eastAsia"/>
                <w:sz w:val="18"/>
                <w:szCs w:val="18"/>
              </w:rPr>
              <w:t>採否：　　採用　・　不採用</w:t>
            </w:r>
          </w:p>
          <w:p w:rsidR="00F27C74" w:rsidRPr="00CE6B07" w:rsidRDefault="00F27C74" w:rsidP="00F27C74">
            <w:pPr>
              <w:spacing w:line="240" w:lineRule="exact"/>
              <w:rPr>
                <w:rFonts w:asciiTheme="minorEastAsia" w:hAnsiTheme="minorEastAsia"/>
                <w:b/>
                <w:sz w:val="18"/>
                <w:szCs w:val="18"/>
              </w:rPr>
            </w:pPr>
          </w:p>
        </w:tc>
      </w:tr>
    </w:tbl>
    <w:p w:rsidR="00D27459" w:rsidRPr="00F27C74" w:rsidRDefault="00D27459"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Default="00F27C74" w:rsidP="00430932">
      <w:pPr>
        <w:rPr>
          <w:rFonts w:ascii="HG丸ｺﾞｼｯｸM-PRO" w:eastAsia="HG丸ｺﾞｼｯｸM-PRO"/>
        </w:rPr>
      </w:pPr>
    </w:p>
    <w:p w:rsidR="00F54F7F" w:rsidRDefault="00F54F7F"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Default="00F27C74" w:rsidP="00430932">
      <w:pPr>
        <w:rPr>
          <w:rFonts w:ascii="HG丸ｺﾞｼｯｸM-PRO" w:eastAsia="HG丸ｺﾞｼｯｸM-PRO"/>
        </w:rPr>
      </w:pPr>
    </w:p>
    <w:p w:rsidR="00F27C74" w:rsidRPr="00566E85" w:rsidRDefault="00732D38" w:rsidP="00566E85">
      <w:pPr>
        <w:rPr>
          <w:rFonts w:ascii="HG丸ｺﾞｼｯｸM-PRO" w:eastAsia="HG丸ｺﾞｼｯｸM-PRO" w:hAnsiTheme="majorEastAsia"/>
          <w:b/>
          <w:sz w:val="24"/>
        </w:rPr>
      </w:pPr>
      <w:r>
        <w:rPr>
          <w:rFonts w:ascii="HG丸ｺﾞｼｯｸM-PRO" w:eastAsia="HG丸ｺﾞｼｯｸM-PRO" w:hAnsiTheme="majorEastAsia" w:cs="ＭＳ 明朝" w:hint="eastAsia"/>
          <w:b/>
          <w:kern w:val="0"/>
          <w:sz w:val="24"/>
        </w:rPr>
        <w:lastRenderedPageBreak/>
        <w:t>５</w:t>
      </w:r>
      <w:r w:rsidR="00F27C74" w:rsidRPr="00566E85">
        <w:rPr>
          <w:rFonts w:ascii="HG丸ｺﾞｼｯｸM-PRO" w:eastAsia="HG丸ｺﾞｼｯｸM-PRO" w:hAnsiTheme="majorEastAsia" w:cs="ＭＳ 明朝" w:hint="eastAsia"/>
          <w:b/>
          <w:kern w:val="0"/>
          <w:sz w:val="24"/>
        </w:rPr>
        <w:t>．制度導入の</w:t>
      </w:r>
      <w:r w:rsidR="00F27C74" w:rsidRPr="00566E85">
        <w:rPr>
          <w:rFonts w:ascii="HG丸ｺﾞｼｯｸM-PRO" w:eastAsia="HG丸ｺﾞｼｯｸM-PRO" w:hAnsiTheme="majorEastAsia" w:hint="eastAsia"/>
          <w:b/>
          <w:sz w:val="24"/>
        </w:rPr>
        <w:t>就業規則、再雇用規程の具体例</w:t>
      </w:r>
    </w:p>
    <w:p w:rsidR="00F27C74" w:rsidRPr="002C001F" w:rsidRDefault="00F27C74" w:rsidP="00F54F7F">
      <w:pPr>
        <w:spacing w:line="300" w:lineRule="exact"/>
        <w:ind w:leftChars="200" w:left="420"/>
        <w:rPr>
          <w:rFonts w:ascii="ＭＳ Ｐゴシック" w:eastAsia="ＭＳ Ｐゴシック" w:hAnsi="ＭＳ Ｐゴシック" w:cs="ＭＳ 明朝"/>
          <w:kern w:val="0"/>
          <w:sz w:val="20"/>
          <w:szCs w:val="20"/>
        </w:rPr>
      </w:pPr>
      <w:r w:rsidRPr="002C001F">
        <w:rPr>
          <w:rFonts w:ascii="ＭＳ Ｐゴシック" w:eastAsia="ＭＳ Ｐゴシック" w:hAnsi="ＭＳ Ｐゴシック" w:hint="eastAsia"/>
          <w:sz w:val="20"/>
          <w:szCs w:val="20"/>
        </w:rPr>
        <w:t>（</w:t>
      </w:r>
      <w:r w:rsidRPr="002C001F">
        <w:rPr>
          <w:rFonts w:ascii="ＭＳ Ｐゴシック" w:eastAsia="ＭＳ Ｐゴシック" w:hAnsi="ＭＳ Ｐゴシック" w:cs="ＭＳ 明朝" w:hint="eastAsia"/>
          <w:kern w:val="0"/>
          <w:sz w:val="20"/>
          <w:szCs w:val="20"/>
        </w:rPr>
        <w:t>就業規則変更手続きの詳細は、</w:t>
      </w:r>
      <w:r w:rsidRPr="006638D4">
        <w:rPr>
          <w:rFonts w:ascii="ＭＳ Ｐゴシック" w:eastAsia="ＭＳ Ｐゴシック" w:hAnsi="ＭＳ Ｐゴシック" w:cs="ＭＳ 明朝" w:hint="eastAsia"/>
          <w:kern w:val="0"/>
          <w:sz w:val="20"/>
          <w:szCs w:val="20"/>
        </w:rPr>
        <w:t>厚労省ホームページ(</w:t>
      </w:r>
      <w:r w:rsidRPr="006638D4">
        <w:rPr>
          <w:rFonts w:ascii="Arial" w:eastAsia="ＭＳ Ｐゴシック" w:hAnsi="Arial" w:cs="Arial"/>
          <w:kern w:val="0"/>
          <w:sz w:val="20"/>
          <w:szCs w:val="20"/>
        </w:rPr>
        <w:t xml:space="preserve">URL. </w:t>
      </w:r>
      <w:r w:rsidRPr="006638D4">
        <w:rPr>
          <w:rFonts w:ascii="Arial" w:eastAsia="ＭＳ Ｐゴシック" w:hAnsi="Arial" w:cs="Arial"/>
          <w:sz w:val="20"/>
          <w:szCs w:val="20"/>
        </w:rPr>
        <w:t>http://www.mhlw.go.jp/)</w:t>
      </w:r>
      <w:r w:rsidRPr="002C001F">
        <w:rPr>
          <w:rFonts w:ascii="ＭＳ Ｐゴシック" w:eastAsia="ＭＳ Ｐゴシック" w:hAnsi="ＭＳ Ｐゴシック" w:hint="eastAsia"/>
          <w:sz w:val="20"/>
          <w:szCs w:val="20"/>
        </w:rPr>
        <w:t xml:space="preserve"> </w:t>
      </w:r>
      <w:r w:rsidRPr="002C001F">
        <w:rPr>
          <w:rFonts w:ascii="ＭＳ Ｐゴシック" w:eastAsia="ＭＳ Ｐゴシック" w:hAnsi="ＭＳ Ｐゴシック" w:cs="ＭＳ 明朝" w:hint="eastAsia"/>
          <w:kern w:val="0"/>
          <w:sz w:val="20"/>
          <w:szCs w:val="20"/>
        </w:rPr>
        <w:t>を参照いただくか、</w:t>
      </w:r>
      <w:r w:rsidRPr="002C001F">
        <w:rPr>
          <w:rFonts w:ascii="ＭＳ Ｐゴシック" w:eastAsia="ＭＳ Ｐゴシック" w:hAnsi="ＭＳ Ｐゴシック" w:hint="eastAsia"/>
          <w:sz w:val="20"/>
          <w:szCs w:val="20"/>
        </w:rPr>
        <w:t>最寄りの労働基準監督署にお問い合わせください。</w:t>
      </w:r>
      <w:r w:rsidRPr="002C001F">
        <w:rPr>
          <w:rFonts w:ascii="ＭＳ Ｐゴシック" w:eastAsia="ＭＳ Ｐゴシック" w:hAnsi="ＭＳ Ｐゴシック" w:cs="ＭＳ 明朝" w:hint="eastAsia"/>
          <w:kern w:val="0"/>
          <w:sz w:val="20"/>
          <w:szCs w:val="20"/>
        </w:rPr>
        <w:t>）</w:t>
      </w:r>
    </w:p>
    <w:p w:rsidR="00F27C74" w:rsidRPr="00FD3CD9" w:rsidRDefault="00F27C74" w:rsidP="00F27C74">
      <w:pPr>
        <w:spacing w:line="240" w:lineRule="exact"/>
        <w:ind w:leftChars="150" w:left="585" w:hangingChars="150" w:hanging="270"/>
        <w:rPr>
          <w:rFonts w:ascii="ＭＳ Ｐゴシック" w:eastAsia="ＭＳ Ｐゴシック" w:hAnsi="ＭＳ Ｐゴシック" w:cs="ＭＳ 明朝"/>
          <w:kern w:val="0"/>
          <w:sz w:val="18"/>
          <w:szCs w:val="18"/>
        </w:rPr>
      </w:pP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355"/>
      </w:tblGrid>
      <w:tr w:rsidR="00F27C74" w:rsidRPr="0089009A" w:rsidTr="00F27C74">
        <w:trPr>
          <w:trHeight w:val="4939"/>
        </w:trPr>
        <w:tc>
          <w:tcPr>
            <w:tcW w:w="9355" w:type="dxa"/>
            <w:tcBorders>
              <w:bottom w:val="single" w:sz="4" w:space="0" w:color="auto"/>
            </w:tcBorders>
            <w:vAlign w:val="center"/>
          </w:tcPr>
          <w:p w:rsidR="00F27C74" w:rsidRPr="00F54F7F" w:rsidRDefault="00F27C74" w:rsidP="00F27C74">
            <w:pPr>
              <w:spacing w:before="120" w:after="120" w:line="280" w:lineRule="exact"/>
              <w:ind w:left="201" w:hangingChars="100" w:hanging="201"/>
              <w:rPr>
                <w:rFonts w:ascii="ＭＳ Ｐゴシック" w:eastAsia="ＭＳ Ｐゴシック" w:hAnsi="ＭＳ Ｐゴシック"/>
                <w:b/>
                <w:sz w:val="20"/>
                <w:szCs w:val="20"/>
              </w:rPr>
            </w:pPr>
            <w:r w:rsidRPr="00F54F7F">
              <w:rPr>
                <w:rFonts w:ascii="ＭＳ Ｐゴシック" w:eastAsia="ＭＳ Ｐゴシック" w:hAnsi="ＭＳ Ｐゴシック" w:hint="eastAsia"/>
                <w:b/>
                <w:sz w:val="20"/>
                <w:szCs w:val="20"/>
              </w:rPr>
              <w:t>【就業規則変更の例】</w:t>
            </w:r>
          </w:p>
          <w:p w:rsidR="00F27C74" w:rsidRPr="00296C60" w:rsidRDefault="00F27C74" w:rsidP="00F27C74">
            <w:pPr>
              <w:spacing w:after="60" w:line="280" w:lineRule="exact"/>
              <w:ind w:left="181" w:hangingChars="100" w:hanging="181"/>
              <w:rPr>
                <w:rFonts w:ascii="ＭＳ Ｐゴシック" w:eastAsia="ＭＳ Ｐゴシック" w:hAnsi="ＭＳ Ｐゴシック"/>
                <w:b/>
                <w:sz w:val="18"/>
                <w:szCs w:val="18"/>
              </w:rPr>
            </w:pPr>
            <w:r w:rsidRPr="00296C60">
              <w:rPr>
                <w:rFonts w:ascii="ＭＳ Ｐゴシック" w:eastAsia="ＭＳ Ｐゴシック" w:hAnsi="ＭＳ Ｐゴシック" w:hint="eastAsia"/>
                <w:b/>
                <w:sz w:val="18"/>
                <w:szCs w:val="18"/>
              </w:rPr>
              <w:t>（定年</w:t>
            </w:r>
            <w:r w:rsidR="00701320">
              <w:rPr>
                <w:rFonts w:ascii="ＭＳ Ｐゴシック" w:eastAsia="ＭＳ Ｐゴシック" w:hAnsi="ＭＳ Ｐゴシック" w:hint="eastAsia"/>
                <w:b/>
                <w:sz w:val="18"/>
                <w:szCs w:val="18"/>
              </w:rPr>
              <w:t>および</w:t>
            </w:r>
            <w:r w:rsidRPr="00296C60">
              <w:rPr>
                <w:rFonts w:ascii="ＭＳ Ｐゴシック" w:eastAsia="ＭＳ Ｐゴシック" w:hAnsi="ＭＳ Ｐゴシック" w:hint="eastAsia"/>
                <w:b/>
                <w:sz w:val="18"/>
                <w:szCs w:val="18"/>
              </w:rPr>
              <w:t>継続雇用）</w:t>
            </w:r>
          </w:p>
          <w:p w:rsidR="00F27C74" w:rsidRPr="00296C60" w:rsidRDefault="00F27C74" w:rsidP="00F27C74">
            <w:pPr>
              <w:spacing w:after="60" w:line="280" w:lineRule="exact"/>
              <w:ind w:left="180" w:hangingChars="100" w:hanging="180"/>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第０条　定年は、満60歳とし、定年年齢に達した日（60歳）の誕生日の前日）の属する月の末日をもって退職とする。</w:t>
            </w:r>
          </w:p>
          <w:p w:rsidR="00F27C74" w:rsidRPr="00296C60" w:rsidRDefault="00F27C74" w:rsidP="00F27C74">
            <w:pPr>
              <w:spacing w:after="60" w:line="280" w:lineRule="exact"/>
              <w:ind w:left="180" w:hangingChars="100" w:hanging="180"/>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2　第1項に関わらず、定年に達した従業員が希望する場合は定年年齢に達した日の属する月の翌月の初日から満65歳に達する日（65歳の誕生日の前日）の属する年度末（3月31日）まで、嘱託</w:t>
            </w:r>
            <w:r w:rsidR="009912A3">
              <w:rPr>
                <w:rFonts w:ascii="ＭＳ Ｐゴシック" w:eastAsia="ＭＳ Ｐゴシック" w:hAnsi="ＭＳ Ｐゴシック" w:hint="eastAsia"/>
                <w:sz w:val="18"/>
                <w:szCs w:val="18"/>
              </w:rPr>
              <w:t>従業員</w:t>
            </w:r>
            <w:r w:rsidRPr="00296C60">
              <w:rPr>
                <w:rFonts w:ascii="ＭＳ Ｐゴシック" w:eastAsia="ＭＳ Ｐゴシック" w:hAnsi="ＭＳ Ｐゴシック" w:hint="eastAsia"/>
                <w:sz w:val="18"/>
                <w:szCs w:val="18"/>
              </w:rPr>
              <w:t>または、パートタイマーとして再雇用する。</w:t>
            </w:r>
          </w:p>
          <w:p w:rsidR="00F27C74" w:rsidRPr="00296C60" w:rsidRDefault="00F27C74" w:rsidP="00F27C74">
            <w:pPr>
              <w:spacing w:after="60" w:line="280" w:lineRule="exact"/>
              <w:ind w:left="180" w:hangingChars="100" w:hanging="180"/>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3  満65歳に達する日の属する年度末の翌日から満70歳に達する日（70歳の誕生日の前日）の属する年度末までの再雇用契約については、労使協定を締結し、再雇用契約を締結できる基準を定める。</w:t>
            </w:r>
          </w:p>
          <w:p w:rsidR="00F27C74" w:rsidRPr="00296C60" w:rsidRDefault="00F27C74" w:rsidP="00F27C74">
            <w:pPr>
              <w:spacing w:after="60" w:line="280" w:lineRule="exact"/>
              <w:ind w:left="180" w:hangingChars="100" w:hanging="180"/>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4　第3項における満65歳に達する日の属する年度末の翌日から満70歳に達する日（70歳の誕生日の前日）の属する年度末（3月31日）まで再雇用できる基準は次のとおりとし、いずれにも該当する者について契約する。</w:t>
            </w:r>
          </w:p>
          <w:p w:rsidR="000D581C" w:rsidRDefault="00F27C74" w:rsidP="00F27C74">
            <w:pPr>
              <w:spacing w:after="60" w:line="280" w:lineRule="exact"/>
              <w:ind w:left="32" w:hangingChars="18" w:hanging="32"/>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（1）過去1年間の出勤率が90％以上の者</w:t>
            </w:r>
          </w:p>
          <w:p w:rsidR="000D581C" w:rsidRDefault="00F27C74" w:rsidP="00F27C74">
            <w:pPr>
              <w:spacing w:after="60" w:line="280" w:lineRule="exact"/>
              <w:ind w:left="32" w:hangingChars="18" w:hanging="32"/>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（2）過去1年間無断欠勤がない者</w:t>
            </w:r>
          </w:p>
          <w:p w:rsidR="000D581C" w:rsidRDefault="00F27C74" w:rsidP="00F27C74">
            <w:pPr>
              <w:spacing w:after="60" w:line="280" w:lineRule="exact"/>
              <w:ind w:left="32" w:hangingChars="18" w:hanging="32"/>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（3）直近の健康診断の結果により勤務に支障がない健康状態であると会社が判断したもの</w:t>
            </w:r>
          </w:p>
          <w:p w:rsidR="000D581C" w:rsidRDefault="00F27C74" w:rsidP="00F27C74">
            <w:pPr>
              <w:spacing w:after="60" w:line="280" w:lineRule="exact"/>
              <w:ind w:left="32" w:hangingChars="18" w:hanging="32"/>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（4）体力的に勤務継続可能である者</w:t>
            </w:r>
          </w:p>
          <w:p w:rsidR="000D581C" w:rsidRDefault="00F27C74" w:rsidP="00F27C74">
            <w:pPr>
              <w:spacing w:after="60" w:line="280" w:lineRule="exact"/>
              <w:ind w:left="32" w:hangingChars="18" w:hanging="32"/>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（5）過去1年間の人事考課の結果が＊評価以上の者</w:t>
            </w:r>
          </w:p>
          <w:p w:rsidR="00F27C74" w:rsidRPr="00296C60" w:rsidRDefault="00F27C74" w:rsidP="00F27C74">
            <w:pPr>
              <w:spacing w:after="60" w:line="280" w:lineRule="exact"/>
              <w:ind w:left="32" w:hangingChars="18" w:hanging="32"/>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（6）前各号の基準を満たし且つ再雇用を希望する者</w:t>
            </w:r>
          </w:p>
          <w:p w:rsidR="00F27C74" w:rsidRPr="00296C60" w:rsidRDefault="00F27C74" w:rsidP="00F27C74">
            <w:pPr>
              <w:spacing w:after="60" w:line="280" w:lineRule="exact"/>
              <w:ind w:left="180" w:hangingChars="100" w:hanging="180"/>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5  前項</w:t>
            </w:r>
            <w:r w:rsidRPr="00287C49">
              <w:rPr>
                <w:rFonts w:ascii="ＭＳ Ｐゴシック" w:eastAsia="ＭＳ Ｐゴシック" w:hAnsi="ＭＳ Ｐゴシック" w:hint="eastAsia"/>
                <w:sz w:val="18"/>
                <w:szCs w:val="18"/>
              </w:rPr>
              <w:t>の</w:t>
            </w:r>
            <w:r w:rsidRPr="00296C60">
              <w:rPr>
                <w:rFonts w:ascii="ＭＳ Ｐゴシック" w:eastAsia="ＭＳ Ｐゴシック" w:hAnsi="ＭＳ Ｐゴシック" w:hint="eastAsia"/>
                <w:sz w:val="18"/>
                <w:szCs w:val="18"/>
              </w:rPr>
              <w:t>基準を満たし、会社が特に必要と認めた場合は、</w:t>
            </w:r>
            <w:r w:rsidRPr="00287C49">
              <w:rPr>
                <w:rFonts w:ascii="ＭＳ Ｐゴシック" w:eastAsia="ＭＳ Ｐゴシック" w:hAnsi="ＭＳ Ｐゴシック" w:hint="eastAsia"/>
                <w:sz w:val="18"/>
                <w:szCs w:val="18"/>
              </w:rPr>
              <w:t>満70歳以降についても</w:t>
            </w:r>
            <w:r w:rsidRPr="00296C60">
              <w:rPr>
                <w:rFonts w:ascii="ＭＳ Ｐゴシック" w:eastAsia="ＭＳ Ｐゴシック" w:hAnsi="ＭＳ Ｐゴシック" w:hint="eastAsia"/>
                <w:sz w:val="18"/>
                <w:szCs w:val="18"/>
              </w:rPr>
              <w:t>さらに更新することがある。</w:t>
            </w:r>
          </w:p>
          <w:p w:rsidR="00F27C74" w:rsidRPr="00296C60" w:rsidRDefault="00F27C74" w:rsidP="00F27C74">
            <w:pPr>
              <w:spacing w:after="60" w:line="280" w:lineRule="exact"/>
              <w:ind w:left="180" w:hangingChars="100" w:hanging="180"/>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6  再雇用後の契約期間、賃金、</w:t>
            </w:r>
            <w:r w:rsidR="00701320">
              <w:rPr>
                <w:rFonts w:ascii="ＭＳ Ｐゴシック" w:eastAsia="ＭＳ Ｐゴシック" w:hAnsi="ＭＳ Ｐゴシック" w:hint="eastAsia"/>
                <w:sz w:val="18"/>
                <w:szCs w:val="18"/>
              </w:rPr>
              <w:t>および</w:t>
            </w:r>
            <w:r w:rsidRPr="00296C60">
              <w:rPr>
                <w:rFonts w:ascii="ＭＳ Ｐゴシック" w:eastAsia="ＭＳ Ｐゴシック" w:hAnsi="ＭＳ Ｐゴシック" w:hint="eastAsia"/>
                <w:sz w:val="18"/>
                <w:szCs w:val="18"/>
              </w:rPr>
              <w:t>その他の労働条件については、「定年退職者再雇用規程」によるものとする。</w:t>
            </w:r>
          </w:p>
          <w:p w:rsidR="00F27C74" w:rsidRPr="001D40E8" w:rsidRDefault="00F27C74" w:rsidP="00F27C74">
            <w:pPr>
              <w:spacing w:after="120" w:line="280" w:lineRule="exact"/>
              <w:ind w:left="180" w:hangingChars="100" w:hanging="180"/>
              <w:rPr>
                <w:rFonts w:asciiTheme="minorEastAsia" w:hAnsiTheme="minorEastAsia"/>
                <w:sz w:val="18"/>
                <w:szCs w:val="18"/>
              </w:rPr>
            </w:pPr>
            <w:r w:rsidRPr="00296C60">
              <w:rPr>
                <w:rFonts w:ascii="ＭＳ Ｐゴシック" w:eastAsia="ＭＳ Ｐゴシック" w:hAnsi="ＭＳ Ｐゴシック" w:hint="eastAsia"/>
                <w:sz w:val="18"/>
                <w:szCs w:val="18"/>
              </w:rPr>
              <w:t>7  定年年齢に達した年度の契約期間は、定年年齢に達した日の属する月の翌月の初日から直近の年度末（3月31日）までとし、その後は4月1日を基準日として、1年毎に契約を更新する。</w:t>
            </w:r>
          </w:p>
        </w:tc>
      </w:tr>
    </w:tbl>
    <w:p w:rsidR="00F27C74" w:rsidRDefault="00F27C74" w:rsidP="00F27C74">
      <w:pPr>
        <w:spacing w:line="240" w:lineRule="exact"/>
        <w:ind w:firstLineChars="200" w:firstLine="420"/>
        <w:rPr>
          <w:rFonts w:asciiTheme="minorEastAsia" w:hAnsiTheme="minorEastAsia" w:cs="ＭＳ ゴシック"/>
          <w:szCs w:val="21"/>
        </w:rPr>
      </w:pPr>
    </w:p>
    <w:p w:rsidR="00F27C74" w:rsidRDefault="00F27C74" w:rsidP="00F27C74">
      <w:pPr>
        <w:spacing w:line="240" w:lineRule="exact"/>
        <w:ind w:firstLineChars="200" w:firstLine="420"/>
        <w:rPr>
          <w:rFonts w:asciiTheme="minorEastAsia" w:hAnsiTheme="minorEastAsia" w:cs="ＭＳ ゴシック"/>
          <w:szCs w:val="21"/>
        </w:rPr>
      </w:pP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355"/>
      </w:tblGrid>
      <w:tr w:rsidR="00F27C74" w:rsidRPr="0089009A" w:rsidTr="00F27C74">
        <w:trPr>
          <w:trHeight w:val="273"/>
        </w:trPr>
        <w:tc>
          <w:tcPr>
            <w:tcW w:w="9355" w:type="dxa"/>
            <w:tcBorders>
              <w:bottom w:val="single" w:sz="4" w:space="0" w:color="auto"/>
            </w:tcBorders>
            <w:vAlign w:val="center"/>
          </w:tcPr>
          <w:p w:rsidR="00F27C74" w:rsidRPr="00F54F7F" w:rsidRDefault="00F27C74" w:rsidP="00F27C74">
            <w:pPr>
              <w:spacing w:before="120" w:after="120" w:line="240" w:lineRule="exact"/>
              <w:rPr>
                <w:rFonts w:ascii="ＭＳ Ｐゴシック" w:eastAsia="ＭＳ Ｐゴシック" w:hAnsi="ＭＳ Ｐゴシック" w:cs="ＭＳ ゴシック"/>
                <w:b/>
                <w:sz w:val="20"/>
                <w:szCs w:val="20"/>
              </w:rPr>
            </w:pPr>
            <w:r w:rsidRPr="00F54F7F">
              <w:rPr>
                <w:rFonts w:ascii="ＭＳ Ｐゴシック" w:eastAsia="ＭＳ Ｐゴシック" w:hAnsi="ＭＳ Ｐゴシック" w:cs="ＭＳ ゴシック" w:hint="eastAsia"/>
                <w:b/>
                <w:sz w:val="20"/>
                <w:szCs w:val="20"/>
              </w:rPr>
              <w:t>【65歳以降継続</w:t>
            </w:r>
            <w:r w:rsidRPr="00F54F7F">
              <w:rPr>
                <w:rFonts w:ascii="ＭＳ Ｐゴシック" w:eastAsia="ＭＳ Ｐゴシック" w:hAnsi="ＭＳ Ｐゴシック" w:cs="ＭＳ ゴシック" w:hint="eastAsia"/>
                <w:b/>
                <w:sz w:val="20"/>
                <w:szCs w:val="20"/>
                <w:lang w:eastAsia="zh-TW"/>
              </w:rPr>
              <w:t>雇用規程</w:t>
            </w:r>
            <w:r w:rsidRPr="00F54F7F">
              <w:rPr>
                <w:rFonts w:ascii="ＭＳ Ｐゴシック" w:eastAsia="ＭＳ Ｐゴシック" w:hAnsi="ＭＳ Ｐゴシック" w:cs="ＭＳ ゴシック" w:hint="eastAsia"/>
                <w:b/>
                <w:sz w:val="20"/>
                <w:szCs w:val="20"/>
              </w:rPr>
              <w:t>の例】</w:t>
            </w:r>
          </w:p>
          <w:p w:rsidR="00F27C74" w:rsidRPr="00296C60" w:rsidRDefault="00F27C74" w:rsidP="00F27C74">
            <w:pPr>
              <w:spacing w:before="60" w:line="240" w:lineRule="exact"/>
              <w:rPr>
                <w:rFonts w:ascii="ＭＳ Ｐゴシック" w:eastAsia="ＭＳ Ｐゴシック" w:hAnsi="ＭＳ Ｐゴシック" w:cs="ＭＳ ゴシック"/>
                <w:b/>
                <w:sz w:val="18"/>
                <w:szCs w:val="18"/>
              </w:rPr>
            </w:pPr>
            <w:r w:rsidRPr="00296C60">
              <w:rPr>
                <w:rFonts w:ascii="ＭＳ Ｐゴシック" w:eastAsia="ＭＳ Ｐゴシック" w:hAnsi="ＭＳ Ｐゴシック" w:cs="ＭＳ ゴシック" w:hint="eastAsia"/>
                <w:b/>
                <w:sz w:val="18"/>
                <w:szCs w:val="18"/>
              </w:rPr>
              <w:t>（総　則）</w:t>
            </w:r>
          </w:p>
          <w:p w:rsidR="00F27C74" w:rsidRPr="00296C60" w:rsidRDefault="00F27C74" w:rsidP="00F27C74">
            <w:pPr>
              <w:spacing w:line="240" w:lineRule="exact"/>
              <w:ind w:left="180" w:hangingChars="100" w:hanging="180"/>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第1条　この規程は、従業員を従業員が満65歳になった以降も継続雇用する場合の取扱基準について定める。</w:t>
            </w:r>
          </w:p>
          <w:p w:rsidR="00F27C74" w:rsidRPr="00296C60" w:rsidRDefault="00F27C74" w:rsidP="00F27C74">
            <w:pPr>
              <w:spacing w:before="60" w:line="240" w:lineRule="exact"/>
              <w:rPr>
                <w:rFonts w:ascii="ＭＳ Ｐゴシック" w:eastAsia="ＭＳ Ｐゴシック" w:hAnsi="ＭＳ Ｐゴシック" w:cs="ＭＳ ゴシック"/>
                <w:b/>
                <w:sz w:val="18"/>
                <w:szCs w:val="18"/>
              </w:rPr>
            </w:pPr>
            <w:r w:rsidRPr="00296C60">
              <w:rPr>
                <w:rFonts w:ascii="ＭＳ Ｐゴシック" w:eastAsia="ＭＳ Ｐゴシック" w:hAnsi="ＭＳ Ｐゴシック" w:cs="ＭＳ ゴシック" w:hint="eastAsia"/>
                <w:b/>
                <w:sz w:val="18"/>
                <w:szCs w:val="18"/>
              </w:rPr>
              <w:t>（定　義）</w:t>
            </w:r>
          </w:p>
          <w:p w:rsidR="00F27C74" w:rsidRPr="00296C60" w:rsidRDefault="00F27C74" w:rsidP="00F27C74">
            <w:pPr>
              <w:spacing w:line="240" w:lineRule="exact"/>
              <w:ind w:left="180" w:hangingChars="100" w:hanging="180"/>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第2条　「65歳以降継続</w:t>
            </w:r>
            <w:r w:rsidRPr="00296C60">
              <w:rPr>
                <w:rFonts w:ascii="ＭＳ Ｐゴシック" w:eastAsia="ＭＳ Ｐゴシック" w:hAnsi="ＭＳ Ｐゴシック" w:cs="ＭＳ ゴシック" w:hint="eastAsia"/>
                <w:sz w:val="18"/>
                <w:szCs w:val="18"/>
                <w:lang w:eastAsia="zh-TW"/>
              </w:rPr>
              <w:t>雇用</w:t>
            </w:r>
            <w:r w:rsidRPr="00296C60">
              <w:rPr>
                <w:rFonts w:ascii="ＭＳ Ｐゴシック" w:eastAsia="ＭＳ Ｐゴシック" w:hAnsi="ＭＳ Ｐゴシック" w:cs="ＭＳ ゴシック" w:hint="eastAsia"/>
                <w:sz w:val="18"/>
                <w:szCs w:val="18"/>
              </w:rPr>
              <w:t>制度」とは、満65歳に達した以降従業員を引き続き嘱託として再雇用する制度をいう。</w:t>
            </w:r>
          </w:p>
          <w:p w:rsidR="00F27C74" w:rsidRPr="00296C60" w:rsidRDefault="00F27C74" w:rsidP="00F27C74">
            <w:pPr>
              <w:spacing w:line="240" w:lineRule="exact"/>
              <w:rPr>
                <w:rFonts w:ascii="ＭＳ Ｐゴシック" w:eastAsia="ＭＳ Ｐゴシック" w:hAnsi="ＭＳ Ｐゴシック" w:cs="ＭＳ ゴシック"/>
                <w:sz w:val="18"/>
                <w:szCs w:val="18"/>
                <w:u w:val="single"/>
              </w:rPr>
            </w:pPr>
            <w:r w:rsidRPr="00296C60">
              <w:rPr>
                <w:rFonts w:ascii="ＭＳ Ｐゴシック" w:eastAsia="ＭＳ Ｐゴシック" w:hAnsi="ＭＳ Ｐゴシック" w:cs="ＭＳ ゴシック" w:hint="eastAsia"/>
                <w:sz w:val="18"/>
                <w:szCs w:val="18"/>
              </w:rPr>
              <w:t>2．「継続雇用」とは、この規程に基づいて再雇用されることをいう。</w:t>
            </w:r>
          </w:p>
          <w:p w:rsidR="00F27C74" w:rsidRPr="00296C60" w:rsidRDefault="00F27C74" w:rsidP="00F27C74">
            <w:pPr>
              <w:spacing w:before="60" w:line="240" w:lineRule="exact"/>
              <w:rPr>
                <w:rFonts w:ascii="ＭＳ Ｐゴシック" w:eastAsia="ＭＳ Ｐゴシック" w:hAnsi="ＭＳ Ｐゴシック" w:cs="ＭＳ ゴシック"/>
                <w:b/>
                <w:sz w:val="18"/>
                <w:szCs w:val="18"/>
              </w:rPr>
            </w:pPr>
            <w:r w:rsidRPr="00296C60">
              <w:rPr>
                <w:rFonts w:ascii="ＭＳ Ｐゴシック" w:eastAsia="ＭＳ Ｐゴシック" w:hAnsi="ＭＳ Ｐゴシック" w:cs="ＭＳ ゴシック" w:hint="eastAsia"/>
                <w:b/>
                <w:sz w:val="18"/>
                <w:szCs w:val="18"/>
              </w:rPr>
              <w:t>（目　的）</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第3条　65歳以降継続</w:t>
            </w:r>
            <w:r w:rsidRPr="00296C60">
              <w:rPr>
                <w:rFonts w:ascii="ＭＳ Ｐゴシック" w:eastAsia="ＭＳ Ｐゴシック" w:hAnsi="ＭＳ Ｐゴシック" w:cs="ＭＳ ゴシック" w:hint="eastAsia"/>
                <w:sz w:val="18"/>
                <w:szCs w:val="18"/>
                <w:lang w:eastAsia="zh-TW"/>
              </w:rPr>
              <w:t>雇用</w:t>
            </w:r>
            <w:r w:rsidRPr="00296C60">
              <w:rPr>
                <w:rFonts w:ascii="ＭＳ Ｐゴシック" w:eastAsia="ＭＳ Ｐゴシック" w:hAnsi="ＭＳ Ｐゴシック" w:cs="ＭＳ ゴシック" w:hint="eastAsia"/>
                <w:sz w:val="18"/>
                <w:szCs w:val="18"/>
              </w:rPr>
              <w:t>制度は、次の目的のために実施する。</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 xml:space="preserve">　(1) </w:t>
            </w:r>
            <w:r w:rsidR="0080535B">
              <w:rPr>
                <w:rFonts w:ascii="ＭＳ Ｐゴシック" w:eastAsia="ＭＳ Ｐゴシック" w:hAnsi="ＭＳ Ｐゴシック" w:cs="ＭＳ ゴシック" w:hint="eastAsia"/>
                <w:sz w:val="18"/>
                <w:szCs w:val="18"/>
              </w:rPr>
              <w:t>高年齢者</w:t>
            </w:r>
            <w:r w:rsidRPr="00296C60">
              <w:rPr>
                <w:rFonts w:ascii="ＭＳ Ｐゴシック" w:eastAsia="ＭＳ Ｐゴシック" w:hAnsi="ＭＳ Ｐゴシック" w:cs="ＭＳ ゴシック" w:hint="eastAsia"/>
                <w:sz w:val="18"/>
                <w:szCs w:val="18"/>
              </w:rPr>
              <w:t>の業務経験および能力、技能・技術、意欲を有効に活用する</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 xml:space="preserve">　(2) 高齢期にあっても就労できる環境を整え、従業員の福祉の向上を図る</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（対象者）</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第4条  65歳以降継続</w:t>
            </w:r>
            <w:r w:rsidRPr="00296C60">
              <w:rPr>
                <w:rFonts w:ascii="ＭＳ Ｐゴシック" w:eastAsia="ＭＳ Ｐゴシック" w:hAnsi="ＭＳ Ｐゴシック" w:cs="ＭＳ ゴシック" w:hint="eastAsia"/>
                <w:sz w:val="18"/>
                <w:szCs w:val="18"/>
                <w:lang w:eastAsia="zh-TW"/>
              </w:rPr>
              <w:t>雇用</w:t>
            </w:r>
            <w:r w:rsidRPr="00296C60">
              <w:rPr>
                <w:rFonts w:ascii="ＭＳ Ｐゴシック" w:eastAsia="ＭＳ Ｐゴシック" w:hAnsi="ＭＳ Ｐゴシック" w:cs="ＭＳ ゴシック" w:hint="eastAsia"/>
                <w:sz w:val="18"/>
                <w:szCs w:val="18"/>
              </w:rPr>
              <w:t>制度の対象者は、</w:t>
            </w:r>
            <w:r>
              <w:rPr>
                <w:rFonts w:ascii="ＭＳ Ｐゴシック" w:eastAsia="ＭＳ Ｐゴシック" w:hAnsi="ＭＳ Ｐゴシック" w:cs="ＭＳ ゴシック" w:hint="eastAsia"/>
                <w:sz w:val="18"/>
                <w:szCs w:val="18"/>
              </w:rPr>
              <w:t>次</w:t>
            </w:r>
            <w:r w:rsidRPr="00296C60">
              <w:rPr>
                <w:rFonts w:ascii="ＭＳ Ｐゴシック" w:eastAsia="ＭＳ Ｐゴシック" w:hAnsi="ＭＳ Ｐゴシック" w:cs="ＭＳ ゴシック" w:hint="eastAsia"/>
                <w:sz w:val="18"/>
                <w:szCs w:val="18"/>
              </w:rPr>
              <w:t>の基準すべてに該当するものとする。</w:t>
            </w:r>
          </w:p>
          <w:tbl>
            <w:tblPr>
              <w:tblW w:w="8118" w:type="dxa"/>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6984"/>
            </w:tblGrid>
            <w:tr w:rsidR="00F27C74" w:rsidRPr="00296C60" w:rsidTr="00F27C74">
              <w:trPr>
                <w:trHeight w:val="172"/>
              </w:trPr>
              <w:tc>
                <w:tcPr>
                  <w:tcW w:w="1134" w:type="dxa"/>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項　目</w:t>
                  </w:r>
                </w:p>
              </w:tc>
              <w:tc>
                <w:tcPr>
                  <w:tcW w:w="6984" w:type="dxa"/>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要　 件</w:t>
                  </w:r>
                </w:p>
              </w:tc>
            </w:tr>
            <w:tr w:rsidR="00F27C74" w:rsidRPr="00296C60" w:rsidTr="00F27C74">
              <w:trPr>
                <w:trHeight w:val="516"/>
              </w:trPr>
              <w:tc>
                <w:tcPr>
                  <w:tcW w:w="113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本人条件</w:t>
                  </w:r>
                </w:p>
              </w:tc>
              <w:tc>
                <w:tcPr>
                  <w:tcW w:w="6984" w:type="dxa"/>
                  <w:vAlign w:val="center"/>
                </w:tcPr>
                <w:p w:rsidR="00F27C74" w:rsidRPr="00296C60" w:rsidRDefault="00F27C74" w:rsidP="00F27C74">
                  <w:pPr>
                    <w:spacing w:line="240" w:lineRule="exact"/>
                    <w:ind w:left="90" w:hangingChars="50" w:hanging="90"/>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 満70歳までの継続雇用を希望し、周囲と協働して働く意欲のある者</w:t>
                  </w:r>
                </w:p>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 会社が提示する65歳以降継続雇用の処遇条件を承諾する者</w:t>
                  </w:r>
                </w:p>
              </w:tc>
            </w:tr>
            <w:tr w:rsidR="00F27C74" w:rsidRPr="00296C60" w:rsidTr="00F27C74">
              <w:trPr>
                <w:trHeight w:val="516"/>
              </w:trPr>
              <w:tc>
                <w:tcPr>
                  <w:tcW w:w="113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健康基準</w:t>
                  </w:r>
                </w:p>
              </w:tc>
              <w:tc>
                <w:tcPr>
                  <w:tcW w:w="698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 健康状態が良好で、当社の業務の就労に支障がないこと</w:t>
                  </w:r>
                </w:p>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 直近１年間に傷病等で2週間以上の休みを取っていないこと</w:t>
                  </w:r>
                </w:p>
              </w:tc>
            </w:tr>
            <w:tr w:rsidR="00F27C74" w:rsidRPr="00296C60" w:rsidTr="00F27C74">
              <w:trPr>
                <w:trHeight w:val="516"/>
              </w:trPr>
              <w:tc>
                <w:tcPr>
                  <w:tcW w:w="113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勤務基準</w:t>
                  </w:r>
                </w:p>
              </w:tc>
              <w:tc>
                <w:tcPr>
                  <w:tcW w:w="698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 勤務態度が良好で、他の従業員の模範となっていること</w:t>
                  </w:r>
                </w:p>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 直近3年間に懲戒処分を受けていないこと</w:t>
                  </w:r>
                </w:p>
              </w:tc>
            </w:tr>
            <w:tr w:rsidR="00F27C74" w:rsidRPr="00296C60" w:rsidTr="00F27C74">
              <w:trPr>
                <w:trHeight w:val="340"/>
              </w:trPr>
              <w:tc>
                <w:tcPr>
                  <w:tcW w:w="113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考課基準</w:t>
                  </w:r>
                </w:p>
              </w:tc>
              <w:tc>
                <w:tcPr>
                  <w:tcW w:w="698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 直近3年間の人事評価の評点合計の平均が00点以上であること</w:t>
                  </w:r>
                </w:p>
              </w:tc>
            </w:tr>
            <w:tr w:rsidR="00F27C74" w:rsidRPr="00296C60" w:rsidTr="00F27C74">
              <w:trPr>
                <w:trHeight w:val="510"/>
              </w:trPr>
              <w:tc>
                <w:tcPr>
                  <w:tcW w:w="113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会社基準</w:t>
                  </w:r>
                </w:p>
              </w:tc>
              <w:tc>
                <w:tcPr>
                  <w:tcW w:w="698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 会社の経営状況に問題がない場合</w:t>
                  </w:r>
                </w:p>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 面談試験を受け、65歳以降継続雇用に相応しい人材であること</w:t>
                  </w:r>
                </w:p>
              </w:tc>
            </w:tr>
          </w:tbl>
          <w:p w:rsidR="000D581C" w:rsidRDefault="000D581C" w:rsidP="00F27C74">
            <w:pPr>
              <w:spacing w:before="60" w:line="240" w:lineRule="exact"/>
              <w:rPr>
                <w:rFonts w:ascii="ＭＳ Ｐゴシック" w:eastAsia="ＭＳ Ｐゴシック" w:hAnsi="ＭＳ Ｐゴシック" w:cs="ＭＳ ゴシック"/>
                <w:b/>
                <w:sz w:val="18"/>
                <w:szCs w:val="18"/>
              </w:rPr>
            </w:pPr>
          </w:p>
          <w:p w:rsidR="00F27C74" w:rsidRPr="00296C60" w:rsidRDefault="00F27C74" w:rsidP="00F27C74">
            <w:pPr>
              <w:spacing w:before="60" w:line="240" w:lineRule="exact"/>
              <w:rPr>
                <w:rFonts w:ascii="ＭＳ Ｐゴシック" w:eastAsia="ＭＳ Ｐゴシック" w:hAnsi="ＭＳ Ｐゴシック" w:cs="ＭＳ ゴシック"/>
                <w:b/>
                <w:sz w:val="18"/>
                <w:szCs w:val="18"/>
              </w:rPr>
            </w:pPr>
            <w:r w:rsidRPr="00296C60">
              <w:rPr>
                <w:rFonts w:ascii="ＭＳ Ｐゴシック" w:eastAsia="ＭＳ Ｐゴシック" w:hAnsi="ＭＳ Ｐゴシック" w:cs="ＭＳ ゴシック" w:hint="eastAsia"/>
                <w:b/>
                <w:sz w:val="18"/>
                <w:szCs w:val="18"/>
              </w:rPr>
              <w:lastRenderedPageBreak/>
              <w:t>（継続雇用の申請）</w:t>
            </w:r>
          </w:p>
          <w:p w:rsidR="00F27C74" w:rsidRPr="00296C60" w:rsidRDefault="00F27C74" w:rsidP="00F27C74">
            <w:pPr>
              <w:spacing w:line="240" w:lineRule="exact"/>
              <w:ind w:left="180" w:hangingChars="100" w:hanging="180"/>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第5条　本人が継続雇用を希望する者は、満65歳に到達する日の6カ月前までに所定の様式により、会社に継続雇用の申請をしなければならない。</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b/>
                <w:sz w:val="18"/>
                <w:szCs w:val="18"/>
              </w:rPr>
              <w:t>（継続雇用の決定）</w:t>
            </w:r>
          </w:p>
          <w:p w:rsidR="00F27C74" w:rsidRPr="00296C60" w:rsidRDefault="00F27C74" w:rsidP="00F27C74">
            <w:pPr>
              <w:spacing w:line="240" w:lineRule="exact"/>
              <w:ind w:left="180" w:hangingChars="100" w:hanging="180"/>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第6条　会社は、前条による申請を第4条の基準により審査し、継続雇用することを決定したときは、本人に対して再雇用する2カ月前までに決定を通知する。ただし、会社業績が悪化している場合は基準に合致しても再雇用しないことがある。</w:t>
            </w:r>
          </w:p>
          <w:p w:rsidR="00F27C74" w:rsidRPr="00296C60" w:rsidRDefault="00F27C74" w:rsidP="00F27C74">
            <w:pPr>
              <w:spacing w:before="60" w:line="240" w:lineRule="exact"/>
              <w:rPr>
                <w:rFonts w:ascii="ＭＳ Ｐゴシック" w:eastAsia="ＭＳ Ｐゴシック" w:hAnsi="ＭＳ Ｐゴシック" w:cs="ＭＳ ゴシック"/>
                <w:b/>
                <w:sz w:val="18"/>
                <w:szCs w:val="18"/>
              </w:rPr>
            </w:pPr>
            <w:r w:rsidRPr="00296C60">
              <w:rPr>
                <w:rFonts w:ascii="ＭＳ Ｐゴシック" w:eastAsia="ＭＳ Ｐゴシック" w:hAnsi="ＭＳ Ｐゴシック" w:cs="ＭＳ ゴシック" w:hint="eastAsia"/>
                <w:b/>
                <w:sz w:val="18"/>
                <w:szCs w:val="18"/>
              </w:rPr>
              <w:t>（再雇用の期間）</w:t>
            </w:r>
          </w:p>
          <w:p w:rsidR="00F27C74" w:rsidRPr="00296C60" w:rsidRDefault="00F27C74" w:rsidP="00F27C74">
            <w:pPr>
              <w:spacing w:line="240" w:lineRule="exact"/>
              <w:ind w:left="180" w:hangingChars="100" w:hanging="180"/>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第7条　65歳以降継続</w:t>
            </w:r>
            <w:r w:rsidRPr="00296C60">
              <w:rPr>
                <w:rFonts w:ascii="ＭＳ Ｐゴシック" w:eastAsia="ＭＳ Ｐゴシック" w:hAnsi="ＭＳ Ｐゴシック" w:cs="ＭＳ ゴシック" w:hint="eastAsia"/>
                <w:sz w:val="18"/>
                <w:szCs w:val="18"/>
                <w:lang w:eastAsia="zh-TW"/>
              </w:rPr>
              <w:t>雇用</w:t>
            </w:r>
            <w:r w:rsidRPr="00296C60">
              <w:rPr>
                <w:rFonts w:ascii="ＭＳ Ｐゴシック" w:eastAsia="ＭＳ Ｐゴシック" w:hAnsi="ＭＳ Ｐゴシック" w:cs="ＭＳ ゴシック" w:hint="eastAsia"/>
                <w:sz w:val="18"/>
                <w:szCs w:val="18"/>
              </w:rPr>
              <w:t>者の雇用契約期間は１年間とし、満70歳に到達するまで契約を更新する。ただし、次の条件のすべてに該当しないときは、この限りではない。</w:t>
            </w:r>
          </w:p>
          <w:p w:rsidR="00F27C74" w:rsidRPr="00296C60" w:rsidRDefault="00F27C74" w:rsidP="00F27C74">
            <w:pPr>
              <w:spacing w:line="240" w:lineRule="exact"/>
              <w:ind w:left="180" w:hangingChars="100" w:hanging="180"/>
              <w:rPr>
                <w:rFonts w:ascii="ＭＳ Ｐゴシック" w:eastAsia="ＭＳ Ｐゴシック" w:hAnsi="ＭＳ Ｐゴシック" w:cs="ＭＳ ゴシック"/>
                <w:sz w:val="18"/>
                <w:szCs w:val="18"/>
              </w:rPr>
            </w:pPr>
          </w:p>
          <w:tbl>
            <w:tblPr>
              <w:tblW w:w="8221" w:type="dxa"/>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7087"/>
            </w:tblGrid>
            <w:tr w:rsidR="00F27C74" w:rsidRPr="00296C60" w:rsidTr="00F27C74">
              <w:trPr>
                <w:trHeight w:val="172"/>
              </w:trPr>
              <w:tc>
                <w:tcPr>
                  <w:tcW w:w="113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項</w:t>
                  </w:r>
                  <w:r w:rsidR="00876BFB">
                    <w:rPr>
                      <w:rFonts w:ascii="ＭＳ Ｐゴシック" w:eastAsia="ＭＳ Ｐゴシック" w:hAnsi="ＭＳ Ｐゴシック" w:hint="eastAsia"/>
                      <w:sz w:val="18"/>
                      <w:szCs w:val="18"/>
                    </w:rPr>
                    <w:t xml:space="preserve">　</w:t>
                  </w:r>
                  <w:r w:rsidRPr="00296C60">
                    <w:rPr>
                      <w:rFonts w:ascii="ＭＳ Ｐゴシック" w:eastAsia="ＭＳ Ｐゴシック" w:hAnsi="ＭＳ Ｐゴシック" w:hint="eastAsia"/>
                      <w:sz w:val="18"/>
                      <w:szCs w:val="18"/>
                    </w:rPr>
                    <w:t>目</w:t>
                  </w:r>
                </w:p>
              </w:tc>
              <w:tc>
                <w:tcPr>
                  <w:tcW w:w="7087" w:type="dxa"/>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項  目</w:t>
                  </w:r>
                </w:p>
              </w:tc>
            </w:tr>
            <w:tr w:rsidR="00F27C74" w:rsidRPr="00296C60" w:rsidTr="00F27C74">
              <w:trPr>
                <w:trHeight w:val="480"/>
              </w:trPr>
              <w:tc>
                <w:tcPr>
                  <w:tcW w:w="113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本人条件</w:t>
                  </w:r>
                </w:p>
              </w:tc>
              <w:tc>
                <w:tcPr>
                  <w:tcW w:w="7087"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・満70歳までの継続雇用を希望し、周囲と協働して働く意欲のある者</w:t>
                  </w:r>
                </w:p>
                <w:p w:rsidR="00F27C74" w:rsidRPr="00296C60" w:rsidRDefault="00F27C74" w:rsidP="000D581C">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・会社の提示する処遇条件を承諾する者</w:t>
                  </w:r>
                </w:p>
              </w:tc>
            </w:tr>
            <w:tr w:rsidR="00F27C74" w:rsidRPr="00296C60" w:rsidTr="00F27C74">
              <w:trPr>
                <w:trHeight w:val="480"/>
              </w:trPr>
              <w:tc>
                <w:tcPr>
                  <w:tcW w:w="113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健康基準</w:t>
                  </w:r>
                </w:p>
              </w:tc>
              <w:tc>
                <w:tcPr>
                  <w:tcW w:w="7087"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・健康状態が良好で、当社の業務の就労に支障がないこと</w:t>
                  </w:r>
                </w:p>
                <w:p w:rsidR="00F27C74" w:rsidRPr="00296C60" w:rsidRDefault="00F27C74" w:rsidP="000D581C">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・直近1年間に傷病等で2週間以上の休みを取っていないこと</w:t>
                  </w:r>
                </w:p>
              </w:tc>
            </w:tr>
            <w:tr w:rsidR="00F27C74" w:rsidRPr="00296C60" w:rsidTr="00F27C74">
              <w:trPr>
                <w:trHeight w:val="480"/>
              </w:trPr>
              <w:tc>
                <w:tcPr>
                  <w:tcW w:w="113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勤務基準</w:t>
                  </w:r>
                </w:p>
              </w:tc>
              <w:tc>
                <w:tcPr>
                  <w:tcW w:w="7087"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・勤務態度が良好で、他の従業員の模範となっていること</w:t>
                  </w:r>
                </w:p>
                <w:p w:rsidR="00F27C74" w:rsidRPr="00296C60" w:rsidRDefault="00F27C74" w:rsidP="000D581C">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・直近1年間に懲戒処分を受けていないこと</w:t>
                  </w:r>
                </w:p>
              </w:tc>
            </w:tr>
            <w:tr w:rsidR="00F27C74" w:rsidRPr="00296C60" w:rsidTr="00F27C74">
              <w:trPr>
                <w:trHeight w:val="480"/>
              </w:trPr>
              <w:tc>
                <w:tcPr>
                  <w:tcW w:w="113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考課基準</w:t>
                  </w:r>
                </w:p>
              </w:tc>
              <w:tc>
                <w:tcPr>
                  <w:tcW w:w="7087" w:type="dxa"/>
                  <w:vAlign w:val="center"/>
                </w:tcPr>
                <w:p w:rsidR="00F27C74" w:rsidRPr="00296C60" w:rsidRDefault="00F27C74" w:rsidP="000D581C">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・前年度の人事評価の評点合計が00点以上であること</w:t>
                  </w:r>
                </w:p>
              </w:tc>
            </w:tr>
            <w:tr w:rsidR="00F27C74" w:rsidRPr="00296C60" w:rsidTr="00F27C74">
              <w:trPr>
                <w:trHeight w:val="480"/>
              </w:trPr>
              <w:tc>
                <w:tcPr>
                  <w:tcW w:w="113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会社基準</w:t>
                  </w:r>
                </w:p>
              </w:tc>
              <w:tc>
                <w:tcPr>
                  <w:tcW w:w="7087" w:type="dxa"/>
                  <w:vAlign w:val="center"/>
                </w:tcPr>
                <w:p w:rsidR="00F27C74" w:rsidRPr="00296C60" w:rsidRDefault="00F27C74" w:rsidP="000D581C">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・会社の経営状況に問題がない場合</w:t>
                  </w:r>
                </w:p>
              </w:tc>
            </w:tr>
          </w:tbl>
          <w:p w:rsidR="00F27C74" w:rsidRPr="00296C60" w:rsidRDefault="00F27C74" w:rsidP="00F27C74">
            <w:pPr>
              <w:spacing w:line="240" w:lineRule="exact"/>
              <w:ind w:left="180" w:hangingChars="100" w:hanging="180"/>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2．契約期間中に、上記の条件</w:t>
            </w:r>
            <w:r w:rsidRPr="00287C49">
              <w:rPr>
                <w:rFonts w:ascii="ＭＳ Ｐゴシック" w:eastAsia="ＭＳ Ｐゴシック" w:hAnsi="ＭＳ Ｐゴシック" w:cs="ＭＳ ゴシック" w:hint="eastAsia"/>
                <w:sz w:val="18"/>
                <w:szCs w:val="18"/>
              </w:rPr>
              <w:t>を満たさない</w:t>
            </w:r>
            <w:r w:rsidRPr="00296C60">
              <w:rPr>
                <w:rFonts w:ascii="ＭＳ Ｐゴシック" w:eastAsia="ＭＳ Ｐゴシック" w:hAnsi="ＭＳ Ｐゴシック" w:cs="ＭＳ ゴシック" w:hint="eastAsia"/>
                <w:sz w:val="18"/>
                <w:szCs w:val="18"/>
              </w:rPr>
              <w:t>場合は、契約期間の途中であっても30日前までに予告して契約を解除することがある。</w:t>
            </w:r>
          </w:p>
          <w:p w:rsidR="00F27C74" w:rsidRPr="00296C60" w:rsidRDefault="00F27C74" w:rsidP="00F27C74">
            <w:pPr>
              <w:spacing w:before="60" w:line="240" w:lineRule="exact"/>
              <w:rPr>
                <w:rFonts w:ascii="ＭＳ Ｐゴシック" w:eastAsia="ＭＳ Ｐゴシック" w:hAnsi="ＭＳ Ｐゴシック" w:cs="ＭＳ ゴシック"/>
                <w:b/>
                <w:sz w:val="18"/>
                <w:szCs w:val="18"/>
              </w:rPr>
            </w:pPr>
            <w:r w:rsidRPr="00296C60">
              <w:rPr>
                <w:rFonts w:ascii="ＭＳ Ｐゴシック" w:eastAsia="ＭＳ Ｐゴシック" w:hAnsi="ＭＳ Ｐゴシック" w:cs="ＭＳ ゴシック" w:hint="eastAsia"/>
                <w:b/>
                <w:sz w:val="18"/>
                <w:szCs w:val="18"/>
              </w:rPr>
              <w:t>（身　分）</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第8条　65歳以降継続雇用者の身分は嘱託とする。</w:t>
            </w:r>
          </w:p>
          <w:p w:rsidR="00F27C74" w:rsidRPr="00296C60" w:rsidRDefault="00F27C74" w:rsidP="00F27C74">
            <w:pPr>
              <w:spacing w:before="60"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b/>
                <w:sz w:val="18"/>
                <w:szCs w:val="18"/>
              </w:rPr>
              <w:t>（業　務）</w:t>
            </w:r>
          </w:p>
          <w:p w:rsidR="00F27C74" w:rsidRPr="00296C60" w:rsidRDefault="00F27C74" w:rsidP="00F27C74">
            <w:pPr>
              <w:spacing w:line="240" w:lineRule="exact"/>
              <w:ind w:left="180" w:hangingChars="100" w:hanging="180"/>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第9条　65歳以降継続雇用者の業務は、本人の経験、能力、技能等を勘案し、個別に決定する。</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w:t>
            </w:r>
            <w:r w:rsidRPr="00296C60">
              <w:rPr>
                <w:rFonts w:ascii="ＭＳ Ｐゴシック" w:eastAsia="ＭＳ Ｐゴシック" w:hAnsi="ＭＳ Ｐゴシック" w:cs="ＭＳ ゴシック" w:hint="eastAsia"/>
                <w:b/>
                <w:sz w:val="18"/>
                <w:szCs w:val="18"/>
              </w:rPr>
              <w:t>継続雇用者の処遇条件）</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第10条　満65歳になって、継続雇用する場合の処遇条件は別表１の通りとする。</w:t>
            </w:r>
          </w:p>
          <w:p w:rsidR="00F27C74" w:rsidRPr="00296C60" w:rsidRDefault="00F27C74" w:rsidP="00F27C74">
            <w:pPr>
              <w:spacing w:line="240" w:lineRule="exact"/>
              <w:ind w:left="180" w:hangingChars="100" w:hanging="180"/>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2．契約を更新する場合の処遇条件は、会社の経営状況、業務量、前年度の人事評価、勤務態度その他を勘案して個別に決定する。</w:t>
            </w:r>
          </w:p>
          <w:p w:rsidR="00F27C74" w:rsidRPr="00296C60" w:rsidRDefault="00F27C74" w:rsidP="00F27C74">
            <w:pPr>
              <w:spacing w:before="60" w:line="240" w:lineRule="exact"/>
              <w:rPr>
                <w:rFonts w:ascii="ＭＳ Ｐゴシック" w:eastAsia="ＭＳ Ｐゴシック" w:hAnsi="ＭＳ Ｐゴシック" w:cs="ＭＳ ゴシック"/>
                <w:b/>
                <w:sz w:val="18"/>
                <w:szCs w:val="18"/>
              </w:rPr>
            </w:pPr>
            <w:r w:rsidRPr="00296C60">
              <w:rPr>
                <w:rFonts w:ascii="ＭＳ Ｐゴシック" w:eastAsia="ＭＳ Ｐゴシック" w:hAnsi="ＭＳ Ｐゴシック" w:cs="ＭＳ ゴシック" w:hint="eastAsia"/>
                <w:b/>
                <w:sz w:val="18"/>
                <w:szCs w:val="18"/>
              </w:rPr>
              <w:t>（契約更新しない場合）</w:t>
            </w:r>
          </w:p>
          <w:p w:rsidR="00F27C74" w:rsidRPr="00296C60" w:rsidRDefault="00F27C74" w:rsidP="00F27C74">
            <w:pPr>
              <w:spacing w:line="240" w:lineRule="exact"/>
              <w:ind w:left="180" w:hangingChars="100" w:hanging="180"/>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第11条　会社は、次期の契約更新をしない場合は、契約期間満了時の 30 日前までにその旨を本人に通知する。</w:t>
            </w:r>
          </w:p>
          <w:p w:rsidR="00F27C74" w:rsidRPr="00296C60" w:rsidRDefault="00F27C74" w:rsidP="00F27C74">
            <w:pPr>
              <w:spacing w:before="60" w:line="240" w:lineRule="exact"/>
              <w:rPr>
                <w:rFonts w:ascii="ＭＳ Ｐゴシック" w:eastAsia="ＭＳ Ｐゴシック" w:hAnsi="ＭＳ Ｐゴシック" w:cs="ＭＳ ゴシック"/>
                <w:b/>
                <w:sz w:val="18"/>
                <w:szCs w:val="18"/>
              </w:rPr>
            </w:pPr>
            <w:r w:rsidRPr="00287C49">
              <w:rPr>
                <w:rFonts w:ascii="ＭＳ Ｐゴシック" w:eastAsia="ＭＳ Ｐゴシック" w:hAnsi="ＭＳ Ｐゴシック" w:cs="ＭＳ ゴシック" w:hint="eastAsia"/>
                <w:b/>
                <w:sz w:val="18"/>
                <w:szCs w:val="18"/>
              </w:rPr>
              <w:t>（契約の終了）</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第12条　継続雇用者が次の各号のいずれかに該当するときは</w:t>
            </w:r>
            <w:r w:rsidRPr="00287C49">
              <w:rPr>
                <w:rFonts w:ascii="ＭＳ Ｐゴシック" w:eastAsia="ＭＳ Ｐゴシック" w:hAnsi="ＭＳ Ｐゴシック" w:cs="ＭＳ ゴシック" w:hint="eastAsia"/>
                <w:sz w:val="18"/>
                <w:szCs w:val="18"/>
              </w:rPr>
              <w:t>、雇用契約を終了</w:t>
            </w:r>
            <w:r w:rsidRPr="00296C60">
              <w:rPr>
                <w:rFonts w:ascii="ＭＳ Ｐゴシック" w:eastAsia="ＭＳ Ｐゴシック" w:hAnsi="ＭＳ Ｐゴシック" w:cs="ＭＳ ゴシック" w:hint="eastAsia"/>
                <w:sz w:val="18"/>
                <w:szCs w:val="18"/>
              </w:rPr>
              <w:t>する。</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（１） 雇用契約期間が満了し、更新しないとき</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（２） 死亡したとき</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（３） 満 70 歳に到達したとき</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（４） 第7条第１項の条件を</w:t>
            </w:r>
            <w:r w:rsidRPr="00287C49">
              <w:rPr>
                <w:rFonts w:ascii="ＭＳ Ｐゴシック" w:eastAsia="ＭＳ Ｐゴシック" w:hAnsi="ＭＳ Ｐゴシック" w:cs="ＭＳ ゴシック" w:hint="eastAsia"/>
                <w:sz w:val="18"/>
                <w:szCs w:val="18"/>
              </w:rPr>
              <w:t>満たさなくなった</w:t>
            </w:r>
            <w:r w:rsidRPr="00296C60">
              <w:rPr>
                <w:rFonts w:ascii="ＭＳ Ｐゴシック" w:eastAsia="ＭＳ Ｐゴシック" w:hAnsi="ＭＳ Ｐゴシック" w:cs="ＭＳ ゴシック" w:hint="eastAsia"/>
                <w:sz w:val="18"/>
                <w:szCs w:val="18"/>
              </w:rPr>
              <w:t>とき</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 xml:space="preserve">（５） </w:t>
            </w:r>
            <w:r w:rsidRPr="00287C49">
              <w:rPr>
                <w:rFonts w:ascii="ＭＳ Ｐゴシック" w:eastAsia="ＭＳ Ｐゴシック" w:hAnsi="ＭＳ Ｐゴシック" w:cs="ＭＳ ゴシック" w:hint="eastAsia"/>
                <w:sz w:val="18"/>
                <w:szCs w:val="18"/>
              </w:rPr>
              <w:t>雇用契約の解約についての届</w:t>
            </w:r>
            <w:r w:rsidRPr="00296C60">
              <w:rPr>
                <w:rFonts w:ascii="ＭＳ Ｐゴシック" w:eastAsia="ＭＳ Ｐゴシック" w:hAnsi="ＭＳ Ｐゴシック" w:cs="ＭＳ ゴシック" w:hint="eastAsia"/>
                <w:sz w:val="18"/>
                <w:szCs w:val="18"/>
              </w:rPr>
              <w:t>を提出し、会社が受理したとき</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b/>
                <w:sz w:val="18"/>
                <w:szCs w:val="18"/>
              </w:rPr>
              <w:t>（</w:t>
            </w:r>
            <w:r w:rsidRPr="00287C49">
              <w:rPr>
                <w:rFonts w:ascii="ＭＳ Ｐゴシック" w:eastAsia="ＭＳ Ｐゴシック" w:hAnsi="ＭＳ Ｐゴシック" w:cs="ＭＳ ゴシック" w:hint="eastAsia"/>
                <w:b/>
                <w:sz w:val="18"/>
                <w:szCs w:val="18"/>
              </w:rPr>
              <w:t>契約終了</w:t>
            </w:r>
            <w:r w:rsidRPr="00296C60">
              <w:rPr>
                <w:rFonts w:ascii="ＭＳ Ｐゴシック" w:eastAsia="ＭＳ Ｐゴシック" w:hAnsi="ＭＳ Ｐゴシック" w:cs="ＭＳ ゴシック" w:hint="eastAsia"/>
                <w:b/>
                <w:sz w:val="18"/>
                <w:szCs w:val="18"/>
              </w:rPr>
              <w:t>の申し出）</w:t>
            </w:r>
          </w:p>
          <w:p w:rsidR="00F27C74" w:rsidRPr="00296C60" w:rsidRDefault="00F27C74" w:rsidP="00F27C74">
            <w:pPr>
              <w:spacing w:line="240" w:lineRule="exact"/>
              <w:ind w:left="180" w:hangingChars="100" w:hanging="180"/>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第13条　65歳以降継続雇用者が契約期間の途中または終了を以って、自己都合によって</w:t>
            </w:r>
            <w:r w:rsidRPr="00287C49">
              <w:rPr>
                <w:rFonts w:ascii="ＭＳ Ｐゴシック" w:eastAsia="ＭＳ Ｐゴシック" w:hAnsi="ＭＳ Ｐゴシック" w:cs="ＭＳ ゴシック" w:hint="eastAsia"/>
                <w:sz w:val="18"/>
                <w:szCs w:val="18"/>
              </w:rPr>
              <w:t>契約の終了</w:t>
            </w:r>
            <w:r w:rsidRPr="00296C60">
              <w:rPr>
                <w:rFonts w:ascii="ＭＳ Ｐゴシック" w:eastAsia="ＭＳ Ｐゴシック" w:hAnsi="ＭＳ Ｐゴシック" w:cs="ＭＳ ゴシック" w:hint="eastAsia"/>
                <w:sz w:val="18"/>
                <w:szCs w:val="18"/>
              </w:rPr>
              <w:t>を希望するときは、1か月前までに会社に</w:t>
            </w:r>
            <w:r w:rsidRPr="00287C49">
              <w:rPr>
                <w:rFonts w:ascii="ＭＳ Ｐゴシック" w:eastAsia="ＭＳ Ｐゴシック" w:hAnsi="ＭＳ Ｐゴシック" w:cs="ＭＳ ゴシック" w:hint="eastAsia"/>
                <w:sz w:val="18"/>
                <w:szCs w:val="18"/>
              </w:rPr>
              <w:t>雇用契約の解約についての届</w:t>
            </w:r>
            <w:r w:rsidRPr="00296C60">
              <w:rPr>
                <w:rFonts w:ascii="ＭＳ Ｐゴシック" w:eastAsia="ＭＳ Ｐゴシック" w:hAnsi="ＭＳ Ｐゴシック" w:cs="ＭＳ ゴシック" w:hint="eastAsia"/>
                <w:sz w:val="18"/>
                <w:szCs w:val="18"/>
              </w:rPr>
              <w:t>を提出しなければならない。</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b/>
                <w:sz w:val="18"/>
                <w:szCs w:val="18"/>
              </w:rPr>
              <w:t>（その他の勤務条件）</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第14条　給与の支払いは月払いとする。</w:t>
            </w:r>
          </w:p>
          <w:p w:rsidR="00F27C74" w:rsidRPr="00296C60" w:rsidRDefault="00F27C74" w:rsidP="00F27C74">
            <w:pPr>
              <w:spacing w:line="240" w:lineRule="exact"/>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2．この規程に定めのないその他の勤務条件については、就業規則を準用する。</w:t>
            </w:r>
          </w:p>
          <w:p w:rsidR="00F27C74" w:rsidRPr="00296C60" w:rsidRDefault="00F27C74" w:rsidP="00F27C74">
            <w:pPr>
              <w:spacing w:before="60" w:line="240" w:lineRule="exact"/>
              <w:rPr>
                <w:rFonts w:ascii="ＭＳ Ｐゴシック" w:eastAsia="ＭＳ Ｐゴシック" w:hAnsi="ＭＳ Ｐゴシック" w:cs="ＭＳ ゴシック"/>
                <w:b/>
                <w:sz w:val="18"/>
                <w:szCs w:val="18"/>
              </w:rPr>
            </w:pPr>
            <w:r w:rsidRPr="00296C60">
              <w:rPr>
                <w:rFonts w:ascii="ＭＳ Ｐゴシック" w:eastAsia="ＭＳ Ｐゴシック" w:hAnsi="ＭＳ Ｐゴシック" w:cs="ＭＳ ゴシック" w:hint="eastAsia"/>
                <w:b/>
                <w:sz w:val="18"/>
                <w:szCs w:val="18"/>
              </w:rPr>
              <w:t>（実施期日）</w:t>
            </w:r>
          </w:p>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第15条　この規程は、平成  年  月  日より実施する。</w:t>
            </w:r>
          </w:p>
          <w:p w:rsidR="00F27C74" w:rsidRPr="00296C60" w:rsidRDefault="00F27C74" w:rsidP="00F27C74">
            <w:pPr>
              <w:spacing w:line="240" w:lineRule="exact"/>
              <w:rPr>
                <w:rFonts w:ascii="ＭＳ Ｐゴシック" w:eastAsia="ＭＳ Ｐゴシック" w:hAnsi="ＭＳ Ｐゴシック"/>
                <w:sz w:val="18"/>
                <w:szCs w:val="18"/>
              </w:rPr>
            </w:pPr>
          </w:p>
          <w:p w:rsidR="00F27C74" w:rsidRPr="00296C60" w:rsidRDefault="00F27C74" w:rsidP="00F27C74">
            <w:pPr>
              <w:spacing w:line="240" w:lineRule="exact"/>
              <w:ind w:firstLineChars="135" w:firstLine="243"/>
              <w:rPr>
                <w:rFonts w:ascii="ＭＳ Ｐゴシック" w:eastAsia="ＭＳ Ｐゴシック" w:hAnsi="ＭＳ Ｐゴシック" w:cs="ＭＳ ゴシック"/>
                <w:sz w:val="18"/>
                <w:szCs w:val="18"/>
              </w:rPr>
            </w:pPr>
            <w:r w:rsidRPr="00296C60">
              <w:rPr>
                <w:rFonts w:ascii="ＭＳ Ｐゴシック" w:eastAsia="ＭＳ Ｐゴシック" w:hAnsi="ＭＳ Ｐゴシック" w:cs="ＭＳ ゴシック" w:hint="eastAsia"/>
                <w:sz w:val="18"/>
                <w:szCs w:val="18"/>
              </w:rPr>
              <w:t>別表１</w:t>
            </w:r>
          </w:p>
          <w:tbl>
            <w:tblPr>
              <w:tblW w:w="8680" w:type="dxa"/>
              <w:jc w:val="right"/>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559"/>
              <w:gridCol w:w="6554"/>
            </w:tblGrid>
            <w:tr w:rsidR="00F27C74" w:rsidRPr="00296C60" w:rsidTr="00523CB6">
              <w:trPr>
                <w:cantSplit/>
                <w:trHeight w:val="482"/>
                <w:jc w:val="right"/>
              </w:trPr>
              <w:tc>
                <w:tcPr>
                  <w:tcW w:w="2126" w:type="dxa"/>
                  <w:gridSpan w:val="2"/>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契約形態</w:t>
                  </w:r>
                </w:p>
              </w:tc>
              <w:tc>
                <w:tcPr>
                  <w:tcW w:w="6554" w:type="dxa"/>
                  <w:vAlign w:val="center"/>
                </w:tcPr>
                <w:p w:rsidR="00F27C74" w:rsidRPr="00296C60" w:rsidRDefault="00F27C74" w:rsidP="00876BFB">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１年単位の有期雇用契約（満70歳の誕生日が属する月末まで）</w:t>
                  </w:r>
                </w:p>
              </w:tc>
            </w:tr>
            <w:tr w:rsidR="00F27C74" w:rsidRPr="00296C60" w:rsidTr="00523CB6">
              <w:trPr>
                <w:cantSplit/>
                <w:trHeight w:val="482"/>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継続雇用時・契約</w:t>
                  </w:r>
                </w:p>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更新時の条件</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第4条または第7条に定める基準をクリアした場合</w:t>
                  </w:r>
                </w:p>
              </w:tc>
            </w:tr>
            <w:tr w:rsidR="00F27C74" w:rsidRPr="00296C60" w:rsidTr="00523CB6">
              <w:trPr>
                <w:cantSplit/>
                <w:trHeight w:val="482"/>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勤務形態</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原則として一般従業員と同様とする</w:t>
                  </w:r>
                </w:p>
              </w:tc>
            </w:tr>
            <w:tr w:rsidR="00F27C74" w:rsidRPr="00296C60" w:rsidTr="00523CB6">
              <w:trPr>
                <w:cantSplit/>
                <w:trHeight w:val="482"/>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勤務日数</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一般従業員と同様とする</w:t>
                  </w:r>
                </w:p>
              </w:tc>
            </w:tr>
            <w:tr w:rsidR="00F27C74" w:rsidRPr="00296C60" w:rsidTr="00523CB6">
              <w:trPr>
                <w:cantSplit/>
                <w:trHeight w:val="482"/>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lastRenderedPageBreak/>
                    <w:t>勤務時間</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一般従業員と同様とする</w:t>
                  </w:r>
                </w:p>
              </w:tc>
            </w:tr>
            <w:tr w:rsidR="00F27C74" w:rsidRPr="00296C60" w:rsidTr="00523CB6">
              <w:trPr>
                <w:cantSplit/>
                <w:trHeight w:val="482"/>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休憩</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一般従業員と同様とする</w:t>
                  </w:r>
                </w:p>
              </w:tc>
            </w:tr>
            <w:tr w:rsidR="00F27C74" w:rsidRPr="00296C60" w:rsidTr="00523CB6">
              <w:trPr>
                <w:cantSplit/>
                <w:trHeight w:val="482"/>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休日、休暇等</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一般従業員と同様とする</w:t>
                  </w:r>
                </w:p>
              </w:tc>
            </w:tr>
            <w:tr w:rsidR="00F27C74" w:rsidRPr="00296C60" w:rsidTr="00523CB6">
              <w:trPr>
                <w:cantSplit/>
                <w:trHeight w:val="482"/>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賃金</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月払い</w:t>
                  </w:r>
                </w:p>
              </w:tc>
            </w:tr>
            <w:tr w:rsidR="00F27C74" w:rsidRPr="00296C60" w:rsidTr="00523CB6">
              <w:trPr>
                <w:cantSplit/>
                <w:trHeight w:val="480"/>
                <w:jc w:val="right"/>
              </w:trPr>
              <w:tc>
                <w:tcPr>
                  <w:tcW w:w="567" w:type="dxa"/>
                  <w:vMerge w:val="restart"/>
                  <w:textDirection w:val="tbRlV"/>
                  <w:vAlign w:val="center"/>
                </w:tcPr>
                <w:p w:rsidR="00F27C74" w:rsidRPr="00296C60" w:rsidRDefault="00F27C74" w:rsidP="00523CB6">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賃金・賞与</w:t>
                  </w:r>
                </w:p>
              </w:tc>
              <w:tc>
                <w:tcPr>
                  <w:tcW w:w="1559"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賃金水準</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個別に決定する</w:t>
                  </w:r>
                </w:p>
              </w:tc>
            </w:tr>
            <w:tr w:rsidR="00F27C74" w:rsidRPr="00296C60" w:rsidTr="00523CB6">
              <w:trPr>
                <w:cantSplit/>
                <w:trHeight w:val="480"/>
                <w:jc w:val="right"/>
              </w:trPr>
              <w:tc>
                <w:tcPr>
                  <w:tcW w:w="567" w:type="dxa"/>
                  <w:vMerge/>
                </w:tcPr>
                <w:p w:rsidR="00F27C74" w:rsidRPr="00296C60" w:rsidRDefault="00F27C74" w:rsidP="00F27C74">
                  <w:pPr>
                    <w:spacing w:line="240" w:lineRule="exact"/>
                    <w:jc w:val="left"/>
                    <w:rPr>
                      <w:rFonts w:ascii="ＭＳ Ｐゴシック" w:eastAsia="ＭＳ Ｐゴシック" w:hAnsi="ＭＳ Ｐゴシック"/>
                      <w:sz w:val="18"/>
                      <w:szCs w:val="18"/>
                    </w:rPr>
                  </w:pPr>
                </w:p>
              </w:tc>
              <w:tc>
                <w:tcPr>
                  <w:tcW w:w="1559"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賃金改定</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原則として賃金改定は行なわないが、契約更新時は個別に決定する。</w:t>
                  </w:r>
                </w:p>
              </w:tc>
            </w:tr>
            <w:tr w:rsidR="00F27C74" w:rsidRPr="00296C60" w:rsidTr="00523CB6">
              <w:trPr>
                <w:cantSplit/>
                <w:trHeight w:val="480"/>
                <w:jc w:val="right"/>
              </w:trPr>
              <w:tc>
                <w:tcPr>
                  <w:tcW w:w="567" w:type="dxa"/>
                  <w:vMerge/>
                </w:tcPr>
                <w:p w:rsidR="00F27C74" w:rsidRPr="00296C60" w:rsidRDefault="00F27C74" w:rsidP="00F27C74">
                  <w:pPr>
                    <w:spacing w:line="240" w:lineRule="exact"/>
                    <w:jc w:val="left"/>
                    <w:rPr>
                      <w:rFonts w:ascii="ＭＳ Ｐゴシック" w:eastAsia="ＭＳ Ｐゴシック" w:hAnsi="ＭＳ Ｐゴシック"/>
                      <w:sz w:val="18"/>
                      <w:szCs w:val="18"/>
                    </w:rPr>
                  </w:pPr>
                </w:p>
              </w:tc>
              <w:tc>
                <w:tcPr>
                  <w:tcW w:w="1559"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諸手当</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次</w:t>
                  </w:r>
                  <w:r w:rsidRPr="00296C60">
                    <w:rPr>
                      <w:rFonts w:ascii="ＭＳ Ｐゴシック" w:eastAsia="ＭＳ Ｐゴシック" w:hAnsi="ＭＳ Ｐゴシック" w:hint="eastAsia"/>
                      <w:sz w:val="18"/>
                      <w:szCs w:val="18"/>
                    </w:rPr>
                    <w:t>の手当は一般従業員と同様に支給する</w:t>
                  </w:r>
                </w:p>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階級手当、資格手当、職場手当、現場手当、列車見張手当、特警手当</w:t>
                  </w:r>
                </w:p>
              </w:tc>
            </w:tr>
            <w:tr w:rsidR="00F27C74" w:rsidRPr="00296C60" w:rsidTr="00523CB6">
              <w:trPr>
                <w:cantSplit/>
                <w:trHeight w:val="480"/>
                <w:jc w:val="right"/>
              </w:trPr>
              <w:tc>
                <w:tcPr>
                  <w:tcW w:w="567" w:type="dxa"/>
                  <w:vMerge/>
                </w:tcPr>
                <w:p w:rsidR="00F27C74" w:rsidRPr="00296C60" w:rsidRDefault="00F27C74" w:rsidP="00F27C74">
                  <w:pPr>
                    <w:spacing w:line="240" w:lineRule="exact"/>
                    <w:jc w:val="left"/>
                    <w:rPr>
                      <w:rFonts w:ascii="ＭＳ Ｐゴシック" w:eastAsia="ＭＳ Ｐゴシック" w:hAnsi="ＭＳ Ｐゴシック"/>
                      <w:sz w:val="18"/>
                      <w:szCs w:val="18"/>
                    </w:rPr>
                  </w:pPr>
                </w:p>
              </w:tc>
              <w:tc>
                <w:tcPr>
                  <w:tcW w:w="1559"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時間外勤務手当</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従前通りとする</w:t>
                  </w:r>
                </w:p>
              </w:tc>
            </w:tr>
            <w:tr w:rsidR="00F27C74" w:rsidRPr="00296C60" w:rsidTr="00523CB6">
              <w:trPr>
                <w:cantSplit/>
                <w:trHeight w:val="480"/>
                <w:jc w:val="right"/>
              </w:trPr>
              <w:tc>
                <w:tcPr>
                  <w:tcW w:w="567" w:type="dxa"/>
                  <w:vMerge/>
                </w:tcPr>
                <w:p w:rsidR="00F27C74" w:rsidRPr="00296C60" w:rsidRDefault="00F27C74" w:rsidP="00F27C74">
                  <w:pPr>
                    <w:spacing w:line="240" w:lineRule="exact"/>
                    <w:jc w:val="left"/>
                    <w:rPr>
                      <w:rFonts w:ascii="ＭＳ Ｐゴシック" w:eastAsia="ＭＳ Ｐゴシック" w:hAnsi="ＭＳ Ｐゴシック"/>
                      <w:sz w:val="18"/>
                      <w:szCs w:val="18"/>
                    </w:rPr>
                  </w:pPr>
                </w:p>
              </w:tc>
              <w:tc>
                <w:tcPr>
                  <w:tcW w:w="1559"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賞与</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なし</w:t>
                  </w:r>
                </w:p>
              </w:tc>
            </w:tr>
            <w:tr w:rsidR="00F27C74" w:rsidRPr="00296C60" w:rsidTr="00523CB6">
              <w:trPr>
                <w:cantSplit/>
                <w:trHeight w:val="480"/>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退職金</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なし</w:t>
                  </w:r>
                </w:p>
              </w:tc>
            </w:tr>
            <w:tr w:rsidR="00F27C74" w:rsidRPr="00296C60" w:rsidTr="00523CB6">
              <w:trPr>
                <w:cantSplit/>
                <w:trHeight w:val="480"/>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福利厚生</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一般従業員と同様とする</w:t>
                  </w:r>
                </w:p>
              </w:tc>
            </w:tr>
            <w:tr w:rsidR="00F27C74" w:rsidRPr="00296C60" w:rsidTr="00523CB6">
              <w:trPr>
                <w:cantSplit/>
                <w:trHeight w:val="480"/>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社会保険</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法の考え方（一般的な</w:t>
                  </w:r>
                  <w:r w:rsidR="009912A3">
                    <w:rPr>
                      <w:rFonts w:ascii="ＭＳ Ｐゴシック" w:eastAsia="ＭＳ Ｐゴシック" w:hAnsi="ＭＳ Ｐゴシック" w:hint="eastAsia"/>
                      <w:sz w:val="18"/>
                      <w:szCs w:val="18"/>
                    </w:rPr>
                    <w:t>従業員</w:t>
                  </w:r>
                  <w:r w:rsidRPr="00296C60">
                    <w:rPr>
                      <w:rFonts w:ascii="ＭＳ Ｐゴシック" w:eastAsia="ＭＳ Ｐゴシック" w:hAnsi="ＭＳ Ｐゴシック" w:hint="eastAsia"/>
                      <w:sz w:val="18"/>
                      <w:szCs w:val="18"/>
                    </w:rPr>
                    <w:t>の勤務日・時間との比較で3/4以上勤務する場合は加入）に沿って、加入・非加入を決定する</w:t>
                  </w:r>
                </w:p>
              </w:tc>
            </w:tr>
            <w:tr w:rsidR="00F27C74" w:rsidRPr="00296C60" w:rsidTr="00523CB6">
              <w:trPr>
                <w:cantSplit/>
                <w:trHeight w:val="480"/>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雇用保険</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法の考え方（65歳以前から被保険者の場合は被保険者資格継続）に沿って決定する</w:t>
                  </w:r>
                </w:p>
              </w:tc>
            </w:tr>
            <w:tr w:rsidR="00F27C74" w:rsidRPr="00296C60" w:rsidTr="00523CB6">
              <w:trPr>
                <w:cantSplit/>
                <w:trHeight w:val="480"/>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人事評価</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別に定める人事評価を行い、契約更新の際の基準とする</w:t>
                  </w:r>
                </w:p>
              </w:tc>
            </w:tr>
            <w:tr w:rsidR="00F27C74" w:rsidRPr="00296C60" w:rsidTr="00523CB6">
              <w:trPr>
                <w:cantSplit/>
                <w:trHeight w:val="480"/>
                <w:jc w:val="right"/>
              </w:trPr>
              <w:tc>
                <w:tcPr>
                  <w:tcW w:w="2126" w:type="dxa"/>
                  <w:gridSpan w:val="2"/>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その他</w:t>
                  </w:r>
                </w:p>
              </w:tc>
              <w:tc>
                <w:tcPr>
                  <w:tcW w:w="6554" w:type="dxa"/>
                  <w:vAlign w:val="center"/>
                </w:tcPr>
                <w:p w:rsidR="00F27C74" w:rsidRPr="00296C60" w:rsidRDefault="00F27C74" w:rsidP="00F27C74">
                  <w:pPr>
                    <w:spacing w:line="240" w:lineRule="exact"/>
                    <w:rPr>
                      <w:rFonts w:ascii="ＭＳ Ｐゴシック" w:eastAsia="ＭＳ Ｐゴシック" w:hAnsi="ＭＳ Ｐゴシック"/>
                      <w:sz w:val="18"/>
                      <w:szCs w:val="18"/>
                    </w:rPr>
                  </w:pPr>
                  <w:r w:rsidRPr="00296C60">
                    <w:rPr>
                      <w:rFonts w:ascii="ＭＳ Ｐゴシック" w:eastAsia="ＭＳ Ｐゴシック" w:hAnsi="ＭＳ Ｐゴシック" w:hint="eastAsia"/>
                      <w:sz w:val="18"/>
                      <w:szCs w:val="18"/>
                    </w:rPr>
                    <w:t>会社からの要請があり本人も希望する場合は、70歳を超えても継続雇用する場合がある</w:t>
                  </w:r>
                </w:p>
              </w:tc>
            </w:tr>
          </w:tbl>
          <w:p w:rsidR="00F27C74" w:rsidRPr="00296C60" w:rsidRDefault="00F27C74" w:rsidP="00F27C74">
            <w:pPr>
              <w:spacing w:line="240" w:lineRule="exact"/>
              <w:jc w:val="left"/>
              <w:rPr>
                <w:rFonts w:ascii="ＭＳ Ｐゴシック" w:eastAsia="ＭＳ Ｐゴシック" w:hAnsi="ＭＳ Ｐゴシック" w:cs="ＭＳ ゴシック"/>
                <w:sz w:val="18"/>
                <w:szCs w:val="18"/>
              </w:rPr>
            </w:pPr>
          </w:p>
          <w:p w:rsidR="00F27C74" w:rsidRPr="0089009A" w:rsidRDefault="00F27C74" w:rsidP="00F27C74">
            <w:pPr>
              <w:spacing w:line="240" w:lineRule="exact"/>
              <w:rPr>
                <w:rFonts w:asciiTheme="minorEastAsia" w:hAnsiTheme="minorEastAsia" w:cs="ＭＳ ゴシック"/>
                <w:sz w:val="18"/>
                <w:szCs w:val="18"/>
              </w:rPr>
            </w:pPr>
          </w:p>
        </w:tc>
      </w:tr>
    </w:tbl>
    <w:p w:rsidR="00F27C74" w:rsidRDefault="00F27C7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636A04" w:rsidRDefault="00636A04" w:rsidP="00F27C74">
      <w:pPr>
        <w:widowControl/>
        <w:jc w:val="left"/>
        <w:rPr>
          <w:rFonts w:asciiTheme="minorEastAsia" w:hAnsiTheme="minorEastAsia" w:cs="ＭＳ ゴシック"/>
          <w:szCs w:val="21"/>
        </w:rPr>
      </w:pPr>
    </w:p>
    <w:p w:rsidR="00F27C74" w:rsidRPr="007A2202" w:rsidRDefault="00732D38" w:rsidP="004E30ED">
      <w:pPr>
        <w:rPr>
          <w:rFonts w:ascii="HG丸ｺﾞｼｯｸM-PRO" w:eastAsia="HG丸ｺﾞｼｯｸM-PRO" w:hAnsiTheme="majorEastAsia"/>
          <w:b/>
          <w:sz w:val="24"/>
        </w:rPr>
      </w:pPr>
      <w:r>
        <w:rPr>
          <w:rFonts w:ascii="HG丸ｺﾞｼｯｸM-PRO" w:eastAsia="HG丸ｺﾞｼｯｸM-PRO" w:hAnsiTheme="majorEastAsia" w:hint="eastAsia"/>
          <w:b/>
          <w:sz w:val="24"/>
        </w:rPr>
        <w:lastRenderedPageBreak/>
        <w:t>６</w:t>
      </w:r>
      <w:r w:rsidR="00F27C74" w:rsidRPr="007A2202">
        <w:rPr>
          <w:rFonts w:ascii="HG丸ｺﾞｼｯｸM-PRO" w:eastAsia="HG丸ｺﾞｼｯｸM-PRO" w:hAnsiTheme="majorEastAsia" w:hint="eastAsia"/>
          <w:b/>
          <w:sz w:val="24"/>
        </w:rPr>
        <w:t>．</w:t>
      </w:r>
      <w:r w:rsidR="002E663B" w:rsidRPr="007A2202">
        <w:rPr>
          <w:rFonts w:ascii="HG丸ｺﾞｼｯｸM-PRO" w:eastAsia="HG丸ｺﾞｼｯｸM-PRO" w:hAnsiTheme="majorEastAsia" w:hint="eastAsia"/>
          <w:b/>
          <w:sz w:val="24"/>
        </w:rPr>
        <w:t>平成27年度</w:t>
      </w:r>
      <w:r w:rsidR="002E663B">
        <w:rPr>
          <w:rFonts w:ascii="HG丸ｺﾞｼｯｸM-PRO" w:eastAsia="HG丸ｺﾞｼｯｸM-PRO" w:hAnsiTheme="majorEastAsia" w:hint="eastAsia"/>
          <w:b/>
          <w:sz w:val="24"/>
        </w:rPr>
        <w:t>の</w:t>
      </w:r>
      <w:r w:rsidR="002E663B" w:rsidRPr="002E663B">
        <w:rPr>
          <w:rFonts w:ascii="HG丸ｺﾞｼｯｸM-PRO" w:eastAsia="HG丸ｺﾞｼｯｸM-PRO" w:hAnsiTheme="majorEastAsia" w:hint="eastAsia"/>
          <w:b/>
          <w:sz w:val="24"/>
        </w:rPr>
        <w:t>高年齢者雇用に関係する助成金の紹介</w:t>
      </w:r>
    </w:p>
    <w:p w:rsidR="00F54F7F" w:rsidRPr="00F54F7F" w:rsidRDefault="00F54F7F" w:rsidP="00F54F7F">
      <w:pPr>
        <w:ind w:firstLineChars="300" w:firstLine="630"/>
        <w:rPr>
          <w:rFonts w:ascii="HG丸ｺﾞｼｯｸM-PRO" w:eastAsia="HG丸ｺﾞｼｯｸM-PRO"/>
          <w:kern w:val="0"/>
        </w:rPr>
      </w:pPr>
      <w:r w:rsidRPr="00F54F7F">
        <w:rPr>
          <w:rFonts w:ascii="HG丸ｺﾞｼｯｸM-PRO" w:eastAsia="HG丸ｺﾞｼｯｸM-PRO" w:hint="eastAsia"/>
          <w:kern w:val="0"/>
        </w:rPr>
        <w:t>平成27年度の雇用関係の助成金についてご紹介します。</w:t>
      </w:r>
    </w:p>
    <w:p w:rsidR="00F27C74" w:rsidRPr="00F54F7F" w:rsidRDefault="00F54F7F" w:rsidP="00F54F7F">
      <w:pPr>
        <w:ind w:leftChars="200" w:left="420" w:firstLineChars="100" w:firstLine="210"/>
        <w:rPr>
          <w:sz w:val="20"/>
          <w:szCs w:val="20"/>
        </w:rPr>
      </w:pPr>
      <w:r w:rsidRPr="00F54F7F">
        <w:rPr>
          <w:rFonts w:ascii="HG丸ｺﾞｼｯｸM-PRO" w:eastAsia="HG丸ｺﾞｼｯｸM-PRO" w:hint="eastAsia"/>
          <w:kern w:val="0"/>
        </w:rPr>
        <w:t>雇用の安定、職場環境の改善、仕事と家庭の両立支援、従業員の能力向上などに、ご活用ください。</w:t>
      </w:r>
    </w:p>
    <w:p w:rsidR="00F54F7F" w:rsidRDefault="0046110D" w:rsidP="00F54F7F">
      <w:pPr>
        <w:spacing w:line="320" w:lineRule="exact"/>
        <w:rPr>
          <w:sz w:val="20"/>
          <w:szCs w:val="20"/>
        </w:rPr>
      </w:pPr>
      <w:r>
        <w:rPr>
          <w:noProof/>
          <w:sz w:val="20"/>
          <w:szCs w:val="20"/>
        </w:rPr>
        <w:pict>
          <v:shape id="_x0000_s1111" type="#_x0000_t202" style="position:absolute;left:0;text-align:left;margin-left:9.35pt;margin-top:3.65pt;width:455.25pt;height:663pt;z-index:251736064">
            <v:textbox inset="5.85pt,.7pt,5.85pt,.7pt">
              <w:txbxContent>
                <w:p w:rsidR="0098418B" w:rsidRDefault="0098418B">
                  <w:r w:rsidRPr="00757889">
                    <w:rPr>
                      <w:rFonts w:hint="eastAsia"/>
                      <w:noProof/>
                    </w:rPr>
                    <w:drawing>
                      <wp:inline distT="0" distB="0" distL="0" distR="0">
                        <wp:extent cx="5543550" cy="8058150"/>
                        <wp:effectExtent l="19050" t="0" r="0" b="0"/>
                        <wp:docPr id="6"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a:srcRect/>
                                <a:stretch>
                                  <a:fillRect/>
                                </a:stretch>
                              </pic:blipFill>
                              <pic:spPr bwMode="auto">
                                <a:xfrm>
                                  <a:off x="0" y="0"/>
                                  <a:ext cx="5548964" cy="8066020"/>
                                </a:xfrm>
                                <a:prstGeom prst="rect">
                                  <a:avLst/>
                                </a:prstGeom>
                                <a:noFill/>
                                <a:ln w="9525">
                                  <a:noFill/>
                                  <a:miter lim="800000"/>
                                  <a:headEnd/>
                                  <a:tailEnd/>
                                </a:ln>
                              </pic:spPr>
                            </pic:pic>
                          </a:graphicData>
                        </a:graphic>
                      </wp:inline>
                    </w:drawing>
                  </w:r>
                </w:p>
              </w:txbxContent>
            </v:textbox>
          </v:shape>
        </w:pict>
      </w: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Pr="0055287C" w:rsidRDefault="005535EE" w:rsidP="00EF3243">
      <w:pPr>
        <w:rPr>
          <w:rFonts w:ascii="HG丸ｺﾞｼｯｸM-PRO" w:eastAsia="HG丸ｺﾞｼｯｸM-PRO" w:hAnsiTheme="majorEastAsia"/>
          <w:b/>
          <w:sz w:val="24"/>
        </w:rPr>
      </w:pPr>
      <w:r w:rsidRPr="0055287C">
        <w:rPr>
          <w:rFonts w:ascii="HG丸ｺﾞｼｯｸM-PRO" w:eastAsia="HG丸ｺﾞｼｯｸM-PRO" w:hAnsiTheme="majorEastAsia" w:hint="eastAsia"/>
          <w:b/>
          <w:sz w:val="24"/>
        </w:rPr>
        <w:lastRenderedPageBreak/>
        <w:t>◎</w:t>
      </w:r>
      <w:r w:rsidR="00EF3243" w:rsidRPr="0055287C">
        <w:rPr>
          <w:rFonts w:ascii="HG丸ｺﾞｼｯｸM-PRO" w:eastAsia="HG丸ｺﾞｼｯｸM-PRO" w:hAnsiTheme="majorEastAsia" w:hint="eastAsia"/>
          <w:b/>
          <w:sz w:val="24"/>
        </w:rPr>
        <w:t>高年齢者雇用安定助成金</w:t>
      </w:r>
    </w:p>
    <w:p w:rsidR="00EF3243" w:rsidRPr="00AA47E9" w:rsidRDefault="005535EE" w:rsidP="00EF3243">
      <w:pPr>
        <w:rPr>
          <w:rFonts w:ascii="HG丸ｺﾞｼｯｸM-PRO" w:eastAsia="HG丸ｺﾞｼｯｸM-PRO" w:hAnsiTheme="majorEastAsia"/>
          <w:b/>
          <w:szCs w:val="21"/>
        </w:rPr>
      </w:pPr>
      <w:r w:rsidRPr="00AA47E9">
        <w:rPr>
          <w:rFonts w:ascii="HG丸ｺﾞｼｯｸM-PRO" w:eastAsia="HG丸ｺﾞｼｯｸM-PRO" w:hAnsiTheme="majorEastAsia" w:hint="eastAsia"/>
          <w:b/>
          <w:szCs w:val="21"/>
        </w:rPr>
        <w:t>【</w:t>
      </w:r>
      <w:r w:rsidR="00EF3243" w:rsidRPr="00AA47E9">
        <w:rPr>
          <w:rFonts w:ascii="HG丸ｺﾞｼｯｸM-PRO" w:eastAsia="HG丸ｺﾞｼｯｸM-PRO" w:hAnsiTheme="majorEastAsia" w:hint="eastAsia"/>
          <w:b/>
          <w:szCs w:val="21"/>
        </w:rPr>
        <w:t>概要</w:t>
      </w:r>
      <w:r w:rsidRPr="00AA47E9">
        <w:rPr>
          <w:rFonts w:ascii="HG丸ｺﾞｼｯｸM-PRO" w:eastAsia="HG丸ｺﾞｼｯｸM-PRO" w:hAnsiTheme="majorEastAsia" w:hint="eastAsia"/>
          <w:b/>
          <w:szCs w:val="21"/>
        </w:rPr>
        <w:t>】</w:t>
      </w:r>
    </w:p>
    <w:p w:rsidR="00757889" w:rsidRPr="00AA47E9" w:rsidRDefault="00EF3243" w:rsidP="005535EE">
      <w:pPr>
        <w:ind w:firstLineChars="100" w:firstLine="210"/>
        <w:rPr>
          <w:rFonts w:ascii="HG丸ｺﾞｼｯｸM-PRO" w:eastAsia="HG丸ｺﾞｼｯｸM-PRO" w:hAnsiTheme="majorEastAsia"/>
          <w:szCs w:val="21"/>
        </w:rPr>
      </w:pPr>
      <w:r w:rsidRPr="00AA47E9">
        <w:rPr>
          <w:rFonts w:ascii="HG丸ｺﾞｼｯｸM-PRO" w:eastAsia="HG丸ｺﾞｼｯｸM-PRO" w:hAnsiTheme="majorEastAsia" w:hint="eastAsia"/>
          <w:szCs w:val="21"/>
          <w:shd w:val="clear" w:color="auto" w:fill="FFFFFF"/>
        </w:rPr>
        <w:t>高年齢者の活用促進のための雇用環境整備の措置を実施する事業主に対して助成するものであり、高年齢者の雇用の安定を図ることを目的としています。</w:t>
      </w:r>
    </w:p>
    <w:p w:rsidR="00EF3243" w:rsidRPr="0055287C" w:rsidRDefault="005535EE" w:rsidP="00EF3243">
      <w:pPr>
        <w:rPr>
          <w:rFonts w:ascii="HG丸ｺﾞｼｯｸM-PRO" w:eastAsia="HG丸ｺﾞｼｯｸM-PRO" w:hAnsiTheme="majorEastAsia"/>
          <w:b/>
          <w:szCs w:val="21"/>
        </w:rPr>
      </w:pPr>
      <w:r w:rsidRPr="0055287C">
        <w:rPr>
          <w:rFonts w:ascii="HG丸ｺﾞｼｯｸM-PRO" w:eastAsia="HG丸ｺﾞｼｯｸM-PRO" w:hAnsiTheme="majorEastAsia" w:hint="eastAsia"/>
          <w:b/>
          <w:szCs w:val="21"/>
        </w:rPr>
        <w:t>【</w:t>
      </w:r>
      <w:r w:rsidR="00EF3243" w:rsidRPr="0055287C">
        <w:rPr>
          <w:rFonts w:ascii="HG丸ｺﾞｼｯｸM-PRO" w:eastAsia="HG丸ｺﾞｼｯｸM-PRO" w:hAnsiTheme="majorEastAsia" w:hint="eastAsia"/>
          <w:b/>
          <w:szCs w:val="21"/>
        </w:rPr>
        <w:t>主な受給要件</w:t>
      </w:r>
      <w:r w:rsidRPr="0055287C">
        <w:rPr>
          <w:rFonts w:ascii="HG丸ｺﾞｼｯｸM-PRO" w:eastAsia="HG丸ｺﾞｼｯｸM-PRO" w:hAnsiTheme="majorEastAsia" w:hint="eastAsia"/>
          <w:b/>
          <w:szCs w:val="21"/>
        </w:rPr>
        <w:t>】</w:t>
      </w:r>
    </w:p>
    <w:p w:rsidR="00EF3243" w:rsidRPr="00AA47E9" w:rsidRDefault="00EF3243" w:rsidP="00AA47E9">
      <w:pPr>
        <w:ind w:firstLineChars="100" w:firstLine="21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本助成金は、企業内における高年齢者の活用促進を図るための「高年齢者活用促進の措置」を</w:t>
      </w:r>
      <w:r w:rsidR="0055287C">
        <w:rPr>
          <w:rFonts w:ascii="HG丸ｺﾞｼｯｸM-PRO" w:eastAsia="HG丸ｺﾞｼｯｸM-PRO" w:hAnsiTheme="majorEastAsia" w:hint="eastAsia"/>
          <w:kern w:val="0"/>
          <w:szCs w:val="21"/>
        </w:rPr>
        <w:t>、</w:t>
      </w:r>
      <w:r w:rsidRPr="00AA47E9">
        <w:rPr>
          <w:rFonts w:ascii="HG丸ｺﾞｼｯｸM-PRO" w:eastAsia="HG丸ｺﾞｼｯｸM-PRO" w:hAnsiTheme="majorEastAsia" w:hint="eastAsia"/>
          <w:kern w:val="0"/>
          <w:szCs w:val="21"/>
        </w:rPr>
        <w:t>次の(1)～(2)によって実施した場合に受給することができます。</w:t>
      </w:r>
    </w:p>
    <w:p w:rsidR="00AA47E9" w:rsidRPr="00AA47E9" w:rsidRDefault="00EF3243" w:rsidP="00EF3243">
      <w:pPr>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（1）環境整備計画の認定</w:t>
      </w:r>
    </w:p>
    <w:p w:rsidR="00EF3243" w:rsidRPr="00AA47E9" w:rsidRDefault="00EF3243" w:rsidP="00AA47E9">
      <w:pPr>
        <w:ind w:leftChars="100" w:left="210" w:firstLineChars="100" w:firstLine="21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高年齢者の活用促進のための次の[1]～[4]のいずれかの「高年齢者活用促進の措置」を内容とする「環境整備計画」を作成し、当機構理事長に提出してその認定を受けること。</w:t>
      </w:r>
    </w:p>
    <w:p w:rsidR="0055287C" w:rsidRDefault="00EF3243" w:rsidP="00AA47E9">
      <w:pPr>
        <w:ind w:leftChars="100" w:left="420" w:hangingChars="100" w:hanging="21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[1]新たな事業分野への進出等</w:t>
      </w:r>
    </w:p>
    <w:p w:rsidR="00AA47E9" w:rsidRPr="00AA47E9" w:rsidRDefault="00EF3243" w:rsidP="0055287C">
      <w:pPr>
        <w:ind w:leftChars="200" w:left="42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・高年齢者が働きやすい事業分野への進出（新分野への進出）</w:t>
      </w:r>
    </w:p>
    <w:p w:rsidR="00EF3243" w:rsidRPr="00AA47E9" w:rsidRDefault="00EF3243" w:rsidP="00AA47E9">
      <w:pPr>
        <w:ind w:firstLineChars="200" w:firstLine="42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・既存の職務内容のうち高年齢者の就労に向く作業の切り出し（職場または職務の再設計）</w:t>
      </w:r>
    </w:p>
    <w:p w:rsidR="0055287C" w:rsidRDefault="00EF3243" w:rsidP="00AA47E9">
      <w:pPr>
        <w:ind w:leftChars="100" w:left="420" w:hangingChars="100" w:hanging="21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[2]機械設備、作業方法、作業環境の導入・改善</w:t>
      </w:r>
    </w:p>
    <w:p w:rsidR="00EF3243" w:rsidRPr="00AA47E9" w:rsidRDefault="00EF3243" w:rsidP="0055287C">
      <w:pPr>
        <w:ind w:leftChars="200" w:left="42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・高年齢者が就労の機会の拡大が可能となるような機械設備、作業方法、作業環境の改善等</w:t>
      </w:r>
    </w:p>
    <w:p w:rsidR="00AA47E9" w:rsidRPr="00AA47E9" w:rsidRDefault="00EF3243" w:rsidP="00AA47E9">
      <w:pPr>
        <w:ind w:firstLineChars="100" w:firstLine="21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[3]高年齢者の就労の機会を拡大するための雇用管理制度の導入・見直し</w:t>
      </w:r>
    </w:p>
    <w:p w:rsidR="00AA47E9" w:rsidRPr="00AA47E9" w:rsidRDefault="00EF3243" w:rsidP="00AA47E9">
      <w:pPr>
        <w:ind w:leftChars="100" w:left="210" w:firstLineChars="100" w:firstLine="21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・賃金制度・能力評価制度の導入等</w:t>
      </w:r>
    </w:p>
    <w:p w:rsidR="00AA47E9" w:rsidRPr="00AA47E9" w:rsidRDefault="00EF3243" w:rsidP="00AA47E9">
      <w:pPr>
        <w:ind w:leftChars="100" w:left="210" w:firstLineChars="100" w:firstLine="21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・短時間勤務制度・在宅勤務制度の導入等</w:t>
      </w:r>
    </w:p>
    <w:p w:rsidR="00AA47E9" w:rsidRPr="00AA47E9" w:rsidRDefault="00EF3243" w:rsidP="00AA47E9">
      <w:pPr>
        <w:ind w:leftChars="100" w:left="210" w:firstLineChars="100" w:firstLine="21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・専門職制度の導入等</w:t>
      </w:r>
    </w:p>
    <w:p w:rsidR="00EF3243" w:rsidRPr="00AA47E9" w:rsidRDefault="00EF3243" w:rsidP="00AA47E9">
      <w:pPr>
        <w:ind w:leftChars="100" w:left="210" w:firstLineChars="100" w:firstLine="21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・研修システム・職業能力開発プログラムの開発等</w:t>
      </w:r>
    </w:p>
    <w:p w:rsidR="00AA47E9" w:rsidRPr="00AA47E9" w:rsidRDefault="00EF3243" w:rsidP="00AA47E9">
      <w:pPr>
        <w:ind w:firstLineChars="100" w:firstLine="21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[4]定年の引上げ等</w:t>
      </w:r>
    </w:p>
    <w:p w:rsidR="00AA47E9" w:rsidRPr="00AA47E9" w:rsidRDefault="00EF3243" w:rsidP="00E5736D">
      <w:pPr>
        <w:ind w:leftChars="200" w:left="42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・定年の引上げ</w:t>
      </w:r>
      <w:r w:rsidR="00AA47E9">
        <w:rPr>
          <w:rFonts w:ascii="HG丸ｺﾞｼｯｸM-PRO" w:eastAsia="HG丸ｺﾞｼｯｸM-PRO" w:hAnsiTheme="majorEastAsia" w:hint="eastAsia"/>
          <w:kern w:val="0"/>
          <w:szCs w:val="21"/>
        </w:rPr>
        <w:t>（</w:t>
      </w:r>
      <w:r w:rsidR="00E5736D" w:rsidRPr="00E5736D">
        <w:rPr>
          <w:rFonts w:ascii="HG丸ｺﾞｼｯｸM-PRO" w:eastAsia="HG丸ｺﾞｼｯｸM-PRO" w:hint="eastAsia"/>
        </w:rPr>
        <w:t>建設、製造、医療、保育又は介護の分野に係る事業を営む事業主</w:t>
      </w:r>
      <w:r w:rsidR="00E5736D">
        <w:rPr>
          <w:rFonts w:ascii="HG丸ｺﾞｼｯｸM-PRO" w:eastAsia="HG丸ｺﾞｼｯｸM-PRO" w:hint="eastAsia"/>
        </w:rPr>
        <w:t>については</w:t>
      </w:r>
      <w:r w:rsidR="00AA47E9">
        <w:rPr>
          <w:rFonts w:ascii="HG丸ｺﾞｼｯｸM-PRO" w:eastAsia="HG丸ｺﾞｼｯｸM-PRO" w:hAnsiTheme="majorEastAsia" w:hint="eastAsia"/>
          <w:kern w:val="0"/>
          <w:szCs w:val="21"/>
        </w:rPr>
        <w:t>67歳以上への定年の引き上げ）</w:t>
      </w:r>
    </w:p>
    <w:p w:rsidR="00AA47E9" w:rsidRPr="00AA47E9" w:rsidRDefault="00EF3243" w:rsidP="00AA47E9">
      <w:pPr>
        <w:ind w:firstLineChars="200" w:firstLine="42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・定年の定めの廃止</w:t>
      </w:r>
    </w:p>
    <w:p w:rsidR="00EF3243" w:rsidRPr="00AA47E9" w:rsidRDefault="00EF3243" w:rsidP="00AA47E9">
      <w:pPr>
        <w:ind w:firstLineChars="200" w:firstLine="42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・希望者全員を対象とする継続雇用制度の導入</w:t>
      </w:r>
    </w:p>
    <w:p w:rsidR="00AA47E9" w:rsidRDefault="00EF3243" w:rsidP="00AA47E9">
      <w:pPr>
        <w:ind w:leftChars="100" w:left="420" w:hangingChars="100" w:hanging="21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（2）高年齢者活用促進の措置の実施</w:t>
      </w:r>
    </w:p>
    <w:p w:rsidR="00EF3243" w:rsidRPr="00AA47E9" w:rsidRDefault="00EF3243" w:rsidP="00636A04">
      <w:pPr>
        <w:ind w:leftChars="200" w:left="420"/>
        <w:rPr>
          <w:rFonts w:ascii="HG丸ｺﾞｼｯｸM-PRO" w:eastAsia="HG丸ｺﾞｼｯｸM-PRO" w:hAnsiTheme="majorEastAsia"/>
          <w:kern w:val="0"/>
          <w:szCs w:val="21"/>
        </w:rPr>
      </w:pPr>
      <w:r w:rsidRPr="00AA47E9">
        <w:rPr>
          <w:rFonts w:ascii="HG丸ｺﾞｼｯｸM-PRO" w:eastAsia="HG丸ｺﾞｼｯｸM-PRO" w:hAnsiTheme="majorEastAsia" w:hint="eastAsia"/>
          <w:kern w:val="0"/>
          <w:szCs w:val="21"/>
        </w:rPr>
        <w:t>（1）の環境整備計画に基づき、当該環境整備計画の実施期間内に「高年齢者活用促進の措置」を実施すること。</w:t>
      </w:r>
    </w:p>
    <w:p w:rsidR="00EF3243" w:rsidRPr="00AA47E9" w:rsidRDefault="00AA47E9" w:rsidP="00EF3243">
      <w:pPr>
        <w:rPr>
          <w:rFonts w:ascii="HG丸ｺﾞｼｯｸM-PRO" w:eastAsia="HG丸ｺﾞｼｯｸM-PRO" w:hAnsiTheme="majorEastAsia"/>
          <w:b/>
          <w:szCs w:val="21"/>
        </w:rPr>
      </w:pPr>
      <w:r w:rsidRPr="00AA47E9">
        <w:rPr>
          <w:rFonts w:ascii="HG丸ｺﾞｼｯｸM-PRO" w:eastAsia="HG丸ｺﾞｼｯｸM-PRO" w:hAnsiTheme="majorEastAsia" w:hint="eastAsia"/>
          <w:b/>
          <w:szCs w:val="21"/>
        </w:rPr>
        <w:t>【</w:t>
      </w:r>
      <w:r w:rsidR="00EF3243" w:rsidRPr="00AA47E9">
        <w:rPr>
          <w:rFonts w:ascii="HG丸ｺﾞｼｯｸM-PRO" w:eastAsia="HG丸ｺﾞｼｯｸM-PRO" w:hAnsiTheme="majorEastAsia" w:hint="eastAsia"/>
          <w:b/>
          <w:szCs w:val="21"/>
        </w:rPr>
        <w:t>受給額</w:t>
      </w:r>
      <w:r w:rsidRPr="00AA47E9">
        <w:rPr>
          <w:rFonts w:ascii="HG丸ｺﾞｼｯｸM-PRO" w:eastAsia="HG丸ｺﾞｼｯｸM-PRO" w:hAnsiTheme="majorEastAsia" w:hint="eastAsia"/>
          <w:b/>
          <w:szCs w:val="21"/>
        </w:rPr>
        <w:t>】</w:t>
      </w:r>
    </w:p>
    <w:p w:rsidR="00EF3243" w:rsidRPr="00AA47E9" w:rsidRDefault="00AA47E9" w:rsidP="00AA47E9">
      <w:pPr>
        <w:ind w:leftChars="100" w:left="630" w:hangingChars="200" w:hanging="420"/>
        <w:rPr>
          <w:rFonts w:ascii="HG丸ｺﾞｼｯｸM-PRO" w:eastAsia="HG丸ｺﾞｼｯｸM-PRO" w:hAnsiTheme="majorEastAsia"/>
          <w:szCs w:val="21"/>
        </w:rPr>
      </w:pPr>
      <w:r>
        <w:rPr>
          <w:rFonts w:ascii="HG丸ｺﾞｼｯｸM-PRO" w:eastAsia="HG丸ｺﾞｼｯｸM-PRO" w:hAnsiTheme="majorEastAsia" w:hint="eastAsia"/>
          <w:szCs w:val="21"/>
        </w:rPr>
        <w:t>（</w:t>
      </w:r>
      <w:r w:rsidR="00EF3243" w:rsidRPr="00AA47E9">
        <w:rPr>
          <w:rFonts w:ascii="HG丸ｺﾞｼｯｸM-PRO" w:eastAsia="HG丸ｺﾞｼｯｸM-PRO" w:hAnsiTheme="majorEastAsia" w:hint="eastAsia"/>
          <w:szCs w:val="21"/>
        </w:rPr>
        <w:t>1）本助成金の支給額は、環境整備計画の期間内にかかった支給対象経費に、2／3（中小企業以外は1／2）を乗じて得た額が支給されます。</w:t>
      </w:r>
    </w:p>
    <w:p w:rsidR="00EF3243" w:rsidRPr="00AA47E9" w:rsidRDefault="00EF3243" w:rsidP="00AA47E9">
      <w:pPr>
        <w:ind w:leftChars="100" w:left="420" w:hangingChars="100" w:hanging="210"/>
        <w:rPr>
          <w:rFonts w:ascii="HG丸ｺﾞｼｯｸM-PRO" w:eastAsia="HG丸ｺﾞｼｯｸM-PRO" w:hAnsiTheme="majorEastAsia"/>
          <w:szCs w:val="21"/>
        </w:rPr>
      </w:pPr>
      <w:r w:rsidRPr="00AA47E9">
        <w:rPr>
          <w:rFonts w:ascii="HG丸ｺﾞｼｯｸM-PRO" w:eastAsia="HG丸ｺﾞｼｯｸM-PRO" w:hAnsiTheme="majorEastAsia" w:hint="eastAsia"/>
          <w:szCs w:val="21"/>
        </w:rPr>
        <w:t>（2）ただし、支給申請日の前日において</w:t>
      </w:r>
      <w:r w:rsidR="00AA47E9">
        <w:rPr>
          <w:rFonts w:ascii="HG丸ｺﾞｼｯｸM-PRO" w:eastAsia="HG丸ｺﾞｼｯｸM-PRO" w:hAnsiTheme="majorEastAsia" w:hint="eastAsia"/>
          <w:szCs w:val="21"/>
        </w:rPr>
        <w:t>、</w:t>
      </w:r>
      <w:r w:rsidRPr="00AA47E9">
        <w:rPr>
          <w:rFonts w:ascii="HG丸ｺﾞｼｯｸM-PRO" w:eastAsia="HG丸ｺﾞｼｯｸM-PRO" w:hAnsiTheme="majorEastAsia" w:hint="eastAsia"/>
          <w:szCs w:val="21"/>
        </w:rPr>
        <w:t>当該事業主に1年以上雇用される60歳以上の雇用保険被保険者のうち、支給対象となる高年齢者活用促進の措置の対象となる者の数に20万円（注）を乗じて得た額（その額が1,000万円を超える場合は1,000万円）を上限とします。</w:t>
      </w:r>
    </w:p>
    <w:p w:rsidR="00EF3243" w:rsidRPr="00AA47E9" w:rsidRDefault="00EF3243" w:rsidP="00AA47E9">
      <w:pPr>
        <w:ind w:firstLineChars="200" w:firstLine="420"/>
        <w:rPr>
          <w:rFonts w:ascii="HG丸ｺﾞｼｯｸM-PRO" w:eastAsia="HG丸ｺﾞｼｯｸM-PRO" w:hAnsiTheme="majorEastAsia"/>
          <w:szCs w:val="21"/>
        </w:rPr>
      </w:pPr>
      <w:r w:rsidRPr="00AA47E9">
        <w:rPr>
          <w:rFonts w:ascii="HG丸ｺﾞｼｯｸM-PRO" w:eastAsia="HG丸ｺﾞｼｯｸM-PRO" w:hAnsiTheme="majorEastAsia" w:hint="eastAsia"/>
          <w:szCs w:val="21"/>
        </w:rPr>
        <w:t>（注）建設、製造、医療、保育又は介護の分野に係る事業を営む事業主の場合は、30万円</w:t>
      </w:r>
    </w:p>
    <w:p w:rsidR="005535EE" w:rsidRPr="00AA47E9" w:rsidRDefault="00AA47E9" w:rsidP="005535EE">
      <w:pPr>
        <w:rPr>
          <w:rFonts w:ascii="HG丸ｺﾞｼｯｸM-PRO" w:eastAsia="HG丸ｺﾞｼｯｸM-PRO" w:hAnsiTheme="majorEastAsia"/>
          <w:b/>
          <w:szCs w:val="21"/>
        </w:rPr>
      </w:pPr>
      <w:r w:rsidRPr="00AA47E9">
        <w:rPr>
          <w:rFonts w:ascii="HG丸ｺﾞｼｯｸM-PRO" w:eastAsia="HG丸ｺﾞｼｯｸM-PRO" w:hAnsiTheme="majorEastAsia" w:hint="eastAsia"/>
          <w:b/>
          <w:szCs w:val="21"/>
        </w:rPr>
        <w:t>【</w:t>
      </w:r>
      <w:r w:rsidR="005535EE" w:rsidRPr="00AA47E9">
        <w:rPr>
          <w:rFonts w:ascii="HG丸ｺﾞｼｯｸM-PRO" w:eastAsia="HG丸ｺﾞｼｯｸM-PRO" w:hAnsiTheme="majorEastAsia" w:hint="eastAsia"/>
          <w:b/>
          <w:szCs w:val="21"/>
        </w:rPr>
        <w:t>申請方法</w:t>
      </w:r>
      <w:r w:rsidRPr="00AA47E9">
        <w:rPr>
          <w:rFonts w:ascii="HG丸ｺﾞｼｯｸM-PRO" w:eastAsia="HG丸ｺﾞｼｯｸM-PRO" w:hAnsiTheme="majorEastAsia" w:hint="eastAsia"/>
          <w:b/>
          <w:szCs w:val="21"/>
        </w:rPr>
        <w:t>】</w:t>
      </w:r>
    </w:p>
    <w:p w:rsidR="00757889" w:rsidRPr="00AA47E9" w:rsidRDefault="005535EE" w:rsidP="00AA47E9">
      <w:pPr>
        <w:ind w:leftChars="100" w:left="210" w:firstLineChars="100" w:firstLine="210"/>
        <w:rPr>
          <w:rFonts w:ascii="HG丸ｺﾞｼｯｸM-PRO" w:eastAsia="HG丸ｺﾞｼｯｸM-PRO" w:hAnsiTheme="majorEastAsia"/>
          <w:szCs w:val="21"/>
        </w:rPr>
      </w:pPr>
      <w:r w:rsidRPr="00AA47E9">
        <w:rPr>
          <w:rFonts w:ascii="HG丸ｺﾞｼｯｸM-PRO" w:eastAsia="HG丸ｺﾞｼｯｸM-PRO" w:hAnsiTheme="majorEastAsia" w:hint="eastAsia"/>
          <w:szCs w:val="21"/>
          <w:shd w:val="clear" w:color="auto" w:fill="FFFFFF"/>
        </w:rPr>
        <w:t>環境整備計画書に必要書類を添えて、環境整備計画の開始日から起算して６</w:t>
      </w:r>
      <w:r w:rsidR="00AA47E9">
        <w:rPr>
          <w:rFonts w:ascii="HG丸ｺﾞｼｯｸM-PRO" w:eastAsia="HG丸ｺﾞｼｯｸM-PRO" w:hAnsiTheme="majorEastAsia" w:hint="eastAsia"/>
          <w:szCs w:val="21"/>
          <w:shd w:val="clear" w:color="auto" w:fill="FFFFFF"/>
        </w:rPr>
        <w:t>ヶ</w:t>
      </w:r>
      <w:r w:rsidRPr="00AA47E9">
        <w:rPr>
          <w:rFonts w:ascii="HG丸ｺﾞｼｯｸM-PRO" w:eastAsia="HG丸ｺﾞｼｯｸM-PRO" w:hAnsiTheme="majorEastAsia" w:hint="eastAsia"/>
          <w:szCs w:val="21"/>
          <w:shd w:val="clear" w:color="auto" w:fill="FFFFFF"/>
        </w:rPr>
        <w:t>月前の日から</w:t>
      </w:r>
      <w:r w:rsidR="00AA47E9">
        <w:rPr>
          <w:rFonts w:ascii="HG丸ｺﾞｼｯｸM-PRO" w:eastAsia="HG丸ｺﾞｼｯｸM-PRO" w:hAnsiTheme="majorEastAsia" w:hint="eastAsia"/>
          <w:szCs w:val="21"/>
          <w:shd w:val="clear" w:color="auto" w:fill="FFFFFF"/>
        </w:rPr>
        <w:t>、</w:t>
      </w:r>
      <w:r w:rsidRPr="00AA47E9">
        <w:rPr>
          <w:rFonts w:ascii="HG丸ｺﾞｼｯｸM-PRO" w:eastAsia="HG丸ｺﾞｼｯｸM-PRO" w:hAnsiTheme="majorEastAsia" w:hint="eastAsia"/>
          <w:szCs w:val="21"/>
          <w:shd w:val="clear" w:color="auto" w:fill="FFFFFF"/>
        </w:rPr>
        <w:t>３</w:t>
      </w:r>
      <w:r w:rsidR="00AA47E9">
        <w:rPr>
          <w:rFonts w:ascii="HG丸ｺﾞｼｯｸM-PRO" w:eastAsia="HG丸ｺﾞｼｯｸM-PRO" w:hAnsiTheme="majorEastAsia" w:hint="eastAsia"/>
          <w:szCs w:val="21"/>
          <w:shd w:val="clear" w:color="auto" w:fill="FFFFFF"/>
        </w:rPr>
        <w:t>ヶ</w:t>
      </w:r>
      <w:r w:rsidRPr="00AA47E9">
        <w:rPr>
          <w:rFonts w:ascii="HG丸ｺﾞｼｯｸM-PRO" w:eastAsia="HG丸ｺﾞｼｯｸM-PRO" w:hAnsiTheme="majorEastAsia" w:hint="eastAsia"/>
          <w:szCs w:val="21"/>
          <w:shd w:val="clear" w:color="auto" w:fill="FFFFFF"/>
        </w:rPr>
        <w:t>月前の日までに主たる事務所または当該高年齢者活用促進措置を実施する事業所の所在する都道府</w:t>
      </w:r>
      <w:r w:rsidRPr="00AA47E9">
        <w:rPr>
          <w:rFonts w:ascii="HG丸ｺﾞｼｯｸM-PRO" w:eastAsia="HG丸ｺﾞｼｯｸM-PRO" w:hAnsiTheme="majorEastAsia" w:hint="eastAsia"/>
          <w:szCs w:val="21"/>
        </w:rPr>
        <w:t>県の支部高齢・障害者業務課（東京・大阪は</w:t>
      </w:r>
      <w:r w:rsidR="00AA47E9">
        <w:rPr>
          <w:rFonts w:ascii="HG丸ｺﾞｼｯｸM-PRO" w:eastAsia="HG丸ｺﾞｼｯｸM-PRO" w:hAnsiTheme="majorEastAsia" w:hint="eastAsia"/>
          <w:szCs w:val="21"/>
        </w:rPr>
        <w:t>、</w:t>
      </w:r>
      <w:r w:rsidRPr="00AA47E9">
        <w:rPr>
          <w:rFonts w:ascii="HG丸ｺﾞｼｯｸM-PRO" w:eastAsia="HG丸ｺﾞｼｯｸM-PRO" w:hAnsiTheme="majorEastAsia" w:hint="eastAsia"/>
          <w:szCs w:val="21"/>
        </w:rPr>
        <w:t>高齢・障害者窓口サービス課）に提出してください。</w:t>
      </w:r>
    </w:p>
    <w:p w:rsidR="00757889" w:rsidRPr="00AA47E9" w:rsidRDefault="00757889" w:rsidP="005535EE">
      <w:pPr>
        <w:rPr>
          <w:rFonts w:ascii="HG丸ｺﾞｼｯｸM-PRO" w:eastAsia="HG丸ｺﾞｼｯｸM-PRO" w:hAnsiTheme="majorEastAsia"/>
          <w:szCs w:val="21"/>
        </w:rPr>
      </w:pPr>
    </w:p>
    <w:p w:rsidR="005535EE" w:rsidRPr="00AA47E9" w:rsidRDefault="00AA47E9" w:rsidP="005535EE">
      <w:pPr>
        <w:rPr>
          <w:rFonts w:ascii="HG丸ｺﾞｼｯｸM-PRO" w:eastAsia="HG丸ｺﾞｼｯｸM-PRO" w:hAnsiTheme="minorEastAsia"/>
          <w:b/>
          <w:szCs w:val="21"/>
        </w:rPr>
      </w:pPr>
      <w:r w:rsidRPr="00AA47E9">
        <w:rPr>
          <w:rFonts w:ascii="HG丸ｺﾞｼｯｸM-PRO" w:eastAsia="HG丸ｺﾞｼｯｸM-PRO" w:hAnsiTheme="minorEastAsia" w:hint="eastAsia"/>
          <w:b/>
          <w:szCs w:val="21"/>
        </w:rPr>
        <w:lastRenderedPageBreak/>
        <w:t>【</w:t>
      </w:r>
      <w:r w:rsidR="005535EE" w:rsidRPr="00AA47E9">
        <w:rPr>
          <w:rFonts w:ascii="HG丸ｺﾞｼｯｸM-PRO" w:eastAsia="HG丸ｺﾞｼｯｸM-PRO" w:hAnsiTheme="minorEastAsia" w:hint="eastAsia"/>
          <w:b/>
          <w:szCs w:val="21"/>
        </w:rPr>
        <w:t>支給対象経費</w:t>
      </w:r>
      <w:r w:rsidRPr="00AA47E9">
        <w:rPr>
          <w:rFonts w:ascii="HG丸ｺﾞｼｯｸM-PRO" w:eastAsia="HG丸ｺﾞｼｯｸM-PRO" w:hAnsiTheme="minorEastAsia" w:hint="eastAsia"/>
          <w:b/>
          <w:szCs w:val="21"/>
        </w:rPr>
        <w:t>】</w:t>
      </w:r>
    </w:p>
    <w:p w:rsidR="005535EE" w:rsidRPr="00AA47E9" w:rsidRDefault="005535EE" w:rsidP="00AA47E9">
      <w:pPr>
        <w:ind w:leftChars="100" w:left="210" w:firstLineChars="100" w:firstLine="210"/>
        <w:rPr>
          <w:rFonts w:ascii="HG丸ｺﾞｼｯｸM-PRO" w:eastAsia="HG丸ｺﾞｼｯｸM-PRO" w:hAnsiTheme="minorEastAsia"/>
          <w:szCs w:val="21"/>
        </w:rPr>
      </w:pPr>
      <w:r w:rsidRPr="00AA47E9">
        <w:rPr>
          <w:rFonts w:ascii="HG丸ｺﾞｼｯｸM-PRO" w:eastAsia="HG丸ｺﾞｼｯｸM-PRO" w:hAnsiTheme="minorEastAsia" w:hint="eastAsia"/>
          <w:szCs w:val="21"/>
          <w:shd w:val="clear" w:color="auto" w:fill="FFFFFF"/>
        </w:rPr>
        <w:t>高年齢者活用促進措置の実施に要した経費で</w:t>
      </w:r>
      <w:r w:rsidR="00AA47E9">
        <w:rPr>
          <w:rFonts w:ascii="HG丸ｺﾞｼｯｸM-PRO" w:eastAsia="HG丸ｺﾞｼｯｸM-PRO" w:hAnsiTheme="minorEastAsia" w:hint="eastAsia"/>
          <w:szCs w:val="21"/>
          <w:shd w:val="clear" w:color="auto" w:fill="FFFFFF"/>
        </w:rPr>
        <w:t>、</w:t>
      </w:r>
      <w:r w:rsidRPr="00AA47E9">
        <w:rPr>
          <w:rFonts w:ascii="HG丸ｺﾞｼｯｸM-PRO" w:eastAsia="HG丸ｺﾞｼｯｸM-PRO" w:hAnsiTheme="minorEastAsia" w:hint="eastAsia"/>
          <w:szCs w:val="21"/>
          <w:shd w:val="clear" w:color="auto" w:fill="FFFFFF"/>
        </w:rPr>
        <w:t>計画実施期間内に着手し、支給申請日までに</w:t>
      </w:r>
      <w:r w:rsidR="00AA47E9">
        <w:rPr>
          <w:rFonts w:ascii="HG丸ｺﾞｼｯｸM-PRO" w:eastAsia="HG丸ｺﾞｼｯｸM-PRO" w:hAnsiTheme="minorEastAsia" w:hint="eastAsia"/>
          <w:szCs w:val="21"/>
          <w:shd w:val="clear" w:color="auto" w:fill="FFFFFF"/>
        </w:rPr>
        <w:t>、</w:t>
      </w:r>
      <w:r w:rsidRPr="00AA47E9">
        <w:rPr>
          <w:rFonts w:ascii="HG丸ｺﾞｼｯｸM-PRO" w:eastAsia="HG丸ｺﾞｼｯｸM-PRO" w:hAnsiTheme="minorEastAsia" w:hint="eastAsia"/>
          <w:szCs w:val="21"/>
          <w:shd w:val="clear" w:color="auto" w:fill="FFFFFF"/>
        </w:rPr>
        <w:t>支払いが完了したものに限ります。</w:t>
      </w:r>
    </w:p>
    <w:p w:rsidR="00757889" w:rsidRDefault="0046110D" w:rsidP="00F54F7F">
      <w:pPr>
        <w:spacing w:line="320" w:lineRule="exact"/>
        <w:rPr>
          <w:sz w:val="20"/>
          <w:szCs w:val="20"/>
        </w:rPr>
      </w:pPr>
      <w:r>
        <w:rPr>
          <w:noProof/>
          <w:sz w:val="20"/>
          <w:szCs w:val="20"/>
        </w:rPr>
        <w:pict>
          <v:shape id="_x0000_s1113" type="#_x0000_t202" style="position:absolute;left:0;text-align:left;margin-left:3.35pt;margin-top:2.15pt;width:473.25pt;height:665.15pt;z-index:251738112">
            <v:textbox inset="5.85pt,.7pt,5.85pt,.7pt">
              <w:txbxContent>
                <w:p w:rsidR="0098418B" w:rsidRDefault="0098418B">
                  <w:r>
                    <w:rPr>
                      <w:rFonts w:hint="eastAsia"/>
                      <w:noProof/>
                    </w:rPr>
                    <w:drawing>
                      <wp:inline distT="0" distB="0" distL="0" distR="0">
                        <wp:extent cx="5852160" cy="8368937"/>
                        <wp:effectExtent l="19050" t="0" r="0" b="0"/>
                        <wp:docPr id="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5852160" cy="8368937"/>
                                </a:xfrm>
                                <a:prstGeom prst="rect">
                                  <a:avLst/>
                                </a:prstGeom>
                                <a:noFill/>
                                <a:ln w="9525">
                                  <a:noFill/>
                                  <a:miter lim="800000"/>
                                  <a:headEnd/>
                                  <a:tailEnd/>
                                </a:ln>
                              </pic:spPr>
                            </pic:pic>
                          </a:graphicData>
                        </a:graphic>
                      </wp:inline>
                    </w:drawing>
                  </w:r>
                </w:p>
              </w:txbxContent>
            </v:textbox>
          </v:shape>
        </w:pict>
      </w: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F54F7F" w:rsidRDefault="00F54F7F"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757889" w:rsidRDefault="00757889" w:rsidP="00F54F7F">
      <w:pPr>
        <w:spacing w:line="320" w:lineRule="exact"/>
        <w:rPr>
          <w:sz w:val="20"/>
          <w:szCs w:val="20"/>
        </w:rPr>
      </w:pPr>
    </w:p>
    <w:p w:rsidR="00C9525F" w:rsidRDefault="00C9525F" w:rsidP="00F54F7F">
      <w:pPr>
        <w:spacing w:line="320" w:lineRule="exact"/>
        <w:rPr>
          <w:sz w:val="20"/>
          <w:szCs w:val="20"/>
        </w:rPr>
      </w:pPr>
    </w:p>
    <w:p w:rsidR="005535EE" w:rsidRPr="00352750" w:rsidRDefault="0055287C" w:rsidP="0055287C">
      <w:pPr>
        <w:rPr>
          <w:rFonts w:ascii="HG丸ｺﾞｼｯｸM-PRO" w:eastAsia="HG丸ｺﾞｼｯｸM-PRO"/>
          <w:b/>
          <w:sz w:val="24"/>
        </w:rPr>
      </w:pPr>
      <w:r w:rsidRPr="00352750">
        <w:rPr>
          <w:rFonts w:ascii="HG丸ｺﾞｼｯｸM-PRO" w:eastAsia="HG丸ｺﾞｼｯｸM-PRO" w:hint="eastAsia"/>
          <w:b/>
          <w:kern w:val="36"/>
          <w:sz w:val="24"/>
        </w:rPr>
        <w:lastRenderedPageBreak/>
        <w:t>◎特定求職者雇用開発助成金</w:t>
      </w:r>
    </w:p>
    <w:p w:rsidR="0055287C" w:rsidRPr="00352750" w:rsidRDefault="00352750" w:rsidP="0055287C">
      <w:pPr>
        <w:rPr>
          <w:b/>
        </w:rPr>
      </w:pPr>
      <w:r w:rsidRPr="00352750">
        <w:rPr>
          <w:rFonts w:hint="eastAsia"/>
          <w:b/>
        </w:rPr>
        <w:t>【</w:t>
      </w:r>
      <w:r w:rsidR="0055287C" w:rsidRPr="00352750">
        <w:rPr>
          <w:rFonts w:hint="eastAsia"/>
          <w:b/>
        </w:rPr>
        <w:t>概要</w:t>
      </w:r>
      <w:r w:rsidRPr="00352750">
        <w:rPr>
          <w:rFonts w:hint="eastAsia"/>
          <w:b/>
        </w:rPr>
        <w:t>】</w:t>
      </w:r>
    </w:p>
    <w:p w:rsidR="005535EE" w:rsidRPr="00352750" w:rsidRDefault="005A45A6" w:rsidP="00352750">
      <w:pPr>
        <w:ind w:firstLineChars="100" w:firstLine="210"/>
        <w:rPr>
          <w:rFonts w:ascii="HG丸ｺﾞｼｯｸM-PRO" w:eastAsia="HG丸ｺﾞｼｯｸM-PRO"/>
          <w:sz w:val="20"/>
          <w:szCs w:val="20"/>
        </w:rPr>
      </w:pPr>
      <w:r w:rsidRPr="00352750">
        <w:rPr>
          <w:rFonts w:ascii="HG丸ｺﾞｼｯｸM-PRO" w:eastAsia="HG丸ｺﾞｼｯｸM-PRO" w:hint="eastAsia"/>
          <w:shd w:val="clear" w:color="auto" w:fill="FFFFFF"/>
        </w:rPr>
        <w:t>高年齢者や障害者等の就職困難者をハローワーク等の紹介により継続して雇用する労働者（雇用保険の一般被保険者）として雇い入れる事業主に対して助成されます。</w:t>
      </w:r>
    </w:p>
    <w:p w:rsidR="005A45A6" w:rsidRPr="00352750" w:rsidRDefault="00352750" w:rsidP="005A45A6">
      <w:pPr>
        <w:rPr>
          <w:rFonts w:ascii="HG丸ｺﾞｼｯｸM-PRO" w:eastAsia="HG丸ｺﾞｼｯｸM-PRO"/>
          <w:b/>
        </w:rPr>
      </w:pPr>
      <w:r w:rsidRPr="00352750">
        <w:rPr>
          <w:rFonts w:ascii="HG丸ｺﾞｼｯｸM-PRO" w:eastAsia="HG丸ｺﾞｼｯｸM-PRO" w:hint="eastAsia"/>
          <w:b/>
        </w:rPr>
        <w:t>【</w:t>
      </w:r>
      <w:r w:rsidR="005A45A6" w:rsidRPr="00352750">
        <w:rPr>
          <w:rFonts w:ascii="HG丸ｺﾞｼｯｸM-PRO" w:eastAsia="HG丸ｺﾞｼｯｸM-PRO" w:hint="eastAsia"/>
          <w:b/>
        </w:rPr>
        <w:t>主な支給要件</w:t>
      </w:r>
      <w:r w:rsidRPr="00352750">
        <w:rPr>
          <w:rFonts w:ascii="HG丸ｺﾞｼｯｸM-PRO" w:eastAsia="HG丸ｺﾞｼｯｸM-PRO" w:hint="eastAsia"/>
          <w:b/>
        </w:rPr>
        <w:t>】</w:t>
      </w:r>
    </w:p>
    <w:p w:rsidR="005A45A6" w:rsidRPr="00352750" w:rsidRDefault="005A45A6" w:rsidP="00352750">
      <w:pPr>
        <w:ind w:firstLineChars="100" w:firstLine="210"/>
        <w:rPr>
          <w:rFonts w:ascii="HG丸ｺﾞｼｯｸM-PRO" w:eastAsia="HG丸ｺﾞｼｯｸM-PRO"/>
          <w:kern w:val="0"/>
        </w:rPr>
      </w:pPr>
      <w:r w:rsidRPr="00352750">
        <w:rPr>
          <w:rFonts w:ascii="HG丸ｺﾞｼｯｸM-PRO" w:eastAsia="HG丸ｺﾞｼｯｸM-PRO" w:hint="eastAsia"/>
          <w:kern w:val="0"/>
        </w:rPr>
        <w:t>本助成金を受給するためには、次の要件のいずれも満たすことが必要です。</w:t>
      </w:r>
    </w:p>
    <w:p w:rsidR="005A45A6" w:rsidRPr="00352750" w:rsidRDefault="005A45A6" w:rsidP="00352750">
      <w:pPr>
        <w:ind w:firstLineChars="100" w:firstLine="210"/>
        <w:rPr>
          <w:rFonts w:ascii="HG丸ｺﾞｼｯｸM-PRO" w:eastAsia="HG丸ｺﾞｼｯｸM-PRO"/>
          <w:kern w:val="0"/>
        </w:rPr>
      </w:pPr>
      <w:r w:rsidRPr="00352750">
        <w:rPr>
          <w:rFonts w:ascii="HG丸ｺﾞｼｯｸM-PRO" w:eastAsia="HG丸ｺﾞｼｯｸM-PRO" w:hAnsi="ＭＳ ゴシック" w:hint="eastAsia"/>
          <w:kern w:val="0"/>
        </w:rPr>
        <w:t>(1)</w:t>
      </w:r>
      <w:r w:rsidRPr="00352750">
        <w:rPr>
          <w:rFonts w:ascii="HG丸ｺﾞｼｯｸM-PRO" w:eastAsia="HG丸ｺﾞｼｯｸM-PRO" w:hint="eastAsia"/>
          <w:kern w:val="0"/>
        </w:rPr>
        <w:t>ハローワークまたは民間の職業紹介事業者等（※1）の紹介により雇い入れること</w:t>
      </w:r>
    </w:p>
    <w:p w:rsidR="005A45A6" w:rsidRPr="00352750" w:rsidRDefault="005A45A6" w:rsidP="00352750">
      <w:pPr>
        <w:ind w:leftChars="100" w:left="210"/>
        <w:rPr>
          <w:rFonts w:ascii="HG丸ｺﾞｼｯｸM-PRO" w:eastAsia="HG丸ｺﾞｼｯｸM-PRO"/>
          <w:kern w:val="0"/>
        </w:rPr>
      </w:pPr>
      <w:r w:rsidRPr="00352750">
        <w:rPr>
          <w:rFonts w:ascii="HG丸ｺﾞｼｯｸM-PRO" w:eastAsia="HG丸ｺﾞｼｯｸM-PRO" w:hAnsi="ＭＳ ゴシック" w:hint="eastAsia"/>
          <w:kern w:val="0"/>
        </w:rPr>
        <w:t>(2)</w:t>
      </w:r>
      <w:r w:rsidRPr="00352750">
        <w:rPr>
          <w:rFonts w:ascii="HG丸ｺﾞｼｯｸM-PRO" w:eastAsia="HG丸ｺﾞｼｯｸM-PRO" w:hint="eastAsia"/>
          <w:kern w:val="0"/>
        </w:rPr>
        <w:t>雇用保険一般被保険者として雇い入れ、継続して雇用すること（※2）が確実であると認められること。</w:t>
      </w:r>
    </w:p>
    <w:p w:rsidR="005A45A6" w:rsidRPr="00352750" w:rsidRDefault="005A45A6" w:rsidP="005A45A6">
      <w:pPr>
        <w:rPr>
          <w:rFonts w:ascii="HG丸ｺﾞｼｯｸM-PRO" w:eastAsia="HG丸ｺﾞｼｯｸM-PRO"/>
          <w:kern w:val="0"/>
        </w:rPr>
      </w:pPr>
      <w:r w:rsidRPr="00352750">
        <w:rPr>
          <w:rFonts w:ascii="HG丸ｺﾞｼｯｸM-PRO" w:eastAsia="HG丸ｺﾞｼｯｸM-PRO" w:hint="eastAsia"/>
          <w:kern w:val="0"/>
        </w:rPr>
        <w:t>※1</w:t>
      </w:r>
      <w:r w:rsidR="00D67E92">
        <w:rPr>
          <w:rFonts w:ascii="HG丸ｺﾞｼｯｸM-PRO" w:eastAsia="HG丸ｺﾞｼｯｸM-PRO" w:hint="eastAsia"/>
          <w:kern w:val="0"/>
        </w:rPr>
        <w:t xml:space="preserve">　</w:t>
      </w:r>
      <w:r w:rsidRPr="00352750">
        <w:rPr>
          <w:rFonts w:ascii="HG丸ｺﾞｼｯｸM-PRO" w:eastAsia="HG丸ｺﾞｼｯｸM-PRO" w:hint="eastAsia"/>
          <w:kern w:val="0"/>
        </w:rPr>
        <w:t>具体的には次の機関が該当します。</w:t>
      </w:r>
    </w:p>
    <w:p w:rsidR="005A45A6" w:rsidRPr="00352750" w:rsidRDefault="005A45A6" w:rsidP="007A4F03">
      <w:pPr>
        <w:ind w:firstLineChars="200" w:firstLine="420"/>
        <w:rPr>
          <w:rFonts w:ascii="HG丸ｺﾞｼｯｸM-PRO" w:eastAsia="HG丸ｺﾞｼｯｸM-PRO"/>
          <w:kern w:val="0"/>
        </w:rPr>
      </w:pPr>
      <w:r w:rsidRPr="00352750">
        <w:rPr>
          <w:rFonts w:ascii="HG丸ｺﾞｼｯｸM-PRO" w:eastAsia="HG丸ｺﾞｼｯｸM-PRO" w:hAnsi="ＭＳ ゴシック" w:hint="eastAsia"/>
          <w:kern w:val="0"/>
        </w:rPr>
        <w:t>[1]</w:t>
      </w:r>
      <w:r w:rsidRPr="00352750">
        <w:rPr>
          <w:rFonts w:ascii="HG丸ｺﾞｼｯｸM-PRO" w:eastAsia="HG丸ｺﾞｼｯｸM-PRO" w:hint="eastAsia"/>
          <w:kern w:val="0"/>
        </w:rPr>
        <w:t>公共職業安定所（ハローワーク）</w:t>
      </w:r>
    </w:p>
    <w:p w:rsidR="005A45A6" w:rsidRPr="00352750" w:rsidRDefault="005A45A6" w:rsidP="007A4F03">
      <w:pPr>
        <w:ind w:firstLineChars="200" w:firstLine="420"/>
        <w:rPr>
          <w:rFonts w:ascii="HG丸ｺﾞｼｯｸM-PRO" w:eastAsia="HG丸ｺﾞｼｯｸM-PRO"/>
          <w:kern w:val="0"/>
        </w:rPr>
      </w:pPr>
      <w:r w:rsidRPr="00352750">
        <w:rPr>
          <w:rFonts w:ascii="HG丸ｺﾞｼｯｸM-PRO" w:eastAsia="HG丸ｺﾞｼｯｸM-PRO" w:hAnsi="ＭＳ ゴシック" w:hint="eastAsia"/>
          <w:kern w:val="0"/>
        </w:rPr>
        <w:t>[2]</w:t>
      </w:r>
      <w:r w:rsidRPr="00352750">
        <w:rPr>
          <w:rFonts w:ascii="HG丸ｺﾞｼｯｸM-PRO" w:eastAsia="HG丸ｺﾞｼｯｸM-PRO" w:hint="eastAsia"/>
          <w:kern w:val="0"/>
        </w:rPr>
        <w:t>地方運輸局（船員として雇い入れる場合）</w:t>
      </w:r>
    </w:p>
    <w:p w:rsidR="007A4F03" w:rsidRDefault="005A45A6" w:rsidP="007A4F03">
      <w:pPr>
        <w:ind w:firstLineChars="200" w:firstLine="420"/>
        <w:rPr>
          <w:rFonts w:ascii="HG丸ｺﾞｼｯｸM-PRO" w:eastAsia="HG丸ｺﾞｼｯｸM-PRO"/>
          <w:kern w:val="0"/>
        </w:rPr>
      </w:pPr>
      <w:r w:rsidRPr="00352750">
        <w:rPr>
          <w:rFonts w:ascii="HG丸ｺﾞｼｯｸM-PRO" w:eastAsia="HG丸ｺﾞｼｯｸM-PRO" w:hAnsi="ＭＳ ゴシック" w:hint="eastAsia"/>
          <w:kern w:val="0"/>
        </w:rPr>
        <w:t>[3]</w:t>
      </w:r>
      <w:r w:rsidRPr="00352750">
        <w:rPr>
          <w:rFonts w:ascii="HG丸ｺﾞｼｯｸM-PRO" w:eastAsia="HG丸ｺﾞｼｯｸM-PRO" w:hint="eastAsia"/>
          <w:kern w:val="0"/>
        </w:rPr>
        <w:t>適正な運用を期すことのできる有料・無料職業紹介事業者</w:t>
      </w:r>
    </w:p>
    <w:p w:rsidR="005A45A6" w:rsidRPr="00352750" w:rsidRDefault="005A45A6" w:rsidP="007A4F03">
      <w:pPr>
        <w:ind w:firstLineChars="100" w:firstLine="210"/>
        <w:rPr>
          <w:rFonts w:ascii="HG丸ｺﾞｼｯｸM-PRO" w:eastAsia="HG丸ｺﾞｼｯｸM-PRO"/>
          <w:kern w:val="0"/>
        </w:rPr>
      </w:pPr>
      <w:r w:rsidRPr="00352750">
        <w:rPr>
          <w:rFonts w:ascii="HG丸ｺﾞｼｯｸM-PRO" w:eastAsia="HG丸ｺﾞｼｯｸM-PRO" w:hint="eastAsia"/>
          <w:kern w:val="0"/>
        </w:rPr>
        <w:t>厚生労働大臣の許可を受けた有料・無料職業紹介事業者、届出を行った無料職業紹介事業者または無料船員職業紹介事業者（船員として雇い入れる場合）のうち、本助成金に係る取扱いを行うに当たって、厚生労働省職業安定局長の定める項目のいずれにも同意する旨の届出を労働局長に提出し、雇用関係給付金に係る取扱いを行う旨を示す標識の交付を受け、これを事業所内に掲げる職業紹介事業者</w:t>
      </w:r>
    </w:p>
    <w:p w:rsidR="005A45A6" w:rsidRPr="00352750" w:rsidRDefault="005A45A6" w:rsidP="00352750">
      <w:pPr>
        <w:ind w:left="420" w:hangingChars="200" w:hanging="420"/>
        <w:rPr>
          <w:rFonts w:ascii="HG丸ｺﾞｼｯｸM-PRO" w:eastAsia="HG丸ｺﾞｼｯｸM-PRO"/>
          <w:kern w:val="0"/>
        </w:rPr>
      </w:pPr>
      <w:r w:rsidRPr="00352750">
        <w:rPr>
          <w:rFonts w:ascii="HG丸ｺﾞｼｯｸM-PRO" w:eastAsia="HG丸ｺﾞｼｯｸM-PRO" w:hint="eastAsia"/>
          <w:kern w:val="0"/>
        </w:rPr>
        <w:t>※2</w:t>
      </w:r>
      <w:r w:rsidR="00D67E92">
        <w:rPr>
          <w:rFonts w:ascii="HG丸ｺﾞｼｯｸM-PRO" w:eastAsia="HG丸ｺﾞｼｯｸM-PRO" w:hint="eastAsia"/>
          <w:kern w:val="0"/>
        </w:rPr>
        <w:t xml:space="preserve">　</w:t>
      </w:r>
      <w:r w:rsidRPr="00352750">
        <w:rPr>
          <w:rFonts w:ascii="HG丸ｺﾞｼｯｸM-PRO" w:eastAsia="HG丸ｺﾞｼｯｸM-PRO" w:hint="eastAsia"/>
          <w:kern w:val="0"/>
        </w:rPr>
        <w:t>対象労働者の年齢が</w:t>
      </w:r>
      <w:r w:rsidR="007A4F03">
        <w:rPr>
          <w:rFonts w:ascii="HG丸ｺﾞｼｯｸM-PRO" w:eastAsia="HG丸ｺﾞｼｯｸM-PRO" w:hint="eastAsia"/>
          <w:kern w:val="0"/>
        </w:rPr>
        <w:t>65</w:t>
      </w:r>
      <w:r w:rsidRPr="00352750">
        <w:rPr>
          <w:rFonts w:ascii="HG丸ｺﾞｼｯｸM-PRO" w:eastAsia="HG丸ｺﾞｼｯｸM-PRO" w:hint="eastAsia"/>
          <w:kern w:val="0"/>
        </w:rPr>
        <w:t>歳以上に達するまで継続して雇用し、かつ当該雇用期間が継続して2年以上であることをいいます。</w:t>
      </w:r>
    </w:p>
    <w:p w:rsidR="005A45A6" w:rsidRPr="00352750" w:rsidRDefault="00352750" w:rsidP="005A45A6">
      <w:pPr>
        <w:rPr>
          <w:rFonts w:ascii="HG丸ｺﾞｼｯｸM-PRO" w:eastAsia="HG丸ｺﾞｼｯｸM-PRO"/>
          <w:b/>
        </w:rPr>
      </w:pPr>
      <w:r w:rsidRPr="00352750">
        <w:rPr>
          <w:rFonts w:ascii="HG丸ｺﾞｼｯｸM-PRO" w:eastAsia="HG丸ｺﾞｼｯｸM-PRO" w:hint="eastAsia"/>
          <w:b/>
        </w:rPr>
        <w:t>【</w:t>
      </w:r>
      <w:r w:rsidR="005A45A6" w:rsidRPr="00352750">
        <w:rPr>
          <w:rFonts w:ascii="HG丸ｺﾞｼｯｸM-PRO" w:eastAsia="HG丸ｺﾞｼｯｸM-PRO" w:hint="eastAsia"/>
          <w:b/>
        </w:rPr>
        <w:t>支給額</w:t>
      </w:r>
      <w:r w:rsidRPr="00352750">
        <w:rPr>
          <w:rFonts w:ascii="HG丸ｺﾞｼｯｸM-PRO" w:eastAsia="HG丸ｺﾞｼｯｸM-PRO" w:hint="eastAsia"/>
          <w:b/>
        </w:rPr>
        <w:t>】</w:t>
      </w:r>
      <w:r w:rsidR="005A45A6" w:rsidRPr="00352750">
        <w:rPr>
          <w:rFonts w:ascii="HG丸ｺﾞｼｯｸM-PRO" w:eastAsia="HG丸ｺﾞｼｯｸM-PRO" w:hint="eastAsia"/>
          <w:b/>
        </w:rPr>
        <w:t>（平成</w:t>
      </w:r>
      <w:r>
        <w:rPr>
          <w:rFonts w:ascii="HG丸ｺﾞｼｯｸM-PRO" w:eastAsia="HG丸ｺﾞｼｯｸM-PRO" w:hint="eastAsia"/>
          <w:b/>
        </w:rPr>
        <w:t>27</w:t>
      </w:r>
      <w:r w:rsidR="005A45A6" w:rsidRPr="00352750">
        <w:rPr>
          <w:rFonts w:ascii="HG丸ｺﾞｼｯｸM-PRO" w:eastAsia="HG丸ｺﾞｼｯｸM-PRO" w:hint="eastAsia"/>
          <w:b/>
        </w:rPr>
        <w:t>年</w:t>
      </w:r>
      <w:r>
        <w:rPr>
          <w:rFonts w:ascii="HG丸ｺﾞｼｯｸM-PRO" w:eastAsia="HG丸ｺﾞｼｯｸM-PRO" w:hint="eastAsia"/>
          <w:b/>
        </w:rPr>
        <w:t>5</w:t>
      </w:r>
      <w:r w:rsidR="005A45A6" w:rsidRPr="00352750">
        <w:rPr>
          <w:rFonts w:ascii="HG丸ｺﾞｼｯｸM-PRO" w:eastAsia="HG丸ｺﾞｼｯｸM-PRO" w:hint="eastAsia"/>
          <w:b/>
        </w:rPr>
        <w:t>月</w:t>
      </w:r>
      <w:r>
        <w:rPr>
          <w:rFonts w:ascii="HG丸ｺﾞｼｯｸM-PRO" w:eastAsia="HG丸ｺﾞｼｯｸM-PRO" w:hint="eastAsia"/>
          <w:b/>
        </w:rPr>
        <w:t>1</w:t>
      </w:r>
      <w:r w:rsidR="005A45A6" w:rsidRPr="00352750">
        <w:rPr>
          <w:rFonts w:ascii="HG丸ｺﾞｼｯｸM-PRO" w:eastAsia="HG丸ｺﾞｼｯｸM-PRO" w:hint="eastAsia"/>
          <w:b/>
        </w:rPr>
        <w:t>日以降の雇入れより適用）</w:t>
      </w:r>
    </w:p>
    <w:p w:rsidR="005A45A6" w:rsidRPr="005A45A6" w:rsidRDefault="005A45A6" w:rsidP="008D2701">
      <w:pPr>
        <w:widowControl/>
        <w:shd w:val="clear" w:color="auto" w:fill="FFFFFF"/>
        <w:ind w:firstLineChars="100" w:firstLine="210"/>
        <w:jc w:val="left"/>
        <w:rPr>
          <w:rFonts w:ascii="HG丸ｺﾞｼｯｸM-PRO" w:eastAsia="HG丸ｺﾞｼｯｸM-PRO" w:hAnsi="ＭＳ Ｐゴシック" w:cs="ＭＳ Ｐゴシック"/>
          <w:color w:val="000000"/>
          <w:kern w:val="0"/>
          <w:szCs w:val="21"/>
        </w:rPr>
      </w:pPr>
      <w:r w:rsidRPr="005A45A6">
        <w:rPr>
          <w:rFonts w:ascii="HG丸ｺﾞｼｯｸM-PRO" w:eastAsia="HG丸ｺﾞｼｯｸM-PRO" w:hAnsi="ＭＳ Ｐゴシック" w:cs="ＭＳ Ｐゴシック" w:hint="eastAsia"/>
          <w:color w:val="000000"/>
          <w:kern w:val="0"/>
          <w:szCs w:val="21"/>
        </w:rPr>
        <w:t>本助成金は、対象労働者の類型と企業規模に応じて</w:t>
      </w:r>
      <w:r w:rsidR="00352750">
        <w:rPr>
          <w:rFonts w:ascii="HG丸ｺﾞｼｯｸM-PRO" w:eastAsia="HG丸ｺﾞｼｯｸM-PRO" w:hAnsi="ＭＳ Ｐゴシック" w:cs="ＭＳ Ｐゴシック" w:hint="eastAsia"/>
          <w:color w:val="000000"/>
          <w:kern w:val="0"/>
          <w:szCs w:val="21"/>
        </w:rPr>
        <w:t>、</w:t>
      </w:r>
      <w:r w:rsidRPr="005A45A6">
        <w:rPr>
          <w:rFonts w:ascii="HG丸ｺﾞｼｯｸM-PRO" w:eastAsia="HG丸ｺﾞｼｯｸM-PRO" w:hAnsi="ＭＳ Ｐゴシック" w:cs="ＭＳ Ｐゴシック" w:hint="eastAsia"/>
          <w:color w:val="000000"/>
          <w:kern w:val="0"/>
          <w:szCs w:val="21"/>
        </w:rPr>
        <w:t>１人あたり下表の支給額のとおりです。</w:t>
      </w:r>
    </w:p>
    <w:tbl>
      <w:tblPr>
        <w:tblW w:w="9639" w:type="dxa"/>
        <w:tblCellSpacing w:w="15" w:type="dxa"/>
        <w:tblInd w:w="83" w:type="dxa"/>
        <w:tbl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insideH w:val="single" w:sz="6" w:space="0" w:color="7F7F7F" w:themeColor="text1" w:themeTint="80"/>
          <w:insideV w:val="single" w:sz="6" w:space="0" w:color="7F7F7F" w:themeColor="text1" w:themeTint="80"/>
        </w:tblBorders>
        <w:tblCellMar>
          <w:left w:w="0" w:type="dxa"/>
          <w:right w:w="0" w:type="dxa"/>
        </w:tblCellMar>
        <w:tblLook w:val="04A0"/>
      </w:tblPr>
      <w:tblGrid>
        <w:gridCol w:w="1560"/>
        <w:gridCol w:w="3402"/>
        <w:gridCol w:w="1276"/>
        <w:gridCol w:w="1417"/>
        <w:gridCol w:w="1984"/>
      </w:tblGrid>
      <w:tr w:rsidR="008D2701" w:rsidRPr="005A45A6" w:rsidTr="00523CB6">
        <w:trPr>
          <w:trHeight w:val="341"/>
          <w:tblHeader/>
          <w:tblCellSpacing w:w="15" w:type="dxa"/>
        </w:trPr>
        <w:tc>
          <w:tcPr>
            <w:tcW w:w="4917" w:type="dxa"/>
            <w:gridSpan w:val="2"/>
            <w:shd w:val="clear" w:color="auto" w:fill="C2D69B" w:themeFill="accent3" w:themeFillTint="99"/>
            <w:tcMar>
              <w:top w:w="60" w:type="dxa"/>
              <w:left w:w="180" w:type="dxa"/>
              <w:bottom w:w="60" w:type="dxa"/>
              <w:right w:w="180" w:type="dxa"/>
            </w:tcMar>
            <w:vAlign w:val="center"/>
            <w:hideMark/>
          </w:tcPr>
          <w:p w:rsidR="005A45A6" w:rsidRPr="005A45A6" w:rsidRDefault="005A45A6" w:rsidP="00E802EC">
            <w:pPr>
              <w:widowControl/>
              <w:spacing w:line="280" w:lineRule="exact"/>
              <w:ind w:firstLineChars="1000" w:firstLine="1807"/>
              <w:rPr>
                <w:rFonts w:asciiTheme="majorEastAsia" w:eastAsiaTheme="majorEastAsia" w:hAnsiTheme="majorEastAsia" w:cs="ＭＳ Ｐゴシック"/>
                <w:b/>
                <w:bCs/>
                <w:kern w:val="0"/>
                <w:sz w:val="18"/>
                <w:szCs w:val="18"/>
              </w:rPr>
            </w:pPr>
            <w:r w:rsidRPr="005A45A6">
              <w:rPr>
                <w:rFonts w:asciiTheme="majorEastAsia" w:eastAsiaTheme="majorEastAsia" w:hAnsiTheme="majorEastAsia" w:cs="ＭＳ Ｐゴシック"/>
                <w:b/>
                <w:bCs/>
                <w:kern w:val="0"/>
                <w:sz w:val="18"/>
                <w:szCs w:val="18"/>
              </w:rPr>
              <w:t>対象労働者</w:t>
            </w:r>
          </w:p>
        </w:tc>
        <w:tc>
          <w:tcPr>
            <w:tcW w:w="1246" w:type="dxa"/>
            <w:shd w:val="clear" w:color="auto" w:fill="C2D69B" w:themeFill="accent3" w:themeFillTint="99"/>
            <w:tcMar>
              <w:top w:w="60" w:type="dxa"/>
              <w:left w:w="180" w:type="dxa"/>
              <w:bottom w:w="60" w:type="dxa"/>
              <w:right w:w="180" w:type="dxa"/>
            </w:tcMar>
            <w:vAlign w:val="center"/>
            <w:hideMark/>
          </w:tcPr>
          <w:p w:rsidR="005A45A6" w:rsidRPr="005A45A6" w:rsidRDefault="005A45A6" w:rsidP="00E802EC">
            <w:pPr>
              <w:widowControl/>
              <w:spacing w:line="280" w:lineRule="exact"/>
              <w:ind w:firstLineChars="100" w:firstLine="181"/>
              <w:rPr>
                <w:rFonts w:asciiTheme="majorEastAsia" w:eastAsiaTheme="majorEastAsia" w:hAnsiTheme="majorEastAsia" w:cs="ＭＳ Ｐゴシック"/>
                <w:b/>
                <w:bCs/>
                <w:kern w:val="0"/>
                <w:sz w:val="18"/>
                <w:szCs w:val="18"/>
              </w:rPr>
            </w:pPr>
            <w:r w:rsidRPr="005A45A6">
              <w:rPr>
                <w:rFonts w:asciiTheme="majorEastAsia" w:eastAsiaTheme="majorEastAsia" w:hAnsiTheme="majorEastAsia" w:cs="ＭＳ Ｐゴシック"/>
                <w:b/>
                <w:bCs/>
                <w:kern w:val="0"/>
                <w:sz w:val="18"/>
                <w:szCs w:val="18"/>
              </w:rPr>
              <w:t>支給額</w:t>
            </w:r>
          </w:p>
        </w:tc>
        <w:tc>
          <w:tcPr>
            <w:tcW w:w="1387" w:type="dxa"/>
            <w:shd w:val="clear" w:color="auto" w:fill="C2D69B" w:themeFill="accent3" w:themeFillTint="99"/>
            <w:tcMar>
              <w:top w:w="60" w:type="dxa"/>
              <w:left w:w="180" w:type="dxa"/>
              <w:bottom w:w="60" w:type="dxa"/>
              <w:right w:w="180" w:type="dxa"/>
            </w:tcMar>
            <w:vAlign w:val="center"/>
            <w:hideMark/>
          </w:tcPr>
          <w:p w:rsidR="005A45A6" w:rsidRPr="008D2701" w:rsidRDefault="005A45A6" w:rsidP="003210A6">
            <w:pPr>
              <w:widowControl/>
              <w:spacing w:line="280" w:lineRule="exact"/>
              <w:ind w:firstLineChars="50" w:firstLine="90"/>
              <w:rPr>
                <w:rFonts w:asciiTheme="majorEastAsia" w:eastAsiaTheme="majorEastAsia" w:hAnsiTheme="majorEastAsia" w:cs="ＭＳ Ｐゴシック"/>
                <w:b/>
                <w:bCs/>
                <w:kern w:val="0"/>
                <w:sz w:val="18"/>
                <w:szCs w:val="18"/>
              </w:rPr>
            </w:pPr>
            <w:r w:rsidRPr="005A45A6">
              <w:rPr>
                <w:rFonts w:asciiTheme="majorEastAsia" w:eastAsiaTheme="majorEastAsia" w:hAnsiTheme="majorEastAsia" w:cs="ＭＳ Ｐゴシック"/>
                <w:b/>
                <w:bCs/>
                <w:kern w:val="0"/>
                <w:sz w:val="18"/>
                <w:szCs w:val="18"/>
              </w:rPr>
              <w:t>助成対象</w:t>
            </w:r>
          </w:p>
          <w:p w:rsidR="005A45A6" w:rsidRPr="005A45A6" w:rsidRDefault="005A45A6" w:rsidP="003210A6">
            <w:pPr>
              <w:widowControl/>
              <w:spacing w:line="280" w:lineRule="exact"/>
              <w:ind w:firstLineChars="150" w:firstLine="271"/>
              <w:rPr>
                <w:rFonts w:asciiTheme="majorEastAsia" w:eastAsiaTheme="majorEastAsia" w:hAnsiTheme="majorEastAsia" w:cs="ＭＳ Ｐゴシック"/>
                <w:b/>
                <w:bCs/>
                <w:kern w:val="0"/>
                <w:sz w:val="18"/>
                <w:szCs w:val="18"/>
              </w:rPr>
            </w:pPr>
            <w:r w:rsidRPr="005A45A6">
              <w:rPr>
                <w:rFonts w:asciiTheme="majorEastAsia" w:eastAsiaTheme="majorEastAsia" w:hAnsiTheme="majorEastAsia" w:cs="ＭＳ Ｐゴシック"/>
                <w:b/>
                <w:bCs/>
                <w:kern w:val="0"/>
                <w:sz w:val="18"/>
                <w:szCs w:val="18"/>
              </w:rPr>
              <w:t>期間</w:t>
            </w:r>
          </w:p>
        </w:tc>
        <w:tc>
          <w:tcPr>
            <w:tcW w:w="1939" w:type="dxa"/>
            <w:shd w:val="clear" w:color="auto" w:fill="C2D69B" w:themeFill="accent3" w:themeFillTint="99"/>
            <w:tcMar>
              <w:top w:w="60" w:type="dxa"/>
              <w:left w:w="180" w:type="dxa"/>
              <w:bottom w:w="60" w:type="dxa"/>
              <w:right w:w="180" w:type="dxa"/>
            </w:tcMar>
            <w:vAlign w:val="center"/>
            <w:hideMark/>
          </w:tcPr>
          <w:p w:rsidR="00352750" w:rsidRPr="008D2701" w:rsidRDefault="005A45A6" w:rsidP="0045130C">
            <w:pPr>
              <w:widowControl/>
              <w:spacing w:line="280" w:lineRule="exact"/>
              <w:rPr>
                <w:rFonts w:asciiTheme="majorEastAsia" w:eastAsiaTheme="majorEastAsia" w:hAnsiTheme="majorEastAsia" w:cs="ＭＳ Ｐゴシック"/>
                <w:b/>
                <w:bCs/>
                <w:kern w:val="0"/>
                <w:sz w:val="18"/>
                <w:szCs w:val="18"/>
              </w:rPr>
            </w:pPr>
            <w:r w:rsidRPr="005A45A6">
              <w:rPr>
                <w:rFonts w:asciiTheme="majorEastAsia" w:eastAsiaTheme="majorEastAsia" w:hAnsiTheme="majorEastAsia" w:cs="ＭＳ Ｐゴシック"/>
                <w:b/>
                <w:bCs/>
                <w:kern w:val="0"/>
                <w:sz w:val="18"/>
                <w:szCs w:val="18"/>
              </w:rPr>
              <w:t>支給対象期ごとの</w:t>
            </w:r>
          </w:p>
          <w:p w:rsidR="005A45A6" w:rsidRPr="005A45A6" w:rsidRDefault="005A45A6" w:rsidP="003210A6">
            <w:pPr>
              <w:widowControl/>
              <w:spacing w:line="280" w:lineRule="exact"/>
              <w:ind w:firstLineChars="250" w:firstLine="452"/>
              <w:rPr>
                <w:rFonts w:asciiTheme="majorEastAsia" w:eastAsiaTheme="majorEastAsia" w:hAnsiTheme="majorEastAsia" w:cs="ＭＳ Ｐゴシック"/>
                <w:b/>
                <w:bCs/>
                <w:kern w:val="0"/>
                <w:sz w:val="18"/>
                <w:szCs w:val="18"/>
              </w:rPr>
            </w:pPr>
            <w:r w:rsidRPr="005A45A6">
              <w:rPr>
                <w:rFonts w:asciiTheme="majorEastAsia" w:eastAsiaTheme="majorEastAsia" w:hAnsiTheme="majorEastAsia" w:cs="ＭＳ Ｐゴシック"/>
                <w:b/>
                <w:bCs/>
                <w:kern w:val="0"/>
                <w:sz w:val="18"/>
                <w:szCs w:val="18"/>
              </w:rPr>
              <w:t>支給額</w:t>
            </w:r>
          </w:p>
        </w:tc>
      </w:tr>
      <w:tr w:rsidR="008D2701" w:rsidRPr="005A45A6" w:rsidTr="006F0131">
        <w:trPr>
          <w:trHeight w:val="801"/>
          <w:tblCellSpacing w:w="15" w:type="dxa"/>
        </w:trPr>
        <w:tc>
          <w:tcPr>
            <w:tcW w:w="1515" w:type="dxa"/>
            <w:vMerge w:val="restart"/>
            <w:shd w:val="clear" w:color="auto" w:fill="8DB3E2" w:themeFill="text2" w:themeFillTint="66"/>
            <w:tcMar>
              <w:top w:w="60" w:type="dxa"/>
              <w:left w:w="180" w:type="dxa"/>
              <w:bottom w:w="60" w:type="dxa"/>
              <w:right w:w="180" w:type="dxa"/>
            </w:tcMar>
            <w:vAlign w:val="center"/>
            <w:hideMark/>
          </w:tcPr>
          <w:p w:rsidR="00352750" w:rsidRPr="008D2701" w:rsidRDefault="005A45A6" w:rsidP="00352750">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短時間労働者</w:t>
            </w:r>
          </w:p>
          <w:p w:rsidR="005A45A6" w:rsidRPr="005A45A6" w:rsidRDefault="005A45A6" w:rsidP="00352750">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以外の者</w:t>
            </w:r>
          </w:p>
        </w:tc>
        <w:tc>
          <w:tcPr>
            <w:tcW w:w="3372" w:type="dxa"/>
            <w:shd w:val="clear" w:color="auto" w:fill="DAEEF3" w:themeFill="accent5" w:themeFillTint="33"/>
            <w:tcMar>
              <w:top w:w="60" w:type="dxa"/>
              <w:left w:w="180" w:type="dxa"/>
              <w:bottom w:w="60" w:type="dxa"/>
              <w:right w:w="180" w:type="dxa"/>
            </w:tcMar>
            <w:vAlign w:val="center"/>
            <w:hideMark/>
          </w:tcPr>
          <w:p w:rsidR="005A45A6" w:rsidRPr="008D2701" w:rsidRDefault="005A45A6" w:rsidP="00352750">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[1]高年齢者（60歳以上65歳未満）</w:t>
            </w:r>
          </w:p>
          <w:p w:rsidR="005A45A6" w:rsidRPr="005A45A6" w:rsidRDefault="005A45A6" w:rsidP="00352750">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母子家庭の母等</w:t>
            </w:r>
          </w:p>
        </w:tc>
        <w:tc>
          <w:tcPr>
            <w:tcW w:w="1246" w:type="dxa"/>
            <w:tcMar>
              <w:top w:w="60" w:type="dxa"/>
              <w:left w:w="180" w:type="dxa"/>
              <w:bottom w:w="60" w:type="dxa"/>
              <w:right w:w="180" w:type="dxa"/>
            </w:tcMar>
            <w:vAlign w:val="center"/>
            <w:hideMark/>
          </w:tcPr>
          <w:p w:rsidR="005A45A6" w:rsidRPr="008D2701" w:rsidRDefault="005A45A6" w:rsidP="003210A6">
            <w:pPr>
              <w:widowControl/>
              <w:spacing w:line="280" w:lineRule="exact"/>
              <w:ind w:firstLineChars="50" w:firstLine="90"/>
              <w:rPr>
                <w:rFonts w:asciiTheme="majorEastAsia" w:eastAsiaTheme="majorEastAsia" w:hAnsiTheme="majorEastAsia" w:cs="ＭＳ Ｐゴシック"/>
                <w:b/>
                <w:bCs/>
                <w:kern w:val="0"/>
                <w:sz w:val="18"/>
                <w:szCs w:val="18"/>
              </w:rPr>
            </w:pPr>
            <w:r w:rsidRPr="008D2701">
              <w:rPr>
                <w:rFonts w:asciiTheme="majorEastAsia" w:eastAsiaTheme="majorEastAsia" w:hAnsiTheme="majorEastAsia" w:cs="ＭＳ Ｐゴシック" w:hint="eastAsia"/>
                <w:b/>
                <w:bCs/>
                <w:kern w:val="0"/>
                <w:sz w:val="18"/>
                <w:szCs w:val="18"/>
              </w:rPr>
              <w:t>60</w:t>
            </w:r>
            <w:r w:rsidRPr="008D2701">
              <w:rPr>
                <w:rFonts w:asciiTheme="majorEastAsia" w:eastAsiaTheme="majorEastAsia" w:hAnsiTheme="majorEastAsia" w:cs="ＭＳ Ｐゴシック"/>
                <w:b/>
                <w:bCs/>
                <w:kern w:val="0"/>
                <w:sz w:val="18"/>
                <w:szCs w:val="18"/>
              </w:rPr>
              <w:t>万円</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8D2701">
              <w:rPr>
                <w:rFonts w:asciiTheme="majorEastAsia" w:eastAsiaTheme="majorEastAsia" w:hAnsiTheme="majorEastAsia" w:cs="ＭＳ Ｐゴシック"/>
                <w:b/>
                <w:bCs/>
                <w:kern w:val="0"/>
                <w:sz w:val="18"/>
                <w:szCs w:val="18"/>
              </w:rPr>
              <w:t>(</w:t>
            </w:r>
            <w:r w:rsidRPr="008D2701">
              <w:rPr>
                <w:rFonts w:asciiTheme="majorEastAsia" w:eastAsiaTheme="majorEastAsia" w:hAnsiTheme="majorEastAsia" w:cs="ＭＳ Ｐゴシック" w:hint="eastAsia"/>
                <w:b/>
                <w:bCs/>
                <w:kern w:val="0"/>
                <w:sz w:val="18"/>
                <w:szCs w:val="18"/>
              </w:rPr>
              <w:t>50</w:t>
            </w:r>
            <w:r w:rsidRPr="008D2701">
              <w:rPr>
                <w:rFonts w:asciiTheme="majorEastAsia" w:eastAsiaTheme="majorEastAsia" w:hAnsiTheme="majorEastAsia" w:cs="ＭＳ Ｐゴシック"/>
                <w:b/>
                <w:bCs/>
                <w:kern w:val="0"/>
                <w:sz w:val="18"/>
                <w:szCs w:val="18"/>
              </w:rPr>
              <w:t>万円)</w:t>
            </w:r>
          </w:p>
        </w:tc>
        <w:tc>
          <w:tcPr>
            <w:tcW w:w="1387" w:type="dxa"/>
            <w:tcMar>
              <w:top w:w="60" w:type="dxa"/>
              <w:left w:w="180" w:type="dxa"/>
              <w:bottom w:w="60" w:type="dxa"/>
              <w:right w:w="180" w:type="dxa"/>
            </w:tcMar>
            <w:vAlign w:val="center"/>
            <w:hideMark/>
          </w:tcPr>
          <w:p w:rsidR="005A45A6" w:rsidRPr="008D2701" w:rsidRDefault="005A45A6" w:rsidP="003210A6">
            <w:pPr>
              <w:widowControl/>
              <w:spacing w:line="280" w:lineRule="exact"/>
              <w:ind w:firstLineChars="100" w:firstLine="180"/>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１年</w:t>
            </w:r>
          </w:p>
          <w:p w:rsidR="005A45A6" w:rsidRPr="005A45A6" w:rsidRDefault="005A45A6" w:rsidP="003210A6">
            <w:pPr>
              <w:widowControl/>
              <w:spacing w:line="280" w:lineRule="exact"/>
              <w:ind w:firstLineChars="50" w:firstLine="90"/>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(１年)</w:t>
            </w:r>
          </w:p>
        </w:tc>
        <w:tc>
          <w:tcPr>
            <w:tcW w:w="1939" w:type="dxa"/>
            <w:tcMar>
              <w:top w:w="60" w:type="dxa"/>
              <w:left w:w="180" w:type="dxa"/>
              <w:bottom w:w="60" w:type="dxa"/>
              <w:right w:w="180" w:type="dxa"/>
            </w:tcMar>
            <w:vAlign w:val="center"/>
            <w:hideMark/>
          </w:tcPr>
          <w:p w:rsidR="005A45A6" w:rsidRPr="005A45A6" w:rsidRDefault="005A45A6" w:rsidP="003210A6">
            <w:pPr>
              <w:widowControl/>
              <w:spacing w:line="280" w:lineRule="exact"/>
              <w:ind w:firstLineChars="50" w:firstLine="90"/>
              <w:rPr>
                <w:rFonts w:asciiTheme="majorEastAsia" w:eastAsiaTheme="majorEastAsia" w:hAnsiTheme="majorEastAsia" w:cs="ＭＳ Ｐゴシック"/>
                <w:kern w:val="0"/>
                <w:sz w:val="18"/>
                <w:szCs w:val="18"/>
              </w:rPr>
            </w:pPr>
            <w:r w:rsidRPr="008D2701">
              <w:rPr>
                <w:rFonts w:asciiTheme="majorEastAsia" w:eastAsiaTheme="majorEastAsia" w:hAnsiTheme="majorEastAsia" w:cs="ＭＳ Ｐゴシック" w:hint="eastAsia"/>
                <w:kern w:val="0"/>
                <w:sz w:val="18"/>
                <w:szCs w:val="18"/>
              </w:rPr>
              <w:t>30</w:t>
            </w:r>
            <w:r w:rsidRPr="005A45A6">
              <w:rPr>
                <w:rFonts w:asciiTheme="majorEastAsia" w:eastAsiaTheme="majorEastAsia" w:hAnsiTheme="majorEastAsia" w:cs="ＭＳ Ｐゴシック"/>
                <w:kern w:val="0"/>
                <w:sz w:val="18"/>
                <w:szCs w:val="18"/>
              </w:rPr>
              <w:t>万円×２期</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w:t>
            </w:r>
            <w:r w:rsidRPr="008D2701">
              <w:rPr>
                <w:rFonts w:asciiTheme="majorEastAsia" w:eastAsiaTheme="majorEastAsia" w:hAnsiTheme="majorEastAsia" w:cs="ＭＳ Ｐゴシック" w:hint="eastAsia"/>
                <w:kern w:val="0"/>
                <w:sz w:val="18"/>
                <w:szCs w:val="18"/>
              </w:rPr>
              <w:t>25</w:t>
            </w:r>
            <w:r w:rsidRPr="005A45A6">
              <w:rPr>
                <w:rFonts w:asciiTheme="majorEastAsia" w:eastAsiaTheme="majorEastAsia" w:hAnsiTheme="majorEastAsia" w:cs="ＭＳ Ｐゴシック"/>
                <w:kern w:val="0"/>
                <w:sz w:val="18"/>
                <w:szCs w:val="18"/>
              </w:rPr>
              <w:t>万円×２期)</w:t>
            </w:r>
          </w:p>
        </w:tc>
      </w:tr>
      <w:tr w:rsidR="008D2701" w:rsidRPr="005A45A6" w:rsidTr="006F0131">
        <w:trPr>
          <w:trHeight w:val="142"/>
          <w:tblCellSpacing w:w="15" w:type="dxa"/>
        </w:trPr>
        <w:tc>
          <w:tcPr>
            <w:tcW w:w="1515" w:type="dxa"/>
            <w:vMerge/>
            <w:shd w:val="clear" w:color="auto" w:fill="8DB3E2" w:themeFill="text2" w:themeFillTint="66"/>
            <w:vAlign w:val="center"/>
            <w:hideMark/>
          </w:tcPr>
          <w:p w:rsidR="005A45A6" w:rsidRPr="005A45A6" w:rsidRDefault="005A45A6" w:rsidP="00352750">
            <w:pPr>
              <w:widowControl/>
              <w:spacing w:line="280" w:lineRule="exact"/>
              <w:rPr>
                <w:rFonts w:asciiTheme="majorEastAsia" w:eastAsiaTheme="majorEastAsia" w:hAnsiTheme="majorEastAsia" w:cs="ＭＳ Ｐゴシック"/>
                <w:kern w:val="0"/>
                <w:sz w:val="18"/>
                <w:szCs w:val="18"/>
              </w:rPr>
            </w:pPr>
          </w:p>
        </w:tc>
        <w:tc>
          <w:tcPr>
            <w:tcW w:w="3372" w:type="dxa"/>
            <w:shd w:val="clear" w:color="auto" w:fill="DAEEF3" w:themeFill="accent5" w:themeFillTint="33"/>
            <w:tcMar>
              <w:top w:w="60" w:type="dxa"/>
              <w:left w:w="180" w:type="dxa"/>
              <w:bottom w:w="60" w:type="dxa"/>
              <w:right w:w="180" w:type="dxa"/>
            </w:tcMar>
            <w:vAlign w:val="center"/>
            <w:hideMark/>
          </w:tcPr>
          <w:p w:rsidR="00352750" w:rsidRPr="008D2701" w:rsidRDefault="005A45A6" w:rsidP="00352750">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[2]重度障害者等を除く身体・知的</w:t>
            </w:r>
          </w:p>
          <w:p w:rsidR="005A45A6" w:rsidRPr="005A45A6" w:rsidRDefault="005A45A6" w:rsidP="00352750">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障害者</w:t>
            </w:r>
          </w:p>
        </w:tc>
        <w:tc>
          <w:tcPr>
            <w:tcW w:w="1246" w:type="dxa"/>
            <w:tcMar>
              <w:top w:w="60" w:type="dxa"/>
              <w:left w:w="180" w:type="dxa"/>
              <w:bottom w:w="60" w:type="dxa"/>
              <w:right w:w="180" w:type="dxa"/>
            </w:tcMar>
            <w:vAlign w:val="center"/>
            <w:hideMark/>
          </w:tcPr>
          <w:p w:rsidR="005A45A6" w:rsidRPr="008D2701" w:rsidRDefault="005A45A6" w:rsidP="0045130C">
            <w:pPr>
              <w:widowControl/>
              <w:spacing w:line="280" w:lineRule="exact"/>
              <w:rPr>
                <w:rFonts w:asciiTheme="majorEastAsia" w:eastAsiaTheme="majorEastAsia" w:hAnsiTheme="majorEastAsia" w:cs="ＭＳ Ｐゴシック"/>
                <w:b/>
                <w:bCs/>
                <w:kern w:val="0"/>
                <w:sz w:val="18"/>
                <w:szCs w:val="18"/>
              </w:rPr>
            </w:pPr>
            <w:r w:rsidRPr="008D2701">
              <w:rPr>
                <w:rFonts w:asciiTheme="majorEastAsia" w:eastAsiaTheme="majorEastAsia" w:hAnsiTheme="majorEastAsia" w:cs="ＭＳ Ｐゴシック" w:hint="eastAsia"/>
                <w:b/>
                <w:bCs/>
                <w:kern w:val="0"/>
                <w:sz w:val="18"/>
                <w:szCs w:val="18"/>
              </w:rPr>
              <w:t>120</w:t>
            </w:r>
            <w:r w:rsidRPr="008D2701">
              <w:rPr>
                <w:rFonts w:asciiTheme="majorEastAsia" w:eastAsiaTheme="majorEastAsia" w:hAnsiTheme="majorEastAsia" w:cs="ＭＳ Ｐゴシック"/>
                <w:b/>
                <w:bCs/>
                <w:kern w:val="0"/>
                <w:sz w:val="18"/>
                <w:szCs w:val="18"/>
              </w:rPr>
              <w:t>万円</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8D2701">
              <w:rPr>
                <w:rFonts w:asciiTheme="majorEastAsia" w:eastAsiaTheme="majorEastAsia" w:hAnsiTheme="majorEastAsia" w:cs="ＭＳ Ｐゴシック"/>
                <w:b/>
                <w:bCs/>
                <w:kern w:val="0"/>
                <w:sz w:val="18"/>
                <w:szCs w:val="18"/>
              </w:rPr>
              <w:t>(</w:t>
            </w:r>
            <w:r w:rsidRPr="008D2701">
              <w:rPr>
                <w:rFonts w:asciiTheme="majorEastAsia" w:eastAsiaTheme="majorEastAsia" w:hAnsiTheme="majorEastAsia" w:cs="ＭＳ Ｐゴシック" w:hint="eastAsia"/>
                <w:b/>
                <w:bCs/>
                <w:kern w:val="0"/>
                <w:sz w:val="18"/>
                <w:szCs w:val="18"/>
              </w:rPr>
              <w:t>50</w:t>
            </w:r>
            <w:r w:rsidRPr="008D2701">
              <w:rPr>
                <w:rFonts w:asciiTheme="majorEastAsia" w:eastAsiaTheme="majorEastAsia" w:hAnsiTheme="majorEastAsia" w:cs="ＭＳ Ｐゴシック"/>
                <w:b/>
                <w:bCs/>
                <w:kern w:val="0"/>
                <w:sz w:val="18"/>
                <w:szCs w:val="18"/>
              </w:rPr>
              <w:t>万円)</w:t>
            </w:r>
          </w:p>
        </w:tc>
        <w:tc>
          <w:tcPr>
            <w:tcW w:w="1387" w:type="dxa"/>
            <w:tcMar>
              <w:top w:w="60" w:type="dxa"/>
              <w:left w:w="180" w:type="dxa"/>
              <w:bottom w:w="60" w:type="dxa"/>
              <w:right w:w="180" w:type="dxa"/>
            </w:tcMar>
            <w:vAlign w:val="center"/>
            <w:hideMark/>
          </w:tcPr>
          <w:p w:rsidR="005A45A6" w:rsidRPr="008D2701" w:rsidRDefault="005A45A6" w:rsidP="003210A6">
            <w:pPr>
              <w:widowControl/>
              <w:spacing w:line="280" w:lineRule="exact"/>
              <w:ind w:firstLineChars="100" w:firstLine="180"/>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２年</w:t>
            </w:r>
          </w:p>
          <w:p w:rsidR="005A45A6" w:rsidRPr="005A45A6" w:rsidRDefault="005A45A6" w:rsidP="003210A6">
            <w:pPr>
              <w:widowControl/>
              <w:spacing w:line="280" w:lineRule="exact"/>
              <w:ind w:firstLineChars="50" w:firstLine="90"/>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(１年)</w:t>
            </w:r>
          </w:p>
        </w:tc>
        <w:tc>
          <w:tcPr>
            <w:tcW w:w="1939" w:type="dxa"/>
            <w:tcMar>
              <w:top w:w="60" w:type="dxa"/>
              <w:left w:w="180" w:type="dxa"/>
              <w:bottom w:w="60" w:type="dxa"/>
              <w:right w:w="180" w:type="dxa"/>
            </w:tcMar>
            <w:vAlign w:val="center"/>
            <w:hideMark/>
          </w:tcPr>
          <w:p w:rsidR="005A45A6" w:rsidRPr="005A45A6" w:rsidRDefault="005A45A6" w:rsidP="003210A6">
            <w:pPr>
              <w:widowControl/>
              <w:spacing w:line="280" w:lineRule="exact"/>
              <w:ind w:firstLineChars="50" w:firstLine="90"/>
              <w:rPr>
                <w:rFonts w:asciiTheme="majorEastAsia" w:eastAsiaTheme="majorEastAsia" w:hAnsiTheme="majorEastAsia" w:cs="ＭＳ Ｐゴシック"/>
                <w:kern w:val="0"/>
                <w:sz w:val="18"/>
                <w:szCs w:val="18"/>
              </w:rPr>
            </w:pPr>
            <w:r w:rsidRPr="008D2701">
              <w:rPr>
                <w:rFonts w:asciiTheme="majorEastAsia" w:eastAsiaTheme="majorEastAsia" w:hAnsiTheme="majorEastAsia" w:cs="ＭＳ Ｐゴシック" w:hint="eastAsia"/>
                <w:kern w:val="0"/>
                <w:sz w:val="18"/>
                <w:szCs w:val="18"/>
              </w:rPr>
              <w:t>30</w:t>
            </w:r>
            <w:r w:rsidRPr="005A45A6">
              <w:rPr>
                <w:rFonts w:asciiTheme="majorEastAsia" w:eastAsiaTheme="majorEastAsia" w:hAnsiTheme="majorEastAsia" w:cs="ＭＳ Ｐゴシック"/>
                <w:kern w:val="0"/>
                <w:sz w:val="18"/>
                <w:szCs w:val="18"/>
              </w:rPr>
              <w:t>万円×４期</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w:t>
            </w:r>
            <w:r w:rsidRPr="008D2701">
              <w:rPr>
                <w:rFonts w:asciiTheme="majorEastAsia" w:eastAsiaTheme="majorEastAsia" w:hAnsiTheme="majorEastAsia" w:cs="ＭＳ Ｐゴシック" w:hint="eastAsia"/>
                <w:kern w:val="0"/>
                <w:sz w:val="18"/>
                <w:szCs w:val="18"/>
              </w:rPr>
              <w:t>25</w:t>
            </w:r>
            <w:r w:rsidRPr="005A45A6">
              <w:rPr>
                <w:rFonts w:asciiTheme="majorEastAsia" w:eastAsiaTheme="majorEastAsia" w:hAnsiTheme="majorEastAsia" w:cs="ＭＳ Ｐゴシック"/>
                <w:kern w:val="0"/>
                <w:sz w:val="18"/>
                <w:szCs w:val="18"/>
              </w:rPr>
              <w:t>万円×２期)</w:t>
            </w:r>
          </w:p>
        </w:tc>
      </w:tr>
      <w:tr w:rsidR="008D2701" w:rsidRPr="005A45A6" w:rsidTr="006F0131">
        <w:trPr>
          <w:trHeight w:val="142"/>
          <w:tblCellSpacing w:w="15" w:type="dxa"/>
        </w:trPr>
        <w:tc>
          <w:tcPr>
            <w:tcW w:w="1515" w:type="dxa"/>
            <w:vMerge/>
            <w:shd w:val="clear" w:color="auto" w:fill="8DB3E2" w:themeFill="text2" w:themeFillTint="66"/>
            <w:vAlign w:val="center"/>
            <w:hideMark/>
          </w:tcPr>
          <w:p w:rsidR="005A45A6" w:rsidRPr="005A45A6" w:rsidRDefault="005A45A6" w:rsidP="00352750">
            <w:pPr>
              <w:widowControl/>
              <w:spacing w:line="280" w:lineRule="exact"/>
              <w:rPr>
                <w:rFonts w:asciiTheme="majorEastAsia" w:eastAsiaTheme="majorEastAsia" w:hAnsiTheme="majorEastAsia" w:cs="ＭＳ Ｐゴシック"/>
                <w:kern w:val="0"/>
                <w:sz w:val="18"/>
                <w:szCs w:val="18"/>
              </w:rPr>
            </w:pPr>
          </w:p>
        </w:tc>
        <w:tc>
          <w:tcPr>
            <w:tcW w:w="3372" w:type="dxa"/>
            <w:shd w:val="clear" w:color="auto" w:fill="DAEEF3" w:themeFill="accent5" w:themeFillTint="33"/>
            <w:tcMar>
              <w:top w:w="60" w:type="dxa"/>
              <w:left w:w="180" w:type="dxa"/>
              <w:bottom w:w="60" w:type="dxa"/>
              <w:right w:w="180" w:type="dxa"/>
            </w:tcMar>
            <w:vAlign w:val="center"/>
            <w:hideMark/>
          </w:tcPr>
          <w:p w:rsidR="005A45A6" w:rsidRPr="005A45A6" w:rsidRDefault="005A45A6" w:rsidP="00352750">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[3]重度障害者等(※3)</w:t>
            </w:r>
          </w:p>
        </w:tc>
        <w:tc>
          <w:tcPr>
            <w:tcW w:w="1246" w:type="dxa"/>
            <w:tcMar>
              <w:top w:w="60" w:type="dxa"/>
              <w:left w:w="180" w:type="dxa"/>
              <w:bottom w:w="60" w:type="dxa"/>
              <w:right w:w="180" w:type="dxa"/>
            </w:tcMar>
            <w:vAlign w:val="center"/>
            <w:hideMark/>
          </w:tcPr>
          <w:p w:rsidR="005A45A6" w:rsidRPr="008D2701" w:rsidRDefault="005A45A6" w:rsidP="003210A6">
            <w:pPr>
              <w:widowControl/>
              <w:spacing w:line="280" w:lineRule="exact"/>
              <w:ind w:firstLineChars="50" w:firstLine="90"/>
              <w:rPr>
                <w:rFonts w:asciiTheme="majorEastAsia" w:eastAsiaTheme="majorEastAsia" w:hAnsiTheme="majorEastAsia" w:cs="ＭＳ Ｐゴシック"/>
                <w:b/>
                <w:bCs/>
                <w:kern w:val="0"/>
                <w:sz w:val="18"/>
                <w:szCs w:val="18"/>
              </w:rPr>
            </w:pPr>
            <w:r w:rsidRPr="008D2701">
              <w:rPr>
                <w:rFonts w:asciiTheme="majorEastAsia" w:eastAsiaTheme="majorEastAsia" w:hAnsiTheme="majorEastAsia" w:cs="ＭＳ Ｐゴシック" w:hint="eastAsia"/>
                <w:b/>
                <w:bCs/>
                <w:kern w:val="0"/>
                <w:sz w:val="18"/>
                <w:szCs w:val="18"/>
              </w:rPr>
              <w:t>240</w:t>
            </w:r>
            <w:r w:rsidRPr="008D2701">
              <w:rPr>
                <w:rFonts w:asciiTheme="majorEastAsia" w:eastAsiaTheme="majorEastAsia" w:hAnsiTheme="majorEastAsia" w:cs="ＭＳ Ｐゴシック"/>
                <w:b/>
                <w:bCs/>
                <w:kern w:val="0"/>
                <w:sz w:val="18"/>
                <w:szCs w:val="18"/>
              </w:rPr>
              <w:t>万円</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8D2701">
              <w:rPr>
                <w:rFonts w:asciiTheme="majorEastAsia" w:eastAsiaTheme="majorEastAsia" w:hAnsiTheme="majorEastAsia" w:cs="ＭＳ Ｐゴシック"/>
                <w:b/>
                <w:bCs/>
                <w:kern w:val="0"/>
                <w:sz w:val="18"/>
                <w:szCs w:val="18"/>
              </w:rPr>
              <w:t>(</w:t>
            </w:r>
            <w:r w:rsidRPr="008D2701">
              <w:rPr>
                <w:rFonts w:asciiTheme="majorEastAsia" w:eastAsiaTheme="majorEastAsia" w:hAnsiTheme="majorEastAsia" w:cs="ＭＳ Ｐゴシック" w:hint="eastAsia"/>
                <w:b/>
                <w:bCs/>
                <w:kern w:val="0"/>
                <w:sz w:val="18"/>
                <w:szCs w:val="18"/>
              </w:rPr>
              <w:t>100</w:t>
            </w:r>
            <w:r w:rsidRPr="008D2701">
              <w:rPr>
                <w:rFonts w:asciiTheme="majorEastAsia" w:eastAsiaTheme="majorEastAsia" w:hAnsiTheme="majorEastAsia" w:cs="ＭＳ Ｐゴシック"/>
                <w:b/>
                <w:bCs/>
                <w:kern w:val="0"/>
                <w:sz w:val="18"/>
                <w:szCs w:val="18"/>
              </w:rPr>
              <w:t>万円)</w:t>
            </w:r>
          </w:p>
        </w:tc>
        <w:tc>
          <w:tcPr>
            <w:tcW w:w="1387" w:type="dxa"/>
            <w:tcMar>
              <w:top w:w="60" w:type="dxa"/>
              <w:left w:w="180" w:type="dxa"/>
              <w:bottom w:w="60" w:type="dxa"/>
              <w:right w:w="180" w:type="dxa"/>
            </w:tcMar>
            <w:vAlign w:val="center"/>
            <w:hideMark/>
          </w:tcPr>
          <w:p w:rsidR="005A45A6" w:rsidRPr="008D2701" w:rsidRDefault="005A45A6" w:rsidP="003210A6">
            <w:pPr>
              <w:widowControl/>
              <w:spacing w:line="280" w:lineRule="exact"/>
              <w:ind w:firstLineChars="100" w:firstLine="180"/>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３年</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w:t>
            </w:r>
            <w:r w:rsidRPr="008D2701">
              <w:rPr>
                <w:rFonts w:asciiTheme="majorEastAsia" w:eastAsiaTheme="majorEastAsia" w:hAnsiTheme="majorEastAsia" w:cs="ＭＳ Ｐゴシック" w:hint="eastAsia"/>
                <w:kern w:val="0"/>
                <w:sz w:val="18"/>
                <w:szCs w:val="18"/>
              </w:rPr>
              <w:t>1</w:t>
            </w:r>
            <w:r w:rsidRPr="005A45A6">
              <w:rPr>
                <w:rFonts w:asciiTheme="majorEastAsia" w:eastAsiaTheme="majorEastAsia" w:hAnsiTheme="majorEastAsia" w:cs="ＭＳ Ｐゴシック"/>
                <w:kern w:val="0"/>
                <w:sz w:val="18"/>
                <w:szCs w:val="18"/>
              </w:rPr>
              <w:t>年</w:t>
            </w:r>
            <w:r w:rsidRPr="008D2701">
              <w:rPr>
                <w:rFonts w:asciiTheme="majorEastAsia" w:eastAsiaTheme="majorEastAsia" w:hAnsiTheme="majorEastAsia" w:cs="ＭＳ Ｐゴシック" w:hint="eastAsia"/>
                <w:kern w:val="0"/>
                <w:sz w:val="18"/>
                <w:szCs w:val="18"/>
              </w:rPr>
              <w:t>6ヶ</w:t>
            </w:r>
            <w:r w:rsidRPr="005A45A6">
              <w:rPr>
                <w:rFonts w:asciiTheme="majorEastAsia" w:eastAsiaTheme="majorEastAsia" w:hAnsiTheme="majorEastAsia" w:cs="ＭＳ Ｐゴシック"/>
                <w:kern w:val="0"/>
                <w:sz w:val="18"/>
                <w:szCs w:val="18"/>
              </w:rPr>
              <w:t>月)</w:t>
            </w:r>
          </w:p>
        </w:tc>
        <w:tc>
          <w:tcPr>
            <w:tcW w:w="1939" w:type="dxa"/>
            <w:tcMar>
              <w:top w:w="60" w:type="dxa"/>
              <w:left w:w="180" w:type="dxa"/>
              <w:bottom w:w="60" w:type="dxa"/>
              <w:right w:w="180" w:type="dxa"/>
            </w:tcMar>
            <w:vAlign w:val="center"/>
            <w:hideMark/>
          </w:tcPr>
          <w:p w:rsidR="005A45A6" w:rsidRPr="005A45A6" w:rsidRDefault="005A45A6" w:rsidP="003210A6">
            <w:pPr>
              <w:widowControl/>
              <w:spacing w:line="280" w:lineRule="exact"/>
              <w:ind w:firstLineChars="50" w:firstLine="90"/>
              <w:rPr>
                <w:rFonts w:asciiTheme="majorEastAsia" w:eastAsiaTheme="majorEastAsia" w:hAnsiTheme="majorEastAsia" w:cs="ＭＳ Ｐゴシック"/>
                <w:kern w:val="0"/>
                <w:sz w:val="18"/>
                <w:szCs w:val="18"/>
              </w:rPr>
            </w:pPr>
            <w:r w:rsidRPr="008D2701">
              <w:rPr>
                <w:rFonts w:asciiTheme="majorEastAsia" w:eastAsiaTheme="majorEastAsia" w:hAnsiTheme="majorEastAsia" w:cs="ＭＳ Ｐゴシック" w:hint="eastAsia"/>
                <w:kern w:val="0"/>
                <w:sz w:val="18"/>
                <w:szCs w:val="18"/>
              </w:rPr>
              <w:t>40</w:t>
            </w:r>
            <w:r w:rsidRPr="005A45A6">
              <w:rPr>
                <w:rFonts w:asciiTheme="majorEastAsia" w:eastAsiaTheme="majorEastAsia" w:hAnsiTheme="majorEastAsia" w:cs="ＭＳ Ｐゴシック"/>
                <w:kern w:val="0"/>
                <w:sz w:val="18"/>
                <w:szCs w:val="18"/>
              </w:rPr>
              <w:t>万円×６期</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w:t>
            </w:r>
            <w:r w:rsidRPr="008D2701">
              <w:rPr>
                <w:rFonts w:asciiTheme="majorEastAsia" w:eastAsiaTheme="majorEastAsia" w:hAnsiTheme="majorEastAsia" w:cs="ＭＳ Ｐゴシック" w:hint="eastAsia"/>
                <w:kern w:val="0"/>
                <w:sz w:val="18"/>
                <w:szCs w:val="18"/>
              </w:rPr>
              <w:t>33</w:t>
            </w:r>
            <w:r w:rsidRPr="005A45A6">
              <w:rPr>
                <w:rFonts w:asciiTheme="majorEastAsia" w:eastAsiaTheme="majorEastAsia" w:hAnsiTheme="majorEastAsia" w:cs="ＭＳ Ｐゴシック"/>
                <w:kern w:val="0"/>
                <w:sz w:val="18"/>
                <w:szCs w:val="18"/>
              </w:rPr>
              <w:t>万円</w:t>
            </w:r>
            <w:r w:rsidRPr="005A45A6">
              <w:rPr>
                <w:rFonts w:asciiTheme="majorEastAsia" w:eastAsiaTheme="majorEastAsia" w:hAnsiTheme="majorEastAsia" w:cs="ＭＳ Ｐゴシック"/>
                <w:kern w:val="0"/>
                <w:sz w:val="18"/>
                <w:szCs w:val="18"/>
                <w:vertAlign w:val="subscript"/>
              </w:rPr>
              <w:t>※</w:t>
            </w:r>
            <w:r w:rsidRPr="005A45A6">
              <w:rPr>
                <w:rFonts w:asciiTheme="majorEastAsia" w:eastAsiaTheme="majorEastAsia" w:hAnsiTheme="majorEastAsia" w:cs="ＭＳ Ｐゴシック"/>
                <w:kern w:val="0"/>
                <w:sz w:val="18"/>
                <w:szCs w:val="18"/>
              </w:rPr>
              <w:t>×３期)</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vertAlign w:val="subscript"/>
              </w:rPr>
              <w:t>※第３期の支給額は３４万円</w:t>
            </w:r>
          </w:p>
        </w:tc>
      </w:tr>
      <w:tr w:rsidR="008D2701" w:rsidRPr="005A45A6" w:rsidTr="006F0131">
        <w:trPr>
          <w:trHeight w:val="801"/>
          <w:tblCellSpacing w:w="15" w:type="dxa"/>
        </w:trPr>
        <w:tc>
          <w:tcPr>
            <w:tcW w:w="1515" w:type="dxa"/>
            <w:vMerge w:val="restart"/>
            <w:shd w:val="clear" w:color="auto" w:fill="8DB3E2" w:themeFill="text2" w:themeFillTint="66"/>
            <w:tcMar>
              <w:top w:w="60" w:type="dxa"/>
              <w:left w:w="180" w:type="dxa"/>
              <w:bottom w:w="60" w:type="dxa"/>
              <w:right w:w="180" w:type="dxa"/>
            </w:tcMar>
            <w:vAlign w:val="center"/>
            <w:hideMark/>
          </w:tcPr>
          <w:p w:rsidR="005A45A6" w:rsidRPr="005A45A6" w:rsidRDefault="005A45A6" w:rsidP="00352750">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短時間労働者(※4)</w:t>
            </w:r>
          </w:p>
        </w:tc>
        <w:tc>
          <w:tcPr>
            <w:tcW w:w="3372" w:type="dxa"/>
            <w:shd w:val="clear" w:color="auto" w:fill="DAEEF3" w:themeFill="accent5" w:themeFillTint="33"/>
            <w:tcMar>
              <w:top w:w="60" w:type="dxa"/>
              <w:left w:w="180" w:type="dxa"/>
              <w:bottom w:w="60" w:type="dxa"/>
              <w:right w:w="180" w:type="dxa"/>
            </w:tcMar>
            <w:vAlign w:val="center"/>
            <w:hideMark/>
          </w:tcPr>
          <w:p w:rsidR="005A45A6" w:rsidRPr="008D2701" w:rsidRDefault="005A45A6" w:rsidP="00352750">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[4] 高年齢者（60歳以上65歳未満）</w:t>
            </w:r>
          </w:p>
          <w:p w:rsidR="005A45A6" w:rsidRPr="005A45A6" w:rsidRDefault="005A45A6" w:rsidP="00352750">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母子家庭の母等</w:t>
            </w:r>
          </w:p>
        </w:tc>
        <w:tc>
          <w:tcPr>
            <w:tcW w:w="1246" w:type="dxa"/>
            <w:tcMar>
              <w:top w:w="60" w:type="dxa"/>
              <w:left w:w="180" w:type="dxa"/>
              <w:bottom w:w="60" w:type="dxa"/>
              <w:right w:w="180" w:type="dxa"/>
            </w:tcMar>
            <w:vAlign w:val="center"/>
            <w:hideMark/>
          </w:tcPr>
          <w:p w:rsidR="005A45A6" w:rsidRPr="008D2701" w:rsidRDefault="005A45A6" w:rsidP="003210A6">
            <w:pPr>
              <w:widowControl/>
              <w:spacing w:line="280" w:lineRule="exact"/>
              <w:ind w:firstLineChars="50" w:firstLine="90"/>
              <w:rPr>
                <w:rFonts w:asciiTheme="majorEastAsia" w:eastAsiaTheme="majorEastAsia" w:hAnsiTheme="majorEastAsia" w:cs="ＭＳ Ｐゴシック"/>
                <w:b/>
                <w:bCs/>
                <w:kern w:val="0"/>
                <w:sz w:val="18"/>
                <w:szCs w:val="18"/>
              </w:rPr>
            </w:pPr>
            <w:r w:rsidRPr="008D2701">
              <w:rPr>
                <w:rFonts w:asciiTheme="majorEastAsia" w:eastAsiaTheme="majorEastAsia" w:hAnsiTheme="majorEastAsia" w:cs="ＭＳ Ｐゴシック" w:hint="eastAsia"/>
                <w:b/>
                <w:bCs/>
                <w:kern w:val="0"/>
                <w:sz w:val="18"/>
                <w:szCs w:val="18"/>
              </w:rPr>
              <w:t>40</w:t>
            </w:r>
            <w:r w:rsidRPr="008D2701">
              <w:rPr>
                <w:rFonts w:asciiTheme="majorEastAsia" w:eastAsiaTheme="majorEastAsia" w:hAnsiTheme="majorEastAsia" w:cs="ＭＳ Ｐゴシック"/>
                <w:b/>
                <w:bCs/>
                <w:kern w:val="0"/>
                <w:sz w:val="18"/>
                <w:szCs w:val="18"/>
              </w:rPr>
              <w:t>万円</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8D2701">
              <w:rPr>
                <w:rFonts w:asciiTheme="majorEastAsia" w:eastAsiaTheme="majorEastAsia" w:hAnsiTheme="majorEastAsia" w:cs="ＭＳ Ｐゴシック"/>
                <w:b/>
                <w:bCs/>
                <w:kern w:val="0"/>
                <w:sz w:val="18"/>
                <w:szCs w:val="18"/>
              </w:rPr>
              <w:t>(</w:t>
            </w:r>
            <w:r w:rsidRPr="008D2701">
              <w:rPr>
                <w:rFonts w:asciiTheme="majorEastAsia" w:eastAsiaTheme="majorEastAsia" w:hAnsiTheme="majorEastAsia" w:cs="ＭＳ Ｐゴシック" w:hint="eastAsia"/>
                <w:b/>
                <w:bCs/>
                <w:kern w:val="0"/>
                <w:sz w:val="18"/>
                <w:szCs w:val="18"/>
              </w:rPr>
              <w:t>30</w:t>
            </w:r>
            <w:r w:rsidRPr="008D2701">
              <w:rPr>
                <w:rFonts w:asciiTheme="majorEastAsia" w:eastAsiaTheme="majorEastAsia" w:hAnsiTheme="majorEastAsia" w:cs="ＭＳ Ｐゴシック"/>
                <w:b/>
                <w:bCs/>
                <w:kern w:val="0"/>
                <w:sz w:val="18"/>
                <w:szCs w:val="18"/>
              </w:rPr>
              <w:t>万円)</w:t>
            </w:r>
          </w:p>
        </w:tc>
        <w:tc>
          <w:tcPr>
            <w:tcW w:w="1387" w:type="dxa"/>
            <w:tcMar>
              <w:top w:w="60" w:type="dxa"/>
              <w:left w:w="180" w:type="dxa"/>
              <w:bottom w:w="60" w:type="dxa"/>
              <w:right w:w="180" w:type="dxa"/>
            </w:tcMar>
            <w:vAlign w:val="center"/>
            <w:hideMark/>
          </w:tcPr>
          <w:p w:rsidR="005A45A6" w:rsidRPr="008D2701" w:rsidRDefault="005A45A6" w:rsidP="003210A6">
            <w:pPr>
              <w:widowControl/>
              <w:spacing w:line="280" w:lineRule="exact"/>
              <w:ind w:firstLineChars="100" w:firstLine="180"/>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１年</w:t>
            </w:r>
          </w:p>
          <w:p w:rsidR="005A45A6" w:rsidRPr="005A45A6" w:rsidRDefault="005A45A6" w:rsidP="003210A6">
            <w:pPr>
              <w:widowControl/>
              <w:spacing w:line="280" w:lineRule="exact"/>
              <w:ind w:firstLineChars="50" w:firstLine="90"/>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(１年)</w:t>
            </w:r>
          </w:p>
        </w:tc>
        <w:tc>
          <w:tcPr>
            <w:tcW w:w="1939" w:type="dxa"/>
            <w:tcMar>
              <w:top w:w="60" w:type="dxa"/>
              <w:left w:w="180" w:type="dxa"/>
              <w:bottom w:w="60" w:type="dxa"/>
              <w:right w:w="180" w:type="dxa"/>
            </w:tcMar>
            <w:vAlign w:val="center"/>
            <w:hideMark/>
          </w:tcPr>
          <w:p w:rsidR="005A45A6" w:rsidRPr="005A45A6" w:rsidRDefault="005A45A6" w:rsidP="003210A6">
            <w:pPr>
              <w:widowControl/>
              <w:spacing w:line="280" w:lineRule="exact"/>
              <w:ind w:firstLineChars="50" w:firstLine="90"/>
              <w:rPr>
                <w:rFonts w:asciiTheme="majorEastAsia" w:eastAsiaTheme="majorEastAsia" w:hAnsiTheme="majorEastAsia" w:cs="ＭＳ Ｐゴシック"/>
                <w:kern w:val="0"/>
                <w:sz w:val="18"/>
                <w:szCs w:val="18"/>
              </w:rPr>
            </w:pPr>
            <w:r w:rsidRPr="008D2701">
              <w:rPr>
                <w:rFonts w:asciiTheme="majorEastAsia" w:eastAsiaTheme="majorEastAsia" w:hAnsiTheme="majorEastAsia" w:cs="ＭＳ Ｐゴシック" w:hint="eastAsia"/>
                <w:kern w:val="0"/>
                <w:sz w:val="18"/>
                <w:szCs w:val="18"/>
              </w:rPr>
              <w:t>20</w:t>
            </w:r>
            <w:r w:rsidRPr="005A45A6">
              <w:rPr>
                <w:rFonts w:asciiTheme="majorEastAsia" w:eastAsiaTheme="majorEastAsia" w:hAnsiTheme="majorEastAsia" w:cs="ＭＳ Ｐゴシック"/>
                <w:kern w:val="0"/>
                <w:sz w:val="18"/>
                <w:szCs w:val="18"/>
              </w:rPr>
              <w:t>万円×２期</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w:t>
            </w:r>
            <w:r w:rsidRPr="008D2701">
              <w:rPr>
                <w:rFonts w:asciiTheme="majorEastAsia" w:eastAsiaTheme="majorEastAsia" w:hAnsiTheme="majorEastAsia" w:cs="ＭＳ Ｐゴシック" w:hint="eastAsia"/>
                <w:kern w:val="0"/>
                <w:sz w:val="18"/>
                <w:szCs w:val="18"/>
              </w:rPr>
              <w:t>15</w:t>
            </w:r>
            <w:r w:rsidRPr="005A45A6">
              <w:rPr>
                <w:rFonts w:asciiTheme="majorEastAsia" w:eastAsiaTheme="majorEastAsia" w:hAnsiTheme="majorEastAsia" w:cs="ＭＳ Ｐゴシック"/>
                <w:kern w:val="0"/>
                <w:sz w:val="18"/>
                <w:szCs w:val="18"/>
              </w:rPr>
              <w:t>万円×２期)</w:t>
            </w:r>
          </w:p>
        </w:tc>
      </w:tr>
      <w:tr w:rsidR="008D2701" w:rsidRPr="005A45A6" w:rsidTr="006F0131">
        <w:trPr>
          <w:trHeight w:val="142"/>
          <w:tblCellSpacing w:w="15" w:type="dxa"/>
        </w:trPr>
        <w:tc>
          <w:tcPr>
            <w:tcW w:w="1515" w:type="dxa"/>
            <w:vMerge/>
            <w:shd w:val="clear" w:color="auto" w:fill="8DB3E2" w:themeFill="text2" w:themeFillTint="66"/>
            <w:vAlign w:val="center"/>
            <w:hideMark/>
          </w:tcPr>
          <w:p w:rsidR="005A45A6" w:rsidRPr="005A45A6" w:rsidRDefault="005A45A6" w:rsidP="00352750">
            <w:pPr>
              <w:widowControl/>
              <w:spacing w:line="280" w:lineRule="exact"/>
              <w:jc w:val="left"/>
              <w:rPr>
                <w:rFonts w:asciiTheme="majorEastAsia" w:eastAsiaTheme="majorEastAsia" w:hAnsiTheme="majorEastAsia" w:cs="ＭＳ Ｐゴシック"/>
                <w:kern w:val="0"/>
                <w:sz w:val="18"/>
                <w:szCs w:val="18"/>
              </w:rPr>
            </w:pPr>
          </w:p>
        </w:tc>
        <w:tc>
          <w:tcPr>
            <w:tcW w:w="3372" w:type="dxa"/>
            <w:shd w:val="clear" w:color="auto" w:fill="DAEEF3" w:themeFill="accent5" w:themeFillTint="33"/>
            <w:tcMar>
              <w:top w:w="60" w:type="dxa"/>
              <w:left w:w="180" w:type="dxa"/>
              <w:bottom w:w="60" w:type="dxa"/>
              <w:right w:w="180" w:type="dxa"/>
            </w:tcMar>
            <w:vAlign w:val="center"/>
            <w:hideMark/>
          </w:tcPr>
          <w:p w:rsidR="005A45A6" w:rsidRPr="005A45A6" w:rsidRDefault="005A45A6" w:rsidP="00352750">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[5]重度障害者等を含む身体・知的・精神障害者</w:t>
            </w:r>
          </w:p>
        </w:tc>
        <w:tc>
          <w:tcPr>
            <w:tcW w:w="1246" w:type="dxa"/>
            <w:tcMar>
              <w:top w:w="60" w:type="dxa"/>
              <w:left w:w="180" w:type="dxa"/>
              <w:bottom w:w="60" w:type="dxa"/>
              <w:right w:w="180" w:type="dxa"/>
            </w:tcMar>
            <w:vAlign w:val="center"/>
            <w:hideMark/>
          </w:tcPr>
          <w:p w:rsidR="005A45A6" w:rsidRPr="008D2701" w:rsidRDefault="005A45A6" w:rsidP="003210A6">
            <w:pPr>
              <w:widowControl/>
              <w:spacing w:line="280" w:lineRule="exact"/>
              <w:ind w:firstLineChars="50" w:firstLine="90"/>
              <w:rPr>
                <w:rFonts w:asciiTheme="majorEastAsia" w:eastAsiaTheme="majorEastAsia" w:hAnsiTheme="majorEastAsia" w:cs="ＭＳ Ｐゴシック"/>
                <w:b/>
                <w:bCs/>
                <w:kern w:val="0"/>
                <w:sz w:val="18"/>
                <w:szCs w:val="18"/>
              </w:rPr>
            </w:pPr>
            <w:r w:rsidRPr="008D2701">
              <w:rPr>
                <w:rFonts w:asciiTheme="majorEastAsia" w:eastAsiaTheme="majorEastAsia" w:hAnsiTheme="majorEastAsia" w:cs="ＭＳ Ｐゴシック" w:hint="eastAsia"/>
                <w:b/>
                <w:bCs/>
                <w:kern w:val="0"/>
                <w:sz w:val="18"/>
                <w:szCs w:val="18"/>
              </w:rPr>
              <w:t>80</w:t>
            </w:r>
            <w:r w:rsidRPr="008D2701">
              <w:rPr>
                <w:rFonts w:asciiTheme="majorEastAsia" w:eastAsiaTheme="majorEastAsia" w:hAnsiTheme="majorEastAsia" w:cs="ＭＳ Ｐゴシック"/>
                <w:b/>
                <w:bCs/>
                <w:kern w:val="0"/>
                <w:sz w:val="18"/>
                <w:szCs w:val="18"/>
              </w:rPr>
              <w:t>万円</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8D2701">
              <w:rPr>
                <w:rFonts w:asciiTheme="majorEastAsia" w:eastAsiaTheme="majorEastAsia" w:hAnsiTheme="majorEastAsia" w:cs="ＭＳ Ｐゴシック"/>
                <w:b/>
                <w:bCs/>
                <w:kern w:val="0"/>
                <w:sz w:val="18"/>
                <w:szCs w:val="18"/>
              </w:rPr>
              <w:t>(</w:t>
            </w:r>
            <w:r w:rsidRPr="008D2701">
              <w:rPr>
                <w:rFonts w:asciiTheme="majorEastAsia" w:eastAsiaTheme="majorEastAsia" w:hAnsiTheme="majorEastAsia" w:cs="ＭＳ Ｐゴシック" w:hint="eastAsia"/>
                <w:b/>
                <w:bCs/>
                <w:kern w:val="0"/>
                <w:sz w:val="18"/>
                <w:szCs w:val="18"/>
              </w:rPr>
              <w:t>30</w:t>
            </w:r>
            <w:r w:rsidRPr="008D2701">
              <w:rPr>
                <w:rFonts w:asciiTheme="majorEastAsia" w:eastAsiaTheme="majorEastAsia" w:hAnsiTheme="majorEastAsia" w:cs="ＭＳ Ｐゴシック"/>
                <w:b/>
                <w:bCs/>
                <w:kern w:val="0"/>
                <w:sz w:val="18"/>
                <w:szCs w:val="18"/>
              </w:rPr>
              <w:t>万円)</w:t>
            </w:r>
          </w:p>
        </w:tc>
        <w:tc>
          <w:tcPr>
            <w:tcW w:w="1387" w:type="dxa"/>
            <w:tcMar>
              <w:top w:w="60" w:type="dxa"/>
              <w:left w:w="180" w:type="dxa"/>
              <w:bottom w:w="60" w:type="dxa"/>
              <w:right w:w="180" w:type="dxa"/>
            </w:tcMar>
            <w:vAlign w:val="center"/>
            <w:hideMark/>
          </w:tcPr>
          <w:p w:rsidR="005A45A6" w:rsidRPr="008D2701" w:rsidRDefault="005A45A6" w:rsidP="003210A6">
            <w:pPr>
              <w:widowControl/>
              <w:spacing w:line="280" w:lineRule="exact"/>
              <w:ind w:firstLineChars="100" w:firstLine="180"/>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２年</w:t>
            </w:r>
          </w:p>
          <w:p w:rsidR="005A45A6" w:rsidRPr="005A45A6" w:rsidRDefault="005A45A6" w:rsidP="003210A6">
            <w:pPr>
              <w:widowControl/>
              <w:spacing w:line="280" w:lineRule="exact"/>
              <w:ind w:firstLineChars="50" w:firstLine="90"/>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(１年)</w:t>
            </w:r>
          </w:p>
        </w:tc>
        <w:tc>
          <w:tcPr>
            <w:tcW w:w="1939" w:type="dxa"/>
            <w:tcMar>
              <w:top w:w="60" w:type="dxa"/>
              <w:left w:w="180" w:type="dxa"/>
              <w:bottom w:w="60" w:type="dxa"/>
              <w:right w:w="180" w:type="dxa"/>
            </w:tcMar>
            <w:vAlign w:val="center"/>
            <w:hideMark/>
          </w:tcPr>
          <w:p w:rsidR="005A45A6" w:rsidRPr="005A45A6" w:rsidRDefault="005A45A6" w:rsidP="003210A6">
            <w:pPr>
              <w:widowControl/>
              <w:spacing w:line="280" w:lineRule="exact"/>
              <w:ind w:firstLineChars="50" w:firstLine="90"/>
              <w:rPr>
                <w:rFonts w:asciiTheme="majorEastAsia" w:eastAsiaTheme="majorEastAsia" w:hAnsiTheme="majorEastAsia" w:cs="ＭＳ Ｐゴシック"/>
                <w:kern w:val="0"/>
                <w:sz w:val="18"/>
                <w:szCs w:val="18"/>
              </w:rPr>
            </w:pPr>
            <w:r w:rsidRPr="008D2701">
              <w:rPr>
                <w:rFonts w:asciiTheme="majorEastAsia" w:eastAsiaTheme="majorEastAsia" w:hAnsiTheme="majorEastAsia" w:cs="ＭＳ Ｐゴシック" w:hint="eastAsia"/>
                <w:kern w:val="0"/>
                <w:sz w:val="18"/>
                <w:szCs w:val="18"/>
              </w:rPr>
              <w:t>20</w:t>
            </w:r>
            <w:r w:rsidRPr="005A45A6">
              <w:rPr>
                <w:rFonts w:asciiTheme="majorEastAsia" w:eastAsiaTheme="majorEastAsia" w:hAnsiTheme="majorEastAsia" w:cs="ＭＳ Ｐゴシック"/>
                <w:kern w:val="0"/>
                <w:sz w:val="18"/>
                <w:szCs w:val="18"/>
              </w:rPr>
              <w:t>万円×４期</w:t>
            </w:r>
          </w:p>
          <w:p w:rsidR="005A45A6" w:rsidRPr="005A45A6" w:rsidRDefault="005A45A6" w:rsidP="0045130C">
            <w:pPr>
              <w:widowControl/>
              <w:spacing w:line="280" w:lineRule="exact"/>
              <w:rPr>
                <w:rFonts w:asciiTheme="majorEastAsia" w:eastAsiaTheme="majorEastAsia" w:hAnsiTheme="majorEastAsia" w:cs="ＭＳ Ｐゴシック"/>
                <w:kern w:val="0"/>
                <w:sz w:val="18"/>
                <w:szCs w:val="18"/>
              </w:rPr>
            </w:pPr>
            <w:r w:rsidRPr="005A45A6">
              <w:rPr>
                <w:rFonts w:asciiTheme="majorEastAsia" w:eastAsiaTheme="majorEastAsia" w:hAnsiTheme="majorEastAsia" w:cs="ＭＳ Ｐゴシック"/>
                <w:kern w:val="0"/>
                <w:sz w:val="18"/>
                <w:szCs w:val="18"/>
              </w:rPr>
              <w:t>(</w:t>
            </w:r>
            <w:r w:rsidRPr="008D2701">
              <w:rPr>
                <w:rFonts w:asciiTheme="majorEastAsia" w:eastAsiaTheme="majorEastAsia" w:hAnsiTheme="majorEastAsia" w:cs="ＭＳ Ｐゴシック" w:hint="eastAsia"/>
                <w:kern w:val="0"/>
                <w:sz w:val="18"/>
                <w:szCs w:val="18"/>
              </w:rPr>
              <w:t>15</w:t>
            </w:r>
            <w:r w:rsidRPr="005A45A6">
              <w:rPr>
                <w:rFonts w:asciiTheme="majorEastAsia" w:eastAsiaTheme="majorEastAsia" w:hAnsiTheme="majorEastAsia" w:cs="ＭＳ Ｐゴシック"/>
                <w:kern w:val="0"/>
                <w:sz w:val="18"/>
                <w:szCs w:val="18"/>
              </w:rPr>
              <w:t>万円×２期)</w:t>
            </w:r>
          </w:p>
        </w:tc>
      </w:tr>
    </w:tbl>
    <w:p w:rsidR="005A45A6" w:rsidRPr="005A45A6" w:rsidRDefault="005A45A6" w:rsidP="00D67E92">
      <w:pPr>
        <w:widowControl/>
        <w:shd w:val="clear" w:color="auto" w:fill="FFFFFF"/>
        <w:spacing w:line="340" w:lineRule="exact"/>
        <w:jc w:val="left"/>
        <w:rPr>
          <w:rFonts w:ascii="HG丸ｺﾞｼｯｸM-PRO" w:eastAsia="HG丸ｺﾞｼｯｸM-PRO" w:hAnsiTheme="majorEastAsia" w:cs="ＭＳ Ｐゴシック"/>
          <w:color w:val="000000"/>
          <w:kern w:val="0"/>
          <w:szCs w:val="21"/>
        </w:rPr>
      </w:pPr>
      <w:r w:rsidRPr="005A45A6">
        <w:rPr>
          <w:rFonts w:ascii="HG丸ｺﾞｼｯｸM-PRO" w:eastAsia="HG丸ｺﾞｼｯｸM-PRO" w:hAnsiTheme="majorEastAsia" w:cs="ＭＳ Ｐゴシック" w:hint="eastAsia"/>
          <w:color w:val="000000"/>
          <w:kern w:val="0"/>
          <w:szCs w:val="21"/>
        </w:rPr>
        <w:t>注</w:t>
      </w:r>
      <w:r w:rsidR="00352750" w:rsidRPr="00D67E92">
        <w:rPr>
          <w:rFonts w:ascii="HG丸ｺﾞｼｯｸM-PRO" w:eastAsia="HG丸ｺﾞｼｯｸM-PRO" w:hAnsiTheme="majorEastAsia" w:cs="ＭＳ Ｐゴシック" w:hint="eastAsia"/>
          <w:color w:val="000000"/>
          <w:kern w:val="0"/>
          <w:szCs w:val="21"/>
        </w:rPr>
        <w:t>）</w:t>
      </w:r>
      <w:r w:rsidRPr="005A45A6">
        <w:rPr>
          <w:rFonts w:ascii="HG丸ｺﾞｼｯｸM-PRO" w:eastAsia="HG丸ｺﾞｼｯｸM-PRO" w:hAnsiTheme="majorEastAsia" w:cs="ＭＳ Ｐゴシック" w:hint="eastAsia"/>
          <w:color w:val="000000"/>
          <w:kern w:val="0"/>
          <w:szCs w:val="21"/>
        </w:rPr>
        <w:t xml:space="preserve">（　</w:t>
      </w:r>
      <w:r w:rsidR="008D2701" w:rsidRPr="00D67E92">
        <w:rPr>
          <w:rFonts w:ascii="HG丸ｺﾞｼｯｸM-PRO" w:eastAsia="HG丸ｺﾞｼｯｸM-PRO" w:hAnsiTheme="majorEastAsia" w:cs="ＭＳ Ｐゴシック" w:hint="eastAsia"/>
          <w:color w:val="000000"/>
          <w:kern w:val="0"/>
          <w:szCs w:val="21"/>
        </w:rPr>
        <w:t xml:space="preserve">　</w:t>
      </w:r>
      <w:r w:rsidRPr="005A45A6">
        <w:rPr>
          <w:rFonts w:ascii="HG丸ｺﾞｼｯｸM-PRO" w:eastAsia="HG丸ｺﾞｼｯｸM-PRO" w:hAnsiTheme="majorEastAsia" w:cs="ＭＳ Ｐゴシック" w:hint="eastAsia"/>
          <w:color w:val="000000"/>
          <w:kern w:val="0"/>
          <w:szCs w:val="21"/>
        </w:rPr>
        <w:t>）内は中小企業事業主以外に対する支給額および助成対象期間です。</w:t>
      </w:r>
    </w:p>
    <w:p w:rsidR="005A45A6" w:rsidRPr="005A45A6" w:rsidRDefault="005A45A6" w:rsidP="00D67E92">
      <w:pPr>
        <w:widowControl/>
        <w:shd w:val="clear" w:color="auto" w:fill="FFFFFF"/>
        <w:spacing w:line="340" w:lineRule="exact"/>
        <w:ind w:left="420" w:hangingChars="200" w:hanging="420"/>
        <w:jc w:val="left"/>
        <w:rPr>
          <w:rFonts w:ascii="HG丸ｺﾞｼｯｸM-PRO" w:eastAsia="HG丸ｺﾞｼｯｸM-PRO" w:hAnsiTheme="majorEastAsia" w:cs="ＭＳ Ｐゴシック"/>
          <w:color w:val="000000"/>
          <w:kern w:val="0"/>
          <w:szCs w:val="21"/>
        </w:rPr>
      </w:pPr>
      <w:r w:rsidRPr="005A45A6">
        <w:rPr>
          <w:rFonts w:ascii="HG丸ｺﾞｼｯｸM-PRO" w:eastAsia="HG丸ｺﾞｼｯｸM-PRO" w:hAnsiTheme="majorEastAsia" w:cs="ＭＳ Ｐゴシック" w:hint="eastAsia"/>
          <w:color w:val="000000"/>
          <w:kern w:val="0"/>
          <w:szCs w:val="21"/>
        </w:rPr>
        <w:t>※3「重度障害者等」とは、重度の身体・知的障害者、</w:t>
      </w:r>
      <w:r w:rsidR="008D2701" w:rsidRPr="00D67E92">
        <w:rPr>
          <w:rFonts w:ascii="HG丸ｺﾞｼｯｸM-PRO" w:eastAsia="HG丸ｺﾞｼｯｸM-PRO" w:hAnsiTheme="majorEastAsia" w:cs="ＭＳ Ｐゴシック" w:hint="eastAsia"/>
          <w:color w:val="000000"/>
          <w:kern w:val="0"/>
          <w:szCs w:val="21"/>
        </w:rPr>
        <w:t>45</w:t>
      </w:r>
      <w:r w:rsidRPr="005A45A6">
        <w:rPr>
          <w:rFonts w:ascii="HG丸ｺﾞｼｯｸM-PRO" w:eastAsia="HG丸ｺﾞｼｯｸM-PRO" w:hAnsiTheme="majorEastAsia" w:cs="ＭＳ Ｐゴシック" w:hint="eastAsia"/>
          <w:color w:val="000000"/>
          <w:kern w:val="0"/>
          <w:szCs w:val="21"/>
        </w:rPr>
        <w:t>歳以上の身体・知的障害者及び精神障害者をいいます。</w:t>
      </w:r>
    </w:p>
    <w:p w:rsidR="0055287C" w:rsidRPr="00D67E92" w:rsidRDefault="005A45A6" w:rsidP="00D67E92">
      <w:pPr>
        <w:widowControl/>
        <w:shd w:val="clear" w:color="auto" w:fill="FFFFFF"/>
        <w:spacing w:line="340" w:lineRule="exact"/>
        <w:jc w:val="left"/>
        <w:rPr>
          <w:rFonts w:ascii="HG丸ｺﾞｼｯｸM-PRO" w:eastAsia="HG丸ｺﾞｼｯｸM-PRO" w:hAnsiTheme="majorEastAsia" w:cs="ＭＳ Ｐゴシック"/>
          <w:color w:val="000000"/>
          <w:kern w:val="0"/>
          <w:szCs w:val="21"/>
        </w:rPr>
      </w:pPr>
      <w:r w:rsidRPr="005A45A6">
        <w:rPr>
          <w:rFonts w:ascii="HG丸ｺﾞｼｯｸM-PRO" w:eastAsia="HG丸ｺﾞｼｯｸM-PRO" w:hAnsiTheme="majorEastAsia" w:cs="ＭＳ Ｐゴシック" w:hint="eastAsia"/>
          <w:color w:val="000000"/>
          <w:kern w:val="0"/>
          <w:szCs w:val="21"/>
        </w:rPr>
        <w:t>※4「短時間労働者」とは一週間の所定労働時間が</w:t>
      </w:r>
      <w:r w:rsidR="008D2701" w:rsidRPr="00D67E92">
        <w:rPr>
          <w:rFonts w:ascii="HG丸ｺﾞｼｯｸM-PRO" w:eastAsia="HG丸ｺﾞｼｯｸM-PRO" w:hAnsiTheme="majorEastAsia" w:cs="ＭＳ Ｐゴシック" w:hint="eastAsia"/>
          <w:color w:val="000000"/>
          <w:kern w:val="0"/>
          <w:szCs w:val="21"/>
        </w:rPr>
        <w:t>20</w:t>
      </w:r>
      <w:r w:rsidRPr="005A45A6">
        <w:rPr>
          <w:rFonts w:ascii="HG丸ｺﾞｼｯｸM-PRO" w:eastAsia="HG丸ｺﾞｼｯｸM-PRO" w:hAnsiTheme="majorEastAsia" w:cs="ＭＳ Ｐゴシック" w:hint="eastAsia"/>
          <w:color w:val="000000"/>
          <w:kern w:val="0"/>
          <w:szCs w:val="21"/>
        </w:rPr>
        <w:t>時間以上</w:t>
      </w:r>
      <w:r w:rsidR="008D2701" w:rsidRPr="00D67E92">
        <w:rPr>
          <w:rFonts w:ascii="HG丸ｺﾞｼｯｸM-PRO" w:eastAsia="HG丸ｺﾞｼｯｸM-PRO" w:hAnsiTheme="majorEastAsia" w:cs="ＭＳ Ｐゴシック" w:hint="eastAsia"/>
          <w:color w:val="000000"/>
          <w:kern w:val="0"/>
          <w:szCs w:val="21"/>
        </w:rPr>
        <w:t>30</w:t>
      </w:r>
      <w:r w:rsidRPr="005A45A6">
        <w:rPr>
          <w:rFonts w:ascii="HG丸ｺﾞｼｯｸM-PRO" w:eastAsia="HG丸ｺﾞｼｯｸM-PRO" w:hAnsiTheme="majorEastAsia" w:cs="ＭＳ Ｐゴシック" w:hint="eastAsia"/>
          <w:color w:val="000000"/>
          <w:kern w:val="0"/>
          <w:szCs w:val="21"/>
        </w:rPr>
        <w:t>時間未満である者をいいます。</w:t>
      </w:r>
    </w:p>
    <w:p w:rsidR="00D67E92" w:rsidRPr="00636A04" w:rsidRDefault="00D67E92" w:rsidP="00D67E92">
      <w:pPr>
        <w:rPr>
          <w:rFonts w:ascii="HG丸ｺﾞｼｯｸM-PRO" w:eastAsia="HG丸ｺﾞｼｯｸM-PRO"/>
          <w:b/>
          <w:sz w:val="24"/>
        </w:rPr>
      </w:pPr>
      <w:r w:rsidRPr="00636A04">
        <w:rPr>
          <w:rFonts w:ascii="HG丸ｺﾞｼｯｸM-PRO" w:eastAsia="HG丸ｺﾞｼｯｸM-PRO" w:hint="eastAsia"/>
          <w:b/>
          <w:sz w:val="24"/>
        </w:rPr>
        <w:lastRenderedPageBreak/>
        <w:t>◎高年齢者雇用開発特別奨励金</w:t>
      </w:r>
    </w:p>
    <w:p w:rsidR="00D67E92" w:rsidRPr="00D67E92" w:rsidRDefault="00D67E92" w:rsidP="00D67E92">
      <w:pPr>
        <w:rPr>
          <w:rFonts w:ascii="HG丸ｺﾞｼｯｸM-PRO" w:eastAsia="HG丸ｺﾞｼｯｸM-PRO"/>
          <w:b/>
        </w:rPr>
      </w:pPr>
      <w:r w:rsidRPr="00D67E92">
        <w:rPr>
          <w:rFonts w:ascii="HG丸ｺﾞｼｯｸM-PRO" w:eastAsia="HG丸ｺﾞｼｯｸM-PRO" w:hint="eastAsia"/>
          <w:b/>
        </w:rPr>
        <w:t>【概要】</w:t>
      </w:r>
    </w:p>
    <w:p w:rsidR="00D67E92" w:rsidRPr="00D67E92" w:rsidRDefault="00D67E92" w:rsidP="00D67E92">
      <w:pPr>
        <w:rPr>
          <w:rFonts w:ascii="HG丸ｺﾞｼｯｸM-PRO" w:eastAsia="HG丸ｺﾞｼｯｸM-PRO"/>
          <w:szCs w:val="21"/>
        </w:rPr>
      </w:pPr>
      <w:r w:rsidRPr="00D67E92">
        <w:rPr>
          <w:rFonts w:ascii="HG丸ｺﾞｼｯｸM-PRO" w:eastAsia="HG丸ｺﾞｼｯｸM-PRO" w:hint="eastAsia"/>
          <w:szCs w:val="21"/>
        </w:rPr>
        <w:t xml:space="preserve">　雇入れ日の満年齢が65歳以上の離職者をハローワーク等の紹介により、１週間の所定労働時間が20時間以上の労働者として雇い入れる事業主（１年以上継続して雇用することが確実な場合に限る。）に対して助成されます。</w:t>
      </w:r>
    </w:p>
    <w:p w:rsidR="00D67E92" w:rsidRPr="00D67E92" w:rsidRDefault="00D67E92" w:rsidP="00D67E92">
      <w:pPr>
        <w:rPr>
          <w:rFonts w:ascii="HG丸ｺﾞｼｯｸM-PRO" w:eastAsia="HG丸ｺﾞｼｯｸM-PRO" w:hAnsiTheme="minorEastAsia"/>
          <w:b/>
        </w:rPr>
      </w:pPr>
      <w:r w:rsidRPr="00D67E92">
        <w:rPr>
          <w:rFonts w:ascii="HG丸ｺﾞｼｯｸM-PRO" w:eastAsia="HG丸ｺﾞｼｯｸM-PRO" w:hAnsiTheme="minorEastAsia" w:hint="eastAsia"/>
          <w:b/>
        </w:rPr>
        <w:t>【主な支給要件】</w:t>
      </w:r>
    </w:p>
    <w:p w:rsidR="00D67E92" w:rsidRPr="00D67E92" w:rsidRDefault="00D67E92" w:rsidP="00D67E92">
      <w:pPr>
        <w:rPr>
          <w:rFonts w:ascii="HG丸ｺﾞｼｯｸM-PRO" w:eastAsia="HG丸ｺﾞｼｯｸM-PRO" w:hAnsiTheme="minorEastAsia"/>
          <w:szCs w:val="21"/>
        </w:rPr>
      </w:pPr>
      <w:r w:rsidRPr="00D67E92">
        <w:rPr>
          <w:rFonts w:ascii="HG丸ｺﾞｼｯｸM-PRO" w:eastAsia="HG丸ｺﾞｼｯｸM-PRO" w:hAnsiTheme="minorEastAsia" w:hint="eastAsia"/>
          <w:szCs w:val="21"/>
        </w:rPr>
        <w:t xml:space="preserve">　本奨励金を受給するためには、次の要件のいずれも満たすことが必要です。</w:t>
      </w:r>
    </w:p>
    <w:p w:rsidR="00D67E92" w:rsidRPr="00D67E92" w:rsidRDefault="00D67E92" w:rsidP="00D67E92">
      <w:pPr>
        <w:ind w:firstLineChars="100" w:firstLine="210"/>
        <w:rPr>
          <w:rFonts w:ascii="HG丸ｺﾞｼｯｸM-PRO" w:eastAsia="HG丸ｺﾞｼｯｸM-PRO" w:hAnsiTheme="minorEastAsia"/>
          <w:szCs w:val="21"/>
        </w:rPr>
      </w:pPr>
      <w:r w:rsidRPr="00D67E92">
        <w:rPr>
          <w:rStyle w:val="HTML"/>
          <w:rFonts w:ascii="HG丸ｺﾞｼｯｸM-PRO" w:eastAsia="HG丸ｺﾞｼｯｸM-PRO" w:hAnsiTheme="minorEastAsia" w:hint="eastAsia"/>
          <w:i w:val="0"/>
          <w:iCs w:val="0"/>
          <w:szCs w:val="21"/>
        </w:rPr>
        <w:t>(1)</w:t>
      </w:r>
      <w:r w:rsidRPr="00D67E92">
        <w:rPr>
          <w:rFonts w:ascii="HG丸ｺﾞｼｯｸM-PRO" w:eastAsia="HG丸ｺﾞｼｯｸM-PRO" w:hAnsiTheme="minorEastAsia" w:hint="eastAsia"/>
          <w:szCs w:val="21"/>
        </w:rPr>
        <w:t>ハローワークまたは民間の職業紹介事業者等（※1）の紹介により雇い入れること。</w:t>
      </w:r>
    </w:p>
    <w:p w:rsidR="00D67E92" w:rsidRPr="00D67E92" w:rsidRDefault="00D67E92" w:rsidP="00D67E92">
      <w:pPr>
        <w:ind w:leftChars="100" w:left="420" w:hangingChars="100" w:hanging="210"/>
        <w:rPr>
          <w:rFonts w:ascii="HG丸ｺﾞｼｯｸM-PRO" w:eastAsia="HG丸ｺﾞｼｯｸM-PRO" w:hAnsiTheme="minorEastAsia"/>
          <w:szCs w:val="21"/>
        </w:rPr>
      </w:pPr>
      <w:r w:rsidRPr="00D67E92">
        <w:rPr>
          <w:rStyle w:val="HTML"/>
          <w:rFonts w:ascii="HG丸ｺﾞｼｯｸM-PRO" w:eastAsia="HG丸ｺﾞｼｯｸM-PRO" w:hAnsiTheme="minorEastAsia" w:hint="eastAsia"/>
          <w:i w:val="0"/>
          <w:iCs w:val="0"/>
          <w:szCs w:val="21"/>
        </w:rPr>
        <w:t>(2)</w:t>
      </w:r>
      <w:r w:rsidRPr="00D67E92">
        <w:rPr>
          <w:rFonts w:ascii="HG丸ｺﾞｼｯｸM-PRO" w:eastAsia="HG丸ｺﾞｼｯｸM-PRO" w:hAnsiTheme="minorEastAsia" w:hint="eastAsia"/>
          <w:szCs w:val="21"/>
        </w:rPr>
        <w:t>１週間の所定労働時間が20時間以上の労働者として雇い入れ、１年以上雇用することが確実であると認められること。</w:t>
      </w:r>
    </w:p>
    <w:p w:rsidR="00D67E92" w:rsidRPr="00D67E92" w:rsidRDefault="00D67E92" w:rsidP="00D67E92">
      <w:pPr>
        <w:rPr>
          <w:rFonts w:ascii="HG丸ｺﾞｼｯｸM-PRO" w:eastAsia="HG丸ｺﾞｼｯｸM-PRO" w:hAnsiTheme="minorEastAsia"/>
          <w:szCs w:val="21"/>
        </w:rPr>
      </w:pPr>
      <w:r w:rsidRPr="00D67E92">
        <w:rPr>
          <w:rFonts w:ascii="HG丸ｺﾞｼｯｸM-PRO" w:eastAsia="HG丸ｺﾞｼｯｸM-PRO" w:hAnsiTheme="minorEastAsia" w:hint="eastAsia"/>
          <w:szCs w:val="21"/>
        </w:rPr>
        <w:t>※1 具体的には次の機関が該当します。</w:t>
      </w:r>
    </w:p>
    <w:p w:rsidR="00D67E92" w:rsidRPr="00D67E92" w:rsidRDefault="00D67E92" w:rsidP="00D67E92">
      <w:pPr>
        <w:ind w:firstLineChars="200" w:firstLine="420"/>
        <w:rPr>
          <w:rFonts w:ascii="HG丸ｺﾞｼｯｸM-PRO" w:eastAsia="HG丸ｺﾞｼｯｸM-PRO" w:hAnsiTheme="minorEastAsia"/>
          <w:szCs w:val="21"/>
        </w:rPr>
      </w:pPr>
      <w:r w:rsidRPr="00D67E92">
        <w:rPr>
          <w:rStyle w:val="HTML"/>
          <w:rFonts w:ascii="HG丸ｺﾞｼｯｸM-PRO" w:eastAsia="HG丸ｺﾞｼｯｸM-PRO" w:hAnsiTheme="minorEastAsia" w:hint="eastAsia"/>
          <w:i w:val="0"/>
          <w:iCs w:val="0"/>
          <w:szCs w:val="21"/>
        </w:rPr>
        <w:t>[1]</w:t>
      </w:r>
      <w:r w:rsidRPr="00D67E92">
        <w:rPr>
          <w:rFonts w:ascii="HG丸ｺﾞｼｯｸM-PRO" w:eastAsia="HG丸ｺﾞｼｯｸM-PRO" w:hAnsiTheme="minorEastAsia" w:hint="eastAsia"/>
          <w:szCs w:val="21"/>
        </w:rPr>
        <w:t>公共職業安定所（ハローワーク）</w:t>
      </w:r>
    </w:p>
    <w:p w:rsidR="00D67E92" w:rsidRPr="00D67E92" w:rsidRDefault="00D67E92" w:rsidP="00D67E92">
      <w:pPr>
        <w:ind w:firstLineChars="200" w:firstLine="420"/>
        <w:rPr>
          <w:rFonts w:ascii="HG丸ｺﾞｼｯｸM-PRO" w:eastAsia="HG丸ｺﾞｼｯｸM-PRO" w:hAnsiTheme="minorEastAsia"/>
          <w:szCs w:val="21"/>
        </w:rPr>
      </w:pPr>
      <w:r w:rsidRPr="00D67E92">
        <w:rPr>
          <w:rStyle w:val="HTML"/>
          <w:rFonts w:ascii="HG丸ｺﾞｼｯｸM-PRO" w:eastAsia="HG丸ｺﾞｼｯｸM-PRO" w:hAnsiTheme="minorEastAsia" w:hint="eastAsia"/>
          <w:i w:val="0"/>
          <w:iCs w:val="0"/>
          <w:szCs w:val="21"/>
        </w:rPr>
        <w:t>[2]</w:t>
      </w:r>
      <w:r w:rsidRPr="00D67E92">
        <w:rPr>
          <w:rFonts w:ascii="HG丸ｺﾞｼｯｸM-PRO" w:eastAsia="HG丸ｺﾞｼｯｸM-PRO" w:hAnsiTheme="minorEastAsia" w:hint="eastAsia"/>
          <w:szCs w:val="21"/>
        </w:rPr>
        <w:t>地方運輸局（船員として雇い入れる場合）</w:t>
      </w:r>
    </w:p>
    <w:p w:rsidR="00602ECA" w:rsidRDefault="00D67E92" w:rsidP="00D67E92">
      <w:pPr>
        <w:ind w:firstLineChars="200" w:firstLine="420"/>
        <w:rPr>
          <w:rFonts w:ascii="HG丸ｺﾞｼｯｸM-PRO" w:eastAsia="HG丸ｺﾞｼｯｸM-PRO" w:hAnsiTheme="minorEastAsia"/>
          <w:szCs w:val="21"/>
        </w:rPr>
      </w:pPr>
      <w:r w:rsidRPr="00D67E92">
        <w:rPr>
          <w:rStyle w:val="HTML"/>
          <w:rFonts w:ascii="HG丸ｺﾞｼｯｸM-PRO" w:eastAsia="HG丸ｺﾞｼｯｸM-PRO" w:hAnsiTheme="minorEastAsia" w:hint="eastAsia"/>
          <w:i w:val="0"/>
          <w:iCs w:val="0"/>
          <w:szCs w:val="21"/>
        </w:rPr>
        <w:t>[3]</w:t>
      </w:r>
      <w:r w:rsidRPr="00D67E92">
        <w:rPr>
          <w:rFonts w:ascii="HG丸ｺﾞｼｯｸM-PRO" w:eastAsia="HG丸ｺﾞｼｯｸM-PRO" w:hAnsiTheme="minorEastAsia" w:hint="eastAsia"/>
          <w:szCs w:val="21"/>
        </w:rPr>
        <w:t>適正な運用を期すことのできる有料・無料職業紹介事業者</w:t>
      </w:r>
    </w:p>
    <w:p w:rsidR="00D67E92" w:rsidRPr="00D67E92" w:rsidRDefault="00D67E92" w:rsidP="00602ECA">
      <w:pPr>
        <w:ind w:firstLineChars="100" w:firstLine="210"/>
        <w:rPr>
          <w:rFonts w:ascii="HG丸ｺﾞｼｯｸM-PRO" w:eastAsia="HG丸ｺﾞｼｯｸM-PRO" w:hAnsiTheme="minorEastAsia"/>
          <w:szCs w:val="21"/>
        </w:rPr>
      </w:pPr>
      <w:r w:rsidRPr="00D67E92">
        <w:rPr>
          <w:rFonts w:ascii="HG丸ｺﾞｼｯｸM-PRO" w:eastAsia="HG丸ｺﾞｼｯｸM-PRO" w:hAnsiTheme="minorEastAsia" w:hint="eastAsia"/>
          <w:szCs w:val="21"/>
        </w:rPr>
        <w:t>厚生労働大臣の許可を受けた有料・無料職業紹介事業者、届出を行った無料職業紹介事業者または無料船員職業紹介事業者（船員として雇い入れる場合）のうち、本</w:t>
      </w:r>
      <w:r w:rsidR="00602ECA">
        <w:rPr>
          <w:rFonts w:ascii="HG丸ｺﾞｼｯｸM-PRO" w:eastAsia="HG丸ｺﾞｼｯｸM-PRO" w:hAnsiTheme="minorEastAsia" w:hint="eastAsia"/>
          <w:szCs w:val="21"/>
        </w:rPr>
        <w:t>奨励</w:t>
      </w:r>
      <w:r w:rsidRPr="00D67E92">
        <w:rPr>
          <w:rFonts w:ascii="HG丸ｺﾞｼｯｸM-PRO" w:eastAsia="HG丸ｺﾞｼｯｸM-PRO" w:hAnsiTheme="minorEastAsia" w:hint="eastAsia"/>
          <w:szCs w:val="21"/>
        </w:rPr>
        <w:t>金に係る取扱いを行うに当たって、厚生労働省職業安定局長の定める項目のいずれにも同意する旨の届出を労働局長に提出し、雇用関係給付金に係る取扱いを行う旨を示す標識の交付を受け、これを事業所内に掲げる職業紹介事業者</w:t>
      </w:r>
    </w:p>
    <w:p w:rsidR="00D67E92" w:rsidRPr="00D67E92" w:rsidRDefault="00D67E92" w:rsidP="00D67E92">
      <w:pPr>
        <w:rPr>
          <w:rFonts w:ascii="HG丸ｺﾞｼｯｸM-PRO" w:eastAsia="HG丸ｺﾞｼｯｸM-PRO"/>
          <w:b/>
        </w:rPr>
      </w:pPr>
      <w:r w:rsidRPr="00D67E92">
        <w:rPr>
          <w:rFonts w:ascii="HG丸ｺﾞｼｯｸM-PRO" w:eastAsia="HG丸ｺﾞｼｯｸM-PRO" w:hint="eastAsia"/>
          <w:b/>
        </w:rPr>
        <w:t>【支給額】（平成２７年５月１日以降の雇入れより適用）</w:t>
      </w:r>
    </w:p>
    <w:p w:rsidR="00D67E92" w:rsidRPr="00D67E92" w:rsidRDefault="00D67E92" w:rsidP="00D67E92">
      <w:pPr>
        <w:widowControl/>
        <w:shd w:val="clear" w:color="auto" w:fill="FFFFFF"/>
        <w:ind w:firstLineChars="100" w:firstLine="210"/>
        <w:jc w:val="left"/>
        <w:rPr>
          <w:rFonts w:ascii="ＭＳ Ｐゴシック" w:eastAsia="ＭＳ Ｐゴシック" w:hAnsi="ＭＳ Ｐゴシック" w:cs="ＭＳ Ｐゴシック"/>
          <w:color w:val="000000"/>
          <w:kern w:val="0"/>
          <w:szCs w:val="21"/>
        </w:rPr>
      </w:pPr>
      <w:r w:rsidRPr="00D67E92">
        <w:rPr>
          <w:rFonts w:ascii="HG丸ｺﾞｼｯｸM-PRO" w:eastAsia="HG丸ｺﾞｼｯｸM-PRO" w:hAnsi="ＭＳ Ｐゴシック" w:cs="ＭＳ Ｐゴシック" w:hint="eastAsia"/>
          <w:color w:val="000000"/>
          <w:kern w:val="0"/>
          <w:szCs w:val="21"/>
        </w:rPr>
        <w:t>本奨励金は、対象労働者の類型と企業規模に応じて</w:t>
      </w:r>
      <w:r>
        <w:rPr>
          <w:rFonts w:ascii="HG丸ｺﾞｼｯｸM-PRO" w:eastAsia="HG丸ｺﾞｼｯｸM-PRO" w:hAnsi="ＭＳ Ｐゴシック" w:cs="ＭＳ Ｐゴシック" w:hint="eastAsia"/>
          <w:color w:val="000000"/>
          <w:kern w:val="0"/>
          <w:szCs w:val="21"/>
        </w:rPr>
        <w:t>、</w:t>
      </w:r>
      <w:r w:rsidRPr="00D67E92">
        <w:rPr>
          <w:rFonts w:ascii="HG丸ｺﾞｼｯｸM-PRO" w:eastAsia="HG丸ｺﾞｼｯｸM-PRO" w:hAnsi="ＭＳ Ｐゴシック" w:cs="ＭＳ Ｐゴシック" w:hint="eastAsia"/>
          <w:color w:val="000000"/>
          <w:kern w:val="0"/>
          <w:szCs w:val="21"/>
        </w:rPr>
        <w:t>１人あたり下表の支給額のとおりです。</w:t>
      </w:r>
    </w:p>
    <w:tbl>
      <w:tblPr>
        <w:tblW w:w="8206" w:type="dxa"/>
        <w:tblCellSpacing w:w="15" w:type="dxa"/>
        <w:tblInd w:w="509" w:type="dxa"/>
        <w:tblBorders>
          <w:top w:val="single" w:sz="6" w:space="0" w:color="7F7F7F" w:themeColor="text1" w:themeTint="80"/>
          <w:bottom w:val="single" w:sz="6" w:space="0" w:color="7F7F7F" w:themeColor="text1" w:themeTint="80"/>
          <w:right w:val="single" w:sz="6" w:space="0" w:color="7F7F7F" w:themeColor="text1" w:themeTint="80"/>
          <w:insideH w:val="single" w:sz="6" w:space="0" w:color="7F7F7F" w:themeColor="text1" w:themeTint="80"/>
          <w:insideV w:val="single" w:sz="6" w:space="0" w:color="7F7F7F" w:themeColor="text1" w:themeTint="80"/>
        </w:tblBorders>
        <w:tblCellMar>
          <w:left w:w="0" w:type="dxa"/>
          <w:right w:w="0" w:type="dxa"/>
        </w:tblCellMar>
        <w:tblLook w:val="04A0"/>
      </w:tblPr>
      <w:tblGrid>
        <w:gridCol w:w="2351"/>
        <w:gridCol w:w="1333"/>
        <w:gridCol w:w="1694"/>
        <w:gridCol w:w="2828"/>
      </w:tblGrid>
      <w:tr w:rsidR="00D67E92" w:rsidRPr="00D67E92" w:rsidTr="00F66F69">
        <w:trPr>
          <w:tblHeader/>
          <w:tblCellSpacing w:w="15" w:type="dxa"/>
        </w:trPr>
        <w:tc>
          <w:tcPr>
            <w:tcW w:w="2306" w:type="dxa"/>
            <w:shd w:val="clear" w:color="auto" w:fill="92CDDC" w:themeFill="accent5" w:themeFillTint="99"/>
            <w:tcMar>
              <w:top w:w="60" w:type="dxa"/>
              <w:left w:w="180" w:type="dxa"/>
              <w:bottom w:w="60" w:type="dxa"/>
              <w:right w:w="180" w:type="dxa"/>
            </w:tcMar>
            <w:vAlign w:val="center"/>
            <w:hideMark/>
          </w:tcPr>
          <w:p w:rsidR="00D67E92" w:rsidRPr="00D67E92" w:rsidRDefault="00D67E92" w:rsidP="00C7742D">
            <w:pPr>
              <w:spacing w:line="300" w:lineRule="exact"/>
              <w:ind w:firstLineChars="300" w:firstLine="542"/>
              <w:rPr>
                <w:rFonts w:asciiTheme="majorEastAsia" w:eastAsiaTheme="majorEastAsia" w:hAnsiTheme="majorEastAsia"/>
                <w:b/>
                <w:kern w:val="0"/>
                <w:sz w:val="18"/>
                <w:szCs w:val="18"/>
              </w:rPr>
            </w:pPr>
            <w:r w:rsidRPr="00D67E92">
              <w:rPr>
                <w:rFonts w:asciiTheme="majorEastAsia" w:eastAsiaTheme="majorEastAsia" w:hAnsiTheme="majorEastAsia"/>
                <w:b/>
                <w:kern w:val="0"/>
                <w:sz w:val="18"/>
                <w:szCs w:val="18"/>
              </w:rPr>
              <w:t>支給対象者</w:t>
            </w:r>
          </w:p>
        </w:tc>
        <w:tc>
          <w:tcPr>
            <w:tcW w:w="0" w:type="auto"/>
            <w:shd w:val="clear" w:color="auto" w:fill="92CDDC" w:themeFill="accent5" w:themeFillTint="99"/>
            <w:tcMar>
              <w:top w:w="60" w:type="dxa"/>
              <w:left w:w="180" w:type="dxa"/>
              <w:bottom w:w="60" w:type="dxa"/>
              <w:right w:w="180" w:type="dxa"/>
            </w:tcMar>
            <w:vAlign w:val="center"/>
            <w:hideMark/>
          </w:tcPr>
          <w:p w:rsidR="00D67E92" w:rsidRPr="00D67E92" w:rsidRDefault="00D67E92" w:rsidP="00C7742D">
            <w:pPr>
              <w:spacing w:line="300" w:lineRule="exact"/>
              <w:ind w:firstLineChars="100" w:firstLine="181"/>
              <w:rPr>
                <w:rFonts w:asciiTheme="majorEastAsia" w:eastAsiaTheme="majorEastAsia" w:hAnsiTheme="majorEastAsia"/>
                <w:b/>
                <w:kern w:val="0"/>
                <w:sz w:val="18"/>
                <w:szCs w:val="18"/>
              </w:rPr>
            </w:pPr>
            <w:r w:rsidRPr="00D67E92">
              <w:rPr>
                <w:rFonts w:asciiTheme="majorEastAsia" w:eastAsiaTheme="majorEastAsia" w:hAnsiTheme="majorEastAsia"/>
                <w:b/>
                <w:kern w:val="0"/>
                <w:sz w:val="18"/>
                <w:szCs w:val="18"/>
              </w:rPr>
              <w:t>支給額</w:t>
            </w:r>
          </w:p>
        </w:tc>
        <w:tc>
          <w:tcPr>
            <w:tcW w:w="0" w:type="auto"/>
            <w:shd w:val="clear" w:color="auto" w:fill="92CDDC" w:themeFill="accent5" w:themeFillTint="99"/>
            <w:tcMar>
              <w:top w:w="60" w:type="dxa"/>
              <w:left w:w="180" w:type="dxa"/>
              <w:bottom w:w="60" w:type="dxa"/>
              <w:right w:w="180" w:type="dxa"/>
            </w:tcMar>
            <w:vAlign w:val="center"/>
            <w:hideMark/>
          </w:tcPr>
          <w:p w:rsidR="00D67E92" w:rsidRPr="00D67E92" w:rsidRDefault="00D67E92" w:rsidP="00C7742D">
            <w:pPr>
              <w:spacing w:line="300" w:lineRule="exact"/>
              <w:rPr>
                <w:rFonts w:asciiTheme="majorEastAsia" w:eastAsiaTheme="majorEastAsia" w:hAnsiTheme="majorEastAsia"/>
                <w:b/>
                <w:kern w:val="0"/>
                <w:sz w:val="18"/>
                <w:szCs w:val="18"/>
              </w:rPr>
            </w:pPr>
            <w:r w:rsidRPr="00D67E92">
              <w:rPr>
                <w:rFonts w:asciiTheme="majorEastAsia" w:eastAsiaTheme="majorEastAsia" w:hAnsiTheme="majorEastAsia"/>
                <w:b/>
                <w:kern w:val="0"/>
                <w:sz w:val="18"/>
                <w:szCs w:val="18"/>
              </w:rPr>
              <w:t>助成対象期間</w:t>
            </w:r>
          </w:p>
        </w:tc>
        <w:tc>
          <w:tcPr>
            <w:tcW w:w="2783" w:type="dxa"/>
            <w:shd w:val="clear" w:color="auto" w:fill="92CDDC" w:themeFill="accent5" w:themeFillTint="99"/>
            <w:tcMar>
              <w:top w:w="60" w:type="dxa"/>
              <w:left w:w="180" w:type="dxa"/>
              <w:bottom w:w="60" w:type="dxa"/>
              <w:right w:w="180" w:type="dxa"/>
            </w:tcMar>
            <w:vAlign w:val="center"/>
            <w:hideMark/>
          </w:tcPr>
          <w:p w:rsidR="00D67E92" w:rsidRPr="00D67E92" w:rsidRDefault="00D67E92" w:rsidP="009D2277">
            <w:pPr>
              <w:spacing w:line="300" w:lineRule="exact"/>
              <w:rPr>
                <w:rFonts w:asciiTheme="majorEastAsia" w:eastAsiaTheme="majorEastAsia" w:hAnsiTheme="majorEastAsia"/>
                <w:b/>
                <w:kern w:val="0"/>
                <w:sz w:val="18"/>
                <w:szCs w:val="18"/>
              </w:rPr>
            </w:pPr>
            <w:r w:rsidRPr="00D67E92">
              <w:rPr>
                <w:rFonts w:asciiTheme="majorEastAsia" w:eastAsiaTheme="majorEastAsia" w:hAnsiTheme="majorEastAsia"/>
                <w:b/>
                <w:kern w:val="0"/>
                <w:sz w:val="18"/>
                <w:szCs w:val="18"/>
              </w:rPr>
              <w:t>支給対象期ごとの支給額</w:t>
            </w:r>
          </w:p>
        </w:tc>
      </w:tr>
      <w:tr w:rsidR="00D67E92" w:rsidRPr="00D67E92" w:rsidTr="00132281">
        <w:trPr>
          <w:tblCellSpacing w:w="15" w:type="dxa"/>
        </w:trPr>
        <w:tc>
          <w:tcPr>
            <w:tcW w:w="2306" w:type="dxa"/>
            <w:shd w:val="clear" w:color="auto" w:fill="FFFF99"/>
            <w:tcMar>
              <w:top w:w="60" w:type="dxa"/>
              <w:left w:w="180" w:type="dxa"/>
              <w:bottom w:w="60" w:type="dxa"/>
              <w:right w:w="180" w:type="dxa"/>
            </w:tcMar>
            <w:vAlign w:val="center"/>
            <w:hideMark/>
          </w:tcPr>
          <w:p w:rsidR="00D67E92" w:rsidRPr="00D67E92" w:rsidRDefault="00D67E92" w:rsidP="00D67E92">
            <w:pPr>
              <w:spacing w:line="300" w:lineRule="exact"/>
              <w:rPr>
                <w:rFonts w:asciiTheme="majorEastAsia" w:eastAsiaTheme="majorEastAsia" w:hAnsiTheme="majorEastAsia"/>
                <w:kern w:val="0"/>
                <w:sz w:val="18"/>
                <w:szCs w:val="18"/>
              </w:rPr>
            </w:pPr>
            <w:r w:rsidRPr="00D67E92">
              <w:rPr>
                <w:rFonts w:asciiTheme="majorEastAsia" w:eastAsiaTheme="majorEastAsia" w:hAnsiTheme="majorEastAsia"/>
                <w:kern w:val="0"/>
                <w:sz w:val="18"/>
                <w:szCs w:val="18"/>
              </w:rPr>
              <w:t>短時間労働者以外の者</w:t>
            </w:r>
          </w:p>
        </w:tc>
        <w:tc>
          <w:tcPr>
            <w:tcW w:w="0" w:type="auto"/>
            <w:tcMar>
              <w:top w:w="60" w:type="dxa"/>
              <w:left w:w="180" w:type="dxa"/>
              <w:bottom w:w="60" w:type="dxa"/>
              <w:right w:w="180" w:type="dxa"/>
            </w:tcMar>
            <w:vAlign w:val="center"/>
            <w:hideMark/>
          </w:tcPr>
          <w:p w:rsidR="001D751E" w:rsidRDefault="00D67E92" w:rsidP="003210A6">
            <w:pPr>
              <w:spacing w:line="300" w:lineRule="exact"/>
              <w:ind w:firstLineChars="50" w:firstLine="90"/>
              <w:rPr>
                <w:rFonts w:asciiTheme="majorEastAsia" w:eastAsiaTheme="majorEastAsia" w:hAnsiTheme="majorEastAsia"/>
                <w:kern w:val="0"/>
                <w:sz w:val="18"/>
                <w:szCs w:val="18"/>
              </w:rPr>
            </w:pPr>
            <w:r>
              <w:rPr>
                <w:rFonts w:asciiTheme="majorEastAsia" w:eastAsiaTheme="majorEastAsia" w:hAnsiTheme="majorEastAsia" w:hint="eastAsia"/>
                <w:kern w:val="0"/>
                <w:sz w:val="18"/>
                <w:szCs w:val="18"/>
              </w:rPr>
              <w:t>60</w:t>
            </w:r>
            <w:r w:rsidRPr="00D67E92">
              <w:rPr>
                <w:rFonts w:asciiTheme="majorEastAsia" w:eastAsiaTheme="majorEastAsia" w:hAnsiTheme="majorEastAsia"/>
                <w:kern w:val="0"/>
                <w:sz w:val="18"/>
                <w:szCs w:val="18"/>
              </w:rPr>
              <w:t>万円</w:t>
            </w:r>
          </w:p>
          <w:p w:rsidR="00D67E92" w:rsidRPr="00D67E92" w:rsidRDefault="00D67E92" w:rsidP="00CA441B">
            <w:pPr>
              <w:spacing w:line="300" w:lineRule="exact"/>
              <w:rPr>
                <w:rFonts w:asciiTheme="majorEastAsia" w:eastAsiaTheme="majorEastAsia" w:hAnsiTheme="majorEastAsia"/>
                <w:kern w:val="0"/>
                <w:sz w:val="18"/>
                <w:szCs w:val="18"/>
              </w:rPr>
            </w:pPr>
            <w:r w:rsidRPr="00D67E92">
              <w:rPr>
                <w:rFonts w:asciiTheme="majorEastAsia" w:eastAsiaTheme="majorEastAsia" w:hAnsiTheme="majorEastAsia"/>
                <w:kern w:val="0"/>
                <w:sz w:val="18"/>
                <w:szCs w:val="18"/>
              </w:rPr>
              <w:t>(</w:t>
            </w:r>
            <w:r>
              <w:rPr>
                <w:rFonts w:asciiTheme="majorEastAsia" w:eastAsiaTheme="majorEastAsia" w:hAnsiTheme="majorEastAsia" w:hint="eastAsia"/>
                <w:kern w:val="0"/>
                <w:sz w:val="18"/>
                <w:szCs w:val="18"/>
              </w:rPr>
              <w:t>50</w:t>
            </w:r>
            <w:r w:rsidRPr="00D67E92">
              <w:rPr>
                <w:rFonts w:asciiTheme="majorEastAsia" w:eastAsiaTheme="majorEastAsia" w:hAnsiTheme="majorEastAsia"/>
                <w:kern w:val="0"/>
                <w:sz w:val="18"/>
                <w:szCs w:val="18"/>
              </w:rPr>
              <w:t>万円)</w:t>
            </w:r>
          </w:p>
        </w:tc>
        <w:tc>
          <w:tcPr>
            <w:tcW w:w="0" w:type="auto"/>
            <w:tcMar>
              <w:top w:w="60" w:type="dxa"/>
              <w:left w:w="180" w:type="dxa"/>
              <w:bottom w:w="60" w:type="dxa"/>
              <w:right w:w="180" w:type="dxa"/>
            </w:tcMar>
            <w:vAlign w:val="center"/>
            <w:hideMark/>
          </w:tcPr>
          <w:p w:rsidR="00D67E92" w:rsidRDefault="00D67E92" w:rsidP="003210A6">
            <w:pPr>
              <w:spacing w:line="300" w:lineRule="exact"/>
              <w:ind w:firstLineChars="200" w:firstLine="360"/>
              <w:rPr>
                <w:rFonts w:asciiTheme="majorEastAsia" w:eastAsiaTheme="majorEastAsia" w:hAnsiTheme="majorEastAsia"/>
                <w:kern w:val="0"/>
                <w:sz w:val="18"/>
                <w:szCs w:val="18"/>
              </w:rPr>
            </w:pPr>
            <w:r w:rsidRPr="00D67E92">
              <w:rPr>
                <w:rFonts w:asciiTheme="majorEastAsia" w:eastAsiaTheme="majorEastAsia" w:hAnsiTheme="majorEastAsia"/>
                <w:kern w:val="0"/>
                <w:sz w:val="18"/>
                <w:szCs w:val="18"/>
              </w:rPr>
              <w:t>１年</w:t>
            </w:r>
          </w:p>
          <w:p w:rsidR="00D67E92" w:rsidRPr="00D67E92" w:rsidRDefault="00D67E92" w:rsidP="003210A6">
            <w:pPr>
              <w:spacing w:line="300" w:lineRule="exact"/>
              <w:ind w:firstLineChars="150" w:firstLine="270"/>
              <w:rPr>
                <w:rFonts w:asciiTheme="majorEastAsia" w:eastAsiaTheme="majorEastAsia" w:hAnsiTheme="majorEastAsia"/>
                <w:kern w:val="0"/>
                <w:sz w:val="18"/>
                <w:szCs w:val="18"/>
              </w:rPr>
            </w:pPr>
            <w:r w:rsidRPr="00D67E92">
              <w:rPr>
                <w:rFonts w:asciiTheme="majorEastAsia" w:eastAsiaTheme="majorEastAsia" w:hAnsiTheme="majorEastAsia"/>
                <w:kern w:val="0"/>
                <w:sz w:val="18"/>
                <w:szCs w:val="18"/>
              </w:rPr>
              <w:t>(１年)</w:t>
            </w:r>
          </w:p>
        </w:tc>
        <w:tc>
          <w:tcPr>
            <w:tcW w:w="2783" w:type="dxa"/>
            <w:tcMar>
              <w:top w:w="60" w:type="dxa"/>
              <w:left w:w="180" w:type="dxa"/>
              <w:bottom w:w="60" w:type="dxa"/>
              <w:right w:w="180" w:type="dxa"/>
            </w:tcMar>
            <w:vAlign w:val="center"/>
            <w:hideMark/>
          </w:tcPr>
          <w:p w:rsidR="00D67E92" w:rsidRPr="00D67E92" w:rsidRDefault="00D67E92" w:rsidP="003210A6">
            <w:pPr>
              <w:spacing w:line="300" w:lineRule="exact"/>
              <w:ind w:firstLineChars="200" w:firstLine="360"/>
              <w:rPr>
                <w:rFonts w:asciiTheme="majorEastAsia" w:eastAsiaTheme="majorEastAsia" w:hAnsiTheme="majorEastAsia"/>
                <w:kern w:val="0"/>
                <w:sz w:val="18"/>
                <w:szCs w:val="18"/>
              </w:rPr>
            </w:pPr>
            <w:r>
              <w:rPr>
                <w:rFonts w:asciiTheme="majorEastAsia" w:eastAsiaTheme="majorEastAsia" w:hAnsiTheme="majorEastAsia" w:hint="eastAsia"/>
                <w:kern w:val="0"/>
                <w:sz w:val="18"/>
                <w:szCs w:val="18"/>
              </w:rPr>
              <w:t>30</w:t>
            </w:r>
            <w:r w:rsidRPr="00D67E92">
              <w:rPr>
                <w:rFonts w:asciiTheme="majorEastAsia" w:eastAsiaTheme="majorEastAsia" w:hAnsiTheme="majorEastAsia"/>
                <w:kern w:val="0"/>
                <w:sz w:val="18"/>
                <w:szCs w:val="18"/>
              </w:rPr>
              <w:t>万円×２期</w:t>
            </w:r>
          </w:p>
          <w:p w:rsidR="00D67E92" w:rsidRPr="00D67E92" w:rsidRDefault="00D67E92" w:rsidP="003210A6">
            <w:pPr>
              <w:spacing w:line="300" w:lineRule="exact"/>
              <w:ind w:firstLineChars="150" w:firstLine="270"/>
              <w:rPr>
                <w:rFonts w:asciiTheme="majorEastAsia" w:eastAsiaTheme="majorEastAsia" w:hAnsiTheme="majorEastAsia"/>
                <w:kern w:val="0"/>
                <w:sz w:val="18"/>
                <w:szCs w:val="18"/>
              </w:rPr>
            </w:pPr>
            <w:r w:rsidRPr="00D67E92">
              <w:rPr>
                <w:rFonts w:asciiTheme="majorEastAsia" w:eastAsiaTheme="majorEastAsia" w:hAnsiTheme="majorEastAsia"/>
                <w:kern w:val="0"/>
                <w:sz w:val="18"/>
                <w:szCs w:val="18"/>
              </w:rPr>
              <w:t>(</w:t>
            </w:r>
            <w:r>
              <w:rPr>
                <w:rFonts w:asciiTheme="majorEastAsia" w:eastAsiaTheme="majorEastAsia" w:hAnsiTheme="majorEastAsia" w:hint="eastAsia"/>
                <w:kern w:val="0"/>
                <w:sz w:val="18"/>
                <w:szCs w:val="18"/>
              </w:rPr>
              <w:t>25</w:t>
            </w:r>
            <w:r w:rsidRPr="00D67E92">
              <w:rPr>
                <w:rFonts w:asciiTheme="majorEastAsia" w:eastAsiaTheme="majorEastAsia" w:hAnsiTheme="majorEastAsia"/>
                <w:kern w:val="0"/>
                <w:sz w:val="18"/>
                <w:szCs w:val="18"/>
              </w:rPr>
              <w:t>万円×２期)</w:t>
            </w:r>
          </w:p>
        </w:tc>
      </w:tr>
      <w:tr w:rsidR="00D67E92" w:rsidRPr="00D67E92" w:rsidTr="00132281">
        <w:trPr>
          <w:tblCellSpacing w:w="15" w:type="dxa"/>
        </w:trPr>
        <w:tc>
          <w:tcPr>
            <w:tcW w:w="2306" w:type="dxa"/>
            <w:shd w:val="clear" w:color="auto" w:fill="FFFF99"/>
            <w:tcMar>
              <w:top w:w="60" w:type="dxa"/>
              <w:left w:w="180" w:type="dxa"/>
              <w:bottom w:w="60" w:type="dxa"/>
              <w:right w:w="180" w:type="dxa"/>
            </w:tcMar>
            <w:vAlign w:val="center"/>
            <w:hideMark/>
          </w:tcPr>
          <w:p w:rsidR="00D67E92" w:rsidRPr="00D67E92" w:rsidRDefault="00D67E92" w:rsidP="00D67E92">
            <w:pPr>
              <w:spacing w:line="300" w:lineRule="exact"/>
              <w:rPr>
                <w:rFonts w:asciiTheme="majorEastAsia" w:eastAsiaTheme="majorEastAsia" w:hAnsiTheme="majorEastAsia"/>
                <w:kern w:val="0"/>
                <w:sz w:val="18"/>
                <w:szCs w:val="18"/>
              </w:rPr>
            </w:pPr>
            <w:r w:rsidRPr="00D67E92">
              <w:rPr>
                <w:rFonts w:asciiTheme="majorEastAsia" w:eastAsiaTheme="majorEastAsia" w:hAnsiTheme="majorEastAsia"/>
                <w:kern w:val="0"/>
                <w:sz w:val="18"/>
                <w:szCs w:val="18"/>
              </w:rPr>
              <w:t>短時間労働者(※2)</w:t>
            </w:r>
          </w:p>
        </w:tc>
        <w:tc>
          <w:tcPr>
            <w:tcW w:w="0" w:type="auto"/>
            <w:tcMar>
              <w:top w:w="60" w:type="dxa"/>
              <w:left w:w="180" w:type="dxa"/>
              <w:bottom w:w="60" w:type="dxa"/>
              <w:right w:w="180" w:type="dxa"/>
            </w:tcMar>
            <w:vAlign w:val="center"/>
            <w:hideMark/>
          </w:tcPr>
          <w:p w:rsidR="001D751E" w:rsidRDefault="00D67E92" w:rsidP="003210A6">
            <w:pPr>
              <w:spacing w:line="300" w:lineRule="exact"/>
              <w:ind w:firstLineChars="50" w:firstLine="90"/>
              <w:rPr>
                <w:rFonts w:asciiTheme="majorEastAsia" w:eastAsiaTheme="majorEastAsia" w:hAnsiTheme="majorEastAsia"/>
                <w:kern w:val="0"/>
                <w:sz w:val="18"/>
                <w:szCs w:val="18"/>
              </w:rPr>
            </w:pPr>
            <w:r>
              <w:rPr>
                <w:rFonts w:asciiTheme="majorEastAsia" w:eastAsiaTheme="majorEastAsia" w:hAnsiTheme="majorEastAsia" w:hint="eastAsia"/>
                <w:kern w:val="0"/>
                <w:sz w:val="18"/>
                <w:szCs w:val="18"/>
              </w:rPr>
              <w:t>40</w:t>
            </w:r>
            <w:r w:rsidRPr="00D67E92">
              <w:rPr>
                <w:rFonts w:asciiTheme="majorEastAsia" w:eastAsiaTheme="majorEastAsia" w:hAnsiTheme="majorEastAsia"/>
                <w:kern w:val="0"/>
                <w:sz w:val="18"/>
                <w:szCs w:val="18"/>
              </w:rPr>
              <w:t>万円</w:t>
            </w:r>
          </w:p>
          <w:p w:rsidR="00D67E92" w:rsidRPr="00D67E92" w:rsidRDefault="00D67E92" w:rsidP="00CA441B">
            <w:pPr>
              <w:spacing w:line="300" w:lineRule="exact"/>
              <w:rPr>
                <w:rFonts w:asciiTheme="majorEastAsia" w:eastAsiaTheme="majorEastAsia" w:hAnsiTheme="majorEastAsia"/>
                <w:kern w:val="0"/>
                <w:sz w:val="18"/>
                <w:szCs w:val="18"/>
              </w:rPr>
            </w:pPr>
            <w:r w:rsidRPr="00D67E92">
              <w:rPr>
                <w:rFonts w:asciiTheme="majorEastAsia" w:eastAsiaTheme="majorEastAsia" w:hAnsiTheme="majorEastAsia"/>
                <w:kern w:val="0"/>
                <w:sz w:val="18"/>
                <w:szCs w:val="18"/>
              </w:rPr>
              <w:t>(</w:t>
            </w:r>
            <w:r>
              <w:rPr>
                <w:rFonts w:asciiTheme="majorEastAsia" w:eastAsiaTheme="majorEastAsia" w:hAnsiTheme="majorEastAsia" w:hint="eastAsia"/>
                <w:kern w:val="0"/>
                <w:sz w:val="18"/>
                <w:szCs w:val="18"/>
              </w:rPr>
              <w:t>30</w:t>
            </w:r>
            <w:r w:rsidRPr="00D67E92">
              <w:rPr>
                <w:rFonts w:asciiTheme="majorEastAsia" w:eastAsiaTheme="majorEastAsia" w:hAnsiTheme="majorEastAsia"/>
                <w:kern w:val="0"/>
                <w:sz w:val="18"/>
                <w:szCs w:val="18"/>
              </w:rPr>
              <w:t>万円)</w:t>
            </w:r>
          </w:p>
        </w:tc>
        <w:tc>
          <w:tcPr>
            <w:tcW w:w="0" w:type="auto"/>
            <w:tcMar>
              <w:top w:w="60" w:type="dxa"/>
              <w:left w:w="180" w:type="dxa"/>
              <w:bottom w:w="60" w:type="dxa"/>
              <w:right w:w="180" w:type="dxa"/>
            </w:tcMar>
            <w:vAlign w:val="center"/>
            <w:hideMark/>
          </w:tcPr>
          <w:p w:rsidR="001D751E" w:rsidRDefault="00D67E92" w:rsidP="003210A6">
            <w:pPr>
              <w:spacing w:line="300" w:lineRule="exact"/>
              <w:ind w:firstLineChars="200" w:firstLine="360"/>
              <w:rPr>
                <w:rFonts w:asciiTheme="majorEastAsia" w:eastAsiaTheme="majorEastAsia" w:hAnsiTheme="majorEastAsia"/>
                <w:kern w:val="0"/>
                <w:sz w:val="18"/>
                <w:szCs w:val="18"/>
              </w:rPr>
            </w:pPr>
            <w:r w:rsidRPr="00D67E92">
              <w:rPr>
                <w:rFonts w:asciiTheme="majorEastAsia" w:eastAsiaTheme="majorEastAsia" w:hAnsiTheme="majorEastAsia"/>
                <w:kern w:val="0"/>
                <w:sz w:val="18"/>
                <w:szCs w:val="18"/>
              </w:rPr>
              <w:t>１年</w:t>
            </w:r>
          </w:p>
          <w:p w:rsidR="00D67E92" w:rsidRPr="00D67E92" w:rsidRDefault="00D67E92" w:rsidP="003210A6">
            <w:pPr>
              <w:spacing w:line="300" w:lineRule="exact"/>
              <w:ind w:firstLineChars="150" w:firstLine="270"/>
              <w:rPr>
                <w:rFonts w:asciiTheme="majorEastAsia" w:eastAsiaTheme="majorEastAsia" w:hAnsiTheme="majorEastAsia"/>
                <w:kern w:val="0"/>
                <w:sz w:val="18"/>
                <w:szCs w:val="18"/>
              </w:rPr>
            </w:pPr>
            <w:r w:rsidRPr="00D67E92">
              <w:rPr>
                <w:rFonts w:asciiTheme="majorEastAsia" w:eastAsiaTheme="majorEastAsia" w:hAnsiTheme="majorEastAsia"/>
                <w:kern w:val="0"/>
                <w:sz w:val="18"/>
                <w:szCs w:val="18"/>
              </w:rPr>
              <w:t>(１年)</w:t>
            </w:r>
          </w:p>
        </w:tc>
        <w:tc>
          <w:tcPr>
            <w:tcW w:w="2783" w:type="dxa"/>
            <w:tcMar>
              <w:top w:w="60" w:type="dxa"/>
              <w:left w:w="180" w:type="dxa"/>
              <w:bottom w:w="60" w:type="dxa"/>
              <w:right w:w="180" w:type="dxa"/>
            </w:tcMar>
            <w:vAlign w:val="center"/>
            <w:hideMark/>
          </w:tcPr>
          <w:p w:rsidR="00D67E92" w:rsidRPr="00D67E92" w:rsidRDefault="00D67E92" w:rsidP="003210A6">
            <w:pPr>
              <w:spacing w:line="300" w:lineRule="exact"/>
              <w:ind w:firstLineChars="200" w:firstLine="360"/>
              <w:rPr>
                <w:rFonts w:asciiTheme="majorEastAsia" w:eastAsiaTheme="majorEastAsia" w:hAnsiTheme="majorEastAsia"/>
                <w:kern w:val="0"/>
                <w:sz w:val="18"/>
                <w:szCs w:val="18"/>
              </w:rPr>
            </w:pPr>
            <w:r>
              <w:rPr>
                <w:rFonts w:asciiTheme="majorEastAsia" w:eastAsiaTheme="majorEastAsia" w:hAnsiTheme="majorEastAsia" w:hint="eastAsia"/>
                <w:kern w:val="0"/>
                <w:sz w:val="18"/>
                <w:szCs w:val="18"/>
              </w:rPr>
              <w:t>20</w:t>
            </w:r>
            <w:r w:rsidRPr="00D67E92">
              <w:rPr>
                <w:rFonts w:asciiTheme="majorEastAsia" w:eastAsiaTheme="majorEastAsia" w:hAnsiTheme="majorEastAsia"/>
                <w:kern w:val="0"/>
                <w:sz w:val="18"/>
                <w:szCs w:val="18"/>
              </w:rPr>
              <w:t>万円×２期</w:t>
            </w:r>
          </w:p>
          <w:p w:rsidR="00D67E92" w:rsidRPr="00D67E92" w:rsidRDefault="00D67E92" w:rsidP="003210A6">
            <w:pPr>
              <w:spacing w:line="300" w:lineRule="exact"/>
              <w:ind w:firstLineChars="150" w:firstLine="270"/>
              <w:rPr>
                <w:rFonts w:asciiTheme="majorEastAsia" w:eastAsiaTheme="majorEastAsia" w:hAnsiTheme="majorEastAsia"/>
                <w:kern w:val="0"/>
                <w:sz w:val="18"/>
                <w:szCs w:val="18"/>
              </w:rPr>
            </w:pPr>
            <w:r w:rsidRPr="00D67E92">
              <w:rPr>
                <w:rFonts w:asciiTheme="majorEastAsia" w:eastAsiaTheme="majorEastAsia" w:hAnsiTheme="majorEastAsia"/>
                <w:kern w:val="0"/>
                <w:sz w:val="18"/>
                <w:szCs w:val="18"/>
              </w:rPr>
              <w:t>(</w:t>
            </w:r>
            <w:r>
              <w:rPr>
                <w:rFonts w:asciiTheme="majorEastAsia" w:eastAsiaTheme="majorEastAsia" w:hAnsiTheme="majorEastAsia" w:hint="eastAsia"/>
                <w:kern w:val="0"/>
                <w:sz w:val="18"/>
                <w:szCs w:val="18"/>
              </w:rPr>
              <w:t>15</w:t>
            </w:r>
            <w:r w:rsidRPr="00D67E92">
              <w:rPr>
                <w:rFonts w:asciiTheme="majorEastAsia" w:eastAsiaTheme="majorEastAsia" w:hAnsiTheme="majorEastAsia"/>
                <w:kern w:val="0"/>
                <w:sz w:val="18"/>
                <w:szCs w:val="18"/>
              </w:rPr>
              <w:t>万円×２期)</w:t>
            </w:r>
          </w:p>
        </w:tc>
      </w:tr>
    </w:tbl>
    <w:p w:rsidR="00D67E92" w:rsidRPr="001D751E" w:rsidRDefault="00D67E92" w:rsidP="00D67E92">
      <w:pPr>
        <w:rPr>
          <w:rFonts w:ascii="HG丸ｺﾞｼｯｸM-PRO" w:eastAsia="HG丸ｺﾞｼｯｸM-PRO"/>
          <w:kern w:val="0"/>
        </w:rPr>
      </w:pPr>
      <w:r w:rsidRPr="001D751E">
        <w:rPr>
          <w:rFonts w:ascii="HG丸ｺﾞｼｯｸM-PRO" w:eastAsia="HG丸ｺﾞｼｯｸM-PRO" w:hint="eastAsia"/>
          <w:kern w:val="0"/>
        </w:rPr>
        <w:t>注</w:t>
      </w:r>
      <w:r w:rsidR="001D751E" w:rsidRPr="001D751E">
        <w:rPr>
          <w:rFonts w:ascii="HG丸ｺﾞｼｯｸM-PRO" w:eastAsia="HG丸ｺﾞｼｯｸM-PRO" w:hint="eastAsia"/>
          <w:kern w:val="0"/>
        </w:rPr>
        <w:t>）</w:t>
      </w:r>
      <w:r w:rsidRPr="001D751E">
        <w:rPr>
          <w:rFonts w:ascii="HG丸ｺﾞｼｯｸM-PRO" w:eastAsia="HG丸ｺﾞｼｯｸM-PRO" w:hint="eastAsia"/>
          <w:kern w:val="0"/>
        </w:rPr>
        <w:t>（</w:t>
      </w:r>
      <w:r w:rsidR="001D751E" w:rsidRPr="001D751E">
        <w:rPr>
          <w:rFonts w:ascii="HG丸ｺﾞｼｯｸM-PRO" w:eastAsia="HG丸ｺﾞｼｯｸM-PRO" w:hint="eastAsia"/>
          <w:kern w:val="0"/>
        </w:rPr>
        <w:t xml:space="preserve">　</w:t>
      </w:r>
      <w:r w:rsidRPr="001D751E">
        <w:rPr>
          <w:rFonts w:ascii="HG丸ｺﾞｼｯｸM-PRO" w:eastAsia="HG丸ｺﾞｼｯｸM-PRO" w:hint="eastAsia"/>
          <w:kern w:val="0"/>
        </w:rPr>
        <w:t xml:space="preserve">　）内は中小企業事業主以外に対する支給額および助成対象期間です。</w:t>
      </w:r>
    </w:p>
    <w:p w:rsidR="00D67E92" w:rsidRPr="001D751E" w:rsidRDefault="00D67E92" w:rsidP="00D67E92">
      <w:pPr>
        <w:rPr>
          <w:rFonts w:ascii="HG丸ｺﾞｼｯｸM-PRO" w:eastAsia="HG丸ｺﾞｼｯｸM-PRO"/>
          <w:kern w:val="0"/>
        </w:rPr>
      </w:pPr>
      <w:r w:rsidRPr="001D751E">
        <w:rPr>
          <w:rFonts w:ascii="HG丸ｺﾞｼｯｸM-PRO" w:eastAsia="HG丸ｺﾞｼｯｸM-PRO" w:hint="eastAsia"/>
          <w:kern w:val="0"/>
        </w:rPr>
        <w:t>※2「短時間労働者」とは一週間の所定労働時間が</w:t>
      </w:r>
      <w:r w:rsidR="001D751E">
        <w:rPr>
          <w:rFonts w:ascii="HG丸ｺﾞｼｯｸM-PRO" w:eastAsia="HG丸ｺﾞｼｯｸM-PRO" w:hint="eastAsia"/>
          <w:kern w:val="0"/>
        </w:rPr>
        <w:t>20</w:t>
      </w:r>
      <w:r w:rsidRPr="001D751E">
        <w:rPr>
          <w:rFonts w:ascii="HG丸ｺﾞｼｯｸM-PRO" w:eastAsia="HG丸ｺﾞｼｯｸM-PRO" w:hint="eastAsia"/>
          <w:kern w:val="0"/>
        </w:rPr>
        <w:t>時間以上</w:t>
      </w:r>
      <w:r w:rsidR="001D751E">
        <w:rPr>
          <w:rFonts w:ascii="HG丸ｺﾞｼｯｸM-PRO" w:eastAsia="HG丸ｺﾞｼｯｸM-PRO" w:hint="eastAsia"/>
          <w:kern w:val="0"/>
        </w:rPr>
        <w:t>30</w:t>
      </w:r>
      <w:r w:rsidRPr="001D751E">
        <w:rPr>
          <w:rFonts w:ascii="HG丸ｺﾞｼｯｸM-PRO" w:eastAsia="HG丸ｺﾞｼｯｸM-PRO" w:hint="eastAsia"/>
          <w:kern w:val="0"/>
        </w:rPr>
        <w:t>時間未満である者をいいます。</w:t>
      </w:r>
    </w:p>
    <w:p w:rsidR="00D67E92" w:rsidRPr="001D751E" w:rsidRDefault="00D67E92" w:rsidP="001D751E">
      <w:pPr>
        <w:ind w:leftChars="100" w:left="210" w:firstLineChars="100" w:firstLine="210"/>
        <w:rPr>
          <w:rFonts w:ascii="HG丸ｺﾞｼｯｸM-PRO" w:eastAsia="HG丸ｺﾞｼｯｸM-PRO"/>
          <w:kern w:val="0"/>
        </w:rPr>
      </w:pPr>
      <w:r w:rsidRPr="001D751E">
        <w:rPr>
          <w:rFonts w:ascii="HG丸ｺﾞｼｯｸM-PRO" w:eastAsia="HG丸ｺﾞｼｯｸM-PRO" w:hint="eastAsia"/>
          <w:kern w:val="0"/>
        </w:rPr>
        <w:t>ただし、支給対象期ごとの支給額は、支給対象期に対象労働者が行った労働に対して支払った賃金額を上限とします。</w:t>
      </w:r>
    </w:p>
    <w:p w:rsidR="00D67E92" w:rsidRPr="001D751E" w:rsidRDefault="00D67E92" w:rsidP="001D751E">
      <w:pPr>
        <w:ind w:leftChars="100" w:left="210" w:firstLineChars="100" w:firstLine="210"/>
        <w:rPr>
          <w:rFonts w:ascii="HG丸ｺﾞｼｯｸM-PRO" w:eastAsia="HG丸ｺﾞｼｯｸM-PRO"/>
          <w:kern w:val="0"/>
        </w:rPr>
      </w:pPr>
      <w:r w:rsidRPr="001D751E">
        <w:rPr>
          <w:rFonts w:ascii="HG丸ｺﾞｼｯｸM-PRO" w:eastAsia="HG丸ｺﾞｼｯｸM-PRO" w:hint="eastAsia"/>
          <w:kern w:val="0"/>
        </w:rPr>
        <w:t>雇入れ事業主が、対象労働者について最低賃金法第７条の最低賃金の減額の特例の許可を受けている場合は、支給対象期について対象労働者に対して支払った賃金に助成率１／３（中小企業事業主以外は１／４）を乗じた額（表の支給対象期ごとの支給額を上限とする）となります。</w:t>
      </w:r>
    </w:p>
    <w:p w:rsidR="0055287C" w:rsidRPr="001D751E" w:rsidRDefault="0055287C" w:rsidP="00D67E92">
      <w:pPr>
        <w:rPr>
          <w:rFonts w:ascii="HG丸ｺﾞｼｯｸM-PRO" w:eastAsia="HG丸ｺﾞｼｯｸM-PRO" w:hAnsiTheme="minorEastAsia"/>
          <w:sz w:val="20"/>
          <w:szCs w:val="20"/>
        </w:rPr>
      </w:pPr>
    </w:p>
    <w:p w:rsidR="001D751E" w:rsidRPr="00D33DA2" w:rsidRDefault="001D751E" w:rsidP="001D751E">
      <w:pPr>
        <w:spacing w:line="300" w:lineRule="exact"/>
        <w:rPr>
          <w:rFonts w:asciiTheme="majorEastAsia" w:eastAsiaTheme="majorEastAsia" w:hAnsiTheme="majorEastAsia"/>
          <w:b/>
          <w:szCs w:val="21"/>
        </w:rPr>
      </w:pPr>
      <w:r w:rsidRPr="00D33DA2">
        <w:rPr>
          <w:rFonts w:asciiTheme="majorEastAsia" w:eastAsiaTheme="majorEastAsia" w:hAnsiTheme="majorEastAsia" w:hint="eastAsia"/>
          <w:b/>
          <w:szCs w:val="21"/>
        </w:rPr>
        <w:t>(注)  助成金の受給要件、助成金額等、詳しくは最寄りの(独)高齢･障害･求職者雇用支援機構</w:t>
      </w:r>
    </w:p>
    <w:p w:rsidR="001D751E" w:rsidRPr="00D33DA2" w:rsidRDefault="001D751E" w:rsidP="001D751E">
      <w:pPr>
        <w:spacing w:line="300" w:lineRule="exact"/>
        <w:ind w:firstLineChars="300" w:firstLine="632"/>
        <w:rPr>
          <w:rFonts w:asciiTheme="majorEastAsia" w:eastAsiaTheme="majorEastAsia" w:hAnsiTheme="majorEastAsia"/>
          <w:b/>
          <w:szCs w:val="21"/>
        </w:rPr>
      </w:pPr>
      <w:r w:rsidRPr="00D33DA2">
        <w:rPr>
          <w:rFonts w:asciiTheme="majorEastAsia" w:eastAsiaTheme="majorEastAsia" w:hAnsiTheme="majorEastAsia" w:hint="eastAsia"/>
          <w:b/>
          <w:szCs w:val="21"/>
        </w:rPr>
        <w:t>都道府県支部高齢・障害者業務課等（</w:t>
      </w:r>
      <w:hyperlink r:id="rId41" w:history="1">
        <w:r w:rsidRPr="00463928">
          <w:rPr>
            <w:rStyle w:val="ad"/>
            <w:rFonts w:ascii="Trebuchet MS" w:eastAsiaTheme="majorEastAsia" w:hAnsi="Trebuchet MS"/>
            <w:b/>
            <w:szCs w:val="21"/>
          </w:rPr>
          <w:t>http://www.jeed.or.jp/location/shibu/</w:t>
        </w:r>
      </w:hyperlink>
      <w:r w:rsidRPr="00D33DA2">
        <w:rPr>
          <w:rFonts w:asciiTheme="majorEastAsia" w:eastAsiaTheme="majorEastAsia" w:hAnsiTheme="majorEastAsia" w:hint="eastAsia"/>
          <w:b/>
          <w:szCs w:val="21"/>
        </w:rPr>
        <w:t>）</w:t>
      </w:r>
    </w:p>
    <w:p w:rsidR="0055287C" w:rsidRDefault="001D751E" w:rsidP="001D751E">
      <w:pPr>
        <w:spacing w:line="320" w:lineRule="exact"/>
        <w:ind w:firstLineChars="300" w:firstLine="632"/>
        <w:rPr>
          <w:sz w:val="20"/>
          <w:szCs w:val="20"/>
        </w:rPr>
      </w:pPr>
      <w:r w:rsidRPr="00D33DA2">
        <w:rPr>
          <w:rFonts w:asciiTheme="majorEastAsia" w:eastAsiaTheme="majorEastAsia" w:hAnsiTheme="majorEastAsia" w:hint="eastAsia"/>
          <w:b/>
          <w:szCs w:val="21"/>
        </w:rPr>
        <w:t>または労働局、ハローワークへお問い合わせください。</w:t>
      </w:r>
    </w:p>
    <w:p w:rsidR="0055287C" w:rsidRDefault="0055287C" w:rsidP="00F54F7F">
      <w:pPr>
        <w:spacing w:line="320" w:lineRule="exact"/>
        <w:rPr>
          <w:sz w:val="20"/>
          <w:szCs w:val="20"/>
        </w:rPr>
      </w:pPr>
    </w:p>
    <w:p w:rsidR="0055287C" w:rsidRDefault="0055287C" w:rsidP="00F54F7F">
      <w:pPr>
        <w:spacing w:line="320" w:lineRule="exact"/>
        <w:rPr>
          <w:sz w:val="20"/>
          <w:szCs w:val="20"/>
        </w:rPr>
      </w:pPr>
    </w:p>
    <w:p w:rsidR="006F0131" w:rsidRDefault="006F0131">
      <w:pPr>
        <w:widowControl/>
        <w:jc w:val="center"/>
        <w:rPr>
          <w:sz w:val="20"/>
          <w:szCs w:val="20"/>
        </w:rPr>
      </w:pPr>
      <w:r>
        <w:rPr>
          <w:sz w:val="20"/>
          <w:szCs w:val="20"/>
        </w:rPr>
        <w:br w:type="page"/>
      </w:r>
    </w:p>
    <w:p w:rsidR="00F27C74" w:rsidRPr="00F10FF6" w:rsidRDefault="00732D38" w:rsidP="004E30ED">
      <w:pPr>
        <w:rPr>
          <w:rFonts w:ascii="HG丸ｺﾞｼｯｸM-PRO" w:eastAsia="HG丸ｺﾞｼｯｸM-PRO" w:hAnsiTheme="majorEastAsia"/>
          <w:b/>
          <w:sz w:val="24"/>
        </w:rPr>
      </w:pPr>
      <w:r>
        <w:rPr>
          <w:rFonts w:ascii="HG丸ｺﾞｼｯｸM-PRO" w:eastAsia="HG丸ｺﾞｼｯｸM-PRO" w:hAnsiTheme="majorEastAsia" w:hint="eastAsia"/>
          <w:b/>
          <w:sz w:val="24"/>
        </w:rPr>
        <w:lastRenderedPageBreak/>
        <w:t>７</w:t>
      </w:r>
      <w:r w:rsidR="00F27C74" w:rsidRPr="00F10FF6">
        <w:rPr>
          <w:rFonts w:ascii="HG丸ｺﾞｼｯｸM-PRO" w:eastAsia="HG丸ｺﾞｼｯｸM-PRO" w:hAnsiTheme="majorEastAsia" w:hint="eastAsia"/>
          <w:b/>
          <w:sz w:val="24"/>
        </w:rPr>
        <w:t>．公共職業安定所一覧（</w:t>
      </w:r>
      <w:r w:rsidR="00D70E01">
        <w:rPr>
          <w:rFonts w:ascii="HG丸ｺﾞｼｯｸM-PRO" w:eastAsia="HG丸ｺﾞｼｯｸM-PRO" w:hAnsiTheme="majorEastAsia" w:hint="eastAsia"/>
          <w:b/>
          <w:sz w:val="24"/>
        </w:rPr>
        <w:t>静岡県</w:t>
      </w:r>
      <w:r w:rsidR="00F27C74" w:rsidRPr="00F10FF6">
        <w:rPr>
          <w:rFonts w:ascii="HG丸ｺﾞｼｯｸM-PRO" w:eastAsia="HG丸ｺﾞｼｯｸM-PRO" w:hAnsiTheme="majorEastAsia" w:hint="eastAsia"/>
          <w:b/>
          <w:sz w:val="24"/>
        </w:rPr>
        <w:t>）</w:t>
      </w:r>
      <w:r w:rsidR="00D70E01">
        <w:rPr>
          <w:rFonts w:ascii="HG丸ｺﾞｼｯｸM-PRO" w:eastAsia="HG丸ｺﾞｼｯｸM-PRO" w:hAnsiTheme="majorEastAsia" w:hint="eastAsia"/>
          <w:b/>
          <w:sz w:val="24"/>
        </w:rPr>
        <w:t xml:space="preserve">　　　　　　　　　　　</w:t>
      </w:r>
      <w:r w:rsidR="00D70E01" w:rsidRPr="00D70E01">
        <w:rPr>
          <w:rFonts w:ascii="HG丸ｺﾞｼｯｸM-PRO" w:eastAsia="HG丸ｺﾞｼｯｸM-PRO" w:hAnsiTheme="majorEastAsia" w:hint="eastAsia"/>
          <w:b/>
          <w:sz w:val="18"/>
          <w:szCs w:val="18"/>
        </w:rPr>
        <w:t>平成27年4月1日現在</w:t>
      </w:r>
    </w:p>
    <w:tbl>
      <w:tblPr>
        <w:tblW w:w="0" w:type="auto"/>
        <w:tblCellSpacing w:w="1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615"/>
        <w:gridCol w:w="1362"/>
        <w:gridCol w:w="3739"/>
        <w:gridCol w:w="1986"/>
      </w:tblGrid>
      <w:tr w:rsidR="00F27C74" w:rsidRPr="000F6460" w:rsidTr="006F0131">
        <w:trPr>
          <w:tblHeader/>
          <w:tblCellSpacing w:w="15" w:type="dxa"/>
        </w:trPr>
        <w:tc>
          <w:tcPr>
            <w:tcW w:w="1570" w:type="dxa"/>
            <w:shd w:val="clear" w:color="auto" w:fill="B6DDE8" w:themeFill="accent5" w:themeFillTint="66"/>
            <w:vAlign w:val="center"/>
            <w:hideMark/>
          </w:tcPr>
          <w:p w:rsidR="00F27C74" w:rsidRPr="006F0131" w:rsidRDefault="00F27C74" w:rsidP="00B360DC">
            <w:pPr>
              <w:widowControl/>
              <w:spacing w:line="280" w:lineRule="exact"/>
              <w:rPr>
                <w:rFonts w:asciiTheme="majorEastAsia" w:eastAsiaTheme="majorEastAsia" w:hAnsiTheme="majorEastAsia" w:cs="ＭＳ Ｐゴシック"/>
                <w:bCs/>
                <w:kern w:val="0"/>
                <w:szCs w:val="21"/>
              </w:rPr>
            </w:pPr>
            <w:r w:rsidRPr="006F0131">
              <w:rPr>
                <w:rFonts w:asciiTheme="majorEastAsia" w:eastAsiaTheme="majorEastAsia" w:hAnsiTheme="majorEastAsia" w:cs="ＭＳ Ｐゴシック"/>
                <w:bCs/>
                <w:kern w:val="0"/>
                <w:szCs w:val="21"/>
              </w:rPr>
              <w:t>機関名称</w:t>
            </w:r>
          </w:p>
        </w:tc>
        <w:tc>
          <w:tcPr>
            <w:tcW w:w="1332" w:type="dxa"/>
            <w:shd w:val="clear" w:color="auto" w:fill="B6DDE8" w:themeFill="accent5" w:themeFillTint="66"/>
            <w:vAlign w:val="center"/>
            <w:hideMark/>
          </w:tcPr>
          <w:p w:rsidR="00F27C74" w:rsidRPr="006F0131" w:rsidRDefault="00F27C74" w:rsidP="00B360DC">
            <w:pPr>
              <w:widowControl/>
              <w:spacing w:line="280" w:lineRule="exact"/>
              <w:ind w:firstLineChars="100" w:firstLine="210"/>
              <w:rPr>
                <w:rFonts w:asciiTheme="majorEastAsia" w:eastAsiaTheme="majorEastAsia" w:hAnsiTheme="majorEastAsia" w:cs="ＭＳ Ｐゴシック"/>
                <w:bCs/>
                <w:kern w:val="0"/>
                <w:szCs w:val="21"/>
              </w:rPr>
            </w:pPr>
            <w:r w:rsidRPr="006F0131">
              <w:rPr>
                <w:rFonts w:asciiTheme="majorEastAsia" w:eastAsiaTheme="majorEastAsia" w:hAnsiTheme="majorEastAsia" w:cs="ＭＳ Ｐゴシック"/>
                <w:bCs/>
                <w:kern w:val="0"/>
                <w:szCs w:val="21"/>
              </w:rPr>
              <w:t>郵便番号</w:t>
            </w:r>
          </w:p>
        </w:tc>
        <w:tc>
          <w:tcPr>
            <w:tcW w:w="3709" w:type="dxa"/>
            <w:shd w:val="clear" w:color="auto" w:fill="B6DDE8" w:themeFill="accent5" w:themeFillTint="66"/>
            <w:vAlign w:val="center"/>
            <w:hideMark/>
          </w:tcPr>
          <w:p w:rsidR="00F27C74" w:rsidRPr="006F0131" w:rsidRDefault="00F27C74" w:rsidP="00B360DC">
            <w:pPr>
              <w:widowControl/>
              <w:spacing w:line="280" w:lineRule="exact"/>
              <w:rPr>
                <w:rFonts w:asciiTheme="majorEastAsia" w:eastAsiaTheme="majorEastAsia" w:hAnsiTheme="majorEastAsia" w:cs="ＭＳ Ｐゴシック"/>
                <w:bCs/>
                <w:kern w:val="0"/>
                <w:szCs w:val="21"/>
              </w:rPr>
            </w:pPr>
            <w:r w:rsidRPr="006F0131">
              <w:rPr>
                <w:rFonts w:asciiTheme="majorEastAsia" w:eastAsiaTheme="majorEastAsia" w:hAnsiTheme="majorEastAsia" w:cs="ＭＳ Ｐゴシック"/>
                <w:bCs/>
                <w:kern w:val="0"/>
                <w:szCs w:val="21"/>
              </w:rPr>
              <w:t>所在地</w:t>
            </w:r>
          </w:p>
        </w:tc>
        <w:tc>
          <w:tcPr>
            <w:tcW w:w="1941" w:type="dxa"/>
            <w:shd w:val="clear" w:color="auto" w:fill="B6DDE8" w:themeFill="accent5" w:themeFillTint="66"/>
            <w:vAlign w:val="center"/>
            <w:hideMark/>
          </w:tcPr>
          <w:p w:rsidR="00F27C74" w:rsidRPr="006F0131" w:rsidRDefault="00F27C74" w:rsidP="00B360DC">
            <w:pPr>
              <w:widowControl/>
              <w:spacing w:line="280" w:lineRule="exact"/>
              <w:rPr>
                <w:rFonts w:asciiTheme="majorEastAsia" w:eastAsiaTheme="majorEastAsia" w:hAnsiTheme="majorEastAsia" w:cs="ＭＳ Ｐゴシック"/>
                <w:bCs/>
                <w:kern w:val="0"/>
                <w:szCs w:val="21"/>
              </w:rPr>
            </w:pPr>
            <w:r w:rsidRPr="006F0131">
              <w:rPr>
                <w:rFonts w:asciiTheme="majorEastAsia" w:eastAsiaTheme="majorEastAsia" w:hAnsiTheme="majorEastAsia" w:cs="ＭＳ Ｐゴシック"/>
                <w:bCs/>
                <w:kern w:val="0"/>
                <w:szCs w:val="21"/>
              </w:rPr>
              <w:t>電話</w:t>
            </w:r>
            <w:r w:rsidR="004E30ED" w:rsidRPr="006F0131">
              <w:rPr>
                <w:rFonts w:asciiTheme="majorEastAsia" w:eastAsiaTheme="majorEastAsia" w:hAnsiTheme="majorEastAsia" w:cs="ＭＳ Ｐゴシック" w:hint="eastAsia"/>
                <w:bCs/>
                <w:kern w:val="0"/>
                <w:szCs w:val="21"/>
              </w:rPr>
              <w:t>・</w:t>
            </w:r>
            <w:r w:rsidR="00BC55F1" w:rsidRPr="006F0131">
              <w:rPr>
                <w:rFonts w:asciiTheme="majorEastAsia" w:eastAsiaTheme="majorEastAsia" w:hAnsiTheme="majorEastAsia" w:cs="ＭＳ Ｐゴシック" w:hint="eastAsia"/>
                <w:bCs/>
                <w:kern w:val="0"/>
                <w:szCs w:val="21"/>
              </w:rPr>
              <w:t>FAX</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sidRPr="00F10FF6">
              <w:rPr>
                <w:rFonts w:asciiTheme="majorEastAsia" w:eastAsiaTheme="majorEastAsia" w:hAnsiTheme="majorEastAsia" w:cs="ＭＳ Ｐゴシック" w:hint="eastAsia"/>
                <w:kern w:val="0"/>
                <w:szCs w:val="21"/>
              </w:rPr>
              <w:t>静岡</w:t>
            </w:r>
          </w:p>
        </w:tc>
        <w:tc>
          <w:tcPr>
            <w:tcW w:w="1332" w:type="dxa"/>
            <w:vAlign w:val="center"/>
            <w:hideMark/>
          </w:tcPr>
          <w:p w:rsidR="00F27C74" w:rsidRPr="00F10FF6" w:rsidRDefault="00F10FF6"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Arial"/>
                <w:color w:val="000000"/>
                <w:sz w:val="18"/>
                <w:szCs w:val="18"/>
              </w:rPr>
              <w:t>〒422</w:t>
            </w:r>
            <w:r>
              <w:rPr>
                <w:rFonts w:asciiTheme="majorEastAsia" w:eastAsiaTheme="majorEastAsia" w:hAnsiTheme="majorEastAsia" w:cs="Arial" w:hint="eastAsia"/>
                <w:color w:val="000000"/>
                <w:sz w:val="18"/>
                <w:szCs w:val="18"/>
              </w:rPr>
              <w:t>-</w:t>
            </w:r>
            <w:r w:rsidRPr="00F10FF6">
              <w:rPr>
                <w:rFonts w:asciiTheme="majorEastAsia" w:eastAsiaTheme="majorEastAsia" w:hAnsiTheme="majorEastAsia" w:cs="Arial"/>
                <w:color w:val="000000"/>
                <w:sz w:val="18"/>
                <w:szCs w:val="18"/>
              </w:rPr>
              <w:t>8045</w:t>
            </w:r>
          </w:p>
        </w:tc>
        <w:tc>
          <w:tcPr>
            <w:tcW w:w="3709" w:type="dxa"/>
            <w:vAlign w:val="center"/>
            <w:hideMark/>
          </w:tcPr>
          <w:p w:rsidR="00F27C74" w:rsidRPr="00F10FF6" w:rsidRDefault="00F10FF6" w:rsidP="00586F52">
            <w:pPr>
              <w:widowControl/>
              <w:spacing w:line="240" w:lineRule="exact"/>
              <w:jc w:val="left"/>
              <w:rPr>
                <w:rFonts w:asciiTheme="majorEastAsia" w:eastAsiaTheme="majorEastAsia" w:hAnsiTheme="majorEastAsia" w:cs="ＭＳ Ｐゴシック"/>
                <w:kern w:val="0"/>
                <w:szCs w:val="21"/>
              </w:rPr>
            </w:pPr>
            <w:r w:rsidRPr="00F10FF6">
              <w:rPr>
                <w:rFonts w:asciiTheme="majorEastAsia" w:eastAsiaTheme="majorEastAsia" w:hAnsiTheme="majorEastAsia" w:cs="Arial"/>
                <w:color w:val="000000"/>
                <w:szCs w:val="21"/>
              </w:rPr>
              <w:t>静岡市駿河区西島235</w:t>
            </w:r>
            <w:r>
              <w:rPr>
                <w:rFonts w:asciiTheme="majorEastAsia" w:eastAsiaTheme="majorEastAsia" w:hAnsiTheme="majorEastAsia" w:cs="Arial" w:hint="eastAsia"/>
                <w:color w:val="000000"/>
                <w:szCs w:val="21"/>
              </w:rPr>
              <w:t>-</w:t>
            </w:r>
            <w:r w:rsidRPr="00F10FF6">
              <w:rPr>
                <w:rFonts w:asciiTheme="majorEastAsia" w:eastAsiaTheme="majorEastAsia" w:hAnsiTheme="majorEastAsia" w:cs="Arial"/>
                <w:color w:val="000000"/>
                <w:szCs w:val="21"/>
              </w:rPr>
              <w:t>1</w:t>
            </w:r>
          </w:p>
        </w:tc>
        <w:tc>
          <w:tcPr>
            <w:tcW w:w="1941" w:type="dxa"/>
            <w:vAlign w:val="center"/>
            <w:hideMark/>
          </w:tcPr>
          <w:p w:rsidR="00F27C74" w:rsidRPr="00B047A5" w:rsidRDefault="00F27C74" w:rsidP="00586F52">
            <w:pPr>
              <w:widowControl/>
              <w:spacing w:line="240" w:lineRule="exact"/>
              <w:jc w:val="left"/>
              <w:rPr>
                <w:rFonts w:ascii="ＭＳ ゴシック" w:eastAsia="ＭＳ ゴシック" w:hAnsi="ＭＳ ゴシック" w:cs="Arial"/>
                <w:color w:val="000000"/>
                <w:sz w:val="18"/>
                <w:szCs w:val="18"/>
              </w:rPr>
            </w:pPr>
            <w:r w:rsidRPr="00B047A5">
              <w:rPr>
                <w:rFonts w:ascii="ＭＳ Ｐゴシック" w:eastAsia="ＭＳ Ｐゴシック" w:hAnsi="ＭＳ Ｐゴシック" w:cs="ＭＳ Ｐゴシック"/>
                <w:kern w:val="0"/>
                <w:sz w:val="18"/>
                <w:szCs w:val="18"/>
              </w:rPr>
              <w:t xml:space="preserve">電話 </w:t>
            </w:r>
            <w:r w:rsidR="00F10FF6" w:rsidRPr="00B047A5">
              <w:rPr>
                <w:rFonts w:ascii="ＭＳ ゴシック" w:eastAsia="ＭＳ ゴシック" w:hAnsi="ＭＳ ゴシック" w:cs="Arial"/>
                <w:color w:val="000000"/>
                <w:sz w:val="18"/>
                <w:szCs w:val="18"/>
              </w:rPr>
              <w:t>054-238-8609</w:t>
            </w:r>
          </w:p>
          <w:p w:rsidR="00D70E01" w:rsidRPr="00B047A5" w:rsidRDefault="00D70E01" w:rsidP="00586F52">
            <w:pPr>
              <w:widowControl/>
              <w:spacing w:line="240" w:lineRule="exact"/>
              <w:jc w:val="left"/>
              <w:rPr>
                <w:rFonts w:ascii="ＭＳ Ｐゴシック" w:eastAsia="ＭＳ Ｐゴシック" w:hAnsi="ＭＳ Ｐゴシック" w:cs="ＭＳ Ｐゴシック"/>
                <w:kern w:val="0"/>
                <w:sz w:val="18"/>
                <w:szCs w:val="18"/>
              </w:rPr>
            </w:pPr>
            <w:r w:rsidRPr="00B047A5">
              <w:rPr>
                <w:rFonts w:ascii="ＭＳ ゴシック" w:eastAsia="ＭＳ ゴシック" w:hAnsi="ＭＳ ゴシック" w:cs="Arial" w:hint="eastAsia"/>
                <w:color w:val="000000"/>
                <w:sz w:val="18"/>
                <w:szCs w:val="18"/>
              </w:rPr>
              <w:t>FAX</w:t>
            </w:r>
            <w:r w:rsidR="00DE2B79" w:rsidRPr="00B047A5">
              <w:rPr>
                <w:rFonts w:ascii="ＭＳ ゴシック" w:eastAsia="ＭＳ ゴシック" w:hAnsi="ＭＳ ゴシック" w:cs="Arial" w:hint="eastAsia"/>
                <w:color w:val="000000"/>
                <w:sz w:val="18"/>
                <w:szCs w:val="18"/>
              </w:rPr>
              <w:t xml:space="preserve">  054-238-3440</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sidRPr="00F10FF6">
              <w:rPr>
                <w:rFonts w:asciiTheme="majorEastAsia" w:eastAsiaTheme="majorEastAsia" w:hAnsiTheme="majorEastAsia" w:cs="ＭＳ Ｐゴシック" w:hint="eastAsia"/>
                <w:kern w:val="0"/>
                <w:szCs w:val="21"/>
              </w:rPr>
              <w:t>浜松</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F10FF6">
              <w:rPr>
                <w:rFonts w:asciiTheme="majorEastAsia" w:eastAsiaTheme="majorEastAsia" w:hAnsiTheme="majorEastAsia" w:cs="ＭＳ Ｐゴシック" w:hint="eastAsia"/>
                <w:kern w:val="0"/>
                <w:sz w:val="18"/>
                <w:szCs w:val="18"/>
              </w:rPr>
              <w:t>430-7707</w:t>
            </w:r>
          </w:p>
        </w:tc>
        <w:tc>
          <w:tcPr>
            <w:tcW w:w="3709" w:type="dxa"/>
            <w:vAlign w:val="center"/>
            <w:hideMark/>
          </w:tcPr>
          <w:p w:rsidR="00D70E01" w:rsidRDefault="00D70E01" w:rsidP="00586F52">
            <w:pPr>
              <w:widowControl/>
              <w:spacing w:line="240" w:lineRule="exact"/>
              <w:jc w:val="left"/>
              <w:rPr>
                <w:rFonts w:asciiTheme="majorEastAsia" w:eastAsiaTheme="majorEastAsia" w:hAnsiTheme="majorEastAsia" w:cs="Arial"/>
                <w:color w:val="000000"/>
                <w:szCs w:val="21"/>
              </w:rPr>
            </w:pPr>
            <w:r w:rsidRPr="00D70E01">
              <w:rPr>
                <w:rFonts w:asciiTheme="majorEastAsia" w:eastAsiaTheme="majorEastAsia" w:hAnsiTheme="majorEastAsia" w:cs="Arial"/>
                <w:color w:val="000000"/>
                <w:szCs w:val="21"/>
              </w:rPr>
              <w:t>浜松市中区板屋町111</w:t>
            </w:r>
            <w:r>
              <w:rPr>
                <w:rFonts w:asciiTheme="majorEastAsia" w:eastAsiaTheme="majorEastAsia" w:hAnsiTheme="majorEastAsia" w:cs="Arial" w:hint="eastAsia"/>
                <w:color w:val="000000"/>
                <w:szCs w:val="21"/>
              </w:rPr>
              <w:t>-</w:t>
            </w:r>
            <w:r w:rsidRPr="00D70E01">
              <w:rPr>
                <w:rFonts w:asciiTheme="majorEastAsia" w:eastAsiaTheme="majorEastAsia" w:hAnsiTheme="majorEastAsia" w:cs="Arial"/>
                <w:color w:val="000000"/>
                <w:szCs w:val="21"/>
              </w:rPr>
              <w:t>2</w:t>
            </w:r>
          </w:p>
          <w:p w:rsidR="00F27C74" w:rsidRPr="00D70E01" w:rsidRDefault="00D70E01" w:rsidP="00586F52">
            <w:pPr>
              <w:widowControl/>
              <w:spacing w:line="240" w:lineRule="exact"/>
              <w:jc w:val="left"/>
              <w:rPr>
                <w:rFonts w:asciiTheme="majorEastAsia" w:eastAsiaTheme="majorEastAsia" w:hAnsiTheme="majorEastAsia" w:cs="ＭＳ Ｐゴシック"/>
                <w:kern w:val="0"/>
                <w:szCs w:val="21"/>
              </w:rPr>
            </w:pPr>
            <w:r>
              <w:rPr>
                <w:rFonts w:asciiTheme="majorEastAsia" w:eastAsiaTheme="majorEastAsia" w:hAnsiTheme="majorEastAsia" w:cs="Arial" w:hint="eastAsia"/>
                <w:color w:val="000000"/>
                <w:szCs w:val="21"/>
              </w:rPr>
              <w:t>浜松</w:t>
            </w:r>
            <w:r w:rsidRPr="00D70E01">
              <w:rPr>
                <w:rFonts w:asciiTheme="majorEastAsia" w:eastAsiaTheme="majorEastAsia" w:hAnsiTheme="majorEastAsia" w:cs="Arial"/>
                <w:color w:val="000000"/>
                <w:szCs w:val="21"/>
              </w:rPr>
              <w:t>アクトタワー7階</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DE2B79" w:rsidRPr="00B047A5">
              <w:rPr>
                <w:rFonts w:asciiTheme="majorEastAsia" w:eastAsiaTheme="majorEastAsia" w:hAnsiTheme="majorEastAsia" w:cs="ＭＳ Ｐゴシック" w:hint="eastAsia"/>
                <w:kern w:val="0"/>
                <w:sz w:val="18"/>
                <w:szCs w:val="18"/>
              </w:rPr>
              <w:t xml:space="preserve"> 053-457-5153</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DE2B79" w:rsidRPr="00B047A5">
              <w:rPr>
                <w:rFonts w:ascii="ＭＳ ゴシック" w:eastAsia="ＭＳ ゴシック" w:hAnsi="ＭＳ ゴシック" w:cs="Arial" w:hint="eastAsia"/>
                <w:color w:val="000000"/>
                <w:sz w:val="18"/>
                <w:szCs w:val="18"/>
              </w:rPr>
              <w:t xml:space="preserve">  053-540-0810</w:t>
            </w:r>
          </w:p>
        </w:tc>
      </w:tr>
      <w:tr w:rsidR="00F27C74" w:rsidRPr="000F6460" w:rsidTr="006F0131">
        <w:trPr>
          <w:trHeight w:hRule="exact" w:val="510"/>
          <w:tblCellSpacing w:w="15" w:type="dxa"/>
        </w:trPr>
        <w:tc>
          <w:tcPr>
            <w:tcW w:w="1570" w:type="dxa"/>
            <w:vAlign w:val="center"/>
            <w:hideMark/>
          </w:tcPr>
          <w:p w:rsidR="00F10FF6" w:rsidRPr="00F10FF6" w:rsidRDefault="0046110D" w:rsidP="00F10FF6">
            <w:pPr>
              <w:widowControl/>
              <w:spacing w:line="280" w:lineRule="exact"/>
              <w:jc w:val="right"/>
              <w:rPr>
                <w:rFonts w:asciiTheme="majorEastAsia" w:eastAsiaTheme="majorEastAsia" w:hAnsiTheme="majorEastAsia"/>
                <w:szCs w:val="21"/>
              </w:rPr>
            </w:pPr>
            <w:hyperlink r:id="rId42" w:tgtFrame="_blank" w:history="1"/>
            <w:r w:rsidR="00F10FF6" w:rsidRPr="00F10FF6">
              <w:rPr>
                <w:rFonts w:asciiTheme="majorEastAsia" w:eastAsiaTheme="majorEastAsia" w:hAnsiTheme="majorEastAsia" w:hint="eastAsia"/>
                <w:szCs w:val="21"/>
              </w:rPr>
              <w:t>細江</w:t>
            </w:r>
            <w:r w:rsidR="00F10FF6">
              <w:rPr>
                <w:rFonts w:asciiTheme="majorEastAsia" w:eastAsiaTheme="majorEastAsia" w:hAnsiTheme="majorEastAsia" w:hint="eastAsia"/>
                <w:szCs w:val="21"/>
              </w:rPr>
              <w:t>［出］</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431-1302</w:t>
            </w:r>
          </w:p>
        </w:tc>
        <w:tc>
          <w:tcPr>
            <w:tcW w:w="3709" w:type="dxa"/>
            <w:vAlign w:val="center"/>
            <w:hideMark/>
          </w:tcPr>
          <w:p w:rsidR="00F27C74" w:rsidRPr="00D70E01" w:rsidRDefault="00D70E01" w:rsidP="00586F52">
            <w:pPr>
              <w:spacing w:line="240" w:lineRule="exact"/>
              <w:rPr>
                <w:rFonts w:asciiTheme="majorEastAsia" w:eastAsiaTheme="majorEastAsia" w:hAnsiTheme="majorEastAsia" w:cs="ＭＳ Ｐゴシック"/>
                <w:kern w:val="0"/>
                <w:szCs w:val="21"/>
              </w:rPr>
            </w:pPr>
            <w:r w:rsidRPr="00D70E01">
              <w:rPr>
                <w:rFonts w:asciiTheme="majorEastAsia" w:eastAsiaTheme="majorEastAsia" w:hAnsiTheme="majorEastAsia"/>
              </w:rPr>
              <w:t>浜松市北区細江町広岡312</w:t>
            </w:r>
            <w:r>
              <w:rPr>
                <w:rFonts w:asciiTheme="majorEastAsia" w:eastAsiaTheme="majorEastAsia" w:hAnsiTheme="majorEastAsia" w:hint="eastAsia"/>
              </w:rPr>
              <w:t>-</w:t>
            </w:r>
            <w:r w:rsidRPr="00D70E01">
              <w:rPr>
                <w:rFonts w:asciiTheme="majorEastAsia" w:eastAsiaTheme="majorEastAsia" w:hAnsiTheme="majorEastAsia"/>
              </w:rPr>
              <w:t>3</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DE2B79" w:rsidRPr="00B047A5">
              <w:rPr>
                <w:rFonts w:asciiTheme="majorEastAsia" w:eastAsiaTheme="majorEastAsia" w:hAnsiTheme="majorEastAsia" w:cs="ＭＳ Ｐゴシック" w:hint="eastAsia"/>
                <w:kern w:val="0"/>
                <w:sz w:val="18"/>
                <w:szCs w:val="18"/>
              </w:rPr>
              <w:t xml:space="preserve"> 053-522-0165</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DE2B79" w:rsidRPr="00B047A5">
              <w:rPr>
                <w:rFonts w:ascii="ＭＳ ゴシック" w:eastAsia="ＭＳ ゴシック" w:hAnsi="ＭＳ ゴシック" w:cs="Arial" w:hint="eastAsia"/>
                <w:color w:val="000000"/>
                <w:sz w:val="18"/>
                <w:szCs w:val="18"/>
              </w:rPr>
              <w:t xml:space="preserve">  053-522-3727</w:t>
            </w:r>
          </w:p>
        </w:tc>
      </w:tr>
      <w:tr w:rsidR="00F27C74" w:rsidRPr="000F6460" w:rsidTr="006F0131">
        <w:trPr>
          <w:trHeight w:hRule="exact" w:val="510"/>
          <w:tblCellSpacing w:w="15" w:type="dxa"/>
        </w:trPr>
        <w:tc>
          <w:tcPr>
            <w:tcW w:w="1570" w:type="dxa"/>
            <w:vAlign w:val="center"/>
            <w:hideMark/>
          </w:tcPr>
          <w:p w:rsidR="00F27C74" w:rsidRPr="00F10FF6" w:rsidRDefault="00F10FF6" w:rsidP="00F10FF6">
            <w:pPr>
              <w:widowControl/>
              <w:spacing w:line="280" w:lineRule="exact"/>
              <w:jc w:val="right"/>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浜北［出］</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434-0037</w:t>
            </w:r>
          </w:p>
        </w:tc>
        <w:tc>
          <w:tcPr>
            <w:tcW w:w="3709" w:type="dxa"/>
            <w:vAlign w:val="center"/>
            <w:hideMark/>
          </w:tcPr>
          <w:p w:rsidR="00F27C74" w:rsidRPr="00D70E01" w:rsidRDefault="00D70E01" w:rsidP="00586F52">
            <w:pPr>
              <w:spacing w:line="240" w:lineRule="exact"/>
              <w:rPr>
                <w:rFonts w:asciiTheme="majorEastAsia" w:eastAsiaTheme="majorEastAsia" w:hAnsiTheme="majorEastAsia" w:cs="ＭＳ Ｐゴシック"/>
                <w:kern w:val="0"/>
                <w:szCs w:val="21"/>
              </w:rPr>
            </w:pPr>
            <w:r w:rsidRPr="00D70E01">
              <w:rPr>
                <w:rFonts w:asciiTheme="majorEastAsia" w:eastAsiaTheme="majorEastAsia" w:hAnsiTheme="majorEastAsia"/>
              </w:rPr>
              <w:t>浜松市浜北区沼269-1</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DE2B79" w:rsidRPr="00B047A5">
              <w:rPr>
                <w:rFonts w:asciiTheme="majorEastAsia" w:eastAsiaTheme="majorEastAsia" w:hAnsiTheme="majorEastAsia" w:cs="ＭＳ Ｐゴシック" w:hint="eastAsia"/>
                <w:kern w:val="0"/>
                <w:sz w:val="18"/>
                <w:szCs w:val="18"/>
              </w:rPr>
              <w:t xml:space="preserve"> </w:t>
            </w:r>
            <w:r w:rsidRPr="00B047A5">
              <w:rPr>
                <w:rFonts w:asciiTheme="majorEastAsia" w:eastAsiaTheme="majorEastAsia" w:hAnsiTheme="majorEastAsia" w:cs="ＭＳ Ｐゴシック"/>
                <w:kern w:val="0"/>
                <w:sz w:val="18"/>
                <w:szCs w:val="18"/>
              </w:rPr>
              <w:t>05</w:t>
            </w:r>
            <w:r w:rsidR="00DE2B79" w:rsidRPr="00B047A5">
              <w:rPr>
                <w:rFonts w:asciiTheme="majorEastAsia" w:eastAsiaTheme="majorEastAsia" w:hAnsiTheme="majorEastAsia" w:cs="ＭＳ Ｐゴシック" w:hint="eastAsia"/>
                <w:kern w:val="0"/>
                <w:sz w:val="18"/>
                <w:szCs w:val="18"/>
              </w:rPr>
              <w:t>3-584-2233</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DE2B79" w:rsidRPr="00B047A5">
              <w:rPr>
                <w:rFonts w:ascii="ＭＳ ゴシック" w:eastAsia="ＭＳ ゴシック" w:hAnsi="ＭＳ ゴシック" w:cs="Arial" w:hint="eastAsia"/>
                <w:color w:val="000000"/>
                <w:sz w:val="18"/>
                <w:szCs w:val="18"/>
              </w:rPr>
              <w:t xml:space="preserve">  053-585-2435</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沼津</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410-0831</w:t>
            </w:r>
          </w:p>
        </w:tc>
        <w:tc>
          <w:tcPr>
            <w:tcW w:w="3709" w:type="dxa"/>
            <w:vAlign w:val="center"/>
            <w:hideMark/>
          </w:tcPr>
          <w:p w:rsidR="00F27C74" w:rsidRPr="00D70E01" w:rsidRDefault="00D70E01" w:rsidP="00586F52">
            <w:pPr>
              <w:spacing w:line="240" w:lineRule="exact"/>
              <w:rPr>
                <w:rFonts w:asciiTheme="majorEastAsia" w:eastAsiaTheme="majorEastAsia" w:hAnsiTheme="majorEastAsia" w:cs="ＭＳ Ｐゴシック"/>
                <w:kern w:val="0"/>
                <w:szCs w:val="21"/>
              </w:rPr>
            </w:pPr>
            <w:r w:rsidRPr="00D70E01">
              <w:rPr>
                <w:rFonts w:asciiTheme="majorEastAsia" w:eastAsiaTheme="majorEastAsia" w:hAnsiTheme="majorEastAsia"/>
              </w:rPr>
              <w:t>沼津市市場町9</w:t>
            </w:r>
            <w:r>
              <w:rPr>
                <w:rFonts w:asciiTheme="majorEastAsia" w:eastAsiaTheme="majorEastAsia" w:hAnsiTheme="majorEastAsia" w:hint="eastAsia"/>
              </w:rPr>
              <w:t>-</w:t>
            </w:r>
            <w:r w:rsidRPr="00D70E01">
              <w:rPr>
                <w:rFonts w:asciiTheme="majorEastAsia" w:eastAsiaTheme="majorEastAsia" w:hAnsiTheme="majorEastAsia"/>
              </w:rPr>
              <w:t>1 沼津合同庁舎1階</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DE2B79" w:rsidRPr="00B047A5">
              <w:rPr>
                <w:rFonts w:asciiTheme="majorEastAsia" w:eastAsiaTheme="majorEastAsia" w:hAnsiTheme="majorEastAsia" w:cs="ＭＳ Ｐゴシック" w:hint="eastAsia"/>
                <w:kern w:val="0"/>
                <w:sz w:val="18"/>
                <w:szCs w:val="18"/>
              </w:rPr>
              <w:t>055-918-3715</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DE2B79" w:rsidRPr="00B047A5">
              <w:rPr>
                <w:rFonts w:ascii="ＭＳ ゴシック" w:eastAsia="ＭＳ ゴシック" w:hAnsi="ＭＳ ゴシック" w:cs="Arial" w:hint="eastAsia"/>
                <w:color w:val="000000"/>
                <w:sz w:val="18"/>
                <w:szCs w:val="18"/>
              </w:rPr>
              <w:t xml:space="preserve">  055-933-8403</w:t>
            </w:r>
          </w:p>
        </w:tc>
      </w:tr>
      <w:tr w:rsidR="00F27C74" w:rsidRPr="000F6460" w:rsidTr="006F0131">
        <w:trPr>
          <w:trHeight w:hRule="exact" w:val="510"/>
          <w:tblCellSpacing w:w="15" w:type="dxa"/>
        </w:trPr>
        <w:tc>
          <w:tcPr>
            <w:tcW w:w="1570" w:type="dxa"/>
            <w:vAlign w:val="center"/>
            <w:hideMark/>
          </w:tcPr>
          <w:p w:rsidR="00F27C74" w:rsidRPr="00F10FF6" w:rsidRDefault="00F10FF6" w:rsidP="00F10FF6">
            <w:pPr>
              <w:widowControl/>
              <w:spacing w:line="280" w:lineRule="exact"/>
              <w:jc w:val="right"/>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御殿場［出］</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412-0039</w:t>
            </w:r>
          </w:p>
        </w:tc>
        <w:tc>
          <w:tcPr>
            <w:tcW w:w="3709" w:type="dxa"/>
            <w:vAlign w:val="center"/>
            <w:hideMark/>
          </w:tcPr>
          <w:p w:rsidR="00F27C74" w:rsidRPr="00D70E01" w:rsidRDefault="00D70E01" w:rsidP="00586F52">
            <w:pPr>
              <w:spacing w:line="240" w:lineRule="exact"/>
              <w:rPr>
                <w:rFonts w:asciiTheme="majorEastAsia" w:eastAsiaTheme="majorEastAsia" w:hAnsiTheme="majorEastAsia" w:cs="ＭＳ Ｐゴシック"/>
                <w:kern w:val="0"/>
                <w:szCs w:val="21"/>
              </w:rPr>
            </w:pPr>
            <w:r w:rsidRPr="00D70E01">
              <w:rPr>
                <w:rFonts w:asciiTheme="majorEastAsia" w:eastAsiaTheme="majorEastAsia" w:hAnsiTheme="majorEastAsia"/>
              </w:rPr>
              <w:t>御殿場市竃字水道1111</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DE2B79" w:rsidRPr="00B047A5">
              <w:rPr>
                <w:rFonts w:asciiTheme="majorEastAsia" w:eastAsiaTheme="majorEastAsia" w:hAnsiTheme="majorEastAsia" w:cs="ＭＳ Ｐゴシック" w:hint="eastAsia"/>
                <w:kern w:val="0"/>
                <w:sz w:val="18"/>
                <w:szCs w:val="18"/>
              </w:rPr>
              <w:t xml:space="preserve"> </w:t>
            </w:r>
            <w:r w:rsidRPr="00B047A5">
              <w:rPr>
                <w:rFonts w:asciiTheme="majorEastAsia" w:eastAsiaTheme="majorEastAsia" w:hAnsiTheme="majorEastAsia" w:cs="ＭＳ Ｐゴシック"/>
                <w:kern w:val="0"/>
                <w:sz w:val="18"/>
                <w:szCs w:val="18"/>
              </w:rPr>
              <w:t>0</w:t>
            </w:r>
            <w:r w:rsidR="00DE2B79" w:rsidRPr="00B047A5">
              <w:rPr>
                <w:rFonts w:asciiTheme="majorEastAsia" w:eastAsiaTheme="majorEastAsia" w:hAnsiTheme="majorEastAsia" w:cs="ＭＳ Ｐゴシック" w:hint="eastAsia"/>
                <w:kern w:val="0"/>
                <w:sz w:val="18"/>
                <w:szCs w:val="18"/>
              </w:rPr>
              <w:t>550-82-0540</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DE2B79" w:rsidRPr="00B047A5">
              <w:rPr>
                <w:rFonts w:ascii="ＭＳ ゴシック" w:eastAsia="ＭＳ ゴシック" w:hAnsi="ＭＳ ゴシック" w:cs="Arial" w:hint="eastAsia"/>
                <w:color w:val="000000"/>
                <w:sz w:val="18"/>
                <w:szCs w:val="18"/>
              </w:rPr>
              <w:t xml:space="preserve">  0550-82-7090</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清水</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424-0825</w:t>
            </w:r>
          </w:p>
        </w:tc>
        <w:tc>
          <w:tcPr>
            <w:tcW w:w="3709" w:type="dxa"/>
            <w:vAlign w:val="center"/>
            <w:hideMark/>
          </w:tcPr>
          <w:p w:rsidR="00D70E01" w:rsidRDefault="00D70E01" w:rsidP="00586F52">
            <w:pPr>
              <w:spacing w:line="240" w:lineRule="exact"/>
              <w:rPr>
                <w:rFonts w:asciiTheme="majorEastAsia" w:eastAsiaTheme="majorEastAsia" w:hAnsiTheme="majorEastAsia"/>
              </w:rPr>
            </w:pPr>
            <w:r w:rsidRPr="00D70E01">
              <w:rPr>
                <w:rFonts w:asciiTheme="majorEastAsia" w:eastAsiaTheme="majorEastAsia" w:hAnsiTheme="majorEastAsia"/>
              </w:rPr>
              <w:t>静岡市清水区松原町2</w:t>
            </w:r>
            <w:r w:rsidR="008D6BF6">
              <w:rPr>
                <w:rFonts w:asciiTheme="majorEastAsia" w:eastAsiaTheme="majorEastAsia" w:hAnsiTheme="majorEastAsia" w:hint="eastAsia"/>
              </w:rPr>
              <w:t>-</w:t>
            </w:r>
            <w:r w:rsidRPr="00D70E01">
              <w:rPr>
                <w:rFonts w:asciiTheme="majorEastAsia" w:eastAsiaTheme="majorEastAsia" w:hAnsiTheme="majorEastAsia"/>
              </w:rPr>
              <w:t>15</w:t>
            </w:r>
          </w:p>
          <w:p w:rsidR="00F27C74" w:rsidRPr="00D70E01" w:rsidRDefault="00D70E01" w:rsidP="00586F52">
            <w:pPr>
              <w:spacing w:line="240" w:lineRule="exact"/>
              <w:rPr>
                <w:rFonts w:asciiTheme="majorEastAsia" w:eastAsiaTheme="majorEastAsia" w:hAnsiTheme="majorEastAsia" w:cs="ＭＳ Ｐゴシック"/>
                <w:kern w:val="0"/>
                <w:szCs w:val="21"/>
              </w:rPr>
            </w:pPr>
            <w:r w:rsidRPr="00D70E01">
              <w:rPr>
                <w:rFonts w:asciiTheme="majorEastAsia" w:eastAsiaTheme="majorEastAsia" w:hAnsiTheme="majorEastAsia"/>
              </w:rPr>
              <w:t>清水合同庁舎1階</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DE2B79" w:rsidRPr="00B047A5">
              <w:rPr>
                <w:rFonts w:asciiTheme="majorEastAsia" w:eastAsiaTheme="majorEastAsia" w:hAnsiTheme="majorEastAsia" w:cs="ＭＳ Ｐゴシック" w:hint="eastAsia"/>
                <w:kern w:val="0"/>
                <w:sz w:val="18"/>
                <w:szCs w:val="18"/>
              </w:rPr>
              <w:t xml:space="preserve"> 054-351-8604</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DE2B79" w:rsidRPr="00B047A5">
              <w:rPr>
                <w:rFonts w:ascii="ＭＳ ゴシック" w:eastAsia="ＭＳ ゴシック" w:hAnsi="ＭＳ ゴシック" w:cs="Arial" w:hint="eastAsia"/>
                <w:color w:val="000000"/>
                <w:sz w:val="18"/>
                <w:szCs w:val="18"/>
              </w:rPr>
              <w:t xml:space="preserve">  054-351-8615</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三島</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411-0033</w:t>
            </w:r>
          </w:p>
        </w:tc>
        <w:tc>
          <w:tcPr>
            <w:tcW w:w="3709" w:type="dxa"/>
            <w:vAlign w:val="center"/>
            <w:hideMark/>
          </w:tcPr>
          <w:p w:rsidR="008D6BF6" w:rsidRDefault="008D6BF6" w:rsidP="00586F52">
            <w:pPr>
              <w:spacing w:line="240" w:lineRule="exact"/>
              <w:rPr>
                <w:rFonts w:asciiTheme="majorEastAsia" w:eastAsiaTheme="majorEastAsia" w:hAnsiTheme="majorEastAsia"/>
              </w:rPr>
            </w:pPr>
            <w:r w:rsidRPr="008D6BF6">
              <w:rPr>
                <w:rFonts w:asciiTheme="majorEastAsia" w:eastAsiaTheme="majorEastAsia" w:hAnsiTheme="majorEastAsia"/>
              </w:rPr>
              <w:t>三島市文教町1</w:t>
            </w:r>
            <w:r>
              <w:rPr>
                <w:rFonts w:asciiTheme="majorEastAsia" w:eastAsiaTheme="majorEastAsia" w:hAnsiTheme="majorEastAsia" w:hint="eastAsia"/>
              </w:rPr>
              <w:t>-</w:t>
            </w:r>
            <w:r w:rsidRPr="008D6BF6">
              <w:rPr>
                <w:rFonts w:asciiTheme="majorEastAsia" w:eastAsiaTheme="majorEastAsia" w:hAnsiTheme="majorEastAsia"/>
              </w:rPr>
              <w:t>3</w:t>
            </w:r>
            <w:r>
              <w:rPr>
                <w:rFonts w:asciiTheme="majorEastAsia" w:eastAsiaTheme="majorEastAsia" w:hAnsiTheme="majorEastAsia" w:hint="eastAsia"/>
              </w:rPr>
              <w:t>-</w:t>
            </w:r>
            <w:r w:rsidRPr="008D6BF6">
              <w:rPr>
                <w:rFonts w:asciiTheme="majorEastAsia" w:eastAsiaTheme="majorEastAsia" w:hAnsiTheme="majorEastAsia"/>
              </w:rPr>
              <w:t>112</w:t>
            </w:r>
          </w:p>
          <w:p w:rsidR="00F27C74" w:rsidRPr="008D6BF6" w:rsidRDefault="008D6BF6" w:rsidP="00586F52">
            <w:pPr>
              <w:spacing w:line="240" w:lineRule="exact"/>
              <w:rPr>
                <w:rFonts w:asciiTheme="majorEastAsia" w:eastAsiaTheme="majorEastAsia" w:hAnsiTheme="majorEastAsia" w:cs="ＭＳ Ｐゴシック"/>
                <w:kern w:val="0"/>
                <w:szCs w:val="21"/>
              </w:rPr>
            </w:pPr>
            <w:r w:rsidRPr="008D6BF6">
              <w:rPr>
                <w:rFonts w:asciiTheme="majorEastAsia" w:eastAsiaTheme="majorEastAsia" w:hAnsiTheme="majorEastAsia"/>
              </w:rPr>
              <w:t>三島労働総合庁舎1階</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DE2B79" w:rsidRPr="00B047A5">
              <w:rPr>
                <w:rFonts w:asciiTheme="majorEastAsia" w:eastAsiaTheme="majorEastAsia" w:hAnsiTheme="majorEastAsia" w:cs="ＭＳ Ｐゴシック" w:hint="eastAsia"/>
                <w:kern w:val="0"/>
                <w:sz w:val="18"/>
                <w:szCs w:val="18"/>
              </w:rPr>
              <w:t xml:space="preserve"> 055-980-1304</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DE2B79" w:rsidRPr="00B047A5">
              <w:rPr>
                <w:rFonts w:ascii="ＭＳ ゴシック" w:eastAsia="ＭＳ ゴシック" w:hAnsi="ＭＳ ゴシック" w:cs="Arial" w:hint="eastAsia"/>
                <w:color w:val="000000"/>
                <w:sz w:val="18"/>
                <w:szCs w:val="18"/>
              </w:rPr>
              <w:t xml:space="preserve">  055-987-4414</w:t>
            </w:r>
          </w:p>
        </w:tc>
      </w:tr>
      <w:tr w:rsidR="00F27C74" w:rsidRPr="000F6460" w:rsidTr="006F0131">
        <w:trPr>
          <w:trHeight w:hRule="exact" w:val="510"/>
          <w:tblCellSpacing w:w="15" w:type="dxa"/>
        </w:trPr>
        <w:tc>
          <w:tcPr>
            <w:tcW w:w="1570" w:type="dxa"/>
            <w:vAlign w:val="center"/>
            <w:hideMark/>
          </w:tcPr>
          <w:p w:rsidR="00F27C74" w:rsidRPr="00F10FF6" w:rsidRDefault="00F10FF6" w:rsidP="00F10FF6">
            <w:pPr>
              <w:widowControl/>
              <w:spacing w:line="280" w:lineRule="exact"/>
              <w:jc w:val="right"/>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伊東［出］</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414-0046</w:t>
            </w:r>
          </w:p>
        </w:tc>
        <w:tc>
          <w:tcPr>
            <w:tcW w:w="3709" w:type="dxa"/>
            <w:vAlign w:val="center"/>
            <w:hideMark/>
          </w:tcPr>
          <w:p w:rsidR="00F27C74" w:rsidRPr="008D6BF6" w:rsidRDefault="008D6BF6" w:rsidP="00586F52">
            <w:pPr>
              <w:spacing w:line="240" w:lineRule="exact"/>
              <w:rPr>
                <w:rFonts w:asciiTheme="majorEastAsia" w:eastAsiaTheme="majorEastAsia" w:hAnsiTheme="majorEastAsia" w:cs="ＭＳ Ｐゴシック"/>
                <w:kern w:val="0"/>
                <w:szCs w:val="21"/>
              </w:rPr>
            </w:pPr>
            <w:r w:rsidRPr="008D6BF6">
              <w:rPr>
                <w:rFonts w:asciiTheme="majorEastAsia" w:eastAsiaTheme="majorEastAsia" w:hAnsiTheme="majorEastAsia"/>
              </w:rPr>
              <w:t>伊東市大原1</w:t>
            </w:r>
            <w:r>
              <w:rPr>
                <w:rFonts w:asciiTheme="majorEastAsia" w:eastAsiaTheme="majorEastAsia" w:hAnsiTheme="majorEastAsia" w:hint="eastAsia"/>
              </w:rPr>
              <w:t>-</w:t>
            </w:r>
            <w:r w:rsidRPr="008D6BF6">
              <w:rPr>
                <w:rFonts w:asciiTheme="majorEastAsia" w:eastAsiaTheme="majorEastAsia" w:hAnsiTheme="majorEastAsia"/>
              </w:rPr>
              <w:t>5</w:t>
            </w:r>
            <w:r>
              <w:rPr>
                <w:rFonts w:asciiTheme="majorEastAsia" w:eastAsiaTheme="majorEastAsia" w:hAnsiTheme="majorEastAsia" w:hint="eastAsia"/>
              </w:rPr>
              <w:t>-</w:t>
            </w:r>
            <w:r w:rsidRPr="008D6BF6">
              <w:rPr>
                <w:rFonts w:asciiTheme="majorEastAsia" w:eastAsiaTheme="majorEastAsia" w:hAnsiTheme="majorEastAsia"/>
              </w:rPr>
              <w:t>15</w:t>
            </w:r>
          </w:p>
        </w:tc>
        <w:tc>
          <w:tcPr>
            <w:tcW w:w="1941" w:type="dxa"/>
            <w:vAlign w:val="center"/>
            <w:hideMark/>
          </w:tcPr>
          <w:p w:rsidR="00D70E01"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DE2B79" w:rsidRPr="00B047A5">
              <w:rPr>
                <w:rFonts w:asciiTheme="majorEastAsia" w:eastAsiaTheme="majorEastAsia" w:hAnsiTheme="majorEastAsia" w:cs="ＭＳ Ｐゴシック" w:hint="eastAsia"/>
                <w:kern w:val="0"/>
                <w:sz w:val="18"/>
                <w:szCs w:val="18"/>
              </w:rPr>
              <w:t xml:space="preserve"> 0557-37-2605</w:t>
            </w:r>
          </w:p>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 xml:space="preserve">FAX </w:t>
            </w:r>
            <w:r w:rsidR="00DE2B79" w:rsidRPr="00B047A5">
              <w:rPr>
                <w:rFonts w:asciiTheme="majorEastAsia" w:eastAsiaTheme="majorEastAsia" w:hAnsiTheme="majorEastAsia" w:cs="ＭＳ Ｐゴシック" w:hint="eastAsia"/>
                <w:kern w:val="0"/>
                <w:sz w:val="18"/>
                <w:szCs w:val="18"/>
              </w:rPr>
              <w:t xml:space="preserve"> 3557-38-3713</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掛川</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436-0073</w:t>
            </w:r>
          </w:p>
        </w:tc>
        <w:tc>
          <w:tcPr>
            <w:tcW w:w="3709" w:type="dxa"/>
            <w:vAlign w:val="center"/>
            <w:hideMark/>
          </w:tcPr>
          <w:p w:rsidR="00F27C74" w:rsidRPr="008D6BF6" w:rsidRDefault="008D6BF6" w:rsidP="00586F52">
            <w:pPr>
              <w:spacing w:line="240" w:lineRule="exact"/>
              <w:rPr>
                <w:rFonts w:asciiTheme="majorEastAsia" w:eastAsiaTheme="majorEastAsia" w:hAnsiTheme="majorEastAsia" w:cs="ＭＳ Ｐゴシック"/>
                <w:kern w:val="0"/>
                <w:szCs w:val="21"/>
              </w:rPr>
            </w:pPr>
            <w:r w:rsidRPr="008D6BF6">
              <w:rPr>
                <w:rFonts w:asciiTheme="majorEastAsia" w:eastAsiaTheme="majorEastAsia" w:hAnsiTheme="majorEastAsia"/>
              </w:rPr>
              <w:t>掛川市金城71</w:t>
            </w:r>
          </w:p>
        </w:tc>
        <w:tc>
          <w:tcPr>
            <w:tcW w:w="1941" w:type="dxa"/>
            <w:vAlign w:val="center"/>
            <w:hideMark/>
          </w:tcPr>
          <w:p w:rsidR="00D70E01"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DE2B79" w:rsidRPr="00B047A5">
              <w:rPr>
                <w:rFonts w:asciiTheme="majorEastAsia" w:eastAsiaTheme="majorEastAsia" w:hAnsiTheme="majorEastAsia" w:cs="ＭＳ Ｐゴシック" w:hint="eastAsia"/>
                <w:kern w:val="0"/>
                <w:sz w:val="18"/>
                <w:szCs w:val="18"/>
              </w:rPr>
              <w:t xml:space="preserve"> 0537-22-4185</w:t>
            </w:r>
          </w:p>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 xml:space="preserve">FAX </w:t>
            </w:r>
            <w:r w:rsidR="00DE2B79" w:rsidRPr="00B047A5">
              <w:rPr>
                <w:rFonts w:asciiTheme="majorEastAsia" w:eastAsiaTheme="majorEastAsia" w:hAnsiTheme="majorEastAsia" w:cs="ＭＳ Ｐゴシック" w:hint="eastAsia"/>
                <w:kern w:val="0"/>
                <w:sz w:val="18"/>
                <w:szCs w:val="18"/>
              </w:rPr>
              <w:t xml:space="preserve"> 0537-22-9981</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富士宮</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418-0031</w:t>
            </w:r>
          </w:p>
        </w:tc>
        <w:tc>
          <w:tcPr>
            <w:tcW w:w="3709" w:type="dxa"/>
            <w:vAlign w:val="center"/>
            <w:hideMark/>
          </w:tcPr>
          <w:p w:rsidR="00F27C74" w:rsidRPr="008D6BF6" w:rsidRDefault="008D6BF6" w:rsidP="00586F52">
            <w:pPr>
              <w:spacing w:line="240" w:lineRule="exact"/>
              <w:rPr>
                <w:rFonts w:asciiTheme="majorEastAsia" w:eastAsiaTheme="majorEastAsia" w:hAnsiTheme="majorEastAsia" w:cs="ＭＳ Ｐゴシック"/>
                <w:kern w:val="0"/>
                <w:szCs w:val="21"/>
              </w:rPr>
            </w:pPr>
            <w:r w:rsidRPr="008D6BF6">
              <w:rPr>
                <w:rFonts w:asciiTheme="majorEastAsia" w:eastAsiaTheme="majorEastAsia" w:hAnsiTheme="majorEastAsia"/>
              </w:rPr>
              <w:t>富士宮市神田川町14</w:t>
            </w:r>
            <w:r>
              <w:rPr>
                <w:rFonts w:asciiTheme="majorEastAsia" w:eastAsiaTheme="majorEastAsia" w:hAnsiTheme="majorEastAsia" w:hint="eastAsia"/>
              </w:rPr>
              <w:t>-</w:t>
            </w:r>
            <w:r w:rsidRPr="008D6BF6">
              <w:rPr>
                <w:rFonts w:asciiTheme="majorEastAsia" w:eastAsiaTheme="majorEastAsia" w:hAnsiTheme="majorEastAsia"/>
              </w:rPr>
              <w:t>3</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64139A" w:rsidRPr="00B047A5">
              <w:rPr>
                <w:rFonts w:asciiTheme="majorEastAsia" w:eastAsiaTheme="majorEastAsia" w:hAnsiTheme="majorEastAsia" w:cs="ＭＳ Ｐゴシック" w:hint="eastAsia"/>
                <w:kern w:val="0"/>
                <w:sz w:val="18"/>
                <w:szCs w:val="18"/>
              </w:rPr>
              <w:t xml:space="preserve"> 0544-26-3128</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64139A" w:rsidRPr="00B047A5">
              <w:rPr>
                <w:rFonts w:ascii="ＭＳ ゴシック" w:eastAsia="ＭＳ ゴシック" w:hAnsi="ＭＳ ゴシック" w:cs="Arial" w:hint="eastAsia"/>
                <w:color w:val="000000"/>
                <w:sz w:val="18"/>
                <w:szCs w:val="18"/>
              </w:rPr>
              <w:t xml:space="preserve">  0544-23-9401</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島田</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427-8509</w:t>
            </w:r>
          </w:p>
        </w:tc>
        <w:tc>
          <w:tcPr>
            <w:tcW w:w="3709" w:type="dxa"/>
            <w:vAlign w:val="center"/>
            <w:hideMark/>
          </w:tcPr>
          <w:p w:rsidR="008D6BF6" w:rsidRDefault="008D6BF6" w:rsidP="00586F52">
            <w:pPr>
              <w:spacing w:line="240" w:lineRule="exact"/>
              <w:rPr>
                <w:rFonts w:asciiTheme="majorEastAsia" w:eastAsiaTheme="majorEastAsia" w:hAnsiTheme="majorEastAsia"/>
              </w:rPr>
            </w:pPr>
            <w:r w:rsidRPr="008D6BF6">
              <w:rPr>
                <w:rFonts w:asciiTheme="majorEastAsia" w:eastAsiaTheme="majorEastAsia" w:hAnsiTheme="majorEastAsia"/>
              </w:rPr>
              <w:t>島田市本通1丁目4677</w:t>
            </w:r>
            <w:r>
              <w:rPr>
                <w:rFonts w:asciiTheme="majorEastAsia" w:eastAsiaTheme="majorEastAsia" w:hAnsiTheme="majorEastAsia" w:hint="eastAsia"/>
              </w:rPr>
              <w:t>-</w:t>
            </w:r>
            <w:r w:rsidRPr="008D6BF6">
              <w:rPr>
                <w:rFonts w:asciiTheme="majorEastAsia" w:eastAsiaTheme="majorEastAsia" w:hAnsiTheme="majorEastAsia"/>
              </w:rPr>
              <w:t>4</w:t>
            </w:r>
          </w:p>
          <w:p w:rsidR="00F27C74" w:rsidRPr="008D6BF6" w:rsidRDefault="008D6BF6" w:rsidP="00586F52">
            <w:pPr>
              <w:spacing w:line="240" w:lineRule="exact"/>
              <w:rPr>
                <w:rFonts w:asciiTheme="majorEastAsia" w:eastAsiaTheme="majorEastAsia" w:hAnsiTheme="majorEastAsia" w:cs="ＭＳ Ｐゴシック"/>
                <w:kern w:val="0"/>
                <w:szCs w:val="21"/>
              </w:rPr>
            </w:pPr>
            <w:r w:rsidRPr="008D6BF6">
              <w:rPr>
                <w:rFonts w:asciiTheme="majorEastAsia" w:eastAsiaTheme="majorEastAsia" w:hAnsiTheme="majorEastAsia"/>
              </w:rPr>
              <w:t>島田労働総合庁舎1階</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64139A" w:rsidRPr="00B047A5">
              <w:rPr>
                <w:rFonts w:asciiTheme="majorEastAsia" w:eastAsiaTheme="majorEastAsia" w:hAnsiTheme="majorEastAsia" w:cs="ＭＳ Ｐゴシック" w:hint="eastAsia"/>
                <w:kern w:val="0"/>
                <w:sz w:val="18"/>
                <w:szCs w:val="18"/>
              </w:rPr>
              <w:t xml:space="preserve"> 0547-36-8609</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64139A" w:rsidRPr="00B047A5">
              <w:rPr>
                <w:rFonts w:ascii="ＭＳ ゴシック" w:eastAsia="ＭＳ ゴシック" w:hAnsi="ＭＳ ゴシック" w:cs="Arial" w:hint="eastAsia"/>
                <w:color w:val="000000"/>
                <w:sz w:val="18"/>
                <w:szCs w:val="18"/>
              </w:rPr>
              <w:t xml:space="preserve">  0547-37-8626</w:t>
            </w:r>
          </w:p>
        </w:tc>
      </w:tr>
      <w:tr w:rsidR="00F27C74" w:rsidRPr="000F6460" w:rsidTr="006F0131">
        <w:trPr>
          <w:trHeight w:hRule="exact" w:val="510"/>
          <w:tblCellSpacing w:w="15" w:type="dxa"/>
        </w:trPr>
        <w:tc>
          <w:tcPr>
            <w:tcW w:w="1570" w:type="dxa"/>
            <w:vAlign w:val="center"/>
            <w:hideMark/>
          </w:tcPr>
          <w:p w:rsidR="00F27C74" w:rsidRPr="00F10FF6" w:rsidRDefault="00F10FF6" w:rsidP="00F10FF6">
            <w:pPr>
              <w:widowControl/>
              <w:spacing w:line="280" w:lineRule="exact"/>
              <w:jc w:val="right"/>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榛原［出］</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421-0421</w:t>
            </w:r>
          </w:p>
        </w:tc>
        <w:tc>
          <w:tcPr>
            <w:tcW w:w="3709" w:type="dxa"/>
            <w:vAlign w:val="center"/>
            <w:hideMark/>
          </w:tcPr>
          <w:p w:rsidR="00F27C74" w:rsidRPr="008D6BF6" w:rsidRDefault="008D6BF6" w:rsidP="00586F52">
            <w:pPr>
              <w:spacing w:line="240" w:lineRule="exact"/>
              <w:rPr>
                <w:rFonts w:asciiTheme="majorEastAsia" w:eastAsiaTheme="majorEastAsia" w:hAnsiTheme="majorEastAsia" w:cs="ＭＳ Ｐゴシック"/>
                <w:kern w:val="0"/>
                <w:szCs w:val="21"/>
              </w:rPr>
            </w:pPr>
            <w:r w:rsidRPr="008D6BF6">
              <w:rPr>
                <w:rFonts w:asciiTheme="majorEastAsia" w:eastAsiaTheme="majorEastAsia" w:hAnsiTheme="majorEastAsia"/>
              </w:rPr>
              <w:t>牧之原市細江4138</w:t>
            </w:r>
            <w:r>
              <w:rPr>
                <w:rFonts w:asciiTheme="majorEastAsia" w:eastAsiaTheme="majorEastAsia" w:hAnsiTheme="majorEastAsia" w:hint="eastAsia"/>
              </w:rPr>
              <w:t>-</w:t>
            </w:r>
            <w:r w:rsidRPr="008D6BF6">
              <w:rPr>
                <w:rFonts w:asciiTheme="majorEastAsia" w:eastAsiaTheme="majorEastAsia" w:hAnsiTheme="majorEastAsia"/>
              </w:rPr>
              <w:t>1</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64139A" w:rsidRPr="00B047A5">
              <w:rPr>
                <w:rFonts w:asciiTheme="majorEastAsia" w:eastAsiaTheme="majorEastAsia" w:hAnsiTheme="majorEastAsia" w:cs="ＭＳ Ｐゴシック" w:hint="eastAsia"/>
                <w:kern w:val="0"/>
                <w:sz w:val="18"/>
                <w:szCs w:val="18"/>
              </w:rPr>
              <w:t xml:space="preserve"> 0548-22-0148</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64139A" w:rsidRPr="00B047A5">
              <w:rPr>
                <w:rFonts w:ascii="ＭＳ ゴシック" w:eastAsia="ＭＳ ゴシック" w:hAnsi="ＭＳ ゴシック" w:cs="Arial" w:hint="eastAsia"/>
                <w:color w:val="000000"/>
                <w:sz w:val="18"/>
                <w:szCs w:val="18"/>
              </w:rPr>
              <w:t xml:space="preserve">  0548-22-7472</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磐田</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438-0086</w:t>
            </w:r>
          </w:p>
        </w:tc>
        <w:tc>
          <w:tcPr>
            <w:tcW w:w="3709" w:type="dxa"/>
            <w:vAlign w:val="center"/>
            <w:hideMark/>
          </w:tcPr>
          <w:p w:rsidR="008D6BF6" w:rsidRDefault="008D6BF6" w:rsidP="00586F52">
            <w:pPr>
              <w:spacing w:line="240" w:lineRule="exact"/>
              <w:rPr>
                <w:rFonts w:asciiTheme="majorEastAsia" w:eastAsiaTheme="majorEastAsia" w:hAnsiTheme="majorEastAsia"/>
              </w:rPr>
            </w:pPr>
            <w:r w:rsidRPr="008D6BF6">
              <w:rPr>
                <w:rFonts w:asciiTheme="majorEastAsia" w:eastAsiaTheme="majorEastAsia" w:hAnsiTheme="majorEastAsia"/>
              </w:rPr>
              <w:t>磐田市見付3599</w:t>
            </w:r>
            <w:r>
              <w:rPr>
                <w:rFonts w:asciiTheme="majorEastAsia" w:eastAsiaTheme="majorEastAsia" w:hAnsiTheme="majorEastAsia" w:hint="eastAsia"/>
              </w:rPr>
              <w:t>-</w:t>
            </w:r>
            <w:r w:rsidRPr="008D6BF6">
              <w:rPr>
                <w:rFonts w:asciiTheme="majorEastAsia" w:eastAsiaTheme="majorEastAsia" w:hAnsiTheme="majorEastAsia"/>
              </w:rPr>
              <w:t>6</w:t>
            </w:r>
          </w:p>
          <w:p w:rsidR="00F27C74" w:rsidRPr="008D6BF6" w:rsidRDefault="008D6BF6" w:rsidP="00586F52">
            <w:pPr>
              <w:spacing w:line="240" w:lineRule="exact"/>
              <w:rPr>
                <w:rFonts w:asciiTheme="majorEastAsia" w:eastAsiaTheme="majorEastAsia" w:hAnsiTheme="majorEastAsia" w:cs="ＭＳ Ｐゴシック"/>
                <w:kern w:val="0"/>
                <w:szCs w:val="21"/>
              </w:rPr>
            </w:pPr>
            <w:r w:rsidRPr="008D6BF6">
              <w:rPr>
                <w:rFonts w:asciiTheme="majorEastAsia" w:eastAsiaTheme="majorEastAsia" w:hAnsiTheme="majorEastAsia"/>
              </w:rPr>
              <w:t>磐田地方合同庁舎1階</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64139A" w:rsidRPr="00B047A5">
              <w:rPr>
                <w:rFonts w:asciiTheme="majorEastAsia" w:eastAsiaTheme="majorEastAsia" w:hAnsiTheme="majorEastAsia" w:cs="ＭＳ Ｐゴシック" w:hint="eastAsia"/>
                <w:kern w:val="0"/>
                <w:sz w:val="18"/>
                <w:szCs w:val="18"/>
              </w:rPr>
              <w:t xml:space="preserve"> 0538-32-6181</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64139A" w:rsidRPr="00B047A5">
              <w:rPr>
                <w:rFonts w:ascii="ＭＳ ゴシック" w:eastAsia="ＭＳ ゴシック" w:hAnsi="ＭＳ ゴシック" w:cs="Arial" w:hint="eastAsia"/>
                <w:color w:val="000000"/>
                <w:sz w:val="18"/>
                <w:szCs w:val="18"/>
              </w:rPr>
              <w:t xml:space="preserve">  0538-37-7447</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富士</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417-8609</w:t>
            </w:r>
          </w:p>
        </w:tc>
        <w:tc>
          <w:tcPr>
            <w:tcW w:w="3709" w:type="dxa"/>
            <w:vAlign w:val="center"/>
            <w:hideMark/>
          </w:tcPr>
          <w:p w:rsidR="00F27C74" w:rsidRPr="008D6BF6" w:rsidRDefault="008D6BF6" w:rsidP="00586F52">
            <w:pPr>
              <w:spacing w:line="240" w:lineRule="exact"/>
              <w:rPr>
                <w:rFonts w:asciiTheme="majorEastAsia" w:eastAsiaTheme="majorEastAsia" w:hAnsiTheme="majorEastAsia" w:cs="ＭＳ Ｐゴシック"/>
                <w:kern w:val="0"/>
                <w:szCs w:val="21"/>
              </w:rPr>
            </w:pPr>
            <w:r w:rsidRPr="008D6BF6">
              <w:rPr>
                <w:rFonts w:asciiTheme="majorEastAsia" w:eastAsiaTheme="majorEastAsia" w:hAnsiTheme="majorEastAsia"/>
              </w:rPr>
              <w:t>富士市南町1</w:t>
            </w:r>
            <w:r>
              <w:rPr>
                <w:rFonts w:asciiTheme="majorEastAsia" w:eastAsiaTheme="majorEastAsia" w:hAnsiTheme="majorEastAsia" w:hint="eastAsia"/>
              </w:rPr>
              <w:t>-</w:t>
            </w:r>
            <w:r w:rsidRPr="008D6BF6">
              <w:rPr>
                <w:rFonts w:asciiTheme="majorEastAsia" w:eastAsiaTheme="majorEastAsia" w:hAnsiTheme="majorEastAsia"/>
              </w:rPr>
              <w:t>4</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64139A" w:rsidRPr="00B047A5">
              <w:rPr>
                <w:rFonts w:asciiTheme="majorEastAsia" w:eastAsiaTheme="majorEastAsia" w:hAnsiTheme="majorEastAsia" w:cs="ＭＳ Ｐゴシック" w:hint="eastAsia"/>
                <w:kern w:val="0"/>
                <w:sz w:val="18"/>
                <w:szCs w:val="18"/>
              </w:rPr>
              <w:t xml:space="preserve"> 0545-51-2151</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64139A" w:rsidRPr="00B047A5">
              <w:rPr>
                <w:rFonts w:ascii="ＭＳ ゴシック" w:eastAsia="ＭＳ ゴシック" w:hAnsi="ＭＳ ゴシック" w:cs="Arial" w:hint="eastAsia"/>
                <w:color w:val="000000"/>
                <w:sz w:val="18"/>
                <w:szCs w:val="18"/>
              </w:rPr>
              <w:t xml:space="preserve">  0545-52-7645</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下田</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415-8509</w:t>
            </w:r>
          </w:p>
        </w:tc>
        <w:tc>
          <w:tcPr>
            <w:tcW w:w="3709" w:type="dxa"/>
            <w:vAlign w:val="center"/>
            <w:hideMark/>
          </w:tcPr>
          <w:p w:rsidR="00F27C74" w:rsidRPr="008D6BF6" w:rsidRDefault="008D6BF6" w:rsidP="00586F52">
            <w:pPr>
              <w:spacing w:line="240" w:lineRule="exact"/>
              <w:rPr>
                <w:rFonts w:asciiTheme="majorEastAsia" w:eastAsiaTheme="majorEastAsia" w:hAnsiTheme="majorEastAsia" w:cs="ＭＳ Ｐゴシック"/>
                <w:kern w:val="0"/>
                <w:szCs w:val="21"/>
              </w:rPr>
            </w:pPr>
            <w:r w:rsidRPr="008D6BF6">
              <w:rPr>
                <w:rFonts w:asciiTheme="majorEastAsia" w:eastAsiaTheme="majorEastAsia" w:hAnsiTheme="majorEastAsia"/>
              </w:rPr>
              <w:t>下田市4</w:t>
            </w:r>
            <w:r>
              <w:rPr>
                <w:rFonts w:asciiTheme="majorEastAsia" w:eastAsiaTheme="majorEastAsia" w:hAnsiTheme="majorEastAsia" w:hint="eastAsia"/>
              </w:rPr>
              <w:t>-</w:t>
            </w:r>
            <w:r w:rsidRPr="008D6BF6">
              <w:rPr>
                <w:rFonts w:asciiTheme="majorEastAsia" w:eastAsiaTheme="majorEastAsia" w:hAnsiTheme="majorEastAsia"/>
              </w:rPr>
              <w:t>5</w:t>
            </w:r>
            <w:r>
              <w:rPr>
                <w:rFonts w:asciiTheme="majorEastAsia" w:eastAsiaTheme="majorEastAsia" w:hAnsiTheme="majorEastAsia" w:hint="eastAsia"/>
              </w:rPr>
              <w:t>-</w:t>
            </w:r>
            <w:r w:rsidRPr="008D6BF6">
              <w:rPr>
                <w:rFonts w:asciiTheme="majorEastAsia" w:eastAsiaTheme="majorEastAsia" w:hAnsiTheme="majorEastAsia"/>
              </w:rPr>
              <w:t>26</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64139A" w:rsidRPr="00B047A5">
              <w:rPr>
                <w:rFonts w:asciiTheme="majorEastAsia" w:eastAsiaTheme="majorEastAsia" w:hAnsiTheme="majorEastAsia" w:cs="ＭＳ Ｐゴシック" w:hint="eastAsia"/>
                <w:kern w:val="0"/>
                <w:sz w:val="18"/>
                <w:szCs w:val="18"/>
              </w:rPr>
              <w:t xml:space="preserve"> 0558-22-0288</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64139A" w:rsidRPr="00B047A5">
              <w:rPr>
                <w:rFonts w:ascii="ＭＳ ゴシック" w:eastAsia="ＭＳ ゴシック" w:hAnsi="ＭＳ ゴシック" w:cs="Arial" w:hint="eastAsia"/>
                <w:color w:val="000000"/>
                <w:sz w:val="18"/>
                <w:szCs w:val="18"/>
              </w:rPr>
              <w:t xml:space="preserve">  0558-23-0733</w:t>
            </w:r>
          </w:p>
        </w:tc>
      </w:tr>
      <w:tr w:rsidR="00F27C74" w:rsidRPr="000F6460" w:rsidTr="006F0131">
        <w:trPr>
          <w:trHeight w:hRule="exact" w:val="510"/>
          <w:tblCellSpacing w:w="15" w:type="dxa"/>
        </w:trPr>
        <w:tc>
          <w:tcPr>
            <w:tcW w:w="1570" w:type="dxa"/>
            <w:vAlign w:val="center"/>
            <w:hideMark/>
          </w:tcPr>
          <w:p w:rsidR="00F27C74" w:rsidRPr="00F10FF6" w:rsidRDefault="00F10FF6" w:rsidP="006F0131">
            <w:pPr>
              <w:widowControl/>
              <w:spacing w:line="280" w:lineRule="exact"/>
              <w:ind w:firstLineChars="108" w:firstLine="227"/>
              <w:rPr>
                <w:rFonts w:asciiTheme="majorEastAsia" w:eastAsiaTheme="majorEastAsia" w:hAnsiTheme="majorEastAsia" w:cs="ＭＳ Ｐゴシック"/>
                <w:kern w:val="0"/>
                <w:szCs w:val="21"/>
              </w:rPr>
            </w:pPr>
            <w:r>
              <w:rPr>
                <w:rFonts w:asciiTheme="majorEastAsia" w:eastAsiaTheme="majorEastAsia" w:hAnsiTheme="majorEastAsia" w:cs="ＭＳ Ｐゴシック" w:hint="eastAsia"/>
                <w:kern w:val="0"/>
                <w:szCs w:val="21"/>
              </w:rPr>
              <w:t>焼津</w:t>
            </w:r>
          </w:p>
        </w:tc>
        <w:tc>
          <w:tcPr>
            <w:tcW w:w="1332" w:type="dxa"/>
            <w:vAlign w:val="center"/>
            <w:hideMark/>
          </w:tcPr>
          <w:p w:rsidR="00F27C74" w:rsidRPr="00F10FF6" w:rsidRDefault="00F27C74" w:rsidP="00586F52">
            <w:pPr>
              <w:widowControl/>
              <w:spacing w:line="240" w:lineRule="exact"/>
              <w:jc w:val="left"/>
              <w:rPr>
                <w:rFonts w:asciiTheme="majorEastAsia" w:eastAsiaTheme="majorEastAsia" w:hAnsiTheme="majorEastAsia" w:cs="ＭＳ Ｐゴシック"/>
                <w:kern w:val="0"/>
                <w:sz w:val="18"/>
                <w:szCs w:val="18"/>
              </w:rPr>
            </w:pPr>
            <w:r w:rsidRPr="00F10FF6">
              <w:rPr>
                <w:rFonts w:asciiTheme="majorEastAsia" w:eastAsiaTheme="majorEastAsia" w:hAnsiTheme="majorEastAsia" w:cs="ＭＳ Ｐゴシック"/>
                <w:kern w:val="0"/>
                <w:sz w:val="18"/>
                <w:szCs w:val="18"/>
              </w:rPr>
              <w:t>〒</w:t>
            </w:r>
            <w:r w:rsidR="00D70E01">
              <w:rPr>
                <w:rFonts w:asciiTheme="majorEastAsia" w:eastAsiaTheme="majorEastAsia" w:hAnsiTheme="majorEastAsia" w:cs="ＭＳ Ｐゴシック" w:hint="eastAsia"/>
                <w:kern w:val="0"/>
                <w:sz w:val="18"/>
                <w:szCs w:val="18"/>
              </w:rPr>
              <w:t>425-0028</w:t>
            </w:r>
          </w:p>
        </w:tc>
        <w:tc>
          <w:tcPr>
            <w:tcW w:w="3709" w:type="dxa"/>
            <w:vAlign w:val="center"/>
            <w:hideMark/>
          </w:tcPr>
          <w:p w:rsidR="00F27C74" w:rsidRPr="008D6BF6" w:rsidRDefault="008D6BF6" w:rsidP="00586F52">
            <w:pPr>
              <w:spacing w:line="240" w:lineRule="exact"/>
              <w:rPr>
                <w:rFonts w:asciiTheme="majorEastAsia" w:eastAsiaTheme="majorEastAsia" w:hAnsiTheme="majorEastAsia" w:cs="ＭＳ Ｐゴシック"/>
                <w:kern w:val="0"/>
                <w:szCs w:val="21"/>
              </w:rPr>
            </w:pPr>
            <w:r w:rsidRPr="008D6BF6">
              <w:rPr>
                <w:rFonts w:asciiTheme="majorEastAsia" w:eastAsiaTheme="majorEastAsia" w:hAnsiTheme="majorEastAsia"/>
              </w:rPr>
              <w:t>焼津市駅北1</w:t>
            </w:r>
            <w:r>
              <w:rPr>
                <w:rFonts w:asciiTheme="majorEastAsia" w:eastAsiaTheme="majorEastAsia" w:hAnsiTheme="majorEastAsia" w:hint="eastAsia"/>
              </w:rPr>
              <w:t>-</w:t>
            </w:r>
            <w:r w:rsidRPr="008D6BF6">
              <w:rPr>
                <w:rFonts w:asciiTheme="majorEastAsia" w:eastAsiaTheme="majorEastAsia" w:hAnsiTheme="majorEastAsia"/>
              </w:rPr>
              <w:t>6</w:t>
            </w:r>
            <w:r>
              <w:rPr>
                <w:rFonts w:asciiTheme="majorEastAsia" w:eastAsiaTheme="majorEastAsia" w:hAnsiTheme="majorEastAsia" w:hint="eastAsia"/>
              </w:rPr>
              <w:t>-</w:t>
            </w:r>
            <w:r w:rsidRPr="008D6BF6">
              <w:rPr>
                <w:rFonts w:asciiTheme="majorEastAsia" w:eastAsiaTheme="majorEastAsia" w:hAnsiTheme="majorEastAsia"/>
              </w:rPr>
              <w:t>22</w:t>
            </w:r>
          </w:p>
        </w:tc>
        <w:tc>
          <w:tcPr>
            <w:tcW w:w="1941" w:type="dxa"/>
            <w:vAlign w:val="center"/>
            <w:hideMark/>
          </w:tcPr>
          <w:p w:rsidR="00F27C74" w:rsidRPr="00B047A5" w:rsidRDefault="00F27C74"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Theme="majorEastAsia" w:eastAsiaTheme="majorEastAsia" w:hAnsiTheme="majorEastAsia" w:cs="ＭＳ Ｐゴシック"/>
                <w:kern w:val="0"/>
                <w:sz w:val="18"/>
                <w:szCs w:val="18"/>
              </w:rPr>
              <w:t>電話</w:t>
            </w:r>
            <w:r w:rsidR="0064139A" w:rsidRPr="00B047A5">
              <w:rPr>
                <w:rFonts w:asciiTheme="majorEastAsia" w:eastAsiaTheme="majorEastAsia" w:hAnsiTheme="majorEastAsia" w:cs="ＭＳ Ｐゴシック" w:hint="eastAsia"/>
                <w:kern w:val="0"/>
                <w:sz w:val="18"/>
                <w:szCs w:val="18"/>
              </w:rPr>
              <w:t xml:space="preserve"> 054-628-5155</w:t>
            </w:r>
          </w:p>
          <w:p w:rsidR="00D70E01" w:rsidRPr="00B047A5" w:rsidRDefault="00D70E01" w:rsidP="00586F52">
            <w:pPr>
              <w:widowControl/>
              <w:spacing w:line="240" w:lineRule="exact"/>
              <w:jc w:val="left"/>
              <w:rPr>
                <w:rFonts w:asciiTheme="majorEastAsia" w:eastAsiaTheme="majorEastAsia" w:hAnsiTheme="majorEastAsia" w:cs="ＭＳ Ｐゴシック"/>
                <w:kern w:val="0"/>
                <w:sz w:val="18"/>
                <w:szCs w:val="18"/>
              </w:rPr>
            </w:pPr>
            <w:r w:rsidRPr="00B047A5">
              <w:rPr>
                <w:rFonts w:ascii="ＭＳ ゴシック" w:eastAsia="ＭＳ ゴシック" w:hAnsi="ＭＳ ゴシック" w:cs="Arial" w:hint="eastAsia"/>
                <w:color w:val="000000"/>
                <w:sz w:val="18"/>
                <w:szCs w:val="18"/>
              </w:rPr>
              <w:t>FAX</w:t>
            </w:r>
            <w:r w:rsidR="0064139A" w:rsidRPr="00B047A5">
              <w:rPr>
                <w:rFonts w:ascii="ＭＳ ゴシック" w:eastAsia="ＭＳ ゴシック" w:hAnsi="ＭＳ ゴシック" w:cs="Arial" w:hint="eastAsia"/>
                <w:color w:val="000000"/>
                <w:sz w:val="18"/>
                <w:szCs w:val="18"/>
              </w:rPr>
              <w:t xml:space="preserve">  054-626-0093</w:t>
            </w:r>
          </w:p>
        </w:tc>
      </w:tr>
    </w:tbl>
    <w:p w:rsidR="00B047A5" w:rsidRDefault="00B047A5" w:rsidP="006F0131">
      <w:pPr>
        <w:widowControl/>
        <w:spacing w:line="300" w:lineRule="exact"/>
        <w:ind w:rightChars="134" w:right="281" w:firstLineChars="100" w:firstLine="210"/>
        <w:jc w:val="left"/>
        <w:rPr>
          <w:rFonts w:asciiTheme="majorEastAsia" w:eastAsiaTheme="majorEastAsia" w:hAnsiTheme="majorEastAsia"/>
        </w:rPr>
      </w:pPr>
      <w:r>
        <w:rPr>
          <w:rFonts w:asciiTheme="majorEastAsia" w:eastAsiaTheme="majorEastAsia" w:hAnsiTheme="majorEastAsia" w:hint="eastAsia"/>
        </w:rPr>
        <w:t>このマニュアルは、公益財団法人産業雇用安定センター（</w:t>
      </w:r>
      <w:r w:rsidRPr="00B047A5">
        <w:rPr>
          <w:rFonts w:ascii="Trebuchet MS" w:eastAsiaTheme="majorEastAsia" w:hAnsi="Trebuchet MS"/>
        </w:rPr>
        <w:t>http://www.sangyokoyo.or.jp/</w:t>
      </w:r>
      <w:r>
        <w:rPr>
          <w:rFonts w:asciiTheme="majorEastAsia" w:eastAsiaTheme="majorEastAsia" w:hAnsiTheme="majorEastAsia" w:hint="eastAsia"/>
        </w:rPr>
        <w:t>）が国（厚生労働省）から受託し実施した「平成27年度</w:t>
      </w:r>
      <w:r w:rsidRPr="00EE557A">
        <w:rPr>
          <w:rFonts w:asciiTheme="majorEastAsia" w:eastAsiaTheme="majorEastAsia" w:hAnsiTheme="majorEastAsia" w:hint="eastAsia"/>
        </w:rPr>
        <w:t>業界別生涯現役システム構築事業</w:t>
      </w:r>
      <w:r>
        <w:rPr>
          <w:rFonts w:asciiTheme="majorEastAsia" w:eastAsiaTheme="majorEastAsia" w:hAnsiTheme="majorEastAsia" w:hint="eastAsia"/>
        </w:rPr>
        <w:t>」に当団体が応募し、下記検討委員会のメンバーで議論し</w:t>
      </w:r>
      <w:r w:rsidRPr="0099548E">
        <w:rPr>
          <w:rFonts w:asciiTheme="majorEastAsia" w:eastAsiaTheme="majorEastAsia" w:hAnsiTheme="majorEastAsia" w:hint="eastAsia"/>
        </w:rPr>
        <w:t>、</w:t>
      </w:r>
      <w:r w:rsidR="00F66F69">
        <w:rPr>
          <w:rFonts w:asciiTheme="majorEastAsia" w:eastAsiaTheme="majorEastAsia" w:hAnsiTheme="majorEastAsia" w:hint="eastAsia"/>
        </w:rPr>
        <w:t>実情</w:t>
      </w:r>
      <w:r>
        <w:rPr>
          <w:rFonts w:asciiTheme="majorEastAsia" w:eastAsiaTheme="majorEastAsia" w:hAnsiTheme="majorEastAsia" w:hint="eastAsia"/>
        </w:rPr>
        <w:t>・特色を踏まえ</w:t>
      </w:r>
      <w:r w:rsidRPr="0099548E">
        <w:rPr>
          <w:rFonts w:asciiTheme="majorEastAsia" w:eastAsiaTheme="majorEastAsia" w:hAnsiTheme="majorEastAsia" w:hint="eastAsia"/>
        </w:rPr>
        <w:t>策定</w:t>
      </w:r>
      <w:r>
        <w:rPr>
          <w:rFonts w:asciiTheme="majorEastAsia" w:eastAsiaTheme="majorEastAsia" w:hAnsiTheme="majorEastAsia" w:hint="eastAsia"/>
        </w:rPr>
        <w:t>し</w:t>
      </w:r>
      <w:r w:rsidRPr="0099548E">
        <w:rPr>
          <w:rFonts w:asciiTheme="majorEastAsia" w:eastAsiaTheme="majorEastAsia" w:hAnsiTheme="majorEastAsia" w:hint="eastAsia"/>
        </w:rPr>
        <w:t>たものです。</w:t>
      </w:r>
    </w:p>
    <w:p w:rsidR="00586F52" w:rsidRDefault="00586F52" w:rsidP="00285C4B">
      <w:pPr>
        <w:widowControl/>
        <w:spacing w:line="240" w:lineRule="exact"/>
        <w:ind w:firstLineChars="100" w:firstLine="210"/>
        <w:jc w:val="left"/>
        <w:rPr>
          <w:rFonts w:asciiTheme="majorEastAsia" w:eastAsiaTheme="majorEastAsia" w:hAnsiTheme="majorEastAsia"/>
        </w:rPr>
      </w:pPr>
    </w:p>
    <w:p w:rsidR="00B047A5" w:rsidRPr="006F0131" w:rsidRDefault="0046110D" w:rsidP="006F0131">
      <w:pPr>
        <w:widowControl/>
        <w:ind w:firstLineChars="100" w:firstLine="241"/>
        <w:jc w:val="center"/>
        <w:rPr>
          <w:rFonts w:asciiTheme="majorEastAsia" w:eastAsiaTheme="majorEastAsia" w:hAnsiTheme="majorEastAsia"/>
          <w:b/>
          <w:sz w:val="24"/>
        </w:rPr>
      </w:pPr>
      <w:r>
        <w:rPr>
          <w:rFonts w:asciiTheme="majorEastAsia" w:eastAsiaTheme="majorEastAsia" w:hAnsiTheme="majorEastAsia"/>
          <w:b/>
          <w:noProof/>
          <w:sz w:val="24"/>
        </w:rPr>
        <w:pict>
          <v:group id="_x0000_s1183" style="position:absolute;left:0;text-align:left;margin-left:5.6pt;margin-top:16pt;width:456.4pt;height:4.2pt;z-index:251793408" coordorigin="1530,11589" coordsize="9128,84">
            <v:shape id="_x0000_s1184" type="#_x0000_t32" style="position:absolute;left:1530;top:11673;width:9128;height:0" o:connectortype="straight" strokecolor="#00b0f0" strokeweight="1.25pt"/>
            <v:shape id="_x0000_s1185" type="#_x0000_t32" style="position:absolute;left:1530;top:11589;width:9128;height:0" o:connectortype="straight" strokecolor="#00b0f0"/>
          </v:group>
        </w:pict>
      </w:r>
      <w:r w:rsidR="00B047A5" w:rsidRPr="006F0131">
        <w:rPr>
          <w:rFonts w:asciiTheme="majorEastAsia" w:eastAsiaTheme="majorEastAsia" w:hAnsiTheme="majorEastAsia" w:hint="eastAsia"/>
          <w:b/>
          <w:sz w:val="24"/>
        </w:rPr>
        <w:t>業界別生涯現役システム構築事業　生涯現役雇用制度導入マニュアル</w:t>
      </w:r>
    </w:p>
    <w:p w:rsidR="00B047A5" w:rsidRDefault="0046110D" w:rsidP="00586F52">
      <w:pPr>
        <w:widowControl/>
        <w:spacing w:line="340" w:lineRule="exact"/>
        <w:jc w:val="left"/>
        <w:rPr>
          <w:rFonts w:asciiTheme="majorEastAsia" w:eastAsiaTheme="majorEastAsia" w:hAnsiTheme="majorEastAsia"/>
        </w:rPr>
      </w:pPr>
      <w:r w:rsidRPr="0046110D">
        <w:rPr>
          <w:rFonts w:asciiTheme="majorEastAsia" w:eastAsiaTheme="majorEastAsia" w:hAnsiTheme="majorEastAsia"/>
          <w:noProof/>
          <w:sz w:val="24"/>
        </w:rPr>
        <w:pict>
          <v:shape id="_x0000_s1187" type="#_x0000_t202" style="position:absolute;margin-left:352.85pt;margin-top:6.3pt;width:109.15pt;height:18.6pt;z-index:251795456" filled="f" stroked="f">
            <v:textbox style="mso-next-textbox:#_x0000_s1187" inset="5.85pt,.7pt,5.85pt,.7pt">
              <w:txbxContent>
                <w:p w:rsidR="0098418B" w:rsidRPr="00834F7F" w:rsidRDefault="0098418B" w:rsidP="00834F7F">
                  <w:pPr>
                    <w:jc w:val="center"/>
                    <w:rPr>
                      <w:rFonts w:asciiTheme="majorEastAsia" w:eastAsiaTheme="majorEastAsia" w:hAnsiTheme="majorEastAsia"/>
                    </w:rPr>
                  </w:pPr>
                  <w:r w:rsidRPr="00834F7F">
                    <w:rPr>
                      <w:rFonts w:asciiTheme="majorEastAsia" w:eastAsiaTheme="majorEastAsia" w:hAnsiTheme="majorEastAsia" w:hint="eastAsia"/>
                    </w:rPr>
                    <w:t>（順不同・敬称略）</w:t>
                  </w:r>
                </w:p>
              </w:txbxContent>
            </v:textbox>
          </v:shape>
        </w:pict>
      </w:r>
      <w:r>
        <w:rPr>
          <w:rFonts w:asciiTheme="majorEastAsia" w:eastAsiaTheme="majorEastAsia" w:hAnsiTheme="majorEastAsia"/>
          <w:noProof/>
        </w:rPr>
        <w:pict>
          <v:shape id="_x0000_s1182" type="#_x0000_t202" style="position:absolute;margin-left:5.6pt;margin-top:6.3pt;width:470.95pt;height:151.45pt;z-index:251792384" filled="f" stroked="f">
            <v:textbox style="mso-next-textbox:#_x0000_s1182" inset="5.85pt,.7pt,5.85pt,.7pt">
              <w:txbxContent>
                <w:p w:rsidR="0098418B" w:rsidRPr="006F0131" w:rsidRDefault="0098418B" w:rsidP="00B047A5">
                  <w:pPr>
                    <w:rPr>
                      <w:rFonts w:asciiTheme="majorEastAsia" w:eastAsiaTheme="majorEastAsia" w:hAnsiTheme="majorEastAsia"/>
                      <w:b/>
                      <w:sz w:val="22"/>
                      <w:szCs w:val="22"/>
                    </w:rPr>
                  </w:pPr>
                  <w:r w:rsidRPr="006F0131">
                    <w:rPr>
                      <w:rFonts w:asciiTheme="majorEastAsia" w:eastAsiaTheme="majorEastAsia" w:hAnsiTheme="majorEastAsia" w:hint="eastAsia"/>
                      <w:b/>
                      <w:sz w:val="22"/>
                      <w:szCs w:val="22"/>
                    </w:rPr>
                    <w:t>静岡県重機建設業工業組合　検討委員会</w:t>
                  </w:r>
                </w:p>
                <w:p w:rsidR="0098418B" w:rsidRPr="00586F52" w:rsidRDefault="0098418B" w:rsidP="00586F52">
                  <w:pPr>
                    <w:spacing w:line="280" w:lineRule="exact"/>
                    <w:rPr>
                      <w:rFonts w:asciiTheme="majorEastAsia" w:eastAsiaTheme="majorEastAsia" w:hAnsiTheme="majorEastAsia"/>
                      <w:szCs w:val="21"/>
                    </w:rPr>
                  </w:pPr>
                  <w:r w:rsidRPr="00586F52">
                    <w:rPr>
                      <w:rFonts w:asciiTheme="majorEastAsia" w:eastAsiaTheme="majorEastAsia" w:hAnsiTheme="majorEastAsia" w:hint="eastAsia"/>
                      <w:szCs w:val="21"/>
                    </w:rPr>
                    <w:t>【委員】</w:t>
                  </w:r>
                </w:p>
                <w:p w:rsidR="0098418B" w:rsidRPr="00586F52" w:rsidRDefault="0098418B" w:rsidP="00586F52">
                  <w:pPr>
                    <w:spacing w:line="280" w:lineRule="exact"/>
                    <w:rPr>
                      <w:rFonts w:asciiTheme="majorEastAsia" w:eastAsiaTheme="majorEastAsia" w:hAnsiTheme="majorEastAsia"/>
                      <w:szCs w:val="21"/>
                    </w:rPr>
                  </w:pPr>
                  <w:r w:rsidRPr="00586F52">
                    <w:rPr>
                      <w:rFonts w:asciiTheme="majorEastAsia" w:eastAsiaTheme="majorEastAsia" w:hAnsiTheme="majorEastAsia" w:hint="eastAsia"/>
                      <w:szCs w:val="21"/>
                    </w:rPr>
                    <w:t xml:space="preserve">　</w:t>
                  </w:r>
                  <w:r w:rsidRPr="00586F52">
                    <w:rPr>
                      <w:rFonts w:asciiTheme="majorEastAsia" w:eastAsiaTheme="majorEastAsia" w:hAnsiTheme="majorEastAsia" w:cs="ＭＳ 明朝" w:hint="eastAsia"/>
                      <w:szCs w:val="21"/>
                    </w:rPr>
                    <w:t>渡邉　正義</w:t>
                  </w:r>
                  <w:r w:rsidRPr="00586F52">
                    <w:rPr>
                      <w:rFonts w:asciiTheme="majorEastAsia" w:eastAsiaTheme="majorEastAsia" w:hAnsiTheme="majorEastAsia" w:hint="eastAsia"/>
                      <w:szCs w:val="21"/>
                    </w:rPr>
                    <w:t>（座長）</w:t>
                  </w:r>
                  <w:r w:rsidRPr="00586F52">
                    <w:rPr>
                      <w:rFonts w:asciiTheme="majorEastAsia" w:eastAsiaTheme="majorEastAsia" w:hAnsiTheme="majorEastAsia" w:cs="ＭＳ 明朝" w:hint="eastAsia"/>
                      <w:szCs w:val="21"/>
                    </w:rPr>
                    <w:t>渡辺ブルドーザ工事株式会社　代表取締役会長</w:t>
                  </w:r>
                </w:p>
                <w:p w:rsidR="0098418B" w:rsidRDefault="0098418B" w:rsidP="00586F52">
                  <w:pPr>
                    <w:spacing w:line="280" w:lineRule="exact"/>
                    <w:rPr>
                      <w:rFonts w:asciiTheme="majorEastAsia" w:eastAsiaTheme="majorEastAsia" w:hAnsiTheme="majorEastAsia"/>
                      <w:szCs w:val="21"/>
                    </w:rPr>
                  </w:pPr>
                  <w:r w:rsidRPr="00586F52">
                    <w:rPr>
                      <w:rFonts w:asciiTheme="majorEastAsia" w:eastAsiaTheme="majorEastAsia" w:hAnsiTheme="majorEastAsia" w:hint="eastAsia"/>
                      <w:szCs w:val="21"/>
                    </w:rPr>
                    <w:t xml:space="preserve">　山村　直樹</w:t>
                  </w:r>
                  <w:r w:rsidRPr="00586F52">
                    <w:rPr>
                      <w:rFonts w:asciiTheme="majorEastAsia" w:eastAsiaTheme="majorEastAsia" w:hAnsiTheme="majorEastAsia" w:hint="eastAsia"/>
                      <w:szCs w:val="21"/>
                    </w:rPr>
                    <w:tab/>
                  </w:r>
                  <w:r>
                    <w:rPr>
                      <w:rFonts w:asciiTheme="majorEastAsia" w:eastAsiaTheme="majorEastAsia" w:hAnsiTheme="majorEastAsia" w:hint="eastAsia"/>
                      <w:szCs w:val="21"/>
                    </w:rPr>
                    <w:t xml:space="preserve">　　</w:t>
                  </w:r>
                  <w:r w:rsidRPr="00586F52">
                    <w:rPr>
                      <w:rFonts w:asciiTheme="majorEastAsia" w:eastAsiaTheme="majorEastAsia" w:hAnsiTheme="majorEastAsia" w:hint="eastAsia"/>
                      <w:szCs w:val="21"/>
                    </w:rPr>
                    <w:t>山村社会保険労務士事務所</w:t>
                  </w:r>
                </w:p>
                <w:p w:rsidR="0098418B" w:rsidRPr="00586F52" w:rsidRDefault="0098418B" w:rsidP="00586F52">
                  <w:pPr>
                    <w:spacing w:line="280" w:lineRule="exact"/>
                    <w:rPr>
                      <w:rFonts w:asciiTheme="majorEastAsia" w:eastAsiaTheme="majorEastAsia" w:hAnsiTheme="majorEastAsia"/>
                      <w:szCs w:val="21"/>
                    </w:rPr>
                  </w:pPr>
                  <w:r>
                    <w:rPr>
                      <w:rFonts w:asciiTheme="majorEastAsia" w:eastAsiaTheme="majorEastAsia" w:hAnsiTheme="majorEastAsia" w:hint="eastAsia"/>
                      <w:szCs w:val="21"/>
                    </w:rPr>
                    <w:t xml:space="preserve">　</w:t>
                  </w:r>
                  <w:r w:rsidRPr="00586F52">
                    <w:rPr>
                      <w:rFonts w:asciiTheme="majorEastAsia" w:eastAsiaTheme="majorEastAsia" w:hAnsiTheme="majorEastAsia" w:cs="ＭＳ 明朝" w:hint="eastAsia"/>
                      <w:szCs w:val="21"/>
                    </w:rPr>
                    <w:t>衣川　克郎</w:t>
                  </w:r>
                  <w:r>
                    <w:rPr>
                      <w:rFonts w:asciiTheme="majorEastAsia" w:eastAsiaTheme="majorEastAsia" w:hAnsiTheme="majorEastAsia" w:cs="ＭＳ 明朝" w:hint="eastAsia"/>
                      <w:szCs w:val="21"/>
                    </w:rPr>
                    <w:t xml:space="preserve">　　　　静岡県建設学院　</w:t>
                  </w:r>
                  <w:r w:rsidRPr="00586F52">
                    <w:rPr>
                      <w:rFonts w:asciiTheme="majorEastAsia" w:eastAsiaTheme="majorEastAsia" w:hAnsiTheme="majorEastAsia" w:cs="ＭＳ 明朝" w:hint="eastAsia"/>
                      <w:szCs w:val="21"/>
                    </w:rPr>
                    <w:t>校長</w:t>
                  </w:r>
                </w:p>
                <w:p w:rsidR="0098418B" w:rsidRPr="00586F52" w:rsidRDefault="0098418B" w:rsidP="00586F52">
                  <w:pPr>
                    <w:spacing w:line="280" w:lineRule="exact"/>
                    <w:rPr>
                      <w:rFonts w:asciiTheme="majorEastAsia" w:eastAsiaTheme="majorEastAsia" w:hAnsiTheme="majorEastAsia"/>
                      <w:szCs w:val="21"/>
                    </w:rPr>
                  </w:pPr>
                  <w:r w:rsidRPr="00586F52">
                    <w:rPr>
                      <w:rFonts w:asciiTheme="majorEastAsia" w:eastAsiaTheme="majorEastAsia" w:hAnsiTheme="majorEastAsia" w:hint="eastAsia"/>
                      <w:szCs w:val="21"/>
                    </w:rPr>
                    <w:t xml:space="preserve">　</w:t>
                  </w:r>
                  <w:r w:rsidRPr="00586F52">
                    <w:rPr>
                      <w:rFonts w:asciiTheme="majorEastAsia" w:eastAsiaTheme="majorEastAsia" w:hAnsiTheme="majorEastAsia" w:cs="ＭＳ 明朝" w:hint="eastAsia"/>
                      <w:szCs w:val="21"/>
                    </w:rPr>
                    <w:t>山川　安豊</w:t>
                  </w:r>
                  <w:r>
                    <w:rPr>
                      <w:rFonts w:asciiTheme="majorEastAsia" w:eastAsiaTheme="majorEastAsia" w:hAnsiTheme="majorEastAsia" w:hint="eastAsia"/>
                      <w:szCs w:val="21"/>
                    </w:rPr>
                    <w:tab/>
                    <w:t xml:space="preserve">　　</w:t>
                  </w:r>
                  <w:r w:rsidRPr="00586F52">
                    <w:rPr>
                      <w:rFonts w:asciiTheme="majorEastAsia" w:eastAsiaTheme="majorEastAsia" w:hAnsiTheme="majorEastAsia" w:cs="ＭＳ 明朝" w:hint="eastAsia"/>
                      <w:szCs w:val="21"/>
                    </w:rPr>
                    <w:t>中部重機協同組合　理事長</w:t>
                  </w:r>
                </w:p>
                <w:p w:rsidR="0098418B" w:rsidRPr="00586F52" w:rsidRDefault="0098418B" w:rsidP="00586F52">
                  <w:pPr>
                    <w:spacing w:line="280" w:lineRule="exact"/>
                    <w:rPr>
                      <w:rFonts w:asciiTheme="majorEastAsia" w:eastAsiaTheme="majorEastAsia" w:hAnsiTheme="majorEastAsia"/>
                      <w:szCs w:val="21"/>
                    </w:rPr>
                  </w:pPr>
                  <w:r w:rsidRPr="00586F52">
                    <w:rPr>
                      <w:rFonts w:asciiTheme="majorEastAsia" w:eastAsiaTheme="majorEastAsia" w:hAnsiTheme="majorEastAsia" w:hint="eastAsia"/>
                      <w:szCs w:val="21"/>
                    </w:rPr>
                    <w:t xml:space="preserve">　</w:t>
                  </w:r>
                  <w:r w:rsidRPr="00586F52">
                    <w:rPr>
                      <w:rFonts w:asciiTheme="majorEastAsia" w:eastAsiaTheme="majorEastAsia" w:hAnsiTheme="majorEastAsia" w:cs="ＭＳ 明朝" w:hint="eastAsia"/>
                      <w:szCs w:val="21"/>
                    </w:rPr>
                    <w:t>平野　博之</w:t>
                  </w:r>
                  <w:r>
                    <w:rPr>
                      <w:rFonts w:asciiTheme="majorEastAsia" w:eastAsiaTheme="majorEastAsia" w:hAnsiTheme="majorEastAsia" w:hint="eastAsia"/>
                      <w:szCs w:val="21"/>
                    </w:rPr>
                    <w:tab/>
                    <w:t xml:space="preserve">　　</w:t>
                  </w:r>
                  <w:r w:rsidRPr="00586F52">
                    <w:rPr>
                      <w:rFonts w:asciiTheme="majorEastAsia" w:eastAsiaTheme="majorEastAsia" w:hAnsiTheme="majorEastAsia" w:cs="ＭＳ 明朝" w:hint="eastAsia"/>
                      <w:szCs w:val="21"/>
                    </w:rPr>
                    <w:t>有限会社合働</w:t>
                  </w:r>
                  <w:r w:rsidRPr="00586F52">
                    <w:rPr>
                      <w:rFonts w:asciiTheme="majorEastAsia" w:eastAsiaTheme="majorEastAsia" w:hAnsiTheme="majorEastAsia" w:hint="eastAsia"/>
                      <w:szCs w:val="21"/>
                    </w:rPr>
                    <w:t xml:space="preserve">　代表取締役</w:t>
                  </w:r>
                  <w:r w:rsidRPr="00586F52">
                    <w:rPr>
                      <w:rFonts w:asciiTheme="majorEastAsia" w:eastAsiaTheme="majorEastAsia" w:hAnsiTheme="majorEastAsia" w:cs="ＭＳ 明朝" w:hint="eastAsia"/>
                      <w:szCs w:val="21"/>
                    </w:rPr>
                    <w:t>社長</w:t>
                  </w:r>
                </w:p>
                <w:p w:rsidR="0098418B" w:rsidRPr="00586F52" w:rsidRDefault="0098418B" w:rsidP="00586F52">
                  <w:pPr>
                    <w:spacing w:line="280" w:lineRule="exact"/>
                    <w:rPr>
                      <w:rFonts w:asciiTheme="majorEastAsia" w:eastAsiaTheme="majorEastAsia" w:hAnsiTheme="majorEastAsia"/>
                      <w:szCs w:val="21"/>
                    </w:rPr>
                  </w:pPr>
                  <w:r w:rsidRPr="00586F52">
                    <w:rPr>
                      <w:rFonts w:asciiTheme="majorEastAsia" w:eastAsiaTheme="majorEastAsia" w:hAnsiTheme="majorEastAsia" w:hint="eastAsia"/>
                      <w:szCs w:val="21"/>
                    </w:rPr>
                    <w:t xml:space="preserve">　</w:t>
                  </w:r>
                  <w:r w:rsidRPr="00586F52">
                    <w:rPr>
                      <w:rFonts w:asciiTheme="majorEastAsia" w:eastAsiaTheme="majorEastAsia" w:hAnsiTheme="majorEastAsia" w:cs="ＭＳ 明朝" w:hint="eastAsia"/>
                      <w:szCs w:val="21"/>
                    </w:rPr>
                    <w:t>梅原　義隆</w:t>
                  </w:r>
                  <w:r>
                    <w:rPr>
                      <w:rFonts w:asciiTheme="majorEastAsia" w:eastAsiaTheme="majorEastAsia" w:hAnsiTheme="majorEastAsia" w:hint="eastAsia"/>
                      <w:szCs w:val="21"/>
                    </w:rPr>
                    <w:tab/>
                    <w:t xml:space="preserve">　　</w:t>
                  </w:r>
                  <w:r w:rsidRPr="00586F52">
                    <w:rPr>
                      <w:rFonts w:asciiTheme="majorEastAsia" w:eastAsiaTheme="majorEastAsia" w:hAnsiTheme="majorEastAsia" w:cs="ＭＳ 明朝" w:hint="eastAsia"/>
                      <w:szCs w:val="21"/>
                    </w:rPr>
                    <w:t>株式会社静岡西部建設</w:t>
                  </w:r>
                  <w:r w:rsidRPr="00586F52">
                    <w:rPr>
                      <w:rFonts w:asciiTheme="majorEastAsia" w:eastAsiaTheme="majorEastAsia" w:hAnsiTheme="majorEastAsia" w:hint="eastAsia"/>
                      <w:szCs w:val="21"/>
                    </w:rPr>
                    <w:t xml:space="preserve">　代表取締役</w:t>
                  </w:r>
                  <w:r w:rsidRPr="00586F52">
                    <w:rPr>
                      <w:rFonts w:asciiTheme="majorEastAsia" w:eastAsiaTheme="majorEastAsia" w:hAnsiTheme="majorEastAsia" w:cs="ＭＳ 明朝" w:hint="eastAsia"/>
                      <w:szCs w:val="21"/>
                    </w:rPr>
                    <w:t>社長</w:t>
                  </w:r>
                </w:p>
                <w:p w:rsidR="0098418B" w:rsidRPr="00586F52" w:rsidRDefault="0098418B" w:rsidP="00586F52">
                  <w:pPr>
                    <w:spacing w:line="280" w:lineRule="exact"/>
                    <w:rPr>
                      <w:rFonts w:asciiTheme="majorEastAsia" w:eastAsiaTheme="majorEastAsia" w:hAnsiTheme="majorEastAsia"/>
                      <w:szCs w:val="21"/>
                    </w:rPr>
                  </w:pPr>
                  <w:r w:rsidRPr="00586F52">
                    <w:rPr>
                      <w:rFonts w:asciiTheme="majorEastAsia" w:eastAsiaTheme="majorEastAsia" w:hAnsiTheme="majorEastAsia" w:hint="eastAsia"/>
                      <w:szCs w:val="21"/>
                    </w:rPr>
                    <w:t xml:space="preserve">　</w:t>
                  </w:r>
                  <w:r w:rsidRPr="00586F52">
                    <w:rPr>
                      <w:rFonts w:asciiTheme="majorEastAsia" w:eastAsiaTheme="majorEastAsia" w:hAnsiTheme="majorEastAsia" w:cs="ＭＳ 明朝" w:hint="eastAsia"/>
                      <w:szCs w:val="21"/>
                    </w:rPr>
                    <w:t>小島　卓美</w:t>
                  </w:r>
                  <w:r w:rsidRPr="00586F52">
                    <w:rPr>
                      <w:rFonts w:asciiTheme="majorEastAsia" w:eastAsiaTheme="majorEastAsia" w:hAnsiTheme="majorEastAsia" w:hint="eastAsia"/>
                      <w:szCs w:val="21"/>
                    </w:rPr>
                    <w:t xml:space="preserve">　　　　</w:t>
                  </w:r>
                  <w:r w:rsidRPr="00586F52">
                    <w:rPr>
                      <w:rFonts w:asciiTheme="majorEastAsia" w:eastAsiaTheme="majorEastAsia" w:hAnsiTheme="majorEastAsia" w:cs="ＭＳ 明朝" w:hint="eastAsia"/>
                      <w:szCs w:val="21"/>
                    </w:rPr>
                    <w:t>株式会社小島建材</w:t>
                  </w:r>
                  <w:r>
                    <w:rPr>
                      <w:rFonts w:asciiTheme="majorEastAsia" w:eastAsiaTheme="majorEastAsia" w:hAnsiTheme="majorEastAsia" w:cs="ＭＳ 明朝" w:hint="eastAsia"/>
                      <w:szCs w:val="21"/>
                    </w:rPr>
                    <w:t xml:space="preserve">　</w:t>
                  </w:r>
                  <w:r w:rsidR="00D146A5" w:rsidRPr="00586F52">
                    <w:rPr>
                      <w:rFonts w:asciiTheme="majorEastAsia" w:eastAsiaTheme="majorEastAsia" w:hAnsiTheme="majorEastAsia" w:cs="ＭＳ 明朝" w:hint="eastAsia"/>
                      <w:szCs w:val="21"/>
                    </w:rPr>
                    <w:t>専務</w:t>
                  </w:r>
                  <w:r>
                    <w:rPr>
                      <w:rFonts w:asciiTheme="majorEastAsia" w:eastAsiaTheme="majorEastAsia" w:hAnsiTheme="majorEastAsia" w:cs="ＭＳ 明朝" w:hint="eastAsia"/>
                      <w:szCs w:val="21"/>
                    </w:rPr>
                    <w:t>取締役</w:t>
                  </w:r>
                </w:p>
                <w:p w:rsidR="0098418B" w:rsidRDefault="0098418B" w:rsidP="00586F52">
                  <w:pPr>
                    <w:spacing w:line="280" w:lineRule="exact"/>
                    <w:ind w:firstLineChars="100" w:firstLine="210"/>
                    <w:rPr>
                      <w:rFonts w:asciiTheme="majorEastAsia" w:eastAsiaTheme="majorEastAsia" w:hAnsiTheme="majorEastAsia" w:cs="ＭＳ 明朝"/>
                      <w:szCs w:val="21"/>
                    </w:rPr>
                  </w:pPr>
                  <w:r w:rsidRPr="00586F52">
                    <w:rPr>
                      <w:rFonts w:asciiTheme="majorEastAsia" w:eastAsiaTheme="majorEastAsia" w:hAnsiTheme="majorEastAsia" w:cs="ＭＳ 明朝" w:hint="eastAsia"/>
                      <w:szCs w:val="21"/>
                    </w:rPr>
                    <w:t>宮田　祥子</w:t>
                  </w:r>
                  <w:r>
                    <w:rPr>
                      <w:rFonts w:asciiTheme="majorEastAsia" w:eastAsiaTheme="majorEastAsia" w:hAnsiTheme="majorEastAsia" w:cs="ＭＳ 明朝" w:hint="eastAsia"/>
                      <w:szCs w:val="21"/>
                    </w:rPr>
                    <w:t xml:space="preserve">　　　　</w:t>
                  </w:r>
                  <w:r w:rsidRPr="00586F52">
                    <w:rPr>
                      <w:rFonts w:asciiTheme="majorEastAsia" w:eastAsiaTheme="majorEastAsia" w:hAnsiTheme="majorEastAsia" w:cs="ＭＳ 明朝" w:hint="eastAsia"/>
                      <w:szCs w:val="21"/>
                    </w:rPr>
                    <w:t>中部重機協同組合</w:t>
                  </w:r>
                  <w:r>
                    <w:rPr>
                      <w:rFonts w:asciiTheme="majorEastAsia" w:eastAsiaTheme="majorEastAsia" w:hAnsiTheme="majorEastAsia" w:cs="ＭＳ 明朝" w:hint="eastAsia"/>
                      <w:szCs w:val="21"/>
                    </w:rPr>
                    <w:t xml:space="preserve">　</w:t>
                  </w:r>
                  <w:r w:rsidRPr="00586F52">
                    <w:rPr>
                      <w:rFonts w:asciiTheme="majorEastAsia" w:eastAsiaTheme="majorEastAsia" w:hAnsiTheme="majorEastAsia" w:cs="ＭＳ 明朝" w:hint="eastAsia"/>
                      <w:szCs w:val="21"/>
                    </w:rPr>
                    <w:t>事務局長</w:t>
                  </w:r>
                </w:p>
                <w:p w:rsidR="0098418B" w:rsidRPr="00586F52" w:rsidRDefault="0098418B" w:rsidP="00586F52">
                  <w:pPr>
                    <w:spacing w:line="280" w:lineRule="exact"/>
                    <w:ind w:firstLineChars="100" w:firstLine="210"/>
                    <w:rPr>
                      <w:rFonts w:asciiTheme="majorEastAsia" w:eastAsiaTheme="majorEastAsia" w:hAnsiTheme="majorEastAsia" w:cs="ＭＳ 明朝"/>
                      <w:szCs w:val="21"/>
                    </w:rPr>
                  </w:pPr>
                </w:p>
              </w:txbxContent>
            </v:textbox>
          </v:shape>
        </w:pict>
      </w:r>
    </w:p>
    <w:p w:rsidR="00B047A5" w:rsidRDefault="00B047A5" w:rsidP="00586F52">
      <w:pPr>
        <w:widowControl/>
        <w:spacing w:line="340" w:lineRule="exact"/>
        <w:jc w:val="left"/>
        <w:rPr>
          <w:rFonts w:asciiTheme="majorEastAsia" w:eastAsiaTheme="majorEastAsia" w:hAnsiTheme="majorEastAsia"/>
        </w:rPr>
      </w:pPr>
    </w:p>
    <w:p w:rsidR="00B047A5" w:rsidRDefault="00B047A5" w:rsidP="00586F52">
      <w:pPr>
        <w:widowControl/>
        <w:spacing w:line="340" w:lineRule="exact"/>
        <w:jc w:val="left"/>
        <w:rPr>
          <w:rFonts w:asciiTheme="majorEastAsia" w:eastAsiaTheme="majorEastAsia" w:hAnsiTheme="majorEastAsia"/>
        </w:rPr>
      </w:pPr>
    </w:p>
    <w:p w:rsidR="00B047A5" w:rsidRDefault="00B047A5" w:rsidP="00586F52">
      <w:pPr>
        <w:widowControl/>
        <w:spacing w:line="340" w:lineRule="exact"/>
        <w:jc w:val="left"/>
        <w:rPr>
          <w:rFonts w:asciiTheme="majorEastAsia" w:eastAsiaTheme="majorEastAsia" w:hAnsiTheme="majorEastAsia"/>
        </w:rPr>
      </w:pPr>
    </w:p>
    <w:p w:rsidR="00B047A5" w:rsidRDefault="00B047A5" w:rsidP="00586F52">
      <w:pPr>
        <w:widowControl/>
        <w:spacing w:line="340" w:lineRule="exact"/>
        <w:jc w:val="left"/>
        <w:rPr>
          <w:rFonts w:asciiTheme="majorEastAsia" w:eastAsiaTheme="majorEastAsia" w:hAnsiTheme="majorEastAsia"/>
        </w:rPr>
      </w:pPr>
    </w:p>
    <w:p w:rsidR="00B047A5" w:rsidRDefault="00B047A5" w:rsidP="00586F52">
      <w:pPr>
        <w:widowControl/>
        <w:spacing w:line="340" w:lineRule="exact"/>
        <w:jc w:val="left"/>
        <w:rPr>
          <w:rFonts w:asciiTheme="majorEastAsia" w:eastAsiaTheme="majorEastAsia" w:hAnsiTheme="majorEastAsia"/>
        </w:rPr>
      </w:pPr>
    </w:p>
    <w:p w:rsidR="00B047A5" w:rsidRDefault="00B047A5" w:rsidP="00586F52">
      <w:pPr>
        <w:widowControl/>
        <w:spacing w:line="340" w:lineRule="exact"/>
        <w:jc w:val="left"/>
        <w:rPr>
          <w:rFonts w:asciiTheme="majorEastAsia" w:eastAsiaTheme="majorEastAsia" w:hAnsiTheme="majorEastAsia"/>
        </w:rPr>
      </w:pPr>
    </w:p>
    <w:p w:rsidR="00586F52" w:rsidRDefault="0046110D" w:rsidP="00586F52">
      <w:pPr>
        <w:widowControl/>
        <w:spacing w:line="340" w:lineRule="exact"/>
        <w:jc w:val="left"/>
        <w:rPr>
          <w:rFonts w:asciiTheme="majorEastAsia" w:eastAsiaTheme="majorEastAsia" w:hAnsiTheme="majorEastAsia"/>
        </w:rPr>
      </w:pPr>
      <w:r w:rsidRPr="0046110D">
        <w:rPr>
          <w:rFonts w:asciiTheme="majorEastAsia" w:eastAsiaTheme="majorEastAsia" w:hAnsiTheme="majorEastAsia"/>
          <w:noProof/>
          <w:sz w:val="24"/>
        </w:rPr>
        <w:pict>
          <v:shape id="_x0000_s1186" type="#_x0000_t32" style="position:absolute;margin-left:5.6pt;margin-top:34.15pt;width:456.4pt;height:0;z-index:251794432" o:connectortype="straight" strokecolor="#00b0f0"/>
        </w:pict>
      </w:r>
    </w:p>
    <w:p w:rsidR="00B047A5" w:rsidRPr="00B360DC" w:rsidRDefault="00B047A5" w:rsidP="00586F52">
      <w:pPr>
        <w:widowControl/>
        <w:spacing w:line="340" w:lineRule="exact"/>
        <w:jc w:val="left"/>
        <w:rPr>
          <w:rFonts w:asciiTheme="majorEastAsia" w:eastAsiaTheme="majorEastAsia" w:hAnsiTheme="majorEastAsia"/>
        </w:rPr>
      </w:pPr>
    </w:p>
    <w:sectPr w:rsidR="00B047A5" w:rsidRPr="00B360DC" w:rsidSect="00132281">
      <w:type w:val="continuous"/>
      <w:pgSz w:w="11906" w:h="16838" w:code="9"/>
      <w:pgMar w:top="1134" w:right="1134" w:bottom="851" w:left="1418" w:header="851" w:footer="397" w:gutter="0"/>
      <w:pgNumType w:start="1"/>
      <w:cols w:space="425"/>
      <w:titlePg/>
      <w:docGrid w:type="linesAndChars" w:linePitch="36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F0D7D" w:rsidRDefault="000F0D7D" w:rsidP="003045D9">
      <w:r>
        <w:separator/>
      </w:r>
    </w:p>
  </w:endnote>
  <w:endnote w:type="continuationSeparator" w:id="0">
    <w:p w:rsidR="000F0D7D" w:rsidRDefault="000F0D7D" w:rsidP="003045D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HGP創英ﾌﾟﾚｾﾞﾝｽEB">
    <w:panose1 w:val="02020800000000000000"/>
    <w:charset w:val="80"/>
    <w:family w:val="roman"/>
    <w:pitch w:val="variable"/>
    <w:sig w:usb0="80000281" w:usb1="28C76CF8" w:usb2="00000010" w:usb3="00000000" w:csb0="00020000" w:csb1="00000000"/>
  </w:font>
  <w:font w:name="MS-Gothic">
    <w:altName w:val="Arial Unicode MS"/>
    <w:panose1 w:val="00000000000000000000"/>
    <w:charset w:val="80"/>
    <w:family w:val="auto"/>
    <w:notTrueType/>
    <w:pitch w:val="default"/>
    <w:sig w:usb0="00000001" w:usb1="08070000" w:usb2="00000010" w:usb3="00000000" w:csb0="00020000" w:csb1="00000000"/>
  </w:font>
  <w:font w:name="HG丸ｺﾞｼｯｸM-PRO">
    <w:altName w:val="H G.UoT.￣， M"/>
    <w:panose1 w:val="020F0600000000000000"/>
    <w:charset w:val="80"/>
    <w:family w:val="modern"/>
    <w:pitch w:val="variable"/>
    <w:sig w:usb0="80000281" w:usb1="28C76CF8" w:usb2="00000010" w:usb3="00000000" w:csb0="00020000" w:csb1="00000000"/>
  </w:font>
  <w:font w:name="HG教科書体">
    <w:panose1 w:val="02020609000000000000"/>
    <w:charset w:val="80"/>
    <w:family w:val="roman"/>
    <w:pitch w:val="fixed"/>
    <w:sig w:usb0="80000281" w:usb1="28C76CF8" w:usb2="00000010" w:usb3="00000000" w:csb0="00020000" w:csb1="00000000"/>
  </w:font>
  <w:font w:name="CenturyGothicBold">
    <w:altName w:val="Arial"/>
    <w:panose1 w:val="00000000000000000000"/>
    <w:charset w:val="00"/>
    <w:family w:val="swiss"/>
    <w:notTrueType/>
    <w:pitch w:val="default"/>
    <w:sig w:usb0="00000003" w:usb1="00000000" w:usb2="00000000" w:usb3="00000000" w:csb0="00000001" w:csb1="00000000"/>
  </w:font>
  <w:font w:name="CenturyGothic">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ingLiU">
    <w:altName w:val="細明體"/>
    <w:panose1 w:val="02020509000000000000"/>
    <w:charset w:val="88"/>
    <w:family w:val="modern"/>
    <w:notTrueType/>
    <w:pitch w:val="fixed"/>
    <w:sig w:usb0="00000001" w:usb1="08080000" w:usb2="00000010" w:usb3="00000000" w:csb0="00100000" w:csb1="00000000"/>
  </w:font>
  <w:font w:name="Calibri">
    <w:panose1 w:val="020F0502020204030204"/>
    <w:charset w:val="00"/>
    <w:family w:val="swiss"/>
    <w:pitch w:val="variable"/>
    <w:sig w:usb0="A00002EF" w:usb1="4000207B" w:usb2="00000000" w:usb3="00000000" w:csb0="0000009F" w:csb1="00000000"/>
  </w:font>
  <w:font w:name="メイリオ">
    <w:altName w:val="ＭＳ ゴシック"/>
    <w:panose1 w:val="020B0604030504040204"/>
    <w:charset w:val="80"/>
    <w:family w:val="modern"/>
    <w:pitch w:val="variable"/>
    <w:sig w:usb0="E10102FF" w:usb1="EAC7FFFF" w:usb2="00010012" w:usb3="00000000" w:csb0="0002009F"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18B" w:rsidRDefault="0098418B">
    <w:pPr>
      <w:pStyle w:val="a7"/>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inorEastAsia" w:eastAsiaTheme="minorEastAsia" w:hAnsiTheme="minorEastAsia" w:hint="eastAsia"/>
        <w:szCs w:val="21"/>
      </w:rPr>
      <w:id w:val="179650361"/>
      <w:docPartObj>
        <w:docPartGallery w:val="Page Numbers (Bottom of Page)"/>
        <w:docPartUnique/>
      </w:docPartObj>
    </w:sdtPr>
    <w:sdtContent>
      <w:p w:rsidR="0098418B" w:rsidRPr="00527504" w:rsidRDefault="0046110D" w:rsidP="007F4643">
        <w:pPr>
          <w:pStyle w:val="a7"/>
          <w:jc w:val="center"/>
          <w:rPr>
            <w:rFonts w:asciiTheme="minorEastAsia" w:eastAsiaTheme="minorEastAsia" w:hAnsiTheme="minorEastAsia"/>
            <w:szCs w:val="21"/>
          </w:rPr>
        </w:pPr>
        <w:r w:rsidRPr="00527504">
          <w:rPr>
            <w:rFonts w:asciiTheme="minorEastAsia" w:eastAsiaTheme="minorEastAsia" w:hAnsiTheme="minorEastAsia" w:hint="eastAsia"/>
            <w:szCs w:val="21"/>
          </w:rPr>
          <w:fldChar w:fldCharType="begin"/>
        </w:r>
        <w:r w:rsidR="0098418B" w:rsidRPr="00527504">
          <w:rPr>
            <w:rFonts w:asciiTheme="minorEastAsia" w:eastAsiaTheme="minorEastAsia" w:hAnsiTheme="minorEastAsia" w:hint="eastAsia"/>
            <w:szCs w:val="21"/>
          </w:rPr>
          <w:instrText xml:space="preserve"> PAGE   \* MERGEFORMAT </w:instrText>
        </w:r>
        <w:r w:rsidRPr="00527504">
          <w:rPr>
            <w:rFonts w:asciiTheme="minorEastAsia" w:eastAsiaTheme="minorEastAsia" w:hAnsiTheme="minorEastAsia" w:hint="eastAsia"/>
            <w:szCs w:val="21"/>
          </w:rPr>
          <w:fldChar w:fldCharType="separate"/>
        </w:r>
        <w:r w:rsidR="00B132C5" w:rsidRPr="00B132C5">
          <w:rPr>
            <w:rFonts w:asciiTheme="minorEastAsia" w:eastAsiaTheme="minorEastAsia" w:hAnsiTheme="minorEastAsia"/>
            <w:noProof/>
            <w:szCs w:val="21"/>
            <w:lang w:val="ja-JP"/>
          </w:rPr>
          <w:t>43</w:t>
        </w:r>
        <w:r w:rsidRPr="00527504">
          <w:rPr>
            <w:rFonts w:asciiTheme="minorEastAsia" w:eastAsiaTheme="minorEastAsia" w:hAnsiTheme="minorEastAsia" w:hint="eastAsia"/>
            <w:szCs w:val="21"/>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F0D7D" w:rsidRDefault="000F0D7D" w:rsidP="003045D9">
      <w:r>
        <w:separator/>
      </w:r>
    </w:p>
  </w:footnote>
  <w:footnote w:type="continuationSeparator" w:id="0">
    <w:p w:rsidR="000F0D7D" w:rsidRDefault="000F0D7D" w:rsidP="003045D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403F2"/>
    <w:multiLevelType w:val="multilevel"/>
    <w:tmpl w:val="FD02D6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8566018"/>
    <w:multiLevelType w:val="multilevel"/>
    <w:tmpl w:val="78747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DC4147A"/>
    <w:multiLevelType w:val="multilevel"/>
    <w:tmpl w:val="8DF2F8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4877CBD"/>
    <w:multiLevelType w:val="multilevel"/>
    <w:tmpl w:val="636A4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9265550"/>
    <w:multiLevelType w:val="multilevel"/>
    <w:tmpl w:val="3EEC2F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9F6332B"/>
    <w:multiLevelType w:val="multilevel"/>
    <w:tmpl w:val="4DB6C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FFC46C2"/>
    <w:multiLevelType w:val="multilevel"/>
    <w:tmpl w:val="72C68B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74F2B37"/>
    <w:multiLevelType w:val="multilevel"/>
    <w:tmpl w:val="3D30BD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9637695"/>
    <w:multiLevelType w:val="multilevel"/>
    <w:tmpl w:val="17A8DA7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C1A26AE"/>
    <w:multiLevelType w:val="multilevel"/>
    <w:tmpl w:val="3438B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9"/>
  </w:num>
  <w:num w:numId="4">
    <w:abstractNumId w:val="7"/>
  </w:num>
  <w:num w:numId="5">
    <w:abstractNumId w:val="8"/>
  </w:num>
  <w:num w:numId="6">
    <w:abstractNumId w:val="3"/>
  </w:num>
  <w:num w:numId="7">
    <w:abstractNumId w:val="5"/>
  </w:num>
  <w:num w:numId="8">
    <w:abstractNumId w:val="6"/>
  </w:num>
  <w:num w:numId="9">
    <w:abstractNumId w:val="4"/>
  </w:num>
  <w:num w:numId="1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bordersDoNotSurroundHeader/>
  <w:bordersDoNotSurroundFooter/>
  <w:proofState w:grammar="dirty"/>
  <w:defaultTabStop w:val="840"/>
  <w:drawingGridHorizontalSpacing w:val="105"/>
  <w:drawingGridVerticalSpacing w:val="181"/>
  <w:displayHorizontalDrawingGridEvery w:val="0"/>
  <w:displayVerticalDrawingGridEvery w:val="2"/>
  <w:characterSpacingControl w:val="compressPunctuation"/>
  <w:hdrShapeDefaults>
    <o:shapedefaults v:ext="edit" spidmax="62466">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33820"/>
    <w:rsid w:val="00000232"/>
    <w:rsid w:val="000004C4"/>
    <w:rsid w:val="00000A3D"/>
    <w:rsid w:val="0000139C"/>
    <w:rsid w:val="00001993"/>
    <w:rsid w:val="00001B53"/>
    <w:rsid w:val="00002104"/>
    <w:rsid w:val="0000249E"/>
    <w:rsid w:val="00002705"/>
    <w:rsid w:val="000027D3"/>
    <w:rsid w:val="000028B6"/>
    <w:rsid w:val="00002A40"/>
    <w:rsid w:val="000031F1"/>
    <w:rsid w:val="00003347"/>
    <w:rsid w:val="000037C8"/>
    <w:rsid w:val="00003969"/>
    <w:rsid w:val="0000397F"/>
    <w:rsid w:val="000039D5"/>
    <w:rsid w:val="00003F6C"/>
    <w:rsid w:val="000042F9"/>
    <w:rsid w:val="000045A9"/>
    <w:rsid w:val="00004735"/>
    <w:rsid w:val="00005183"/>
    <w:rsid w:val="000054DD"/>
    <w:rsid w:val="00005670"/>
    <w:rsid w:val="000057B7"/>
    <w:rsid w:val="00005833"/>
    <w:rsid w:val="000058A6"/>
    <w:rsid w:val="0000596A"/>
    <w:rsid w:val="00005DD7"/>
    <w:rsid w:val="0000633A"/>
    <w:rsid w:val="00006416"/>
    <w:rsid w:val="000064B2"/>
    <w:rsid w:val="00006533"/>
    <w:rsid w:val="0000696B"/>
    <w:rsid w:val="000069AD"/>
    <w:rsid w:val="00006CB6"/>
    <w:rsid w:val="00006CEA"/>
    <w:rsid w:val="000072BC"/>
    <w:rsid w:val="000077D3"/>
    <w:rsid w:val="00007CE8"/>
    <w:rsid w:val="00007F50"/>
    <w:rsid w:val="0001019B"/>
    <w:rsid w:val="000102C8"/>
    <w:rsid w:val="00010C7D"/>
    <w:rsid w:val="00010CE0"/>
    <w:rsid w:val="00011DB1"/>
    <w:rsid w:val="000121E4"/>
    <w:rsid w:val="0001244C"/>
    <w:rsid w:val="000124D8"/>
    <w:rsid w:val="00012636"/>
    <w:rsid w:val="000129F5"/>
    <w:rsid w:val="00012A73"/>
    <w:rsid w:val="00012BD8"/>
    <w:rsid w:val="00012E35"/>
    <w:rsid w:val="000130DC"/>
    <w:rsid w:val="00013118"/>
    <w:rsid w:val="00013BCF"/>
    <w:rsid w:val="000141C8"/>
    <w:rsid w:val="00014797"/>
    <w:rsid w:val="000149A5"/>
    <w:rsid w:val="00014A31"/>
    <w:rsid w:val="000150E4"/>
    <w:rsid w:val="000152DD"/>
    <w:rsid w:val="00015634"/>
    <w:rsid w:val="000156E7"/>
    <w:rsid w:val="00015817"/>
    <w:rsid w:val="00016700"/>
    <w:rsid w:val="0001699C"/>
    <w:rsid w:val="00016BFF"/>
    <w:rsid w:val="00016CDC"/>
    <w:rsid w:val="00016F5B"/>
    <w:rsid w:val="000172FD"/>
    <w:rsid w:val="00017462"/>
    <w:rsid w:val="0001777D"/>
    <w:rsid w:val="000177D9"/>
    <w:rsid w:val="000179D1"/>
    <w:rsid w:val="00017CEB"/>
    <w:rsid w:val="00020359"/>
    <w:rsid w:val="0002051D"/>
    <w:rsid w:val="000208E5"/>
    <w:rsid w:val="00020AAF"/>
    <w:rsid w:val="00020C78"/>
    <w:rsid w:val="00021AE2"/>
    <w:rsid w:val="00021B71"/>
    <w:rsid w:val="00021BEE"/>
    <w:rsid w:val="00021E99"/>
    <w:rsid w:val="0002202F"/>
    <w:rsid w:val="00022303"/>
    <w:rsid w:val="00022638"/>
    <w:rsid w:val="00022A95"/>
    <w:rsid w:val="00022C30"/>
    <w:rsid w:val="00022CE5"/>
    <w:rsid w:val="0002332E"/>
    <w:rsid w:val="00023E5D"/>
    <w:rsid w:val="0002430A"/>
    <w:rsid w:val="00024C9B"/>
    <w:rsid w:val="00024D3D"/>
    <w:rsid w:val="00024E35"/>
    <w:rsid w:val="00025BEC"/>
    <w:rsid w:val="00025C69"/>
    <w:rsid w:val="00025C9B"/>
    <w:rsid w:val="00025D6F"/>
    <w:rsid w:val="00025FEF"/>
    <w:rsid w:val="000261DD"/>
    <w:rsid w:val="000264F4"/>
    <w:rsid w:val="000267A2"/>
    <w:rsid w:val="00026C82"/>
    <w:rsid w:val="000271A6"/>
    <w:rsid w:val="00027742"/>
    <w:rsid w:val="00027850"/>
    <w:rsid w:val="00027866"/>
    <w:rsid w:val="000278A8"/>
    <w:rsid w:val="00027B8F"/>
    <w:rsid w:val="00027ECA"/>
    <w:rsid w:val="00030114"/>
    <w:rsid w:val="000304EA"/>
    <w:rsid w:val="00030DDE"/>
    <w:rsid w:val="00031138"/>
    <w:rsid w:val="000311A2"/>
    <w:rsid w:val="000318D5"/>
    <w:rsid w:val="00031CBF"/>
    <w:rsid w:val="00031E04"/>
    <w:rsid w:val="000321E3"/>
    <w:rsid w:val="00032265"/>
    <w:rsid w:val="00032501"/>
    <w:rsid w:val="00032537"/>
    <w:rsid w:val="00032A6B"/>
    <w:rsid w:val="00032D63"/>
    <w:rsid w:val="00032DE8"/>
    <w:rsid w:val="000338EC"/>
    <w:rsid w:val="00033D22"/>
    <w:rsid w:val="000342B0"/>
    <w:rsid w:val="000345AC"/>
    <w:rsid w:val="000345D4"/>
    <w:rsid w:val="0003464B"/>
    <w:rsid w:val="0003486C"/>
    <w:rsid w:val="000348AE"/>
    <w:rsid w:val="00034BF4"/>
    <w:rsid w:val="00034E57"/>
    <w:rsid w:val="000353AD"/>
    <w:rsid w:val="00035844"/>
    <w:rsid w:val="000359A1"/>
    <w:rsid w:val="00035C05"/>
    <w:rsid w:val="000362AA"/>
    <w:rsid w:val="00036422"/>
    <w:rsid w:val="0003658F"/>
    <w:rsid w:val="00037088"/>
    <w:rsid w:val="0003735C"/>
    <w:rsid w:val="000376BB"/>
    <w:rsid w:val="000378E2"/>
    <w:rsid w:val="00040B6F"/>
    <w:rsid w:val="00040EAC"/>
    <w:rsid w:val="0004109B"/>
    <w:rsid w:val="000410AA"/>
    <w:rsid w:val="000410FB"/>
    <w:rsid w:val="00041150"/>
    <w:rsid w:val="00041799"/>
    <w:rsid w:val="00041A33"/>
    <w:rsid w:val="00041DC0"/>
    <w:rsid w:val="00041F59"/>
    <w:rsid w:val="000423E9"/>
    <w:rsid w:val="000425D0"/>
    <w:rsid w:val="0004285A"/>
    <w:rsid w:val="0004285E"/>
    <w:rsid w:val="00042974"/>
    <w:rsid w:val="00042ED0"/>
    <w:rsid w:val="0004335E"/>
    <w:rsid w:val="00043390"/>
    <w:rsid w:val="00043AD9"/>
    <w:rsid w:val="00044C96"/>
    <w:rsid w:val="00044D3D"/>
    <w:rsid w:val="00044F85"/>
    <w:rsid w:val="00045501"/>
    <w:rsid w:val="000455D6"/>
    <w:rsid w:val="000457A6"/>
    <w:rsid w:val="00045A80"/>
    <w:rsid w:val="00045CBD"/>
    <w:rsid w:val="00045D82"/>
    <w:rsid w:val="00045DAD"/>
    <w:rsid w:val="00045DD2"/>
    <w:rsid w:val="00046562"/>
    <w:rsid w:val="00046800"/>
    <w:rsid w:val="00046EEB"/>
    <w:rsid w:val="000475F7"/>
    <w:rsid w:val="00047EC5"/>
    <w:rsid w:val="0005088F"/>
    <w:rsid w:val="000508A6"/>
    <w:rsid w:val="00050E16"/>
    <w:rsid w:val="00050F5E"/>
    <w:rsid w:val="0005103E"/>
    <w:rsid w:val="000510F5"/>
    <w:rsid w:val="000511E2"/>
    <w:rsid w:val="0005148C"/>
    <w:rsid w:val="00051498"/>
    <w:rsid w:val="000514E3"/>
    <w:rsid w:val="00051798"/>
    <w:rsid w:val="00051B87"/>
    <w:rsid w:val="00051C40"/>
    <w:rsid w:val="00051ECA"/>
    <w:rsid w:val="00051F59"/>
    <w:rsid w:val="00051F5A"/>
    <w:rsid w:val="00052106"/>
    <w:rsid w:val="0005246D"/>
    <w:rsid w:val="000527A7"/>
    <w:rsid w:val="00052A63"/>
    <w:rsid w:val="00052D5A"/>
    <w:rsid w:val="00052DB6"/>
    <w:rsid w:val="000530D3"/>
    <w:rsid w:val="0005352D"/>
    <w:rsid w:val="000535A3"/>
    <w:rsid w:val="000535D4"/>
    <w:rsid w:val="00053755"/>
    <w:rsid w:val="00053AEF"/>
    <w:rsid w:val="00054256"/>
    <w:rsid w:val="000542D1"/>
    <w:rsid w:val="000544CB"/>
    <w:rsid w:val="00054658"/>
    <w:rsid w:val="00054A18"/>
    <w:rsid w:val="00054D16"/>
    <w:rsid w:val="00055600"/>
    <w:rsid w:val="00055F65"/>
    <w:rsid w:val="00056445"/>
    <w:rsid w:val="0005651A"/>
    <w:rsid w:val="00056A20"/>
    <w:rsid w:val="00056C04"/>
    <w:rsid w:val="00057108"/>
    <w:rsid w:val="0005751F"/>
    <w:rsid w:val="00057874"/>
    <w:rsid w:val="000579DE"/>
    <w:rsid w:val="00057AC3"/>
    <w:rsid w:val="00057BE4"/>
    <w:rsid w:val="00060413"/>
    <w:rsid w:val="0006058E"/>
    <w:rsid w:val="00060E71"/>
    <w:rsid w:val="00060E92"/>
    <w:rsid w:val="00060F3C"/>
    <w:rsid w:val="0006122F"/>
    <w:rsid w:val="0006141F"/>
    <w:rsid w:val="0006152E"/>
    <w:rsid w:val="0006155E"/>
    <w:rsid w:val="0006156E"/>
    <w:rsid w:val="000616AB"/>
    <w:rsid w:val="00061869"/>
    <w:rsid w:val="00062001"/>
    <w:rsid w:val="000621D2"/>
    <w:rsid w:val="000622DC"/>
    <w:rsid w:val="00062349"/>
    <w:rsid w:val="00062927"/>
    <w:rsid w:val="00063084"/>
    <w:rsid w:val="000635D8"/>
    <w:rsid w:val="0006368B"/>
    <w:rsid w:val="0006437F"/>
    <w:rsid w:val="000643AE"/>
    <w:rsid w:val="00064580"/>
    <w:rsid w:val="000645E3"/>
    <w:rsid w:val="0006462F"/>
    <w:rsid w:val="0006468F"/>
    <w:rsid w:val="0006474F"/>
    <w:rsid w:val="00064B60"/>
    <w:rsid w:val="00064CD3"/>
    <w:rsid w:val="00064FDF"/>
    <w:rsid w:val="00065360"/>
    <w:rsid w:val="0006545B"/>
    <w:rsid w:val="000654A1"/>
    <w:rsid w:val="00065BBB"/>
    <w:rsid w:val="00065DA7"/>
    <w:rsid w:val="00066220"/>
    <w:rsid w:val="000665B3"/>
    <w:rsid w:val="00066914"/>
    <w:rsid w:val="000669B9"/>
    <w:rsid w:val="0006708D"/>
    <w:rsid w:val="00067276"/>
    <w:rsid w:val="0006749F"/>
    <w:rsid w:val="000674E6"/>
    <w:rsid w:val="000678AA"/>
    <w:rsid w:val="00067A1B"/>
    <w:rsid w:val="00067C67"/>
    <w:rsid w:val="000703BC"/>
    <w:rsid w:val="000703D3"/>
    <w:rsid w:val="000703E4"/>
    <w:rsid w:val="0007048E"/>
    <w:rsid w:val="000705CB"/>
    <w:rsid w:val="000705F9"/>
    <w:rsid w:val="000706D5"/>
    <w:rsid w:val="00071423"/>
    <w:rsid w:val="0007172F"/>
    <w:rsid w:val="00071856"/>
    <w:rsid w:val="00071A74"/>
    <w:rsid w:val="00071FF8"/>
    <w:rsid w:val="000729AD"/>
    <w:rsid w:val="00072A81"/>
    <w:rsid w:val="00072D17"/>
    <w:rsid w:val="00072F39"/>
    <w:rsid w:val="000736C8"/>
    <w:rsid w:val="00073AE4"/>
    <w:rsid w:val="00073BF4"/>
    <w:rsid w:val="00073CAD"/>
    <w:rsid w:val="00073F34"/>
    <w:rsid w:val="000744AC"/>
    <w:rsid w:val="00074623"/>
    <w:rsid w:val="000748E7"/>
    <w:rsid w:val="00074B99"/>
    <w:rsid w:val="00074CFC"/>
    <w:rsid w:val="000753AF"/>
    <w:rsid w:val="00075828"/>
    <w:rsid w:val="0007597E"/>
    <w:rsid w:val="00075A07"/>
    <w:rsid w:val="00075B2A"/>
    <w:rsid w:val="00075FBD"/>
    <w:rsid w:val="0007601C"/>
    <w:rsid w:val="00076975"/>
    <w:rsid w:val="00076CCC"/>
    <w:rsid w:val="00076D6E"/>
    <w:rsid w:val="00076ECB"/>
    <w:rsid w:val="00076F2A"/>
    <w:rsid w:val="0007739E"/>
    <w:rsid w:val="000776F1"/>
    <w:rsid w:val="00077752"/>
    <w:rsid w:val="00077866"/>
    <w:rsid w:val="00077C61"/>
    <w:rsid w:val="000804C3"/>
    <w:rsid w:val="000808F1"/>
    <w:rsid w:val="000816A8"/>
    <w:rsid w:val="0008216C"/>
    <w:rsid w:val="000823FD"/>
    <w:rsid w:val="00082F8B"/>
    <w:rsid w:val="0008304B"/>
    <w:rsid w:val="000831AF"/>
    <w:rsid w:val="0008338F"/>
    <w:rsid w:val="0008376A"/>
    <w:rsid w:val="000837DD"/>
    <w:rsid w:val="00083AEB"/>
    <w:rsid w:val="00083DBF"/>
    <w:rsid w:val="00084205"/>
    <w:rsid w:val="00084218"/>
    <w:rsid w:val="00084534"/>
    <w:rsid w:val="000850DC"/>
    <w:rsid w:val="00085700"/>
    <w:rsid w:val="00085D55"/>
    <w:rsid w:val="00086182"/>
    <w:rsid w:val="000862B6"/>
    <w:rsid w:val="00086582"/>
    <w:rsid w:val="000865BB"/>
    <w:rsid w:val="00086C84"/>
    <w:rsid w:val="00086D0E"/>
    <w:rsid w:val="000870A4"/>
    <w:rsid w:val="000874FB"/>
    <w:rsid w:val="00087544"/>
    <w:rsid w:val="000875CC"/>
    <w:rsid w:val="00087752"/>
    <w:rsid w:val="000877C8"/>
    <w:rsid w:val="000879E9"/>
    <w:rsid w:val="000901E6"/>
    <w:rsid w:val="00090292"/>
    <w:rsid w:val="00090612"/>
    <w:rsid w:val="00090AF5"/>
    <w:rsid w:val="00090BC0"/>
    <w:rsid w:val="00090BF4"/>
    <w:rsid w:val="00090D24"/>
    <w:rsid w:val="00090F2A"/>
    <w:rsid w:val="000915B4"/>
    <w:rsid w:val="00092352"/>
    <w:rsid w:val="0009235E"/>
    <w:rsid w:val="000929A4"/>
    <w:rsid w:val="00092B5A"/>
    <w:rsid w:val="00092D15"/>
    <w:rsid w:val="00092F5E"/>
    <w:rsid w:val="0009325F"/>
    <w:rsid w:val="00093281"/>
    <w:rsid w:val="000938E3"/>
    <w:rsid w:val="00094413"/>
    <w:rsid w:val="00094CD9"/>
    <w:rsid w:val="0009505D"/>
    <w:rsid w:val="000957C6"/>
    <w:rsid w:val="000958F3"/>
    <w:rsid w:val="0009612F"/>
    <w:rsid w:val="000963ED"/>
    <w:rsid w:val="00096449"/>
    <w:rsid w:val="000964AF"/>
    <w:rsid w:val="0009666B"/>
    <w:rsid w:val="00096761"/>
    <w:rsid w:val="00097528"/>
    <w:rsid w:val="00097835"/>
    <w:rsid w:val="00097B3A"/>
    <w:rsid w:val="00097E82"/>
    <w:rsid w:val="000A00A4"/>
    <w:rsid w:val="000A03E5"/>
    <w:rsid w:val="000A0A22"/>
    <w:rsid w:val="000A0B12"/>
    <w:rsid w:val="000A0BF9"/>
    <w:rsid w:val="000A0F61"/>
    <w:rsid w:val="000A15E4"/>
    <w:rsid w:val="000A1660"/>
    <w:rsid w:val="000A17C1"/>
    <w:rsid w:val="000A1A9B"/>
    <w:rsid w:val="000A1EE0"/>
    <w:rsid w:val="000A2386"/>
    <w:rsid w:val="000A2482"/>
    <w:rsid w:val="000A2917"/>
    <w:rsid w:val="000A2A85"/>
    <w:rsid w:val="000A2CCC"/>
    <w:rsid w:val="000A2FC4"/>
    <w:rsid w:val="000A30CD"/>
    <w:rsid w:val="000A331D"/>
    <w:rsid w:val="000A35FA"/>
    <w:rsid w:val="000A36E5"/>
    <w:rsid w:val="000A3891"/>
    <w:rsid w:val="000A3C6D"/>
    <w:rsid w:val="000A3CE9"/>
    <w:rsid w:val="000A3D02"/>
    <w:rsid w:val="000A4C0E"/>
    <w:rsid w:val="000A4D3D"/>
    <w:rsid w:val="000A4EE7"/>
    <w:rsid w:val="000A5254"/>
    <w:rsid w:val="000A52D3"/>
    <w:rsid w:val="000A56E9"/>
    <w:rsid w:val="000A58A4"/>
    <w:rsid w:val="000A6316"/>
    <w:rsid w:val="000A6627"/>
    <w:rsid w:val="000A6771"/>
    <w:rsid w:val="000A6B19"/>
    <w:rsid w:val="000A6CD7"/>
    <w:rsid w:val="000A6FFE"/>
    <w:rsid w:val="000A706D"/>
    <w:rsid w:val="000A72BE"/>
    <w:rsid w:val="000A749B"/>
    <w:rsid w:val="000A7624"/>
    <w:rsid w:val="000A7647"/>
    <w:rsid w:val="000A7AA2"/>
    <w:rsid w:val="000A7C37"/>
    <w:rsid w:val="000A7CAB"/>
    <w:rsid w:val="000A7CFA"/>
    <w:rsid w:val="000B013F"/>
    <w:rsid w:val="000B0453"/>
    <w:rsid w:val="000B0EB7"/>
    <w:rsid w:val="000B121A"/>
    <w:rsid w:val="000B1350"/>
    <w:rsid w:val="000B174F"/>
    <w:rsid w:val="000B17D1"/>
    <w:rsid w:val="000B1BCF"/>
    <w:rsid w:val="000B1E5D"/>
    <w:rsid w:val="000B2084"/>
    <w:rsid w:val="000B289E"/>
    <w:rsid w:val="000B2AA3"/>
    <w:rsid w:val="000B2F91"/>
    <w:rsid w:val="000B309F"/>
    <w:rsid w:val="000B38DF"/>
    <w:rsid w:val="000B3E8B"/>
    <w:rsid w:val="000B3F3E"/>
    <w:rsid w:val="000B454F"/>
    <w:rsid w:val="000B4E45"/>
    <w:rsid w:val="000B4E5C"/>
    <w:rsid w:val="000B536A"/>
    <w:rsid w:val="000B545F"/>
    <w:rsid w:val="000B554F"/>
    <w:rsid w:val="000B5E15"/>
    <w:rsid w:val="000B63E0"/>
    <w:rsid w:val="000B6787"/>
    <w:rsid w:val="000B6DB5"/>
    <w:rsid w:val="000B7121"/>
    <w:rsid w:val="000B7236"/>
    <w:rsid w:val="000B73DA"/>
    <w:rsid w:val="000B74EB"/>
    <w:rsid w:val="000B77D4"/>
    <w:rsid w:val="000B7E0C"/>
    <w:rsid w:val="000C00B0"/>
    <w:rsid w:val="000C01AA"/>
    <w:rsid w:val="000C0731"/>
    <w:rsid w:val="000C0B0D"/>
    <w:rsid w:val="000C0E1C"/>
    <w:rsid w:val="000C101A"/>
    <w:rsid w:val="000C1199"/>
    <w:rsid w:val="000C166A"/>
    <w:rsid w:val="000C1747"/>
    <w:rsid w:val="000C1A37"/>
    <w:rsid w:val="000C1AED"/>
    <w:rsid w:val="000C1DAD"/>
    <w:rsid w:val="000C1E48"/>
    <w:rsid w:val="000C202C"/>
    <w:rsid w:val="000C25F5"/>
    <w:rsid w:val="000C2622"/>
    <w:rsid w:val="000C2694"/>
    <w:rsid w:val="000C274E"/>
    <w:rsid w:val="000C2885"/>
    <w:rsid w:val="000C2D5C"/>
    <w:rsid w:val="000C307C"/>
    <w:rsid w:val="000C346B"/>
    <w:rsid w:val="000C34D9"/>
    <w:rsid w:val="000C351C"/>
    <w:rsid w:val="000C3AF0"/>
    <w:rsid w:val="000C446D"/>
    <w:rsid w:val="000C47A3"/>
    <w:rsid w:val="000C4956"/>
    <w:rsid w:val="000C4ADE"/>
    <w:rsid w:val="000C5756"/>
    <w:rsid w:val="000C575B"/>
    <w:rsid w:val="000C6015"/>
    <w:rsid w:val="000C6349"/>
    <w:rsid w:val="000C67D9"/>
    <w:rsid w:val="000C6824"/>
    <w:rsid w:val="000C6C0B"/>
    <w:rsid w:val="000C6CE2"/>
    <w:rsid w:val="000C6F87"/>
    <w:rsid w:val="000C7C9F"/>
    <w:rsid w:val="000D054C"/>
    <w:rsid w:val="000D0D1C"/>
    <w:rsid w:val="000D1137"/>
    <w:rsid w:val="000D1514"/>
    <w:rsid w:val="000D17C4"/>
    <w:rsid w:val="000D1BBB"/>
    <w:rsid w:val="000D1EA7"/>
    <w:rsid w:val="000D2203"/>
    <w:rsid w:val="000D25E3"/>
    <w:rsid w:val="000D2688"/>
    <w:rsid w:val="000D2BBF"/>
    <w:rsid w:val="000D312B"/>
    <w:rsid w:val="000D3669"/>
    <w:rsid w:val="000D38BA"/>
    <w:rsid w:val="000D3990"/>
    <w:rsid w:val="000D413B"/>
    <w:rsid w:val="000D425D"/>
    <w:rsid w:val="000D454E"/>
    <w:rsid w:val="000D45C5"/>
    <w:rsid w:val="000D5058"/>
    <w:rsid w:val="000D513F"/>
    <w:rsid w:val="000D51A9"/>
    <w:rsid w:val="000D579E"/>
    <w:rsid w:val="000D57A6"/>
    <w:rsid w:val="000D581C"/>
    <w:rsid w:val="000D5887"/>
    <w:rsid w:val="000D5971"/>
    <w:rsid w:val="000D59D5"/>
    <w:rsid w:val="000D5B0E"/>
    <w:rsid w:val="000D5D4C"/>
    <w:rsid w:val="000D61B0"/>
    <w:rsid w:val="000D69C4"/>
    <w:rsid w:val="000D6EE0"/>
    <w:rsid w:val="000D72BF"/>
    <w:rsid w:val="000D73EC"/>
    <w:rsid w:val="000D75AD"/>
    <w:rsid w:val="000D7FDB"/>
    <w:rsid w:val="000E0150"/>
    <w:rsid w:val="000E0509"/>
    <w:rsid w:val="000E0D16"/>
    <w:rsid w:val="000E0E39"/>
    <w:rsid w:val="000E143B"/>
    <w:rsid w:val="000E1448"/>
    <w:rsid w:val="000E1872"/>
    <w:rsid w:val="000E1A4E"/>
    <w:rsid w:val="000E1DCC"/>
    <w:rsid w:val="000E1FA8"/>
    <w:rsid w:val="000E22BF"/>
    <w:rsid w:val="000E236F"/>
    <w:rsid w:val="000E2436"/>
    <w:rsid w:val="000E26BC"/>
    <w:rsid w:val="000E288F"/>
    <w:rsid w:val="000E2C57"/>
    <w:rsid w:val="000E2CB7"/>
    <w:rsid w:val="000E2D60"/>
    <w:rsid w:val="000E31EA"/>
    <w:rsid w:val="000E34AE"/>
    <w:rsid w:val="000E35B8"/>
    <w:rsid w:val="000E3B02"/>
    <w:rsid w:val="000E496F"/>
    <w:rsid w:val="000E4ED6"/>
    <w:rsid w:val="000E5211"/>
    <w:rsid w:val="000E521B"/>
    <w:rsid w:val="000E6367"/>
    <w:rsid w:val="000E6DB2"/>
    <w:rsid w:val="000E6E9D"/>
    <w:rsid w:val="000E74EB"/>
    <w:rsid w:val="000E76FF"/>
    <w:rsid w:val="000E7876"/>
    <w:rsid w:val="000E7890"/>
    <w:rsid w:val="000E7891"/>
    <w:rsid w:val="000E793F"/>
    <w:rsid w:val="000E7D4D"/>
    <w:rsid w:val="000E7EF4"/>
    <w:rsid w:val="000F01D1"/>
    <w:rsid w:val="000F028B"/>
    <w:rsid w:val="000F0697"/>
    <w:rsid w:val="000F071B"/>
    <w:rsid w:val="000F09E4"/>
    <w:rsid w:val="000F0D7D"/>
    <w:rsid w:val="000F0FE2"/>
    <w:rsid w:val="000F1113"/>
    <w:rsid w:val="000F1137"/>
    <w:rsid w:val="000F12B3"/>
    <w:rsid w:val="000F14D6"/>
    <w:rsid w:val="000F1863"/>
    <w:rsid w:val="000F19A2"/>
    <w:rsid w:val="000F19B5"/>
    <w:rsid w:val="000F219F"/>
    <w:rsid w:val="000F2348"/>
    <w:rsid w:val="000F2632"/>
    <w:rsid w:val="000F28C0"/>
    <w:rsid w:val="000F2BA6"/>
    <w:rsid w:val="000F2C87"/>
    <w:rsid w:val="000F34A2"/>
    <w:rsid w:val="000F38CC"/>
    <w:rsid w:val="000F39B7"/>
    <w:rsid w:val="000F39EA"/>
    <w:rsid w:val="000F3EE5"/>
    <w:rsid w:val="000F4380"/>
    <w:rsid w:val="000F4523"/>
    <w:rsid w:val="000F4AE9"/>
    <w:rsid w:val="000F4B17"/>
    <w:rsid w:val="000F6025"/>
    <w:rsid w:val="000F6116"/>
    <w:rsid w:val="000F619B"/>
    <w:rsid w:val="000F6211"/>
    <w:rsid w:val="000F653E"/>
    <w:rsid w:val="000F6A32"/>
    <w:rsid w:val="000F6FA0"/>
    <w:rsid w:val="000F7315"/>
    <w:rsid w:val="000F74EA"/>
    <w:rsid w:val="000F7551"/>
    <w:rsid w:val="000F7E77"/>
    <w:rsid w:val="000F7F71"/>
    <w:rsid w:val="001000AE"/>
    <w:rsid w:val="00100172"/>
    <w:rsid w:val="00100651"/>
    <w:rsid w:val="00100655"/>
    <w:rsid w:val="00100683"/>
    <w:rsid w:val="00100757"/>
    <w:rsid w:val="00100949"/>
    <w:rsid w:val="00100BF6"/>
    <w:rsid w:val="00100C37"/>
    <w:rsid w:val="00100C42"/>
    <w:rsid w:val="00100C76"/>
    <w:rsid w:val="001017B8"/>
    <w:rsid w:val="00101C5D"/>
    <w:rsid w:val="00101DB0"/>
    <w:rsid w:val="001024EB"/>
    <w:rsid w:val="001028F4"/>
    <w:rsid w:val="00102AE9"/>
    <w:rsid w:val="00102C2A"/>
    <w:rsid w:val="00103263"/>
    <w:rsid w:val="00103F83"/>
    <w:rsid w:val="001044B4"/>
    <w:rsid w:val="00104620"/>
    <w:rsid w:val="001047D2"/>
    <w:rsid w:val="001049F3"/>
    <w:rsid w:val="00104A93"/>
    <w:rsid w:val="00104C75"/>
    <w:rsid w:val="0010523F"/>
    <w:rsid w:val="00105867"/>
    <w:rsid w:val="00105963"/>
    <w:rsid w:val="00105BFD"/>
    <w:rsid w:val="00105F5D"/>
    <w:rsid w:val="0010635C"/>
    <w:rsid w:val="0010636F"/>
    <w:rsid w:val="001068B7"/>
    <w:rsid w:val="0010698A"/>
    <w:rsid w:val="00106A1B"/>
    <w:rsid w:val="00106B2A"/>
    <w:rsid w:val="00106C10"/>
    <w:rsid w:val="00106C25"/>
    <w:rsid w:val="00107170"/>
    <w:rsid w:val="00107FEF"/>
    <w:rsid w:val="001104C3"/>
    <w:rsid w:val="001105A2"/>
    <w:rsid w:val="001108A2"/>
    <w:rsid w:val="00110938"/>
    <w:rsid w:val="0011097C"/>
    <w:rsid w:val="00110C3A"/>
    <w:rsid w:val="00110ED7"/>
    <w:rsid w:val="0011113E"/>
    <w:rsid w:val="00111323"/>
    <w:rsid w:val="00111613"/>
    <w:rsid w:val="00111926"/>
    <w:rsid w:val="001119F9"/>
    <w:rsid w:val="00111A0D"/>
    <w:rsid w:val="00111A2F"/>
    <w:rsid w:val="00111BE8"/>
    <w:rsid w:val="00111DCF"/>
    <w:rsid w:val="00112044"/>
    <w:rsid w:val="00112710"/>
    <w:rsid w:val="00112904"/>
    <w:rsid w:val="00112B4C"/>
    <w:rsid w:val="00112B9C"/>
    <w:rsid w:val="00113265"/>
    <w:rsid w:val="00113348"/>
    <w:rsid w:val="0011390C"/>
    <w:rsid w:val="00113CE2"/>
    <w:rsid w:val="00113D64"/>
    <w:rsid w:val="00113D9B"/>
    <w:rsid w:val="00113DA3"/>
    <w:rsid w:val="00113EAE"/>
    <w:rsid w:val="001140B6"/>
    <w:rsid w:val="00114286"/>
    <w:rsid w:val="001145ED"/>
    <w:rsid w:val="00114DFB"/>
    <w:rsid w:val="0011549B"/>
    <w:rsid w:val="00115566"/>
    <w:rsid w:val="00115622"/>
    <w:rsid w:val="0011582C"/>
    <w:rsid w:val="00115831"/>
    <w:rsid w:val="001159AC"/>
    <w:rsid w:val="00115A6F"/>
    <w:rsid w:val="00115BBD"/>
    <w:rsid w:val="00115F4D"/>
    <w:rsid w:val="00116347"/>
    <w:rsid w:val="00116A14"/>
    <w:rsid w:val="00117570"/>
    <w:rsid w:val="00117888"/>
    <w:rsid w:val="00117E12"/>
    <w:rsid w:val="00117E50"/>
    <w:rsid w:val="00120246"/>
    <w:rsid w:val="001207F8"/>
    <w:rsid w:val="00120D30"/>
    <w:rsid w:val="00120D80"/>
    <w:rsid w:val="00121294"/>
    <w:rsid w:val="0012159F"/>
    <w:rsid w:val="001217A1"/>
    <w:rsid w:val="00121AF4"/>
    <w:rsid w:val="0012218F"/>
    <w:rsid w:val="001226B3"/>
    <w:rsid w:val="00122CF3"/>
    <w:rsid w:val="001233D0"/>
    <w:rsid w:val="0012365B"/>
    <w:rsid w:val="001237B3"/>
    <w:rsid w:val="0012390A"/>
    <w:rsid w:val="00123BDF"/>
    <w:rsid w:val="00123C2B"/>
    <w:rsid w:val="0012401F"/>
    <w:rsid w:val="001240E2"/>
    <w:rsid w:val="00124B60"/>
    <w:rsid w:val="00124D51"/>
    <w:rsid w:val="00124FC9"/>
    <w:rsid w:val="00125159"/>
    <w:rsid w:val="0012534E"/>
    <w:rsid w:val="00125384"/>
    <w:rsid w:val="001257AA"/>
    <w:rsid w:val="00125C6A"/>
    <w:rsid w:val="00125D3C"/>
    <w:rsid w:val="0012606C"/>
    <w:rsid w:val="001265AE"/>
    <w:rsid w:val="001266E3"/>
    <w:rsid w:val="00126E1F"/>
    <w:rsid w:val="00126ED8"/>
    <w:rsid w:val="00126F31"/>
    <w:rsid w:val="0012730D"/>
    <w:rsid w:val="001275E2"/>
    <w:rsid w:val="0012777B"/>
    <w:rsid w:val="00127A8F"/>
    <w:rsid w:val="00127DFC"/>
    <w:rsid w:val="00131788"/>
    <w:rsid w:val="00131DB1"/>
    <w:rsid w:val="00131E9C"/>
    <w:rsid w:val="00131FAE"/>
    <w:rsid w:val="00131FD9"/>
    <w:rsid w:val="00131FF2"/>
    <w:rsid w:val="00132281"/>
    <w:rsid w:val="001324D1"/>
    <w:rsid w:val="001326F3"/>
    <w:rsid w:val="00132771"/>
    <w:rsid w:val="00132D9B"/>
    <w:rsid w:val="00133255"/>
    <w:rsid w:val="0013332C"/>
    <w:rsid w:val="00133909"/>
    <w:rsid w:val="00133C65"/>
    <w:rsid w:val="00133D0B"/>
    <w:rsid w:val="00133DE2"/>
    <w:rsid w:val="00133DEB"/>
    <w:rsid w:val="00134231"/>
    <w:rsid w:val="00134655"/>
    <w:rsid w:val="00134F3F"/>
    <w:rsid w:val="00135485"/>
    <w:rsid w:val="0013593A"/>
    <w:rsid w:val="00135E0D"/>
    <w:rsid w:val="00136376"/>
    <w:rsid w:val="001369CD"/>
    <w:rsid w:val="00136A0A"/>
    <w:rsid w:val="00136A61"/>
    <w:rsid w:val="00136B2F"/>
    <w:rsid w:val="001370A5"/>
    <w:rsid w:val="001375E7"/>
    <w:rsid w:val="0013774F"/>
    <w:rsid w:val="00137786"/>
    <w:rsid w:val="00140023"/>
    <w:rsid w:val="00140025"/>
    <w:rsid w:val="0014009A"/>
    <w:rsid w:val="001409AD"/>
    <w:rsid w:val="00140ED7"/>
    <w:rsid w:val="00140F71"/>
    <w:rsid w:val="001415A4"/>
    <w:rsid w:val="0014168A"/>
    <w:rsid w:val="00141885"/>
    <w:rsid w:val="00141A02"/>
    <w:rsid w:val="00141BFE"/>
    <w:rsid w:val="00141C85"/>
    <w:rsid w:val="00141E74"/>
    <w:rsid w:val="00141F72"/>
    <w:rsid w:val="001422A4"/>
    <w:rsid w:val="00142364"/>
    <w:rsid w:val="00142CDF"/>
    <w:rsid w:val="0014336F"/>
    <w:rsid w:val="001434E4"/>
    <w:rsid w:val="00144A36"/>
    <w:rsid w:val="00144DE9"/>
    <w:rsid w:val="001457D0"/>
    <w:rsid w:val="00145891"/>
    <w:rsid w:val="00146077"/>
    <w:rsid w:val="001461A2"/>
    <w:rsid w:val="001464D9"/>
    <w:rsid w:val="00146DC5"/>
    <w:rsid w:val="00147455"/>
    <w:rsid w:val="001477DD"/>
    <w:rsid w:val="001501D3"/>
    <w:rsid w:val="00150623"/>
    <w:rsid w:val="00150703"/>
    <w:rsid w:val="00151672"/>
    <w:rsid w:val="00151B24"/>
    <w:rsid w:val="00151C04"/>
    <w:rsid w:val="001522E4"/>
    <w:rsid w:val="00152838"/>
    <w:rsid w:val="001528A9"/>
    <w:rsid w:val="00152D8D"/>
    <w:rsid w:val="00153147"/>
    <w:rsid w:val="00153693"/>
    <w:rsid w:val="001539D1"/>
    <w:rsid w:val="00153E0F"/>
    <w:rsid w:val="00153F21"/>
    <w:rsid w:val="001540AD"/>
    <w:rsid w:val="00154968"/>
    <w:rsid w:val="0015498A"/>
    <w:rsid w:val="00154AC8"/>
    <w:rsid w:val="00154C7A"/>
    <w:rsid w:val="00154D14"/>
    <w:rsid w:val="00155207"/>
    <w:rsid w:val="001552A9"/>
    <w:rsid w:val="00155A2D"/>
    <w:rsid w:val="00155DF4"/>
    <w:rsid w:val="00155E8D"/>
    <w:rsid w:val="001563DD"/>
    <w:rsid w:val="00156533"/>
    <w:rsid w:val="001566EE"/>
    <w:rsid w:val="00156B49"/>
    <w:rsid w:val="00156C68"/>
    <w:rsid w:val="00156D05"/>
    <w:rsid w:val="00156FC5"/>
    <w:rsid w:val="00157084"/>
    <w:rsid w:val="0015756D"/>
    <w:rsid w:val="001579DC"/>
    <w:rsid w:val="00157B79"/>
    <w:rsid w:val="0016000C"/>
    <w:rsid w:val="001604E4"/>
    <w:rsid w:val="00160D97"/>
    <w:rsid w:val="00160E7C"/>
    <w:rsid w:val="00161248"/>
    <w:rsid w:val="001612AF"/>
    <w:rsid w:val="0016159D"/>
    <w:rsid w:val="001616DF"/>
    <w:rsid w:val="00161959"/>
    <w:rsid w:val="00161A3C"/>
    <w:rsid w:val="001622EB"/>
    <w:rsid w:val="001623E1"/>
    <w:rsid w:val="00162D46"/>
    <w:rsid w:val="00162F3B"/>
    <w:rsid w:val="00163337"/>
    <w:rsid w:val="001633CE"/>
    <w:rsid w:val="001634FC"/>
    <w:rsid w:val="00163501"/>
    <w:rsid w:val="00163616"/>
    <w:rsid w:val="001636CE"/>
    <w:rsid w:val="0016436F"/>
    <w:rsid w:val="0016437B"/>
    <w:rsid w:val="0016441D"/>
    <w:rsid w:val="0016479E"/>
    <w:rsid w:val="001649E0"/>
    <w:rsid w:val="00164B96"/>
    <w:rsid w:val="00164DB1"/>
    <w:rsid w:val="00164EAB"/>
    <w:rsid w:val="00164F03"/>
    <w:rsid w:val="0016527C"/>
    <w:rsid w:val="001656C0"/>
    <w:rsid w:val="001656C8"/>
    <w:rsid w:val="001656E9"/>
    <w:rsid w:val="001657BE"/>
    <w:rsid w:val="001663CD"/>
    <w:rsid w:val="001664A7"/>
    <w:rsid w:val="001664E5"/>
    <w:rsid w:val="001666FE"/>
    <w:rsid w:val="00166817"/>
    <w:rsid w:val="00166BD1"/>
    <w:rsid w:val="00166FA7"/>
    <w:rsid w:val="00167653"/>
    <w:rsid w:val="0016773E"/>
    <w:rsid w:val="0017067F"/>
    <w:rsid w:val="00170DBD"/>
    <w:rsid w:val="001710A5"/>
    <w:rsid w:val="0017123E"/>
    <w:rsid w:val="001714A7"/>
    <w:rsid w:val="001717C8"/>
    <w:rsid w:val="00171CA1"/>
    <w:rsid w:val="00171F57"/>
    <w:rsid w:val="001721FC"/>
    <w:rsid w:val="00172223"/>
    <w:rsid w:val="0017253F"/>
    <w:rsid w:val="0017263E"/>
    <w:rsid w:val="00172755"/>
    <w:rsid w:val="001728EE"/>
    <w:rsid w:val="00172C7D"/>
    <w:rsid w:val="00172E53"/>
    <w:rsid w:val="001730B0"/>
    <w:rsid w:val="001731B4"/>
    <w:rsid w:val="0017344D"/>
    <w:rsid w:val="0017358B"/>
    <w:rsid w:val="00173E8C"/>
    <w:rsid w:val="0017403A"/>
    <w:rsid w:val="001748B9"/>
    <w:rsid w:val="0017493A"/>
    <w:rsid w:val="001749D0"/>
    <w:rsid w:val="00174B2B"/>
    <w:rsid w:val="00174D78"/>
    <w:rsid w:val="001751BE"/>
    <w:rsid w:val="0017549A"/>
    <w:rsid w:val="00175CF8"/>
    <w:rsid w:val="00175FBA"/>
    <w:rsid w:val="00176709"/>
    <w:rsid w:val="001769DA"/>
    <w:rsid w:val="00176AAF"/>
    <w:rsid w:val="00176B3E"/>
    <w:rsid w:val="00177091"/>
    <w:rsid w:val="001772DA"/>
    <w:rsid w:val="001778F1"/>
    <w:rsid w:val="00177D4D"/>
    <w:rsid w:val="00180501"/>
    <w:rsid w:val="00180E4A"/>
    <w:rsid w:val="0018105D"/>
    <w:rsid w:val="001811D4"/>
    <w:rsid w:val="001811FF"/>
    <w:rsid w:val="0018131C"/>
    <w:rsid w:val="00181511"/>
    <w:rsid w:val="001816F3"/>
    <w:rsid w:val="0018171F"/>
    <w:rsid w:val="001817CB"/>
    <w:rsid w:val="001818F7"/>
    <w:rsid w:val="0018190B"/>
    <w:rsid w:val="00182333"/>
    <w:rsid w:val="001825A9"/>
    <w:rsid w:val="00182868"/>
    <w:rsid w:val="00182FA9"/>
    <w:rsid w:val="00183092"/>
    <w:rsid w:val="0018356C"/>
    <w:rsid w:val="001836A6"/>
    <w:rsid w:val="001837C1"/>
    <w:rsid w:val="00183FE6"/>
    <w:rsid w:val="001841AD"/>
    <w:rsid w:val="00184271"/>
    <w:rsid w:val="0018489A"/>
    <w:rsid w:val="001849F7"/>
    <w:rsid w:val="00185183"/>
    <w:rsid w:val="00185233"/>
    <w:rsid w:val="001852BA"/>
    <w:rsid w:val="001857F7"/>
    <w:rsid w:val="00186495"/>
    <w:rsid w:val="00186894"/>
    <w:rsid w:val="001868AD"/>
    <w:rsid w:val="00186A2F"/>
    <w:rsid w:val="00186AE0"/>
    <w:rsid w:val="00187459"/>
    <w:rsid w:val="0018755A"/>
    <w:rsid w:val="00187756"/>
    <w:rsid w:val="0018790C"/>
    <w:rsid w:val="001879FE"/>
    <w:rsid w:val="00187CC4"/>
    <w:rsid w:val="001900B1"/>
    <w:rsid w:val="001901A4"/>
    <w:rsid w:val="00190313"/>
    <w:rsid w:val="001903B0"/>
    <w:rsid w:val="001906BE"/>
    <w:rsid w:val="0019077A"/>
    <w:rsid w:val="00190955"/>
    <w:rsid w:val="00190970"/>
    <w:rsid w:val="00190E29"/>
    <w:rsid w:val="00191612"/>
    <w:rsid w:val="0019190E"/>
    <w:rsid w:val="00191A40"/>
    <w:rsid w:val="00191B07"/>
    <w:rsid w:val="00192173"/>
    <w:rsid w:val="0019222D"/>
    <w:rsid w:val="001926CD"/>
    <w:rsid w:val="00192A70"/>
    <w:rsid w:val="00192C45"/>
    <w:rsid w:val="00192C4D"/>
    <w:rsid w:val="001932AF"/>
    <w:rsid w:val="00193361"/>
    <w:rsid w:val="001938C5"/>
    <w:rsid w:val="00193912"/>
    <w:rsid w:val="00193F28"/>
    <w:rsid w:val="0019406F"/>
    <w:rsid w:val="00194339"/>
    <w:rsid w:val="00194369"/>
    <w:rsid w:val="00195AB7"/>
    <w:rsid w:val="00195B9C"/>
    <w:rsid w:val="00195BD9"/>
    <w:rsid w:val="00195C4D"/>
    <w:rsid w:val="001961A4"/>
    <w:rsid w:val="001963DE"/>
    <w:rsid w:val="001964DE"/>
    <w:rsid w:val="001965CF"/>
    <w:rsid w:val="00197016"/>
    <w:rsid w:val="001972F5"/>
    <w:rsid w:val="00197396"/>
    <w:rsid w:val="001978CD"/>
    <w:rsid w:val="001978F6"/>
    <w:rsid w:val="00197D41"/>
    <w:rsid w:val="001A00CA"/>
    <w:rsid w:val="001A00DE"/>
    <w:rsid w:val="001A09D0"/>
    <w:rsid w:val="001A13AD"/>
    <w:rsid w:val="001A15D2"/>
    <w:rsid w:val="001A177B"/>
    <w:rsid w:val="001A1855"/>
    <w:rsid w:val="001A18DF"/>
    <w:rsid w:val="001A18EB"/>
    <w:rsid w:val="001A1BD7"/>
    <w:rsid w:val="001A1C54"/>
    <w:rsid w:val="001A1C80"/>
    <w:rsid w:val="001A1FA5"/>
    <w:rsid w:val="001A22DC"/>
    <w:rsid w:val="001A2831"/>
    <w:rsid w:val="001A2975"/>
    <w:rsid w:val="001A2EBC"/>
    <w:rsid w:val="001A34E6"/>
    <w:rsid w:val="001A3901"/>
    <w:rsid w:val="001A3A2B"/>
    <w:rsid w:val="001A3B16"/>
    <w:rsid w:val="001A3C3A"/>
    <w:rsid w:val="001A3DAB"/>
    <w:rsid w:val="001A3FBA"/>
    <w:rsid w:val="001A4302"/>
    <w:rsid w:val="001A478D"/>
    <w:rsid w:val="001A482C"/>
    <w:rsid w:val="001A4A24"/>
    <w:rsid w:val="001A4B04"/>
    <w:rsid w:val="001A4B83"/>
    <w:rsid w:val="001A4DCD"/>
    <w:rsid w:val="001A4EE6"/>
    <w:rsid w:val="001A5252"/>
    <w:rsid w:val="001A53AC"/>
    <w:rsid w:val="001A5823"/>
    <w:rsid w:val="001A5A1A"/>
    <w:rsid w:val="001A5AB6"/>
    <w:rsid w:val="001A5C15"/>
    <w:rsid w:val="001A6031"/>
    <w:rsid w:val="001A6175"/>
    <w:rsid w:val="001A62B3"/>
    <w:rsid w:val="001A6519"/>
    <w:rsid w:val="001A658A"/>
    <w:rsid w:val="001A6775"/>
    <w:rsid w:val="001A679B"/>
    <w:rsid w:val="001A6945"/>
    <w:rsid w:val="001A698C"/>
    <w:rsid w:val="001A6A7C"/>
    <w:rsid w:val="001A7A2B"/>
    <w:rsid w:val="001A7C09"/>
    <w:rsid w:val="001A7F60"/>
    <w:rsid w:val="001B00D4"/>
    <w:rsid w:val="001B014C"/>
    <w:rsid w:val="001B05A0"/>
    <w:rsid w:val="001B0C74"/>
    <w:rsid w:val="001B13C2"/>
    <w:rsid w:val="001B14C2"/>
    <w:rsid w:val="001B17CD"/>
    <w:rsid w:val="001B1903"/>
    <w:rsid w:val="001B206D"/>
    <w:rsid w:val="001B27B9"/>
    <w:rsid w:val="001B28E2"/>
    <w:rsid w:val="001B2A4E"/>
    <w:rsid w:val="001B2DEC"/>
    <w:rsid w:val="001B2FB7"/>
    <w:rsid w:val="001B2FE6"/>
    <w:rsid w:val="001B39D4"/>
    <w:rsid w:val="001B3B65"/>
    <w:rsid w:val="001B41C7"/>
    <w:rsid w:val="001B441F"/>
    <w:rsid w:val="001B45CC"/>
    <w:rsid w:val="001B45DB"/>
    <w:rsid w:val="001B45F5"/>
    <w:rsid w:val="001B47F0"/>
    <w:rsid w:val="001B4854"/>
    <w:rsid w:val="001B4A70"/>
    <w:rsid w:val="001B4E8F"/>
    <w:rsid w:val="001B5100"/>
    <w:rsid w:val="001B514B"/>
    <w:rsid w:val="001B587E"/>
    <w:rsid w:val="001B5977"/>
    <w:rsid w:val="001B5BAF"/>
    <w:rsid w:val="001B5FD1"/>
    <w:rsid w:val="001B603C"/>
    <w:rsid w:val="001B65BA"/>
    <w:rsid w:val="001B67F7"/>
    <w:rsid w:val="001B6DC5"/>
    <w:rsid w:val="001B7011"/>
    <w:rsid w:val="001B732D"/>
    <w:rsid w:val="001B7335"/>
    <w:rsid w:val="001B7399"/>
    <w:rsid w:val="001B7564"/>
    <w:rsid w:val="001B7826"/>
    <w:rsid w:val="001C015F"/>
    <w:rsid w:val="001C06CA"/>
    <w:rsid w:val="001C0BEA"/>
    <w:rsid w:val="001C0D13"/>
    <w:rsid w:val="001C1070"/>
    <w:rsid w:val="001C114D"/>
    <w:rsid w:val="001C1376"/>
    <w:rsid w:val="001C150B"/>
    <w:rsid w:val="001C1653"/>
    <w:rsid w:val="001C1872"/>
    <w:rsid w:val="001C1C3A"/>
    <w:rsid w:val="001C203A"/>
    <w:rsid w:val="001C20C4"/>
    <w:rsid w:val="001C219F"/>
    <w:rsid w:val="001C2484"/>
    <w:rsid w:val="001C260C"/>
    <w:rsid w:val="001C2AA8"/>
    <w:rsid w:val="001C2AB1"/>
    <w:rsid w:val="001C2B2E"/>
    <w:rsid w:val="001C2B83"/>
    <w:rsid w:val="001C2CC0"/>
    <w:rsid w:val="001C2FEB"/>
    <w:rsid w:val="001C3141"/>
    <w:rsid w:val="001C365C"/>
    <w:rsid w:val="001C3965"/>
    <w:rsid w:val="001C3AA5"/>
    <w:rsid w:val="001C3C70"/>
    <w:rsid w:val="001C3ECC"/>
    <w:rsid w:val="001C4217"/>
    <w:rsid w:val="001C42A0"/>
    <w:rsid w:val="001C42FF"/>
    <w:rsid w:val="001C4D6F"/>
    <w:rsid w:val="001C4EF1"/>
    <w:rsid w:val="001C54A8"/>
    <w:rsid w:val="001C585B"/>
    <w:rsid w:val="001C5D5F"/>
    <w:rsid w:val="001C6287"/>
    <w:rsid w:val="001C6CB0"/>
    <w:rsid w:val="001C724C"/>
    <w:rsid w:val="001C7366"/>
    <w:rsid w:val="001C77BA"/>
    <w:rsid w:val="001C78E5"/>
    <w:rsid w:val="001C7AF8"/>
    <w:rsid w:val="001C7E72"/>
    <w:rsid w:val="001C7F14"/>
    <w:rsid w:val="001D0327"/>
    <w:rsid w:val="001D050B"/>
    <w:rsid w:val="001D097A"/>
    <w:rsid w:val="001D0A18"/>
    <w:rsid w:val="001D0A54"/>
    <w:rsid w:val="001D0B8E"/>
    <w:rsid w:val="001D10DA"/>
    <w:rsid w:val="001D1162"/>
    <w:rsid w:val="001D129E"/>
    <w:rsid w:val="001D140B"/>
    <w:rsid w:val="001D1A2A"/>
    <w:rsid w:val="001D2522"/>
    <w:rsid w:val="001D2628"/>
    <w:rsid w:val="001D29AE"/>
    <w:rsid w:val="001D2EF2"/>
    <w:rsid w:val="001D3388"/>
    <w:rsid w:val="001D3420"/>
    <w:rsid w:val="001D348D"/>
    <w:rsid w:val="001D360E"/>
    <w:rsid w:val="001D3670"/>
    <w:rsid w:val="001D36CA"/>
    <w:rsid w:val="001D3CED"/>
    <w:rsid w:val="001D421F"/>
    <w:rsid w:val="001D42A5"/>
    <w:rsid w:val="001D449C"/>
    <w:rsid w:val="001D4509"/>
    <w:rsid w:val="001D48F3"/>
    <w:rsid w:val="001D4BD4"/>
    <w:rsid w:val="001D4DE7"/>
    <w:rsid w:val="001D4F1D"/>
    <w:rsid w:val="001D4F66"/>
    <w:rsid w:val="001D5262"/>
    <w:rsid w:val="001D55A9"/>
    <w:rsid w:val="001D55AA"/>
    <w:rsid w:val="001D55C0"/>
    <w:rsid w:val="001D57A5"/>
    <w:rsid w:val="001D5895"/>
    <w:rsid w:val="001D5A1C"/>
    <w:rsid w:val="001D5B90"/>
    <w:rsid w:val="001D63DD"/>
    <w:rsid w:val="001D67E9"/>
    <w:rsid w:val="001D6CA0"/>
    <w:rsid w:val="001D6ECD"/>
    <w:rsid w:val="001D713D"/>
    <w:rsid w:val="001D724B"/>
    <w:rsid w:val="001D751E"/>
    <w:rsid w:val="001D761B"/>
    <w:rsid w:val="001D77BD"/>
    <w:rsid w:val="001D7AA7"/>
    <w:rsid w:val="001D7AB8"/>
    <w:rsid w:val="001D7AE3"/>
    <w:rsid w:val="001D7F65"/>
    <w:rsid w:val="001D7FAB"/>
    <w:rsid w:val="001E0C5D"/>
    <w:rsid w:val="001E0D06"/>
    <w:rsid w:val="001E1378"/>
    <w:rsid w:val="001E14D9"/>
    <w:rsid w:val="001E15CC"/>
    <w:rsid w:val="001E1A17"/>
    <w:rsid w:val="001E1ACA"/>
    <w:rsid w:val="001E1CC7"/>
    <w:rsid w:val="001E2ACC"/>
    <w:rsid w:val="001E2EDD"/>
    <w:rsid w:val="001E3153"/>
    <w:rsid w:val="001E320D"/>
    <w:rsid w:val="001E33A4"/>
    <w:rsid w:val="001E3618"/>
    <w:rsid w:val="001E3931"/>
    <w:rsid w:val="001E3A43"/>
    <w:rsid w:val="001E4161"/>
    <w:rsid w:val="001E433B"/>
    <w:rsid w:val="001E4368"/>
    <w:rsid w:val="001E4AFD"/>
    <w:rsid w:val="001E4DC8"/>
    <w:rsid w:val="001E4F27"/>
    <w:rsid w:val="001E506B"/>
    <w:rsid w:val="001E506F"/>
    <w:rsid w:val="001E534B"/>
    <w:rsid w:val="001E5355"/>
    <w:rsid w:val="001E5AE5"/>
    <w:rsid w:val="001E5F55"/>
    <w:rsid w:val="001E5FF7"/>
    <w:rsid w:val="001E6076"/>
    <w:rsid w:val="001E60B1"/>
    <w:rsid w:val="001E66D3"/>
    <w:rsid w:val="001E6C90"/>
    <w:rsid w:val="001E6C95"/>
    <w:rsid w:val="001E6DF3"/>
    <w:rsid w:val="001E6E58"/>
    <w:rsid w:val="001E70C0"/>
    <w:rsid w:val="001E70FB"/>
    <w:rsid w:val="001E7532"/>
    <w:rsid w:val="001E7743"/>
    <w:rsid w:val="001E7918"/>
    <w:rsid w:val="001E7B36"/>
    <w:rsid w:val="001E7BBF"/>
    <w:rsid w:val="001E7DE1"/>
    <w:rsid w:val="001E7EED"/>
    <w:rsid w:val="001F0072"/>
    <w:rsid w:val="001F056D"/>
    <w:rsid w:val="001F0604"/>
    <w:rsid w:val="001F0708"/>
    <w:rsid w:val="001F1253"/>
    <w:rsid w:val="001F12F5"/>
    <w:rsid w:val="001F147D"/>
    <w:rsid w:val="001F1A2D"/>
    <w:rsid w:val="001F1EEE"/>
    <w:rsid w:val="001F1FF3"/>
    <w:rsid w:val="001F2280"/>
    <w:rsid w:val="001F255B"/>
    <w:rsid w:val="001F27B8"/>
    <w:rsid w:val="001F2DAA"/>
    <w:rsid w:val="001F2E1A"/>
    <w:rsid w:val="001F2F47"/>
    <w:rsid w:val="001F3496"/>
    <w:rsid w:val="001F36AB"/>
    <w:rsid w:val="001F42A8"/>
    <w:rsid w:val="001F42EA"/>
    <w:rsid w:val="001F44A5"/>
    <w:rsid w:val="001F471C"/>
    <w:rsid w:val="001F485C"/>
    <w:rsid w:val="001F4BA2"/>
    <w:rsid w:val="001F4F6D"/>
    <w:rsid w:val="001F4FC7"/>
    <w:rsid w:val="001F5820"/>
    <w:rsid w:val="001F5897"/>
    <w:rsid w:val="001F594D"/>
    <w:rsid w:val="001F5D7F"/>
    <w:rsid w:val="001F5DA1"/>
    <w:rsid w:val="001F5F27"/>
    <w:rsid w:val="001F647B"/>
    <w:rsid w:val="001F651C"/>
    <w:rsid w:val="001F6BDA"/>
    <w:rsid w:val="001F6CBD"/>
    <w:rsid w:val="001F6DE7"/>
    <w:rsid w:val="001F6F7D"/>
    <w:rsid w:val="001F704C"/>
    <w:rsid w:val="001F705B"/>
    <w:rsid w:val="001F72FD"/>
    <w:rsid w:val="001F7710"/>
    <w:rsid w:val="001F7B3E"/>
    <w:rsid w:val="001F7DCB"/>
    <w:rsid w:val="001F7E13"/>
    <w:rsid w:val="00200410"/>
    <w:rsid w:val="00200BA5"/>
    <w:rsid w:val="00200F4A"/>
    <w:rsid w:val="00201600"/>
    <w:rsid w:val="00201741"/>
    <w:rsid w:val="00201950"/>
    <w:rsid w:val="00201B94"/>
    <w:rsid w:val="0020201A"/>
    <w:rsid w:val="00202168"/>
    <w:rsid w:val="0020363F"/>
    <w:rsid w:val="00203929"/>
    <w:rsid w:val="00203ACC"/>
    <w:rsid w:val="00204136"/>
    <w:rsid w:val="00204956"/>
    <w:rsid w:val="00204AA5"/>
    <w:rsid w:val="00204B1D"/>
    <w:rsid w:val="00204C07"/>
    <w:rsid w:val="00204EA4"/>
    <w:rsid w:val="0020572B"/>
    <w:rsid w:val="00205893"/>
    <w:rsid w:val="0020593A"/>
    <w:rsid w:val="002059CA"/>
    <w:rsid w:val="002059D5"/>
    <w:rsid w:val="002060BE"/>
    <w:rsid w:val="002065B0"/>
    <w:rsid w:val="00206A33"/>
    <w:rsid w:val="00206DEB"/>
    <w:rsid w:val="0020719E"/>
    <w:rsid w:val="0020737E"/>
    <w:rsid w:val="00207A66"/>
    <w:rsid w:val="0021034E"/>
    <w:rsid w:val="00210380"/>
    <w:rsid w:val="002103D6"/>
    <w:rsid w:val="002108C8"/>
    <w:rsid w:val="0021122D"/>
    <w:rsid w:val="00211342"/>
    <w:rsid w:val="002118FA"/>
    <w:rsid w:val="00211E0C"/>
    <w:rsid w:val="00211EA4"/>
    <w:rsid w:val="00211F59"/>
    <w:rsid w:val="00212163"/>
    <w:rsid w:val="002124F4"/>
    <w:rsid w:val="00212BB4"/>
    <w:rsid w:val="002130B4"/>
    <w:rsid w:val="00213DDF"/>
    <w:rsid w:val="00213F78"/>
    <w:rsid w:val="00214193"/>
    <w:rsid w:val="002144C6"/>
    <w:rsid w:val="00214736"/>
    <w:rsid w:val="002149A9"/>
    <w:rsid w:val="00214FA4"/>
    <w:rsid w:val="0021500C"/>
    <w:rsid w:val="002156B5"/>
    <w:rsid w:val="002156EC"/>
    <w:rsid w:val="00215813"/>
    <w:rsid w:val="002159D6"/>
    <w:rsid w:val="00215C22"/>
    <w:rsid w:val="00215ECA"/>
    <w:rsid w:val="00216152"/>
    <w:rsid w:val="00216412"/>
    <w:rsid w:val="002166E7"/>
    <w:rsid w:val="00216DA1"/>
    <w:rsid w:val="00217311"/>
    <w:rsid w:val="00217629"/>
    <w:rsid w:val="00217644"/>
    <w:rsid w:val="00217CFF"/>
    <w:rsid w:val="002202FA"/>
    <w:rsid w:val="00220389"/>
    <w:rsid w:val="00220A35"/>
    <w:rsid w:val="00220A5F"/>
    <w:rsid w:val="00220E38"/>
    <w:rsid w:val="00221AB0"/>
    <w:rsid w:val="00221B31"/>
    <w:rsid w:val="00221B71"/>
    <w:rsid w:val="00221C18"/>
    <w:rsid w:val="00221CE6"/>
    <w:rsid w:val="002220E6"/>
    <w:rsid w:val="002221F2"/>
    <w:rsid w:val="0022230F"/>
    <w:rsid w:val="002227A6"/>
    <w:rsid w:val="002228B4"/>
    <w:rsid w:val="00222A81"/>
    <w:rsid w:val="00222A99"/>
    <w:rsid w:val="00222B6D"/>
    <w:rsid w:val="00222F3A"/>
    <w:rsid w:val="002230A4"/>
    <w:rsid w:val="002231DB"/>
    <w:rsid w:val="0022351D"/>
    <w:rsid w:val="0022354D"/>
    <w:rsid w:val="00223AEF"/>
    <w:rsid w:val="00223C37"/>
    <w:rsid w:val="00223CE3"/>
    <w:rsid w:val="00223DE7"/>
    <w:rsid w:val="00223F96"/>
    <w:rsid w:val="00224267"/>
    <w:rsid w:val="00224EF4"/>
    <w:rsid w:val="0022502D"/>
    <w:rsid w:val="00225575"/>
    <w:rsid w:val="00225641"/>
    <w:rsid w:val="002261AC"/>
    <w:rsid w:val="00226372"/>
    <w:rsid w:val="00226640"/>
    <w:rsid w:val="00226F8B"/>
    <w:rsid w:val="00226FCA"/>
    <w:rsid w:val="00227489"/>
    <w:rsid w:val="002275F4"/>
    <w:rsid w:val="002276E7"/>
    <w:rsid w:val="002278D8"/>
    <w:rsid w:val="00227A07"/>
    <w:rsid w:val="002307ED"/>
    <w:rsid w:val="00230972"/>
    <w:rsid w:val="00230B6C"/>
    <w:rsid w:val="00230EF8"/>
    <w:rsid w:val="00230F17"/>
    <w:rsid w:val="00230FCD"/>
    <w:rsid w:val="00231321"/>
    <w:rsid w:val="002313D7"/>
    <w:rsid w:val="00231507"/>
    <w:rsid w:val="00231C72"/>
    <w:rsid w:val="00231CD3"/>
    <w:rsid w:val="00231F1F"/>
    <w:rsid w:val="00231FA2"/>
    <w:rsid w:val="002322FB"/>
    <w:rsid w:val="002325E1"/>
    <w:rsid w:val="00232691"/>
    <w:rsid w:val="002327F1"/>
    <w:rsid w:val="002328F1"/>
    <w:rsid w:val="00232902"/>
    <w:rsid w:val="00232A92"/>
    <w:rsid w:val="00232C6D"/>
    <w:rsid w:val="00232CC8"/>
    <w:rsid w:val="00233064"/>
    <w:rsid w:val="002331C5"/>
    <w:rsid w:val="00233699"/>
    <w:rsid w:val="002339C1"/>
    <w:rsid w:val="00233EF7"/>
    <w:rsid w:val="002340AF"/>
    <w:rsid w:val="00234520"/>
    <w:rsid w:val="00234998"/>
    <w:rsid w:val="00235062"/>
    <w:rsid w:val="002352F6"/>
    <w:rsid w:val="0023535B"/>
    <w:rsid w:val="00235481"/>
    <w:rsid w:val="002356B0"/>
    <w:rsid w:val="00235FD9"/>
    <w:rsid w:val="00236147"/>
    <w:rsid w:val="0023651F"/>
    <w:rsid w:val="002366ED"/>
    <w:rsid w:val="00236CE5"/>
    <w:rsid w:val="00236E76"/>
    <w:rsid w:val="00236F8F"/>
    <w:rsid w:val="0023714E"/>
    <w:rsid w:val="002373DF"/>
    <w:rsid w:val="002374E2"/>
    <w:rsid w:val="0023760A"/>
    <w:rsid w:val="00237917"/>
    <w:rsid w:val="002403D9"/>
    <w:rsid w:val="002405DE"/>
    <w:rsid w:val="002406FD"/>
    <w:rsid w:val="002407FA"/>
    <w:rsid w:val="00240918"/>
    <w:rsid w:val="00240CBB"/>
    <w:rsid w:val="00240E3E"/>
    <w:rsid w:val="0024101A"/>
    <w:rsid w:val="002412CC"/>
    <w:rsid w:val="00241511"/>
    <w:rsid w:val="00241659"/>
    <w:rsid w:val="00241FB9"/>
    <w:rsid w:val="002434D8"/>
    <w:rsid w:val="002434DC"/>
    <w:rsid w:val="002435E1"/>
    <w:rsid w:val="00243D6E"/>
    <w:rsid w:val="00243E7A"/>
    <w:rsid w:val="0024400D"/>
    <w:rsid w:val="00244250"/>
    <w:rsid w:val="00244369"/>
    <w:rsid w:val="002444FF"/>
    <w:rsid w:val="002445D2"/>
    <w:rsid w:val="0024466C"/>
    <w:rsid w:val="00244698"/>
    <w:rsid w:val="002448F4"/>
    <w:rsid w:val="00244A22"/>
    <w:rsid w:val="00244B03"/>
    <w:rsid w:val="00244B11"/>
    <w:rsid w:val="00244B4E"/>
    <w:rsid w:val="00244CA5"/>
    <w:rsid w:val="00244CE6"/>
    <w:rsid w:val="00245486"/>
    <w:rsid w:val="002456CA"/>
    <w:rsid w:val="00246096"/>
    <w:rsid w:val="00246257"/>
    <w:rsid w:val="002463B3"/>
    <w:rsid w:val="00246400"/>
    <w:rsid w:val="002468EB"/>
    <w:rsid w:val="00246A67"/>
    <w:rsid w:val="002471D3"/>
    <w:rsid w:val="002474F0"/>
    <w:rsid w:val="002476B4"/>
    <w:rsid w:val="00247808"/>
    <w:rsid w:val="00247CED"/>
    <w:rsid w:val="0025028C"/>
    <w:rsid w:val="00250A54"/>
    <w:rsid w:val="00251674"/>
    <w:rsid w:val="002518ED"/>
    <w:rsid w:val="0025190D"/>
    <w:rsid w:val="00252000"/>
    <w:rsid w:val="00252045"/>
    <w:rsid w:val="002522DD"/>
    <w:rsid w:val="00252323"/>
    <w:rsid w:val="0025253D"/>
    <w:rsid w:val="00252578"/>
    <w:rsid w:val="00252B03"/>
    <w:rsid w:val="00252E55"/>
    <w:rsid w:val="002530D0"/>
    <w:rsid w:val="0025315C"/>
    <w:rsid w:val="00253359"/>
    <w:rsid w:val="002534E2"/>
    <w:rsid w:val="00253928"/>
    <w:rsid w:val="002539EE"/>
    <w:rsid w:val="00253A87"/>
    <w:rsid w:val="00253C8D"/>
    <w:rsid w:val="0025429B"/>
    <w:rsid w:val="00254934"/>
    <w:rsid w:val="00255153"/>
    <w:rsid w:val="0025520C"/>
    <w:rsid w:val="00255468"/>
    <w:rsid w:val="0025603D"/>
    <w:rsid w:val="00256A9B"/>
    <w:rsid w:val="00257203"/>
    <w:rsid w:val="0025753A"/>
    <w:rsid w:val="002576A7"/>
    <w:rsid w:val="00257A3D"/>
    <w:rsid w:val="00257A68"/>
    <w:rsid w:val="00257EEC"/>
    <w:rsid w:val="002607D8"/>
    <w:rsid w:val="00260D4A"/>
    <w:rsid w:val="00260FB1"/>
    <w:rsid w:val="00260FCD"/>
    <w:rsid w:val="00261071"/>
    <w:rsid w:val="002611B7"/>
    <w:rsid w:val="002613BF"/>
    <w:rsid w:val="00261423"/>
    <w:rsid w:val="002617A3"/>
    <w:rsid w:val="002621F3"/>
    <w:rsid w:val="00262723"/>
    <w:rsid w:val="002628E7"/>
    <w:rsid w:val="00262A63"/>
    <w:rsid w:val="00262A8D"/>
    <w:rsid w:val="00262D2E"/>
    <w:rsid w:val="00262E12"/>
    <w:rsid w:val="00262E9C"/>
    <w:rsid w:val="00262EAB"/>
    <w:rsid w:val="00263041"/>
    <w:rsid w:val="002632A6"/>
    <w:rsid w:val="0026399A"/>
    <w:rsid w:val="00263BEE"/>
    <w:rsid w:val="0026443F"/>
    <w:rsid w:val="00264581"/>
    <w:rsid w:val="00264A64"/>
    <w:rsid w:val="00264BCC"/>
    <w:rsid w:val="00264DFF"/>
    <w:rsid w:val="00264F2B"/>
    <w:rsid w:val="00264FDF"/>
    <w:rsid w:val="002657F2"/>
    <w:rsid w:val="00265B0F"/>
    <w:rsid w:val="00265B94"/>
    <w:rsid w:val="00265CC8"/>
    <w:rsid w:val="00265D42"/>
    <w:rsid w:val="00265DFC"/>
    <w:rsid w:val="00265E57"/>
    <w:rsid w:val="00265F55"/>
    <w:rsid w:val="002663D8"/>
    <w:rsid w:val="00266D29"/>
    <w:rsid w:val="00266E61"/>
    <w:rsid w:val="00267531"/>
    <w:rsid w:val="0026770F"/>
    <w:rsid w:val="00267D1A"/>
    <w:rsid w:val="00267DB6"/>
    <w:rsid w:val="00267F4B"/>
    <w:rsid w:val="002702AF"/>
    <w:rsid w:val="0027039B"/>
    <w:rsid w:val="00270418"/>
    <w:rsid w:val="00270646"/>
    <w:rsid w:val="00270CB7"/>
    <w:rsid w:val="00270CF8"/>
    <w:rsid w:val="00270E9B"/>
    <w:rsid w:val="00271184"/>
    <w:rsid w:val="00271C59"/>
    <w:rsid w:val="00271F26"/>
    <w:rsid w:val="00271F71"/>
    <w:rsid w:val="002722B8"/>
    <w:rsid w:val="002725DF"/>
    <w:rsid w:val="0027289B"/>
    <w:rsid w:val="00272A5D"/>
    <w:rsid w:val="00272FB6"/>
    <w:rsid w:val="00273063"/>
    <w:rsid w:val="002735F7"/>
    <w:rsid w:val="0027396E"/>
    <w:rsid w:val="00273AD4"/>
    <w:rsid w:val="00273C57"/>
    <w:rsid w:val="00273CDF"/>
    <w:rsid w:val="00273D4D"/>
    <w:rsid w:val="00273DEB"/>
    <w:rsid w:val="002741DC"/>
    <w:rsid w:val="002748D6"/>
    <w:rsid w:val="002749E3"/>
    <w:rsid w:val="00274A46"/>
    <w:rsid w:val="00274A51"/>
    <w:rsid w:val="00274C25"/>
    <w:rsid w:val="00275050"/>
    <w:rsid w:val="0027552C"/>
    <w:rsid w:val="00275D94"/>
    <w:rsid w:val="00275DAA"/>
    <w:rsid w:val="002761E5"/>
    <w:rsid w:val="0027652F"/>
    <w:rsid w:val="00276783"/>
    <w:rsid w:val="00276860"/>
    <w:rsid w:val="00276872"/>
    <w:rsid w:val="00276ADA"/>
    <w:rsid w:val="00276B7E"/>
    <w:rsid w:val="00276BEB"/>
    <w:rsid w:val="00276C70"/>
    <w:rsid w:val="00277224"/>
    <w:rsid w:val="00277399"/>
    <w:rsid w:val="0027769E"/>
    <w:rsid w:val="002779D9"/>
    <w:rsid w:val="00280116"/>
    <w:rsid w:val="002801C8"/>
    <w:rsid w:val="002803FB"/>
    <w:rsid w:val="002804FC"/>
    <w:rsid w:val="00280BEC"/>
    <w:rsid w:val="0028110B"/>
    <w:rsid w:val="0028112C"/>
    <w:rsid w:val="00281134"/>
    <w:rsid w:val="0028134E"/>
    <w:rsid w:val="0028183D"/>
    <w:rsid w:val="00281981"/>
    <w:rsid w:val="002820EB"/>
    <w:rsid w:val="00282277"/>
    <w:rsid w:val="002823B9"/>
    <w:rsid w:val="002824BF"/>
    <w:rsid w:val="00282924"/>
    <w:rsid w:val="00282A57"/>
    <w:rsid w:val="00282CA0"/>
    <w:rsid w:val="00282D49"/>
    <w:rsid w:val="00282E28"/>
    <w:rsid w:val="002831B9"/>
    <w:rsid w:val="002831FB"/>
    <w:rsid w:val="002833D5"/>
    <w:rsid w:val="002835D7"/>
    <w:rsid w:val="00283FA0"/>
    <w:rsid w:val="00284167"/>
    <w:rsid w:val="00284185"/>
    <w:rsid w:val="002843BA"/>
    <w:rsid w:val="00284678"/>
    <w:rsid w:val="00285A19"/>
    <w:rsid w:val="00285C4B"/>
    <w:rsid w:val="00285C6C"/>
    <w:rsid w:val="00285CE0"/>
    <w:rsid w:val="00285D0F"/>
    <w:rsid w:val="00285E52"/>
    <w:rsid w:val="002862C4"/>
    <w:rsid w:val="00286407"/>
    <w:rsid w:val="00286535"/>
    <w:rsid w:val="00286B6A"/>
    <w:rsid w:val="0028706B"/>
    <w:rsid w:val="002870D5"/>
    <w:rsid w:val="00287A38"/>
    <w:rsid w:val="00287E02"/>
    <w:rsid w:val="00287EB3"/>
    <w:rsid w:val="0029043E"/>
    <w:rsid w:val="0029076B"/>
    <w:rsid w:val="0029078C"/>
    <w:rsid w:val="002908AD"/>
    <w:rsid w:val="00290EB8"/>
    <w:rsid w:val="00290FFA"/>
    <w:rsid w:val="0029107C"/>
    <w:rsid w:val="002910EE"/>
    <w:rsid w:val="002911AE"/>
    <w:rsid w:val="00291E10"/>
    <w:rsid w:val="00292707"/>
    <w:rsid w:val="00292FFF"/>
    <w:rsid w:val="00293304"/>
    <w:rsid w:val="00293DD3"/>
    <w:rsid w:val="00293E7E"/>
    <w:rsid w:val="002944B3"/>
    <w:rsid w:val="0029450C"/>
    <w:rsid w:val="002947E2"/>
    <w:rsid w:val="00294AB4"/>
    <w:rsid w:val="00294BDC"/>
    <w:rsid w:val="00295980"/>
    <w:rsid w:val="00295ADC"/>
    <w:rsid w:val="00295C07"/>
    <w:rsid w:val="00295DB3"/>
    <w:rsid w:val="00295ECB"/>
    <w:rsid w:val="002960D1"/>
    <w:rsid w:val="0029617F"/>
    <w:rsid w:val="00296516"/>
    <w:rsid w:val="00296971"/>
    <w:rsid w:val="002969BB"/>
    <w:rsid w:val="002969EE"/>
    <w:rsid w:val="00297199"/>
    <w:rsid w:val="002973EA"/>
    <w:rsid w:val="002974D3"/>
    <w:rsid w:val="00297F80"/>
    <w:rsid w:val="002A01ED"/>
    <w:rsid w:val="002A0340"/>
    <w:rsid w:val="002A0480"/>
    <w:rsid w:val="002A05F0"/>
    <w:rsid w:val="002A0959"/>
    <w:rsid w:val="002A0CCC"/>
    <w:rsid w:val="002A0EE0"/>
    <w:rsid w:val="002A103F"/>
    <w:rsid w:val="002A10E1"/>
    <w:rsid w:val="002A1207"/>
    <w:rsid w:val="002A1224"/>
    <w:rsid w:val="002A1596"/>
    <w:rsid w:val="002A1997"/>
    <w:rsid w:val="002A19B9"/>
    <w:rsid w:val="002A1AF8"/>
    <w:rsid w:val="002A1CC1"/>
    <w:rsid w:val="002A2158"/>
    <w:rsid w:val="002A225D"/>
    <w:rsid w:val="002A2AE5"/>
    <w:rsid w:val="002A2D0D"/>
    <w:rsid w:val="002A3029"/>
    <w:rsid w:val="002A321D"/>
    <w:rsid w:val="002A3404"/>
    <w:rsid w:val="002A34EE"/>
    <w:rsid w:val="002A3A83"/>
    <w:rsid w:val="002A3D79"/>
    <w:rsid w:val="002A3DB0"/>
    <w:rsid w:val="002A3E84"/>
    <w:rsid w:val="002A4908"/>
    <w:rsid w:val="002A4930"/>
    <w:rsid w:val="002A53AA"/>
    <w:rsid w:val="002A53C9"/>
    <w:rsid w:val="002A5745"/>
    <w:rsid w:val="002A57E4"/>
    <w:rsid w:val="002A5951"/>
    <w:rsid w:val="002A5B1A"/>
    <w:rsid w:val="002A6950"/>
    <w:rsid w:val="002A6E02"/>
    <w:rsid w:val="002A7153"/>
    <w:rsid w:val="002A7264"/>
    <w:rsid w:val="002A739B"/>
    <w:rsid w:val="002A779F"/>
    <w:rsid w:val="002A7893"/>
    <w:rsid w:val="002A796E"/>
    <w:rsid w:val="002B0466"/>
    <w:rsid w:val="002B0B8D"/>
    <w:rsid w:val="002B0EB8"/>
    <w:rsid w:val="002B0F2E"/>
    <w:rsid w:val="002B10C8"/>
    <w:rsid w:val="002B1183"/>
    <w:rsid w:val="002B1A97"/>
    <w:rsid w:val="002B1BB9"/>
    <w:rsid w:val="002B1DAB"/>
    <w:rsid w:val="002B2508"/>
    <w:rsid w:val="002B27EF"/>
    <w:rsid w:val="002B2DDB"/>
    <w:rsid w:val="002B349C"/>
    <w:rsid w:val="002B3670"/>
    <w:rsid w:val="002B4245"/>
    <w:rsid w:val="002B4496"/>
    <w:rsid w:val="002B4A08"/>
    <w:rsid w:val="002B4AF2"/>
    <w:rsid w:val="002B4EFF"/>
    <w:rsid w:val="002B512C"/>
    <w:rsid w:val="002B540E"/>
    <w:rsid w:val="002B5865"/>
    <w:rsid w:val="002B5AB6"/>
    <w:rsid w:val="002B5E42"/>
    <w:rsid w:val="002B5FF8"/>
    <w:rsid w:val="002B6186"/>
    <w:rsid w:val="002B65E9"/>
    <w:rsid w:val="002B6A19"/>
    <w:rsid w:val="002B6CAF"/>
    <w:rsid w:val="002B70BE"/>
    <w:rsid w:val="002B74AC"/>
    <w:rsid w:val="002B75F3"/>
    <w:rsid w:val="002B7D16"/>
    <w:rsid w:val="002B7E78"/>
    <w:rsid w:val="002B7E9C"/>
    <w:rsid w:val="002C00D0"/>
    <w:rsid w:val="002C05D4"/>
    <w:rsid w:val="002C0E2D"/>
    <w:rsid w:val="002C0F6F"/>
    <w:rsid w:val="002C105B"/>
    <w:rsid w:val="002C1244"/>
    <w:rsid w:val="002C12F3"/>
    <w:rsid w:val="002C1353"/>
    <w:rsid w:val="002C1883"/>
    <w:rsid w:val="002C1AA7"/>
    <w:rsid w:val="002C1D4E"/>
    <w:rsid w:val="002C20A9"/>
    <w:rsid w:val="002C27B3"/>
    <w:rsid w:val="002C2B66"/>
    <w:rsid w:val="002C2BFE"/>
    <w:rsid w:val="002C2E81"/>
    <w:rsid w:val="002C3061"/>
    <w:rsid w:val="002C32E9"/>
    <w:rsid w:val="002C3446"/>
    <w:rsid w:val="002C367B"/>
    <w:rsid w:val="002C375A"/>
    <w:rsid w:val="002C3807"/>
    <w:rsid w:val="002C3B29"/>
    <w:rsid w:val="002C3C49"/>
    <w:rsid w:val="002C3D0B"/>
    <w:rsid w:val="002C417C"/>
    <w:rsid w:val="002C419D"/>
    <w:rsid w:val="002C549F"/>
    <w:rsid w:val="002C553F"/>
    <w:rsid w:val="002C5E37"/>
    <w:rsid w:val="002C5F45"/>
    <w:rsid w:val="002C5F4D"/>
    <w:rsid w:val="002C67DD"/>
    <w:rsid w:val="002C6889"/>
    <w:rsid w:val="002C6DBE"/>
    <w:rsid w:val="002C6F84"/>
    <w:rsid w:val="002C739D"/>
    <w:rsid w:val="002C75D0"/>
    <w:rsid w:val="002C7754"/>
    <w:rsid w:val="002C77D9"/>
    <w:rsid w:val="002C7990"/>
    <w:rsid w:val="002C7DF7"/>
    <w:rsid w:val="002C7E98"/>
    <w:rsid w:val="002C7FEC"/>
    <w:rsid w:val="002D0A7C"/>
    <w:rsid w:val="002D0BA4"/>
    <w:rsid w:val="002D0D46"/>
    <w:rsid w:val="002D0FA3"/>
    <w:rsid w:val="002D11D7"/>
    <w:rsid w:val="002D1806"/>
    <w:rsid w:val="002D19CC"/>
    <w:rsid w:val="002D1E43"/>
    <w:rsid w:val="002D2140"/>
    <w:rsid w:val="002D2390"/>
    <w:rsid w:val="002D246E"/>
    <w:rsid w:val="002D25F8"/>
    <w:rsid w:val="002D2FE8"/>
    <w:rsid w:val="002D3239"/>
    <w:rsid w:val="002D333D"/>
    <w:rsid w:val="002D3B3C"/>
    <w:rsid w:val="002D3CC3"/>
    <w:rsid w:val="002D40F6"/>
    <w:rsid w:val="002D49FE"/>
    <w:rsid w:val="002D51DD"/>
    <w:rsid w:val="002D55EC"/>
    <w:rsid w:val="002D57B9"/>
    <w:rsid w:val="002D57EB"/>
    <w:rsid w:val="002D6089"/>
    <w:rsid w:val="002D6229"/>
    <w:rsid w:val="002D63C6"/>
    <w:rsid w:val="002D6484"/>
    <w:rsid w:val="002D6559"/>
    <w:rsid w:val="002D6856"/>
    <w:rsid w:val="002D6A5F"/>
    <w:rsid w:val="002D6DCC"/>
    <w:rsid w:val="002D793B"/>
    <w:rsid w:val="002D7983"/>
    <w:rsid w:val="002D7AFD"/>
    <w:rsid w:val="002E05CC"/>
    <w:rsid w:val="002E0959"/>
    <w:rsid w:val="002E0F57"/>
    <w:rsid w:val="002E170F"/>
    <w:rsid w:val="002E19D0"/>
    <w:rsid w:val="002E1A27"/>
    <w:rsid w:val="002E20FC"/>
    <w:rsid w:val="002E2628"/>
    <w:rsid w:val="002E2943"/>
    <w:rsid w:val="002E2B8C"/>
    <w:rsid w:val="002E2DE5"/>
    <w:rsid w:val="002E2ECA"/>
    <w:rsid w:val="002E3579"/>
    <w:rsid w:val="002E3850"/>
    <w:rsid w:val="002E3AA5"/>
    <w:rsid w:val="002E3E8E"/>
    <w:rsid w:val="002E426A"/>
    <w:rsid w:val="002E440F"/>
    <w:rsid w:val="002E442F"/>
    <w:rsid w:val="002E4572"/>
    <w:rsid w:val="002E4669"/>
    <w:rsid w:val="002E46A2"/>
    <w:rsid w:val="002E4808"/>
    <w:rsid w:val="002E4921"/>
    <w:rsid w:val="002E4B11"/>
    <w:rsid w:val="002E4BBC"/>
    <w:rsid w:val="002E4D5A"/>
    <w:rsid w:val="002E4DAC"/>
    <w:rsid w:val="002E54F5"/>
    <w:rsid w:val="002E552A"/>
    <w:rsid w:val="002E5B6B"/>
    <w:rsid w:val="002E5F98"/>
    <w:rsid w:val="002E63A3"/>
    <w:rsid w:val="002E663B"/>
    <w:rsid w:val="002E677F"/>
    <w:rsid w:val="002E68E8"/>
    <w:rsid w:val="002E7042"/>
    <w:rsid w:val="002E72BC"/>
    <w:rsid w:val="002E74ED"/>
    <w:rsid w:val="002E79A8"/>
    <w:rsid w:val="002E7C3D"/>
    <w:rsid w:val="002E7C70"/>
    <w:rsid w:val="002E7EEB"/>
    <w:rsid w:val="002E7FDA"/>
    <w:rsid w:val="002F05F7"/>
    <w:rsid w:val="002F0639"/>
    <w:rsid w:val="002F09D2"/>
    <w:rsid w:val="002F1096"/>
    <w:rsid w:val="002F12D2"/>
    <w:rsid w:val="002F15DC"/>
    <w:rsid w:val="002F16A1"/>
    <w:rsid w:val="002F18F6"/>
    <w:rsid w:val="002F1A49"/>
    <w:rsid w:val="002F1BD4"/>
    <w:rsid w:val="002F1C19"/>
    <w:rsid w:val="002F1C60"/>
    <w:rsid w:val="002F1FC9"/>
    <w:rsid w:val="002F203E"/>
    <w:rsid w:val="002F214C"/>
    <w:rsid w:val="002F22EC"/>
    <w:rsid w:val="002F2A24"/>
    <w:rsid w:val="002F30B8"/>
    <w:rsid w:val="002F32BA"/>
    <w:rsid w:val="002F3790"/>
    <w:rsid w:val="002F3C32"/>
    <w:rsid w:val="002F43ED"/>
    <w:rsid w:val="002F44F9"/>
    <w:rsid w:val="002F45BA"/>
    <w:rsid w:val="002F45FF"/>
    <w:rsid w:val="002F487D"/>
    <w:rsid w:val="002F4903"/>
    <w:rsid w:val="002F4B9B"/>
    <w:rsid w:val="002F543B"/>
    <w:rsid w:val="002F551A"/>
    <w:rsid w:val="002F57D7"/>
    <w:rsid w:val="002F59C1"/>
    <w:rsid w:val="002F6065"/>
    <w:rsid w:val="002F608E"/>
    <w:rsid w:val="002F62F5"/>
    <w:rsid w:val="002F6757"/>
    <w:rsid w:val="002F6866"/>
    <w:rsid w:val="002F69C6"/>
    <w:rsid w:val="002F781C"/>
    <w:rsid w:val="002F7ACA"/>
    <w:rsid w:val="002F7C63"/>
    <w:rsid w:val="002F7FBE"/>
    <w:rsid w:val="0030017B"/>
    <w:rsid w:val="003002F7"/>
    <w:rsid w:val="003003C1"/>
    <w:rsid w:val="003008FA"/>
    <w:rsid w:val="00300A33"/>
    <w:rsid w:val="00300F06"/>
    <w:rsid w:val="0030115C"/>
    <w:rsid w:val="00301195"/>
    <w:rsid w:val="00301579"/>
    <w:rsid w:val="003017E9"/>
    <w:rsid w:val="003018E5"/>
    <w:rsid w:val="00301BF7"/>
    <w:rsid w:val="00301F47"/>
    <w:rsid w:val="00301F9D"/>
    <w:rsid w:val="00301F9E"/>
    <w:rsid w:val="00302327"/>
    <w:rsid w:val="00302644"/>
    <w:rsid w:val="0030275C"/>
    <w:rsid w:val="00302852"/>
    <w:rsid w:val="003028B3"/>
    <w:rsid w:val="00302939"/>
    <w:rsid w:val="00302C10"/>
    <w:rsid w:val="003039CD"/>
    <w:rsid w:val="00303C5E"/>
    <w:rsid w:val="00303EB2"/>
    <w:rsid w:val="0030410B"/>
    <w:rsid w:val="003043EC"/>
    <w:rsid w:val="0030456C"/>
    <w:rsid w:val="003045D9"/>
    <w:rsid w:val="00304E30"/>
    <w:rsid w:val="00304EC6"/>
    <w:rsid w:val="00305026"/>
    <w:rsid w:val="0030524C"/>
    <w:rsid w:val="0030553A"/>
    <w:rsid w:val="0030574D"/>
    <w:rsid w:val="003059DA"/>
    <w:rsid w:val="00305DD0"/>
    <w:rsid w:val="00305F23"/>
    <w:rsid w:val="00306402"/>
    <w:rsid w:val="0030670E"/>
    <w:rsid w:val="00306734"/>
    <w:rsid w:val="003073FD"/>
    <w:rsid w:val="0030771A"/>
    <w:rsid w:val="00307AC4"/>
    <w:rsid w:val="00307D20"/>
    <w:rsid w:val="00307DEA"/>
    <w:rsid w:val="0031023E"/>
    <w:rsid w:val="00310CD4"/>
    <w:rsid w:val="00310EBD"/>
    <w:rsid w:val="00311286"/>
    <w:rsid w:val="003112F5"/>
    <w:rsid w:val="003113D3"/>
    <w:rsid w:val="0031145C"/>
    <w:rsid w:val="00311513"/>
    <w:rsid w:val="0031151B"/>
    <w:rsid w:val="00311BB5"/>
    <w:rsid w:val="00311D3F"/>
    <w:rsid w:val="00311D94"/>
    <w:rsid w:val="003120CC"/>
    <w:rsid w:val="00312143"/>
    <w:rsid w:val="00312A5B"/>
    <w:rsid w:val="00312B61"/>
    <w:rsid w:val="00312C95"/>
    <w:rsid w:val="0031330E"/>
    <w:rsid w:val="003135B0"/>
    <w:rsid w:val="00313B45"/>
    <w:rsid w:val="00313C60"/>
    <w:rsid w:val="00313E02"/>
    <w:rsid w:val="00313E57"/>
    <w:rsid w:val="003145B1"/>
    <w:rsid w:val="00314C41"/>
    <w:rsid w:val="00314D43"/>
    <w:rsid w:val="00314E16"/>
    <w:rsid w:val="003150E3"/>
    <w:rsid w:val="0031526F"/>
    <w:rsid w:val="00315514"/>
    <w:rsid w:val="0031571A"/>
    <w:rsid w:val="0031585F"/>
    <w:rsid w:val="00315931"/>
    <w:rsid w:val="00315D98"/>
    <w:rsid w:val="003162DA"/>
    <w:rsid w:val="003165FA"/>
    <w:rsid w:val="00316973"/>
    <w:rsid w:val="00316B3A"/>
    <w:rsid w:val="00316B48"/>
    <w:rsid w:val="00316CD0"/>
    <w:rsid w:val="00316D0F"/>
    <w:rsid w:val="00316E34"/>
    <w:rsid w:val="00317130"/>
    <w:rsid w:val="00317201"/>
    <w:rsid w:val="00317252"/>
    <w:rsid w:val="00317863"/>
    <w:rsid w:val="003179CC"/>
    <w:rsid w:val="00317D9B"/>
    <w:rsid w:val="003203D3"/>
    <w:rsid w:val="00320509"/>
    <w:rsid w:val="00320B40"/>
    <w:rsid w:val="00320B80"/>
    <w:rsid w:val="003210A6"/>
    <w:rsid w:val="003210B9"/>
    <w:rsid w:val="003214C2"/>
    <w:rsid w:val="0032154B"/>
    <w:rsid w:val="0032169A"/>
    <w:rsid w:val="003217E1"/>
    <w:rsid w:val="0032218D"/>
    <w:rsid w:val="00322A7F"/>
    <w:rsid w:val="00322C51"/>
    <w:rsid w:val="00322C79"/>
    <w:rsid w:val="00322E16"/>
    <w:rsid w:val="003232A3"/>
    <w:rsid w:val="00323CAD"/>
    <w:rsid w:val="0032462B"/>
    <w:rsid w:val="003253CC"/>
    <w:rsid w:val="003254C0"/>
    <w:rsid w:val="0032592E"/>
    <w:rsid w:val="003259FB"/>
    <w:rsid w:val="00325A97"/>
    <w:rsid w:val="00326746"/>
    <w:rsid w:val="003268D3"/>
    <w:rsid w:val="0032703D"/>
    <w:rsid w:val="0032710C"/>
    <w:rsid w:val="0032766C"/>
    <w:rsid w:val="0032771D"/>
    <w:rsid w:val="00327797"/>
    <w:rsid w:val="00327CB1"/>
    <w:rsid w:val="00327E0E"/>
    <w:rsid w:val="0033034D"/>
    <w:rsid w:val="003306D6"/>
    <w:rsid w:val="00330899"/>
    <w:rsid w:val="0033090F"/>
    <w:rsid w:val="00330940"/>
    <w:rsid w:val="00330B50"/>
    <w:rsid w:val="00330FB7"/>
    <w:rsid w:val="0033161C"/>
    <w:rsid w:val="0033169F"/>
    <w:rsid w:val="00331A49"/>
    <w:rsid w:val="00331B9C"/>
    <w:rsid w:val="00331C1E"/>
    <w:rsid w:val="00331F17"/>
    <w:rsid w:val="00332168"/>
    <w:rsid w:val="00332CE1"/>
    <w:rsid w:val="00332CEA"/>
    <w:rsid w:val="00332DE1"/>
    <w:rsid w:val="00333282"/>
    <w:rsid w:val="003333D9"/>
    <w:rsid w:val="00333479"/>
    <w:rsid w:val="003338C9"/>
    <w:rsid w:val="003338D0"/>
    <w:rsid w:val="00334110"/>
    <w:rsid w:val="0033457D"/>
    <w:rsid w:val="003349A7"/>
    <w:rsid w:val="00334DFC"/>
    <w:rsid w:val="00335051"/>
    <w:rsid w:val="003350C2"/>
    <w:rsid w:val="003352DB"/>
    <w:rsid w:val="00335346"/>
    <w:rsid w:val="00335428"/>
    <w:rsid w:val="0033563F"/>
    <w:rsid w:val="00335B6B"/>
    <w:rsid w:val="00335DD2"/>
    <w:rsid w:val="00336155"/>
    <w:rsid w:val="003363B6"/>
    <w:rsid w:val="00336599"/>
    <w:rsid w:val="003365F3"/>
    <w:rsid w:val="00336D56"/>
    <w:rsid w:val="003375F7"/>
    <w:rsid w:val="003378E2"/>
    <w:rsid w:val="003378E7"/>
    <w:rsid w:val="00337941"/>
    <w:rsid w:val="00337B8C"/>
    <w:rsid w:val="00337BFB"/>
    <w:rsid w:val="00337DD9"/>
    <w:rsid w:val="00337F70"/>
    <w:rsid w:val="0034078A"/>
    <w:rsid w:val="0034095E"/>
    <w:rsid w:val="00341276"/>
    <w:rsid w:val="003414FC"/>
    <w:rsid w:val="00341B0A"/>
    <w:rsid w:val="00341F99"/>
    <w:rsid w:val="00342015"/>
    <w:rsid w:val="0034204D"/>
    <w:rsid w:val="00342068"/>
    <w:rsid w:val="00342485"/>
    <w:rsid w:val="0034259C"/>
    <w:rsid w:val="003429BD"/>
    <w:rsid w:val="00342D71"/>
    <w:rsid w:val="00342DB3"/>
    <w:rsid w:val="00342F96"/>
    <w:rsid w:val="00342FDC"/>
    <w:rsid w:val="00343186"/>
    <w:rsid w:val="0034334B"/>
    <w:rsid w:val="003433B8"/>
    <w:rsid w:val="0034366A"/>
    <w:rsid w:val="00343B19"/>
    <w:rsid w:val="00343DAC"/>
    <w:rsid w:val="00343FDA"/>
    <w:rsid w:val="003441B6"/>
    <w:rsid w:val="00344DB2"/>
    <w:rsid w:val="00344DFD"/>
    <w:rsid w:val="003451E2"/>
    <w:rsid w:val="00345683"/>
    <w:rsid w:val="00345A33"/>
    <w:rsid w:val="00345C05"/>
    <w:rsid w:val="00346012"/>
    <w:rsid w:val="00346759"/>
    <w:rsid w:val="003469F7"/>
    <w:rsid w:val="003474DA"/>
    <w:rsid w:val="00347678"/>
    <w:rsid w:val="003476D5"/>
    <w:rsid w:val="00347816"/>
    <w:rsid w:val="00347906"/>
    <w:rsid w:val="00347E0E"/>
    <w:rsid w:val="00347E3C"/>
    <w:rsid w:val="003508AF"/>
    <w:rsid w:val="00350C5D"/>
    <w:rsid w:val="00351087"/>
    <w:rsid w:val="00351608"/>
    <w:rsid w:val="0035169C"/>
    <w:rsid w:val="0035179D"/>
    <w:rsid w:val="00351DAA"/>
    <w:rsid w:val="0035211B"/>
    <w:rsid w:val="003521D5"/>
    <w:rsid w:val="00352750"/>
    <w:rsid w:val="0035281A"/>
    <w:rsid w:val="00352DD0"/>
    <w:rsid w:val="00352DF3"/>
    <w:rsid w:val="00352EBE"/>
    <w:rsid w:val="00352FFF"/>
    <w:rsid w:val="00353109"/>
    <w:rsid w:val="003531C5"/>
    <w:rsid w:val="003533BB"/>
    <w:rsid w:val="00354279"/>
    <w:rsid w:val="00354C5C"/>
    <w:rsid w:val="0035537C"/>
    <w:rsid w:val="0035551D"/>
    <w:rsid w:val="00355619"/>
    <w:rsid w:val="00355CDB"/>
    <w:rsid w:val="00356175"/>
    <w:rsid w:val="003561B3"/>
    <w:rsid w:val="00356310"/>
    <w:rsid w:val="00356816"/>
    <w:rsid w:val="0035688F"/>
    <w:rsid w:val="00356927"/>
    <w:rsid w:val="003569B9"/>
    <w:rsid w:val="003569FD"/>
    <w:rsid w:val="00356B56"/>
    <w:rsid w:val="00356FBC"/>
    <w:rsid w:val="00357041"/>
    <w:rsid w:val="0035741B"/>
    <w:rsid w:val="0035751D"/>
    <w:rsid w:val="00357722"/>
    <w:rsid w:val="003578C7"/>
    <w:rsid w:val="003579F5"/>
    <w:rsid w:val="00357BA5"/>
    <w:rsid w:val="00357C24"/>
    <w:rsid w:val="003600C8"/>
    <w:rsid w:val="0036011F"/>
    <w:rsid w:val="00360232"/>
    <w:rsid w:val="0036076B"/>
    <w:rsid w:val="003607DE"/>
    <w:rsid w:val="003608DA"/>
    <w:rsid w:val="003609B1"/>
    <w:rsid w:val="00360CCA"/>
    <w:rsid w:val="00360E98"/>
    <w:rsid w:val="0036132E"/>
    <w:rsid w:val="00361A13"/>
    <w:rsid w:val="00361A81"/>
    <w:rsid w:val="00361ACF"/>
    <w:rsid w:val="00361BE7"/>
    <w:rsid w:val="00361D6C"/>
    <w:rsid w:val="0036221F"/>
    <w:rsid w:val="003625AF"/>
    <w:rsid w:val="00362CBC"/>
    <w:rsid w:val="00363560"/>
    <w:rsid w:val="00363D2B"/>
    <w:rsid w:val="00363D36"/>
    <w:rsid w:val="00364C6F"/>
    <w:rsid w:val="00364CAB"/>
    <w:rsid w:val="00364ED2"/>
    <w:rsid w:val="00365043"/>
    <w:rsid w:val="003650A3"/>
    <w:rsid w:val="003657DF"/>
    <w:rsid w:val="00365A42"/>
    <w:rsid w:val="00365A78"/>
    <w:rsid w:val="00365C61"/>
    <w:rsid w:val="00366132"/>
    <w:rsid w:val="00366149"/>
    <w:rsid w:val="003662DB"/>
    <w:rsid w:val="003665CE"/>
    <w:rsid w:val="0036668A"/>
    <w:rsid w:val="003666FF"/>
    <w:rsid w:val="0036680A"/>
    <w:rsid w:val="00366A37"/>
    <w:rsid w:val="00367968"/>
    <w:rsid w:val="0037010C"/>
    <w:rsid w:val="00370843"/>
    <w:rsid w:val="00370898"/>
    <w:rsid w:val="00370BA6"/>
    <w:rsid w:val="003710CC"/>
    <w:rsid w:val="00371195"/>
    <w:rsid w:val="003719DB"/>
    <w:rsid w:val="003720C0"/>
    <w:rsid w:val="003721FA"/>
    <w:rsid w:val="003722D6"/>
    <w:rsid w:val="00372301"/>
    <w:rsid w:val="00372C01"/>
    <w:rsid w:val="00372E68"/>
    <w:rsid w:val="003731E8"/>
    <w:rsid w:val="0037360D"/>
    <w:rsid w:val="00373A10"/>
    <w:rsid w:val="00373ADB"/>
    <w:rsid w:val="00373CA0"/>
    <w:rsid w:val="00373CA6"/>
    <w:rsid w:val="00373FE1"/>
    <w:rsid w:val="0037430B"/>
    <w:rsid w:val="003751FA"/>
    <w:rsid w:val="003754CD"/>
    <w:rsid w:val="00375987"/>
    <w:rsid w:val="003759E9"/>
    <w:rsid w:val="00375E25"/>
    <w:rsid w:val="003769E3"/>
    <w:rsid w:val="003769FB"/>
    <w:rsid w:val="00376A51"/>
    <w:rsid w:val="00377179"/>
    <w:rsid w:val="003772E7"/>
    <w:rsid w:val="0037741B"/>
    <w:rsid w:val="003774CC"/>
    <w:rsid w:val="00377E09"/>
    <w:rsid w:val="00380880"/>
    <w:rsid w:val="00380CCB"/>
    <w:rsid w:val="00380CDB"/>
    <w:rsid w:val="00380E11"/>
    <w:rsid w:val="00380ECB"/>
    <w:rsid w:val="00380ED9"/>
    <w:rsid w:val="00381103"/>
    <w:rsid w:val="00381712"/>
    <w:rsid w:val="003817A3"/>
    <w:rsid w:val="00381E4B"/>
    <w:rsid w:val="00381F78"/>
    <w:rsid w:val="00381FF2"/>
    <w:rsid w:val="00382841"/>
    <w:rsid w:val="00382DEC"/>
    <w:rsid w:val="0038321D"/>
    <w:rsid w:val="00383379"/>
    <w:rsid w:val="00383560"/>
    <w:rsid w:val="00383B5C"/>
    <w:rsid w:val="00383D56"/>
    <w:rsid w:val="00383DE7"/>
    <w:rsid w:val="00383EA8"/>
    <w:rsid w:val="0038404A"/>
    <w:rsid w:val="00384968"/>
    <w:rsid w:val="0038497E"/>
    <w:rsid w:val="00384A80"/>
    <w:rsid w:val="00384C20"/>
    <w:rsid w:val="00384E83"/>
    <w:rsid w:val="003850A0"/>
    <w:rsid w:val="00385341"/>
    <w:rsid w:val="003856FE"/>
    <w:rsid w:val="003857F8"/>
    <w:rsid w:val="00385B1B"/>
    <w:rsid w:val="00385B44"/>
    <w:rsid w:val="003860B0"/>
    <w:rsid w:val="00386318"/>
    <w:rsid w:val="00386517"/>
    <w:rsid w:val="0038677B"/>
    <w:rsid w:val="00386801"/>
    <w:rsid w:val="00386873"/>
    <w:rsid w:val="0038695B"/>
    <w:rsid w:val="003869F8"/>
    <w:rsid w:val="00386D86"/>
    <w:rsid w:val="0038790C"/>
    <w:rsid w:val="00387B39"/>
    <w:rsid w:val="00387C3C"/>
    <w:rsid w:val="003901C3"/>
    <w:rsid w:val="00390358"/>
    <w:rsid w:val="00390615"/>
    <w:rsid w:val="00390662"/>
    <w:rsid w:val="00390726"/>
    <w:rsid w:val="00390959"/>
    <w:rsid w:val="003909AC"/>
    <w:rsid w:val="00390E5C"/>
    <w:rsid w:val="003913F9"/>
    <w:rsid w:val="0039142B"/>
    <w:rsid w:val="003915A1"/>
    <w:rsid w:val="00391A9F"/>
    <w:rsid w:val="00391D53"/>
    <w:rsid w:val="00392018"/>
    <w:rsid w:val="0039244E"/>
    <w:rsid w:val="003924A9"/>
    <w:rsid w:val="003928D9"/>
    <w:rsid w:val="00392B4D"/>
    <w:rsid w:val="00392C15"/>
    <w:rsid w:val="00392C6D"/>
    <w:rsid w:val="00392CDA"/>
    <w:rsid w:val="00392E73"/>
    <w:rsid w:val="00393082"/>
    <w:rsid w:val="003936AE"/>
    <w:rsid w:val="0039381C"/>
    <w:rsid w:val="0039382A"/>
    <w:rsid w:val="003939AC"/>
    <w:rsid w:val="00393A43"/>
    <w:rsid w:val="00393DEA"/>
    <w:rsid w:val="00393EEC"/>
    <w:rsid w:val="0039400E"/>
    <w:rsid w:val="0039409B"/>
    <w:rsid w:val="0039420D"/>
    <w:rsid w:val="0039454A"/>
    <w:rsid w:val="0039474F"/>
    <w:rsid w:val="00394D3D"/>
    <w:rsid w:val="00394DD9"/>
    <w:rsid w:val="00394F0A"/>
    <w:rsid w:val="0039506A"/>
    <w:rsid w:val="0039556F"/>
    <w:rsid w:val="0039558B"/>
    <w:rsid w:val="00395B3B"/>
    <w:rsid w:val="00395FC1"/>
    <w:rsid w:val="003964B3"/>
    <w:rsid w:val="00396630"/>
    <w:rsid w:val="003967E7"/>
    <w:rsid w:val="003968C6"/>
    <w:rsid w:val="00396A62"/>
    <w:rsid w:val="00396C9B"/>
    <w:rsid w:val="0039710D"/>
    <w:rsid w:val="003971CD"/>
    <w:rsid w:val="0039740C"/>
    <w:rsid w:val="00397585"/>
    <w:rsid w:val="0039771E"/>
    <w:rsid w:val="00397813"/>
    <w:rsid w:val="00397BE9"/>
    <w:rsid w:val="00397DBD"/>
    <w:rsid w:val="00397F09"/>
    <w:rsid w:val="00397FBA"/>
    <w:rsid w:val="00397FC6"/>
    <w:rsid w:val="003A01C5"/>
    <w:rsid w:val="003A0917"/>
    <w:rsid w:val="003A092B"/>
    <w:rsid w:val="003A09A7"/>
    <w:rsid w:val="003A09B5"/>
    <w:rsid w:val="003A1BAC"/>
    <w:rsid w:val="003A1C01"/>
    <w:rsid w:val="003A1FC3"/>
    <w:rsid w:val="003A26A1"/>
    <w:rsid w:val="003A291C"/>
    <w:rsid w:val="003A2D03"/>
    <w:rsid w:val="003A31DD"/>
    <w:rsid w:val="003A361A"/>
    <w:rsid w:val="003A3762"/>
    <w:rsid w:val="003A3AC3"/>
    <w:rsid w:val="003A4275"/>
    <w:rsid w:val="003A489A"/>
    <w:rsid w:val="003A4A09"/>
    <w:rsid w:val="003A4DAE"/>
    <w:rsid w:val="003A4E85"/>
    <w:rsid w:val="003A4FC5"/>
    <w:rsid w:val="003A4FF0"/>
    <w:rsid w:val="003A580C"/>
    <w:rsid w:val="003A595A"/>
    <w:rsid w:val="003A60A2"/>
    <w:rsid w:val="003A6888"/>
    <w:rsid w:val="003A6945"/>
    <w:rsid w:val="003A69C3"/>
    <w:rsid w:val="003A6B52"/>
    <w:rsid w:val="003A72D5"/>
    <w:rsid w:val="003A75F6"/>
    <w:rsid w:val="003A78CA"/>
    <w:rsid w:val="003A7F6D"/>
    <w:rsid w:val="003B0A6F"/>
    <w:rsid w:val="003B0B3B"/>
    <w:rsid w:val="003B0DD8"/>
    <w:rsid w:val="003B0E93"/>
    <w:rsid w:val="003B1D05"/>
    <w:rsid w:val="003B1FB9"/>
    <w:rsid w:val="003B218C"/>
    <w:rsid w:val="003B22B6"/>
    <w:rsid w:val="003B266F"/>
    <w:rsid w:val="003B28BE"/>
    <w:rsid w:val="003B29A3"/>
    <w:rsid w:val="003B2AE4"/>
    <w:rsid w:val="003B2DF1"/>
    <w:rsid w:val="003B3141"/>
    <w:rsid w:val="003B31AC"/>
    <w:rsid w:val="003B39A2"/>
    <w:rsid w:val="003B3DDB"/>
    <w:rsid w:val="003B4112"/>
    <w:rsid w:val="003B49D4"/>
    <w:rsid w:val="003B4FDC"/>
    <w:rsid w:val="003B56C3"/>
    <w:rsid w:val="003B57C5"/>
    <w:rsid w:val="003B58F5"/>
    <w:rsid w:val="003B5BBC"/>
    <w:rsid w:val="003B5C9D"/>
    <w:rsid w:val="003B5CC0"/>
    <w:rsid w:val="003B5F19"/>
    <w:rsid w:val="003B646F"/>
    <w:rsid w:val="003B6575"/>
    <w:rsid w:val="003B6845"/>
    <w:rsid w:val="003B68B8"/>
    <w:rsid w:val="003B6A18"/>
    <w:rsid w:val="003B7BD0"/>
    <w:rsid w:val="003B7F02"/>
    <w:rsid w:val="003C01AA"/>
    <w:rsid w:val="003C055F"/>
    <w:rsid w:val="003C0764"/>
    <w:rsid w:val="003C07A1"/>
    <w:rsid w:val="003C0829"/>
    <w:rsid w:val="003C0BB5"/>
    <w:rsid w:val="003C0C0C"/>
    <w:rsid w:val="003C0E50"/>
    <w:rsid w:val="003C0E82"/>
    <w:rsid w:val="003C12CF"/>
    <w:rsid w:val="003C1849"/>
    <w:rsid w:val="003C1963"/>
    <w:rsid w:val="003C1CD7"/>
    <w:rsid w:val="003C1E37"/>
    <w:rsid w:val="003C217B"/>
    <w:rsid w:val="003C238E"/>
    <w:rsid w:val="003C23F9"/>
    <w:rsid w:val="003C27BB"/>
    <w:rsid w:val="003C2916"/>
    <w:rsid w:val="003C2D4D"/>
    <w:rsid w:val="003C2EB9"/>
    <w:rsid w:val="003C3369"/>
    <w:rsid w:val="003C36DC"/>
    <w:rsid w:val="003C37C6"/>
    <w:rsid w:val="003C3A35"/>
    <w:rsid w:val="003C3C82"/>
    <w:rsid w:val="003C3DCA"/>
    <w:rsid w:val="003C409F"/>
    <w:rsid w:val="003C4133"/>
    <w:rsid w:val="003C4739"/>
    <w:rsid w:val="003C497D"/>
    <w:rsid w:val="003C4AD0"/>
    <w:rsid w:val="003C4D1B"/>
    <w:rsid w:val="003C4F96"/>
    <w:rsid w:val="003C50A4"/>
    <w:rsid w:val="003C51E3"/>
    <w:rsid w:val="003C56D6"/>
    <w:rsid w:val="003C5BDB"/>
    <w:rsid w:val="003C6333"/>
    <w:rsid w:val="003C6365"/>
    <w:rsid w:val="003C6774"/>
    <w:rsid w:val="003C67F6"/>
    <w:rsid w:val="003C6906"/>
    <w:rsid w:val="003C69C6"/>
    <w:rsid w:val="003C6CEE"/>
    <w:rsid w:val="003C6F43"/>
    <w:rsid w:val="003C717C"/>
    <w:rsid w:val="003C718B"/>
    <w:rsid w:val="003C7249"/>
    <w:rsid w:val="003C72AB"/>
    <w:rsid w:val="003C72DD"/>
    <w:rsid w:val="003C7906"/>
    <w:rsid w:val="003D066D"/>
    <w:rsid w:val="003D0990"/>
    <w:rsid w:val="003D0AB8"/>
    <w:rsid w:val="003D1078"/>
    <w:rsid w:val="003D142D"/>
    <w:rsid w:val="003D22B8"/>
    <w:rsid w:val="003D2313"/>
    <w:rsid w:val="003D26C7"/>
    <w:rsid w:val="003D295F"/>
    <w:rsid w:val="003D2ABB"/>
    <w:rsid w:val="003D2F77"/>
    <w:rsid w:val="003D32D9"/>
    <w:rsid w:val="003D3404"/>
    <w:rsid w:val="003D34CE"/>
    <w:rsid w:val="003D38D0"/>
    <w:rsid w:val="003D3A38"/>
    <w:rsid w:val="003D3CE1"/>
    <w:rsid w:val="003D42E4"/>
    <w:rsid w:val="003D42E6"/>
    <w:rsid w:val="003D4801"/>
    <w:rsid w:val="003D4A0F"/>
    <w:rsid w:val="003D4C04"/>
    <w:rsid w:val="003D4EDF"/>
    <w:rsid w:val="003D5025"/>
    <w:rsid w:val="003D5BB5"/>
    <w:rsid w:val="003D5C8A"/>
    <w:rsid w:val="003D6590"/>
    <w:rsid w:val="003D6659"/>
    <w:rsid w:val="003D668D"/>
    <w:rsid w:val="003D6C73"/>
    <w:rsid w:val="003D6F3F"/>
    <w:rsid w:val="003D6F62"/>
    <w:rsid w:val="003D7433"/>
    <w:rsid w:val="003D7667"/>
    <w:rsid w:val="003D7D01"/>
    <w:rsid w:val="003D7DC6"/>
    <w:rsid w:val="003E0097"/>
    <w:rsid w:val="003E01C4"/>
    <w:rsid w:val="003E0408"/>
    <w:rsid w:val="003E049F"/>
    <w:rsid w:val="003E061D"/>
    <w:rsid w:val="003E0D8E"/>
    <w:rsid w:val="003E0F21"/>
    <w:rsid w:val="003E11C9"/>
    <w:rsid w:val="003E1345"/>
    <w:rsid w:val="003E1E00"/>
    <w:rsid w:val="003E1ECE"/>
    <w:rsid w:val="003E2932"/>
    <w:rsid w:val="003E296A"/>
    <w:rsid w:val="003E29DD"/>
    <w:rsid w:val="003E2AFF"/>
    <w:rsid w:val="003E2BBA"/>
    <w:rsid w:val="003E313F"/>
    <w:rsid w:val="003E31EB"/>
    <w:rsid w:val="003E33C2"/>
    <w:rsid w:val="003E33D4"/>
    <w:rsid w:val="003E373A"/>
    <w:rsid w:val="003E3965"/>
    <w:rsid w:val="003E396A"/>
    <w:rsid w:val="003E3DD8"/>
    <w:rsid w:val="003E4722"/>
    <w:rsid w:val="003E47E1"/>
    <w:rsid w:val="003E490E"/>
    <w:rsid w:val="003E5131"/>
    <w:rsid w:val="003E546B"/>
    <w:rsid w:val="003E5566"/>
    <w:rsid w:val="003E58C4"/>
    <w:rsid w:val="003E5E70"/>
    <w:rsid w:val="003E62EC"/>
    <w:rsid w:val="003E63D5"/>
    <w:rsid w:val="003E6403"/>
    <w:rsid w:val="003E64BB"/>
    <w:rsid w:val="003E668C"/>
    <w:rsid w:val="003E6949"/>
    <w:rsid w:val="003E6D16"/>
    <w:rsid w:val="003E70AB"/>
    <w:rsid w:val="003E7227"/>
    <w:rsid w:val="003E7541"/>
    <w:rsid w:val="003E76AC"/>
    <w:rsid w:val="003E77B7"/>
    <w:rsid w:val="003E784C"/>
    <w:rsid w:val="003E79AA"/>
    <w:rsid w:val="003E7A79"/>
    <w:rsid w:val="003E7AD2"/>
    <w:rsid w:val="003F00A7"/>
    <w:rsid w:val="003F0325"/>
    <w:rsid w:val="003F0495"/>
    <w:rsid w:val="003F13DF"/>
    <w:rsid w:val="003F1516"/>
    <w:rsid w:val="003F191C"/>
    <w:rsid w:val="003F1F1C"/>
    <w:rsid w:val="003F1FAD"/>
    <w:rsid w:val="003F223A"/>
    <w:rsid w:val="003F269F"/>
    <w:rsid w:val="003F2719"/>
    <w:rsid w:val="003F2871"/>
    <w:rsid w:val="003F2FCB"/>
    <w:rsid w:val="003F3014"/>
    <w:rsid w:val="003F33CD"/>
    <w:rsid w:val="003F3575"/>
    <w:rsid w:val="003F35A2"/>
    <w:rsid w:val="003F3ABA"/>
    <w:rsid w:val="003F3AF5"/>
    <w:rsid w:val="003F3BC9"/>
    <w:rsid w:val="003F3C16"/>
    <w:rsid w:val="003F4089"/>
    <w:rsid w:val="003F4215"/>
    <w:rsid w:val="003F46A9"/>
    <w:rsid w:val="003F4883"/>
    <w:rsid w:val="003F5343"/>
    <w:rsid w:val="003F5347"/>
    <w:rsid w:val="003F58AE"/>
    <w:rsid w:val="003F5D06"/>
    <w:rsid w:val="003F5D4A"/>
    <w:rsid w:val="003F5D95"/>
    <w:rsid w:val="003F5EC2"/>
    <w:rsid w:val="003F629F"/>
    <w:rsid w:val="003F62FD"/>
    <w:rsid w:val="003F63E2"/>
    <w:rsid w:val="003F67CC"/>
    <w:rsid w:val="003F6A60"/>
    <w:rsid w:val="003F6E31"/>
    <w:rsid w:val="003F6E3C"/>
    <w:rsid w:val="003F6F02"/>
    <w:rsid w:val="003F78B4"/>
    <w:rsid w:val="003F7F67"/>
    <w:rsid w:val="00400457"/>
    <w:rsid w:val="004004A9"/>
    <w:rsid w:val="004007D1"/>
    <w:rsid w:val="0040092D"/>
    <w:rsid w:val="00400F6B"/>
    <w:rsid w:val="00401018"/>
    <w:rsid w:val="0040130E"/>
    <w:rsid w:val="00401310"/>
    <w:rsid w:val="00401365"/>
    <w:rsid w:val="0040166D"/>
    <w:rsid w:val="00401C82"/>
    <w:rsid w:val="004024EB"/>
    <w:rsid w:val="0040261E"/>
    <w:rsid w:val="00402625"/>
    <w:rsid w:val="004029FC"/>
    <w:rsid w:val="00402CF9"/>
    <w:rsid w:val="00402D32"/>
    <w:rsid w:val="00402E1D"/>
    <w:rsid w:val="004030C2"/>
    <w:rsid w:val="0040319A"/>
    <w:rsid w:val="004035A0"/>
    <w:rsid w:val="0040381D"/>
    <w:rsid w:val="00403EA2"/>
    <w:rsid w:val="00403ECE"/>
    <w:rsid w:val="00404277"/>
    <w:rsid w:val="004042A7"/>
    <w:rsid w:val="0040513D"/>
    <w:rsid w:val="00405179"/>
    <w:rsid w:val="004051A9"/>
    <w:rsid w:val="004052D6"/>
    <w:rsid w:val="0040537E"/>
    <w:rsid w:val="00405474"/>
    <w:rsid w:val="004058FB"/>
    <w:rsid w:val="004059E8"/>
    <w:rsid w:val="00406119"/>
    <w:rsid w:val="004068E7"/>
    <w:rsid w:val="00406FA6"/>
    <w:rsid w:val="00407B8F"/>
    <w:rsid w:val="00407FD8"/>
    <w:rsid w:val="00410010"/>
    <w:rsid w:val="00410108"/>
    <w:rsid w:val="00411300"/>
    <w:rsid w:val="004113A7"/>
    <w:rsid w:val="004118FF"/>
    <w:rsid w:val="00411E80"/>
    <w:rsid w:val="00412057"/>
    <w:rsid w:val="0041208F"/>
    <w:rsid w:val="004120C0"/>
    <w:rsid w:val="00412116"/>
    <w:rsid w:val="004122C1"/>
    <w:rsid w:val="004122F8"/>
    <w:rsid w:val="0041240D"/>
    <w:rsid w:val="00412658"/>
    <w:rsid w:val="00412681"/>
    <w:rsid w:val="004129E4"/>
    <w:rsid w:val="00412BB2"/>
    <w:rsid w:val="00412F86"/>
    <w:rsid w:val="0041306A"/>
    <w:rsid w:val="004131D3"/>
    <w:rsid w:val="0041334C"/>
    <w:rsid w:val="004133A2"/>
    <w:rsid w:val="00413D8C"/>
    <w:rsid w:val="004140A0"/>
    <w:rsid w:val="0041428A"/>
    <w:rsid w:val="004144B4"/>
    <w:rsid w:val="00414874"/>
    <w:rsid w:val="0041497C"/>
    <w:rsid w:val="00414998"/>
    <w:rsid w:val="00414BFF"/>
    <w:rsid w:val="00414C5A"/>
    <w:rsid w:val="00414E0A"/>
    <w:rsid w:val="00414FDF"/>
    <w:rsid w:val="0041540E"/>
    <w:rsid w:val="004154C6"/>
    <w:rsid w:val="00415C0D"/>
    <w:rsid w:val="00415E49"/>
    <w:rsid w:val="00415EC1"/>
    <w:rsid w:val="00416107"/>
    <w:rsid w:val="004162DD"/>
    <w:rsid w:val="004164B0"/>
    <w:rsid w:val="00416642"/>
    <w:rsid w:val="004166A3"/>
    <w:rsid w:val="004166C8"/>
    <w:rsid w:val="00416752"/>
    <w:rsid w:val="00416B40"/>
    <w:rsid w:val="00416BEE"/>
    <w:rsid w:val="00416F25"/>
    <w:rsid w:val="00417358"/>
    <w:rsid w:val="0041796C"/>
    <w:rsid w:val="00417AD3"/>
    <w:rsid w:val="00417E43"/>
    <w:rsid w:val="0042027F"/>
    <w:rsid w:val="00420325"/>
    <w:rsid w:val="004203D9"/>
    <w:rsid w:val="00420D58"/>
    <w:rsid w:val="00420D83"/>
    <w:rsid w:val="00420D91"/>
    <w:rsid w:val="00420E2A"/>
    <w:rsid w:val="00420E5E"/>
    <w:rsid w:val="00420E79"/>
    <w:rsid w:val="0042117E"/>
    <w:rsid w:val="00421387"/>
    <w:rsid w:val="0042196A"/>
    <w:rsid w:val="00421ADB"/>
    <w:rsid w:val="00421E24"/>
    <w:rsid w:val="00421F7E"/>
    <w:rsid w:val="00422364"/>
    <w:rsid w:val="004224C2"/>
    <w:rsid w:val="004226EB"/>
    <w:rsid w:val="00422797"/>
    <w:rsid w:val="00422931"/>
    <w:rsid w:val="004229A5"/>
    <w:rsid w:val="00422D90"/>
    <w:rsid w:val="00422DC2"/>
    <w:rsid w:val="00422EC8"/>
    <w:rsid w:val="00422F58"/>
    <w:rsid w:val="00422FF5"/>
    <w:rsid w:val="00423BA4"/>
    <w:rsid w:val="004242E2"/>
    <w:rsid w:val="004249FC"/>
    <w:rsid w:val="00424D4F"/>
    <w:rsid w:val="004254AC"/>
    <w:rsid w:val="00426438"/>
    <w:rsid w:val="0042699B"/>
    <w:rsid w:val="00426AD7"/>
    <w:rsid w:val="00427234"/>
    <w:rsid w:val="004276E6"/>
    <w:rsid w:val="004278F3"/>
    <w:rsid w:val="004279E5"/>
    <w:rsid w:val="00427C39"/>
    <w:rsid w:val="00427CCC"/>
    <w:rsid w:val="004300CD"/>
    <w:rsid w:val="004308AC"/>
    <w:rsid w:val="004308C9"/>
    <w:rsid w:val="00430932"/>
    <w:rsid w:val="00430A01"/>
    <w:rsid w:val="00430EB6"/>
    <w:rsid w:val="004310C6"/>
    <w:rsid w:val="00431DF2"/>
    <w:rsid w:val="00431F59"/>
    <w:rsid w:val="0043210A"/>
    <w:rsid w:val="004321E8"/>
    <w:rsid w:val="004327F3"/>
    <w:rsid w:val="004328ED"/>
    <w:rsid w:val="00432BBA"/>
    <w:rsid w:val="00432C64"/>
    <w:rsid w:val="00432DCD"/>
    <w:rsid w:val="00432E68"/>
    <w:rsid w:val="004332C0"/>
    <w:rsid w:val="004333A1"/>
    <w:rsid w:val="004333AD"/>
    <w:rsid w:val="00433779"/>
    <w:rsid w:val="00433C3D"/>
    <w:rsid w:val="00433C46"/>
    <w:rsid w:val="00433C4A"/>
    <w:rsid w:val="00433D52"/>
    <w:rsid w:val="00433E43"/>
    <w:rsid w:val="004340B4"/>
    <w:rsid w:val="00434B86"/>
    <w:rsid w:val="00434F8F"/>
    <w:rsid w:val="004355A1"/>
    <w:rsid w:val="00435AF2"/>
    <w:rsid w:val="00435B63"/>
    <w:rsid w:val="00435E9B"/>
    <w:rsid w:val="00435F39"/>
    <w:rsid w:val="00436547"/>
    <w:rsid w:val="0043656E"/>
    <w:rsid w:val="00436624"/>
    <w:rsid w:val="00436D4C"/>
    <w:rsid w:val="00436E5A"/>
    <w:rsid w:val="00436E86"/>
    <w:rsid w:val="00436ED6"/>
    <w:rsid w:val="00436F76"/>
    <w:rsid w:val="00437449"/>
    <w:rsid w:val="004376D8"/>
    <w:rsid w:val="004376F1"/>
    <w:rsid w:val="00437819"/>
    <w:rsid w:val="00437EDD"/>
    <w:rsid w:val="00440118"/>
    <w:rsid w:val="004404BB"/>
    <w:rsid w:val="00440736"/>
    <w:rsid w:val="00440A92"/>
    <w:rsid w:val="00440A9E"/>
    <w:rsid w:val="00440F2A"/>
    <w:rsid w:val="0044143B"/>
    <w:rsid w:val="00441AAB"/>
    <w:rsid w:val="00441BFB"/>
    <w:rsid w:val="00441EA3"/>
    <w:rsid w:val="00442026"/>
    <w:rsid w:val="004422CA"/>
    <w:rsid w:val="00442CE4"/>
    <w:rsid w:val="00442FBC"/>
    <w:rsid w:val="00443076"/>
    <w:rsid w:val="004431FE"/>
    <w:rsid w:val="0044347A"/>
    <w:rsid w:val="0044361E"/>
    <w:rsid w:val="00443CFA"/>
    <w:rsid w:val="00443D06"/>
    <w:rsid w:val="00444805"/>
    <w:rsid w:val="004449A7"/>
    <w:rsid w:val="00444E58"/>
    <w:rsid w:val="00444EE3"/>
    <w:rsid w:val="00444FA7"/>
    <w:rsid w:val="004451C1"/>
    <w:rsid w:val="00445496"/>
    <w:rsid w:val="00445671"/>
    <w:rsid w:val="004457F8"/>
    <w:rsid w:val="00445923"/>
    <w:rsid w:val="00445D5F"/>
    <w:rsid w:val="004463B9"/>
    <w:rsid w:val="0044645B"/>
    <w:rsid w:val="00446818"/>
    <w:rsid w:val="00447282"/>
    <w:rsid w:val="004475CB"/>
    <w:rsid w:val="0044779C"/>
    <w:rsid w:val="00447883"/>
    <w:rsid w:val="00447BC7"/>
    <w:rsid w:val="00447D76"/>
    <w:rsid w:val="00447EA8"/>
    <w:rsid w:val="0045094C"/>
    <w:rsid w:val="004510B9"/>
    <w:rsid w:val="0045130C"/>
    <w:rsid w:val="004513E8"/>
    <w:rsid w:val="0045147D"/>
    <w:rsid w:val="004518A8"/>
    <w:rsid w:val="00451A89"/>
    <w:rsid w:val="004520B6"/>
    <w:rsid w:val="0045229E"/>
    <w:rsid w:val="00452393"/>
    <w:rsid w:val="0045243F"/>
    <w:rsid w:val="00452BBC"/>
    <w:rsid w:val="00452E04"/>
    <w:rsid w:val="0045311E"/>
    <w:rsid w:val="004535A8"/>
    <w:rsid w:val="004535EE"/>
    <w:rsid w:val="00453FAF"/>
    <w:rsid w:val="004541C2"/>
    <w:rsid w:val="004542A2"/>
    <w:rsid w:val="00454304"/>
    <w:rsid w:val="00454708"/>
    <w:rsid w:val="00454C03"/>
    <w:rsid w:val="00454CC5"/>
    <w:rsid w:val="00455089"/>
    <w:rsid w:val="00455525"/>
    <w:rsid w:val="004557E4"/>
    <w:rsid w:val="00455B98"/>
    <w:rsid w:val="00455FAC"/>
    <w:rsid w:val="00455FBC"/>
    <w:rsid w:val="00456016"/>
    <w:rsid w:val="004561CD"/>
    <w:rsid w:val="00456246"/>
    <w:rsid w:val="0045642E"/>
    <w:rsid w:val="004567E8"/>
    <w:rsid w:val="00456941"/>
    <w:rsid w:val="00456C98"/>
    <w:rsid w:val="00456FBC"/>
    <w:rsid w:val="004571A7"/>
    <w:rsid w:val="004571C7"/>
    <w:rsid w:val="004572E5"/>
    <w:rsid w:val="004575BE"/>
    <w:rsid w:val="004575DA"/>
    <w:rsid w:val="00457689"/>
    <w:rsid w:val="004576F1"/>
    <w:rsid w:val="0045770A"/>
    <w:rsid w:val="00460007"/>
    <w:rsid w:val="004600C4"/>
    <w:rsid w:val="004600D4"/>
    <w:rsid w:val="00460123"/>
    <w:rsid w:val="004603FC"/>
    <w:rsid w:val="004604C9"/>
    <w:rsid w:val="00460753"/>
    <w:rsid w:val="0046110D"/>
    <w:rsid w:val="00461141"/>
    <w:rsid w:val="00461175"/>
    <w:rsid w:val="004611E9"/>
    <w:rsid w:val="0046127C"/>
    <w:rsid w:val="00461419"/>
    <w:rsid w:val="004618C7"/>
    <w:rsid w:val="00461AD9"/>
    <w:rsid w:val="00461AFF"/>
    <w:rsid w:val="00461B7C"/>
    <w:rsid w:val="00461CBA"/>
    <w:rsid w:val="00462A70"/>
    <w:rsid w:val="00462E44"/>
    <w:rsid w:val="00463303"/>
    <w:rsid w:val="004635C3"/>
    <w:rsid w:val="004637BB"/>
    <w:rsid w:val="00463928"/>
    <w:rsid w:val="0046437B"/>
    <w:rsid w:val="004643D5"/>
    <w:rsid w:val="00464878"/>
    <w:rsid w:val="00464BB6"/>
    <w:rsid w:val="00464FAF"/>
    <w:rsid w:val="0046508B"/>
    <w:rsid w:val="004653FB"/>
    <w:rsid w:val="0046557F"/>
    <w:rsid w:val="004656F1"/>
    <w:rsid w:val="00465859"/>
    <w:rsid w:val="00465AC5"/>
    <w:rsid w:val="00465C74"/>
    <w:rsid w:val="00465D13"/>
    <w:rsid w:val="00465E0C"/>
    <w:rsid w:val="00466177"/>
    <w:rsid w:val="00466229"/>
    <w:rsid w:val="004665B8"/>
    <w:rsid w:val="004666EA"/>
    <w:rsid w:val="00467822"/>
    <w:rsid w:val="00467C7E"/>
    <w:rsid w:val="00470437"/>
    <w:rsid w:val="004709CB"/>
    <w:rsid w:val="00470B3B"/>
    <w:rsid w:val="00470BB8"/>
    <w:rsid w:val="00470F24"/>
    <w:rsid w:val="004716F7"/>
    <w:rsid w:val="0047193D"/>
    <w:rsid w:val="00471BC2"/>
    <w:rsid w:val="00471CC7"/>
    <w:rsid w:val="00471F78"/>
    <w:rsid w:val="00472268"/>
    <w:rsid w:val="004722CE"/>
    <w:rsid w:val="00472689"/>
    <w:rsid w:val="0047274A"/>
    <w:rsid w:val="004728D2"/>
    <w:rsid w:val="0047296B"/>
    <w:rsid w:val="00472A69"/>
    <w:rsid w:val="00472F61"/>
    <w:rsid w:val="00473055"/>
    <w:rsid w:val="004732C1"/>
    <w:rsid w:val="00473329"/>
    <w:rsid w:val="00473811"/>
    <w:rsid w:val="00474371"/>
    <w:rsid w:val="00474636"/>
    <w:rsid w:val="00474705"/>
    <w:rsid w:val="00474BA0"/>
    <w:rsid w:val="00474FFF"/>
    <w:rsid w:val="00475740"/>
    <w:rsid w:val="00475B55"/>
    <w:rsid w:val="00475C16"/>
    <w:rsid w:val="00475DF8"/>
    <w:rsid w:val="00475F14"/>
    <w:rsid w:val="00475F45"/>
    <w:rsid w:val="00476087"/>
    <w:rsid w:val="00476162"/>
    <w:rsid w:val="00476233"/>
    <w:rsid w:val="004763A6"/>
    <w:rsid w:val="004764EC"/>
    <w:rsid w:val="004766BB"/>
    <w:rsid w:val="0047696C"/>
    <w:rsid w:val="00476AA9"/>
    <w:rsid w:val="00476B92"/>
    <w:rsid w:val="00476C00"/>
    <w:rsid w:val="00476C57"/>
    <w:rsid w:val="00476EAF"/>
    <w:rsid w:val="00476FD2"/>
    <w:rsid w:val="0047706D"/>
    <w:rsid w:val="004771D0"/>
    <w:rsid w:val="00477564"/>
    <w:rsid w:val="00477630"/>
    <w:rsid w:val="00477B5B"/>
    <w:rsid w:val="00480670"/>
    <w:rsid w:val="004808BA"/>
    <w:rsid w:val="00480ABB"/>
    <w:rsid w:val="00480B88"/>
    <w:rsid w:val="00480CA0"/>
    <w:rsid w:val="00480D09"/>
    <w:rsid w:val="004813E1"/>
    <w:rsid w:val="004815E6"/>
    <w:rsid w:val="00481962"/>
    <w:rsid w:val="004819AC"/>
    <w:rsid w:val="00481D5D"/>
    <w:rsid w:val="00481DCF"/>
    <w:rsid w:val="004822EB"/>
    <w:rsid w:val="00482568"/>
    <w:rsid w:val="004825B6"/>
    <w:rsid w:val="00482997"/>
    <w:rsid w:val="00482CFD"/>
    <w:rsid w:val="00483577"/>
    <w:rsid w:val="004836D7"/>
    <w:rsid w:val="0048410D"/>
    <w:rsid w:val="00484391"/>
    <w:rsid w:val="00484AA3"/>
    <w:rsid w:val="00484CAE"/>
    <w:rsid w:val="00484D2A"/>
    <w:rsid w:val="00484F68"/>
    <w:rsid w:val="00485020"/>
    <w:rsid w:val="004850DA"/>
    <w:rsid w:val="004853BB"/>
    <w:rsid w:val="004853D0"/>
    <w:rsid w:val="004854C3"/>
    <w:rsid w:val="0048559A"/>
    <w:rsid w:val="00485821"/>
    <w:rsid w:val="004858C7"/>
    <w:rsid w:val="00485903"/>
    <w:rsid w:val="00485A43"/>
    <w:rsid w:val="00485C76"/>
    <w:rsid w:val="004860E0"/>
    <w:rsid w:val="004862CF"/>
    <w:rsid w:val="004862EE"/>
    <w:rsid w:val="0048638F"/>
    <w:rsid w:val="00486913"/>
    <w:rsid w:val="00486A21"/>
    <w:rsid w:val="00486ECB"/>
    <w:rsid w:val="00487193"/>
    <w:rsid w:val="004872F8"/>
    <w:rsid w:val="004875D9"/>
    <w:rsid w:val="00487DF3"/>
    <w:rsid w:val="00487FA2"/>
    <w:rsid w:val="004904B0"/>
    <w:rsid w:val="00490568"/>
    <w:rsid w:val="004908ED"/>
    <w:rsid w:val="00490C57"/>
    <w:rsid w:val="00491057"/>
    <w:rsid w:val="0049111D"/>
    <w:rsid w:val="00491350"/>
    <w:rsid w:val="004915EC"/>
    <w:rsid w:val="00491813"/>
    <w:rsid w:val="00491E72"/>
    <w:rsid w:val="00492281"/>
    <w:rsid w:val="0049280A"/>
    <w:rsid w:val="00492E2C"/>
    <w:rsid w:val="004931BE"/>
    <w:rsid w:val="004932FA"/>
    <w:rsid w:val="004932FC"/>
    <w:rsid w:val="00493351"/>
    <w:rsid w:val="004938B1"/>
    <w:rsid w:val="00493DC2"/>
    <w:rsid w:val="00494181"/>
    <w:rsid w:val="00494349"/>
    <w:rsid w:val="0049455D"/>
    <w:rsid w:val="00494659"/>
    <w:rsid w:val="00494798"/>
    <w:rsid w:val="00494899"/>
    <w:rsid w:val="00494BB5"/>
    <w:rsid w:val="00494F00"/>
    <w:rsid w:val="004953F4"/>
    <w:rsid w:val="00495456"/>
    <w:rsid w:val="0049551A"/>
    <w:rsid w:val="0049551F"/>
    <w:rsid w:val="00495739"/>
    <w:rsid w:val="00495C09"/>
    <w:rsid w:val="00495DFB"/>
    <w:rsid w:val="00495EE9"/>
    <w:rsid w:val="0049660F"/>
    <w:rsid w:val="004968E3"/>
    <w:rsid w:val="00496AAF"/>
    <w:rsid w:val="00496B1F"/>
    <w:rsid w:val="00496BD4"/>
    <w:rsid w:val="00497674"/>
    <w:rsid w:val="004979DA"/>
    <w:rsid w:val="00497D3A"/>
    <w:rsid w:val="00497FAB"/>
    <w:rsid w:val="004A0254"/>
    <w:rsid w:val="004A028E"/>
    <w:rsid w:val="004A0672"/>
    <w:rsid w:val="004A067E"/>
    <w:rsid w:val="004A0D86"/>
    <w:rsid w:val="004A0E76"/>
    <w:rsid w:val="004A0FF7"/>
    <w:rsid w:val="004A1458"/>
    <w:rsid w:val="004A1463"/>
    <w:rsid w:val="004A1A23"/>
    <w:rsid w:val="004A1D34"/>
    <w:rsid w:val="004A1DA8"/>
    <w:rsid w:val="004A1EBC"/>
    <w:rsid w:val="004A1F50"/>
    <w:rsid w:val="004A2058"/>
    <w:rsid w:val="004A2078"/>
    <w:rsid w:val="004A244F"/>
    <w:rsid w:val="004A2580"/>
    <w:rsid w:val="004A2586"/>
    <w:rsid w:val="004A277E"/>
    <w:rsid w:val="004A28EA"/>
    <w:rsid w:val="004A298F"/>
    <w:rsid w:val="004A2E8B"/>
    <w:rsid w:val="004A2F36"/>
    <w:rsid w:val="004A32C5"/>
    <w:rsid w:val="004A3533"/>
    <w:rsid w:val="004A3627"/>
    <w:rsid w:val="004A38D1"/>
    <w:rsid w:val="004A397B"/>
    <w:rsid w:val="004A40E5"/>
    <w:rsid w:val="004A4269"/>
    <w:rsid w:val="004A4361"/>
    <w:rsid w:val="004A47B0"/>
    <w:rsid w:val="004A4840"/>
    <w:rsid w:val="004A486B"/>
    <w:rsid w:val="004A4B98"/>
    <w:rsid w:val="004A4C38"/>
    <w:rsid w:val="004A4CF2"/>
    <w:rsid w:val="004A527D"/>
    <w:rsid w:val="004A55AE"/>
    <w:rsid w:val="004A56A8"/>
    <w:rsid w:val="004A5B5D"/>
    <w:rsid w:val="004A5CB6"/>
    <w:rsid w:val="004A5FED"/>
    <w:rsid w:val="004A603C"/>
    <w:rsid w:val="004A66C7"/>
    <w:rsid w:val="004A6E78"/>
    <w:rsid w:val="004A6F3C"/>
    <w:rsid w:val="004A76BC"/>
    <w:rsid w:val="004A790C"/>
    <w:rsid w:val="004A7B78"/>
    <w:rsid w:val="004B01FE"/>
    <w:rsid w:val="004B03C2"/>
    <w:rsid w:val="004B04B1"/>
    <w:rsid w:val="004B0CDF"/>
    <w:rsid w:val="004B12DC"/>
    <w:rsid w:val="004B1483"/>
    <w:rsid w:val="004B183D"/>
    <w:rsid w:val="004B1B50"/>
    <w:rsid w:val="004B1C2F"/>
    <w:rsid w:val="004B1DBE"/>
    <w:rsid w:val="004B20F4"/>
    <w:rsid w:val="004B2236"/>
    <w:rsid w:val="004B28C1"/>
    <w:rsid w:val="004B2A19"/>
    <w:rsid w:val="004B2A82"/>
    <w:rsid w:val="004B2E62"/>
    <w:rsid w:val="004B2F62"/>
    <w:rsid w:val="004B31F6"/>
    <w:rsid w:val="004B38DF"/>
    <w:rsid w:val="004B3A91"/>
    <w:rsid w:val="004B3BA4"/>
    <w:rsid w:val="004B3BD5"/>
    <w:rsid w:val="004B3EC5"/>
    <w:rsid w:val="004B41D2"/>
    <w:rsid w:val="004B47EF"/>
    <w:rsid w:val="004B486D"/>
    <w:rsid w:val="004B4A5D"/>
    <w:rsid w:val="004B506A"/>
    <w:rsid w:val="004B52C6"/>
    <w:rsid w:val="004B54B5"/>
    <w:rsid w:val="004B554B"/>
    <w:rsid w:val="004B5896"/>
    <w:rsid w:val="004B5C64"/>
    <w:rsid w:val="004B5C97"/>
    <w:rsid w:val="004B5E31"/>
    <w:rsid w:val="004B6928"/>
    <w:rsid w:val="004B6BEA"/>
    <w:rsid w:val="004B6FF0"/>
    <w:rsid w:val="004B70C1"/>
    <w:rsid w:val="004B7CCA"/>
    <w:rsid w:val="004C0730"/>
    <w:rsid w:val="004C07C5"/>
    <w:rsid w:val="004C08CB"/>
    <w:rsid w:val="004C0986"/>
    <w:rsid w:val="004C0A7F"/>
    <w:rsid w:val="004C0D79"/>
    <w:rsid w:val="004C12CF"/>
    <w:rsid w:val="004C12F0"/>
    <w:rsid w:val="004C13E3"/>
    <w:rsid w:val="004C1506"/>
    <w:rsid w:val="004C174C"/>
    <w:rsid w:val="004C1C15"/>
    <w:rsid w:val="004C1C7A"/>
    <w:rsid w:val="004C2085"/>
    <w:rsid w:val="004C214D"/>
    <w:rsid w:val="004C255A"/>
    <w:rsid w:val="004C2988"/>
    <w:rsid w:val="004C30D6"/>
    <w:rsid w:val="004C31C6"/>
    <w:rsid w:val="004C34FE"/>
    <w:rsid w:val="004C3861"/>
    <w:rsid w:val="004C3B40"/>
    <w:rsid w:val="004C3D36"/>
    <w:rsid w:val="004C4227"/>
    <w:rsid w:val="004C436C"/>
    <w:rsid w:val="004C4590"/>
    <w:rsid w:val="004C4671"/>
    <w:rsid w:val="004C4B8D"/>
    <w:rsid w:val="004C56E0"/>
    <w:rsid w:val="004C6141"/>
    <w:rsid w:val="004C61E2"/>
    <w:rsid w:val="004C6283"/>
    <w:rsid w:val="004C6519"/>
    <w:rsid w:val="004C71F7"/>
    <w:rsid w:val="004C7296"/>
    <w:rsid w:val="004C72F4"/>
    <w:rsid w:val="004C7A46"/>
    <w:rsid w:val="004D014B"/>
    <w:rsid w:val="004D03A7"/>
    <w:rsid w:val="004D03CC"/>
    <w:rsid w:val="004D0786"/>
    <w:rsid w:val="004D0A90"/>
    <w:rsid w:val="004D0ED6"/>
    <w:rsid w:val="004D10EF"/>
    <w:rsid w:val="004D1535"/>
    <w:rsid w:val="004D1536"/>
    <w:rsid w:val="004D18DA"/>
    <w:rsid w:val="004D1966"/>
    <w:rsid w:val="004D1ADB"/>
    <w:rsid w:val="004D1F7E"/>
    <w:rsid w:val="004D20D5"/>
    <w:rsid w:val="004D20DC"/>
    <w:rsid w:val="004D2106"/>
    <w:rsid w:val="004D2235"/>
    <w:rsid w:val="004D2B17"/>
    <w:rsid w:val="004D2B44"/>
    <w:rsid w:val="004D2CFF"/>
    <w:rsid w:val="004D2EFF"/>
    <w:rsid w:val="004D31F9"/>
    <w:rsid w:val="004D3693"/>
    <w:rsid w:val="004D3FBB"/>
    <w:rsid w:val="004D3FE4"/>
    <w:rsid w:val="004D4124"/>
    <w:rsid w:val="004D41A6"/>
    <w:rsid w:val="004D4245"/>
    <w:rsid w:val="004D44F4"/>
    <w:rsid w:val="004D4506"/>
    <w:rsid w:val="004D4642"/>
    <w:rsid w:val="004D483D"/>
    <w:rsid w:val="004D4A05"/>
    <w:rsid w:val="004D4B6C"/>
    <w:rsid w:val="004D5384"/>
    <w:rsid w:val="004D57EE"/>
    <w:rsid w:val="004D588E"/>
    <w:rsid w:val="004D5A28"/>
    <w:rsid w:val="004D5E70"/>
    <w:rsid w:val="004D60DC"/>
    <w:rsid w:val="004D6124"/>
    <w:rsid w:val="004D627F"/>
    <w:rsid w:val="004D6414"/>
    <w:rsid w:val="004D6A30"/>
    <w:rsid w:val="004D6A4A"/>
    <w:rsid w:val="004D6EE7"/>
    <w:rsid w:val="004D70AE"/>
    <w:rsid w:val="004D73D6"/>
    <w:rsid w:val="004D77E9"/>
    <w:rsid w:val="004D7A37"/>
    <w:rsid w:val="004D7F79"/>
    <w:rsid w:val="004E0286"/>
    <w:rsid w:val="004E03CB"/>
    <w:rsid w:val="004E0517"/>
    <w:rsid w:val="004E0647"/>
    <w:rsid w:val="004E0677"/>
    <w:rsid w:val="004E0AB8"/>
    <w:rsid w:val="004E1211"/>
    <w:rsid w:val="004E159C"/>
    <w:rsid w:val="004E15E9"/>
    <w:rsid w:val="004E166A"/>
    <w:rsid w:val="004E1E53"/>
    <w:rsid w:val="004E2143"/>
    <w:rsid w:val="004E272E"/>
    <w:rsid w:val="004E2D6F"/>
    <w:rsid w:val="004E2DCA"/>
    <w:rsid w:val="004E2EE6"/>
    <w:rsid w:val="004E30ED"/>
    <w:rsid w:val="004E3145"/>
    <w:rsid w:val="004E3436"/>
    <w:rsid w:val="004E348E"/>
    <w:rsid w:val="004E3596"/>
    <w:rsid w:val="004E3D37"/>
    <w:rsid w:val="004E3E8B"/>
    <w:rsid w:val="004E485A"/>
    <w:rsid w:val="004E4883"/>
    <w:rsid w:val="004E4BB8"/>
    <w:rsid w:val="004E4E0A"/>
    <w:rsid w:val="004E4ED6"/>
    <w:rsid w:val="004E4FEB"/>
    <w:rsid w:val="004E57B5"/>
    <w:rsid w:val="004E586E"/>
    <w:rsid w:val="004E6C68"/>
    <w:rsid w:val="004E6DD6"/>
    <w:rsid w:val="004E7420"/>
    <w:rsid w:val="004E77D2"/>
    <w:rsid w:val="004E7970"/>
    <w:rsid w:val="004E7BE6"/>
    <w:rsid w:val="004F006F"/>
    <w:rsid w:val="004F0A38"/>
    <w:rsid w:val="004F0CEB"/>
    <w:rsid w:val="004F0D02"/>
    <w:rsid w:val="004F13A3"/>
    <w:rsid w:val="004F16A2"/>
    <w:rsid w:val="004F1F29"/>
    <w:rsid w:val="004F1F9C"/>
    <w:rsid w:val="004F2312"/>
    <w:rsid w:val="004F2445"/>
    <w:rsid w:val="004F2727"/>
    <w:rsid w:val="004F2759"/>
    <w:rsid w:val="004F2D42"/>
    <w:rsid w:val="004F2EA3"/>
    <w:rsid w:val="004F323E"/>
    <w:rsid w:val="004F32D8"/>
    <w:rsid w:val="004F374B"/>
    <w:rsid w:val="004F3A71"/>
    <w:rsid w:val="004F3D29"/>
    <w:rsid w:val="004F3EAF"/>
    <w:rsid w:val="004F400C"/>
    <w:rsid w:val="004F4120"/>
    <w:rsid w:val="004F423A"/>
    <w:rsid w:val="004F432A"/>
    <w:rsid w:val="004F49E9"/>
    <w:rsid w:val="004F4CFC"/>
    <w:rsid w:val="004F5AA6"/>
    <w:rsid w:val="004F5DC7"/>
    <w:rsid w:val="004F5E62"/>
    <w:rsid w:val="004F617F"/>
    <w:rsid w:val="004F64BC"/>
    <w:rsid w:val="004F656C"/>
    <w:rsid w:val="004F69CE"/>
    <w:rsid w:val="004F6A1F"/>
    <w:rsid w:val="004F6ADB"/>
    <w:rsid w:val="004F6B51"/>
    <w:rsid w:val="004F6D1F"/>
    <w:rsid w:val="004F6F3D"/>
    <w:rsid w:val="004F7226"/>
    <w:rsid w:val="004F74C4"/>
    <w:rsid w:val="004F7534"/>
    <w:rsid w:val="004F77A4"/>
    <w:rsid w:val="00500109"/>
    <w:rsid w:val="0050027F"/>
    <w:rsid w:val="0050038E"/>
    <w:rsid w:val="00500617"/>
    <w:rsid w:val="0050061D"/>
    <w:rsid w:val="0050103E"/>
    <w:rsid w:val="005010B4"/>
    <w:rsid w:val="005020FF"/>
    <w:rsid w:val="00502307"/>
    <w:rsid w:val="00502C3A"/>
    <w:rsid w:val="00502E38"/>
    <w:rsid w:val="005031FD"/>
    <w:rsid w:val="005034CA"/>
    <w:rsid w:val="00503874"/>
    <w:rsid w:val="00503A48"/>
    <w:rsid w:val="00503F50"/>
    <w:rsid w:val="00504117"/>
    <w:rsid w:val="0050445C"/>
    <w:rsid w:val="00504807"/>
    <w:rsid w:val="00504BB8"/>
    <w:rsid w:val="0050516B"/>
    <w:rsid w:val="00505AAC"/>
    <w:rsid w:val="00505B70"/>
    <w:rsid w:val="00505BCB"/>
    <w:rsid w:val="00505C31"/>
    <w:rsid w:val="00505E31"/>
    <w:rsid w:val="005063BA"/>
    <w:rsid w:val="00506592"/>
    <w:rsid w:val="00506B1A"/>
    <w:rsid w:val="00506E0D"/>
    <w:rsid w:val="00506EC3"/>
    <w:rsid w:val="00506ED2"/>
    <w:rsid w:val="00507330"/>
    <w:rsid w:val="005074B7"/>
    <w:rsid w:val="0050791F"/>
    <w:rsid w:val="00507B23"/>
    <w:rsid w:val="00510055"/>
    <w:rsid w:val="00510178"/>
    <w:rsid w:val="0051070D"/>
    <w:rsid w:val="005107E2"/>
    <w:rsid w:val="00510D4C"/>
    <w:rsid w:val="005111DF"/>
    <w:rsid w:val="00511C26"/>
    <w:rsid w:val="00511DD3"/>
    <w:rsid w:val="00512219"/>
    <w:rsid w:val="00512580"/>
    <w:rsid w:val="005126A6"/>
    <w:rsid w:val="00512D09"/>
    <w:rsid w:val="00513444"/>
    <w:rsid w:val="0051356F"/>
    <w:rsid w:val="005146A4"/>
    <w:rsid w:val="00514891"/>
    <w:rsid w:val="0051517A"/>
    <w:rsid w:val="005151B0"/>
    <w:rsid w:val="00515280"/>
    <w:rsid w:val="0051550B"/>
    <w:rsid w:val="00515E02"/>
    <w:rsid w:val="00515F53"/>
    <w:rsid w:val="005165BF"/>
    <w:rsid w:val="00516B6A"/>
    <w:rsid w:val="00516FCF"/>
    <w:rsid w:val="00517244"/>
    <w:rsid w:val="00517384"/>
    <w:rsid w:val="00517743"/>
    <w:rsid w:val="005200E7"/>
    <w:rsid w:val="00520216"/>
    <w:rsid w:val="00520252"/>
    <w:rsid w:val="005206A5"/>
    <w:rsid w:val="00520983"/>
    <w:rsid w:val="00520B7F"/>
    <w:rsid w:val="00520FFE"/>
    <w:rsid w:val="0052117A"/>
    <w:rsid w:val="00521504"/>
    <w:rsid w:val="005218D8"/>
    <w:rsid w:val="005218DA"/>
    <w:rsid w:val="00521DD7"/>
    <w:rsid w:val="00522015"/>
    <w:rsid w:val="005224EC"/>
    <w:rsid w:val="00522557"/>
    <w:rsid w:val="00522592"/>
    <w:rsid w:val="00522A19"/>
    <w:rsid w:val="00522C3A"/>
    <w:rsid w:val="0052326E"/>
    <w:rsid w:val="00523801"/>
    <w:rsid w:val="00523CB6"/>
    <w:rsid w:val="00523FF1"/>
    <w:rsid w:val="0052401B"/>
    <w:rsid w:val="00524156"/>
    <w:rsid w:val="005242B5"/>
    <w:rsid w:val="0052505B"/>
    <w:rsid w:val="00525578"/>
    <w:rsid w:val="005257EC"/>
    <w:rsid w:val="00525DD9"/>
    <w:rsid w:val="00526735"/>
    <w:rsid w:val="00526B86"/>
    <w:rsid w:val="00526C6B"/>
    <w:rsid w:val="00526C7A"/>
    <w:rsid w:val="00527504"/>
    <w:rsid w:val="00527533"/>
    <w:rsid w:val="00527CAC"/>
    <w:rsid w:val="00530038"/>
    <w:rsid w:val="00530B1B"/>
    <w:rsid w:val="00530D82"/>
    <w:rsid w:val="00530DCF"/>
    <w:rsid w:val="00530E73"/>
    <w:rsid w:val="00531112"/>
    <w:rsid w:val="005311F5"/>
    <w:rsid w:val="005318C7"/>
    <w:rsid w:val="00531BD4"/>
    <w:rsid w:val="00531BE0"/>
    <w:rsid w:val="00531CCD"/>
    <w:rsid w:val="00531D91"/>
    <w:rsid w:val="00531FA7"/>
    <w:rsid w:val="0053256F"/>
    <w:rsid w:val="00532577"/>
    <w:rsid w:val="00532685"/>
    <w:rsid w:val="00532864"/>
    <w:rsid w:val="00533357"/>
    <w:rsid w:val="00533517"/>
    <w:rsid w:val="005335DC"/>
    <w:rsid w:val="00533AA5"/>
    <w:rsid w:val="005341FC"/>
    <w:rsid w:val="005348F0"/>
    <w:rsid w:val="00534C46"/>
    <w:rsid w:val="00534CED"/>
    <w:rsid w:val="00534ED0"/>
    <w:rsid w:val="005352B3"/>
    <w:rsid w:val="00535991"/>
    <w:rsid w:val="00535C14"/>
    <w:rsid w:val="00536014"/>
    <w:rsid w:val="0053608C"/>
    <w:rsid w:val="005360D2"/>
    <w:rsid w:val="0053692C"/>
    <w:rsid w:val="00536C79"/>
    <w:rsid w:val="00536CD6"/>
    <w:rsid w:val="00536E28"/>
    <w:rsid w:val="005378C2"/>
    <w:rsid w:val="00537BB0"/>
    <w:rsid w:val="00537EB1"/>
    <w:rsid w:val="00540124"/>
    <w:rsid w:val="00540161"/>
    <w:rsid w:val="00540679"/>
    <w:rsid w:val="0054078F"/>
    <w:rsid w:val="00540895"/>
    <w:rsid w:val="00540924"/>
    <w:rsid w:val="00540C45"/>
    <w:rsid w:val="00540C4E"/>
    <w:rsid w:val="00540CEF"/>
    <w:rsid w:val="00541442"/>
    <w:rsid w:val="00541705"/>
    <w:rsid w:val="005418D6"/>
    <w:rsid w:val="00541C41"/>
    <w:rsid w:val="00541E2E"/>
    <w:rsid w:val="005422E6"/>
    <w:rsid w:val="00542B90"/>
    <w:rsid w:val="00542F7A"/>
    <w:rsid w:val="00543092"/>
    <w:rsid w:val="00543200"/>
    <w:rsid w:val="005442E6"/>
    <w:rsid w:val="005443A0"/>
    <w:rsid w:val="0054445B"/>
    <w:rsid w:val="005445BA"/>
    <w:rsid w:val="00544921"/>
    <w:rsid w:val="00544CD3"/>
    <w:rsid w:val="00544D2E"/>
    <w:rsid w:val="00544D7B"/>
    <w:rsid w:val="00544FD8"/>
    <w:rsid w:val="00545213"/>
    <w:rsid w:val="00545769"/>
    <w:rsid w:val="005458FE"/>
    <w:rsid w:val="00545C10"/>
    <w:rsid w:val="00546305"/>
    <w:rsid w:val="0054632E"/>
    <w:rsid w:val="005464DC"/>
    <w:rsid w:val="005465EB"/>
    <w:rsid w:val="00546901"/>
    <w:rsid w:val="00546F3D"/>
    <w:rsid w:val="00547201"/>
    <w:rsid w:val="00547593"/>
    <w:rsid w:val="005476DD"/>
    <w:rsid w:val="005477EA"/>
    <w:rsid w:val="005500AF"/>
    <w:rsid w:val="00550450"/>
    <w:rsid w:val="0055068B"/>
    <w:rsid w:val="00550916"/>
    <w:rsid w:val="0055103E"/>
    <w:rsid w:val="005514A4"/>
    <w:rsid w:val="005516BD"/>
    <w:rsid w:val="00551B60"/>
    <w:rsid w:val="0055230F"/>
    <w:rsid w:val="00552376"/>
    <w:rsid w:val="0055287C"/>
    <w:rsid w:val="00552B36"/>
    <w:rsid w:val="00552DAD"/>
    <w:rsid w:val="00553105"/>
    <w:rsid w:val="005535EE"/>
    <w:rsid w:val="00553759"/>
    <w:rsid w:val="00553825"/>
    <w:rsid w:val="00553B15"/>
    <w:rsid w:val="00553F82"/>
    <w:rsid w:val="0055429E"/>
    <w:rsid w:val="00554578"/>
    <w:rsid w:val="005545A2"/>
    <w:rsid w:val="005547EC"/>
    <w:rsid w:val="00554934"/>
    <w:rsid w:val="00554C83"/>
    <w:rsid w:val="00554C9B"/>
    <w:rsid w:val="005551FC"/>
    <w:rsid w:val="00555253"/>
    <w:rsid w:val="0055540A"/>
    <w:rsid w:val="00555968"/>
    <w:rsid w:val="00555CB8"/>
    <w:rsid w:val="005562A4"/>
    <w:rsid w:val="00556597"/>
    <w:rsid w:val="005567EB"/>
    <w:rsid w:val="00556A12"/>
    <w:rsid w:val="005570A5"/>
    <w:rsid w:val="005573A5"/>
    <w:rsid w:val="00557BAB"/>
    <w:rsid w:val="005606C1"/>
    <w:rsid w:val="005608D3"/>
    <w:rsid w:val="00560C64"/>
    <w:rsid w:val="00560CBD"/>
    <w:rsid w:val="00560DAC"/>
    <w:rsid w:val="00560F1C"/>
    <w:rsid w:val="005612C1"/>
    <w:rsid w:val="0056143A"/>
    <w:rsid w:val="0056152D"/>
    <w:rsid w:val="005617D8"/>
    <w:rsid w:val="00561E4C"/>
    <w:rsid w:val="00561F5F"/>
    <w:rsid w:val="0056224B"/>
    <w:rsid w:val="00562A2A"/>
    <w:rsid w:val="00562A8E"/>
    <w:rsid w:val="00562C5A"/>
    <w:rsid w:val="00562D41"/>
    <w:rsid w:val="00563902"/>
    <w:rsid w:val="00563F1A"/>
    <w:rsid w:val="00563FD4"/>
    <w:rsid w:val="0056414C"/>
    <w:rsid w:val="00564425"/>
    <w:rsid w:val="0056481C"/>
    <w:rsid w:val="00564904"/>
    <w:rsid w:val="00564CF6"/>
    <w:rsid w:val="0056501E"/>
    <w:rsid w:val="00565576"/>
    <w:rsid w:val="005656EA"/>
    <w:rsid w:val="00565A26"/>
    <w:rsid w:val="00565CB2"/>
    <w:rsid w:val="00565E0D"/>
    <w:rsid w:val="005663BD"/>
    <w:rsid w:val="00566A27"/>
    <w:rsid w:val="00566DC3"/>
    <w:rsid w:val="00566E85"/>
    <w:rsid w:val="005674D5"/>
    <w:rsid w:val="00567500"/>
    <w:rsid w:val="00567749"/>
    <w:rsid w:val="00567B8D"/>
    <w:rsid w:val="00567BE2"/>
    <w:rsid w:val="00567E39"/>
    <w:rsid w:val="00567EA6"/>
    <w:rsid w:val="005701A5"/>
    <w:rsid w:val="0057024C"/>
    <w:rsid w:val="00570487"/>
    <w:rsid w:val="00570AC0"/>
    <w:rsid w:val="00570B5C"/>
    <w:rsid w:val="00570D14"/>
    <w:rsid w:val="00570F84"/>
    <w:rsid w:val="0057174E"/>
    <w:rsid w:val="0057176C"/>
    <w:rsid w:val="00571890"/>
    <w:rsid w:val="005718B7"/>
    <w:rsid w:val="00571BD3"/>
    <w:rsid w:val="00572086"/>
    <w:rsid w:val="005721FD"/>
    <w:rsid w:val="00572357"/>
    <w:rsid w:val="005724AB"/>
    <w:rsid w:val="005725AC"/>
    <w:rsid w:val="00572840"/>
    <w:rsid w:val="00572E9D"/>
    <w:rsid w:val="00573014"/>
    <w:rsid w:val="005733F5"/>
    <w:rsid w:val="005738D6"/>
    <w:rsid w:val="00573CCE"/>
    <w:rsid w:val="00574144"/>
    <w:rsid w:val="00574349"/>
    <w:rsid w:val="00574A3F"/>
    <w:rsid w:val="005756F8"/>
    <w:rsid w:val="00575720"/>
    <w:rsid w:val="00575A3D"/>
    <w:rsid w:val="00575E9F"/>
    <w:rsid w:val="00575EB0"/>
    <w:rsid w:val="00576237"/>
    <w:rsid w:val="00576323"/>
    <w:rsid w:val="00576580"/>
    <w:rsid w:val="005774FD"/>
    <w:rsid w:val="0057768F"/>
    <w:rsid w:val="005779CD"/>
    <w:rsid w:val="00577C39"/>
    <w:rsid w:val="00577CA7"/>
    <w:rsid w:val="00580256"/>
    <w:rsid w:val="0058034E"/>
    <w:rsid w:val="005805F0"/>
    <w:rsid w:val="00580675"/>
    <w:rsid w:val="00580FD6"/>
    <w:rsid w:val="00581406"/>
    <w:rsid w:val="00581545"/>
    <w:rsid w:val="00581720"/>
    <w:rsid w:val="00581BF4"/>
    <w:rsid w:val="00581C45"/>
    <w:rsid w:val="00581E78"/>
    <w:rsid w:val="00581F10"/>
    <w:rsid w:val="005822A9"/>
    <w:rsid w:val="00582751"/>
    <w:rsid w:val="005827CD"/>
    <w:rsid w:val="005828A0"/>
    <w:rsid w:val="005828F8"/>
    <w:rsid w:val="00582AA0"/>
    <w:rsid w:val="005830FA"/>
    <w:rsid w:val="005831B6"/>
    <w:rsid w:val="00583400"/>
    <w:rsid w:val="005836E8"/>
    <w:rsid w:val="00583959"/>
    <w:rsid w:val="00583B5A"/>
    <w:rsid w:val="00583BFF"/>
    <w:rsid w:val="00583D34"/>
    <w:rsid w:val="00583DC4"/>
    <w:rsid w:val="00584F49"/>
    <w:rsid w:val="0058516D"/>
    <w:rsid w:val="0058518B"/>
    <w:rsid w:val="005851B9"/>
    <w:rsid w:val="0058546A"/>
    <w:rsid w:val="0058663B"/>
    <w:rsid w:val="00586687"/>
    <w:rsid w:val="00586A90"/>
    <w:rsid w:val="00586F52"/>
    <w:rsid w:val="005871E1"/>
    <w:rsid w:val="00587279"/>
    <w:rsid w:val="00587500"/>
    <w:rsid w:val="005875C0"/>
    <w:rsid w:val="0058780C"/>
    <w:rsid w:val="00587A87"/>
    <w:rsid w:val="00587EDA"/>
    <w:rsid w:val="00590469"/>
    <w:rsid w:val="005908E9"/>
    <w:rsid w:val="00590D17"/>
    <w:rsid w:val="00590F81"/>
    <w:rsid w:val="005911D8"/>
    <w:rsid w:val="005915DC"/>
    <w:rsid w:val="00591981"/>
    <w:rsid w:val="00591EC9"/>
    <w:rsid w:val="005922D7"/>
    <w:rsid w:val="005924AD"/>
    <w:rsid w:val="005925E9"/>
    <w:rsid w:val="005927F3"/>
    <w:rsid w:val="0059299C"/>
    <w:rsid w:val="00592EC3"/>
    <w:rsid w:val="00593448"/>
    <w:rsid w:val="0059361A"/>
    <w:rsid w:val="005939D4"/>
    <w:rsid w:val="00593A0A"/>
    <w:rsid w:val="00593AA4"/>
    <w:rsid w:val="00593DB1"/>
    <w:rsid w:val="00593E8A"/>
    <w:rsid w:val="00594064"/>
    <w:rsid w:val="005949BF"/>
    <w:rsid w:val="00595165"/>
    <w:rsid w:val="005951DA"/>
    <w:rsid w:val="0059530B"/>
    <w:rsid w:val="0059564D"/>
    <w:rsid w:val="005959D9"/>
    <w:rsid w:val="00595ED2"/>
    <w:rsid w:val="00595EF0"/>
    <w:rsid w:val="00595F92"/>
    <w:rsid w:val="00595FB2"/>
    <w:rsid w:val="00595FC2"/>
    <w:rsid w:val="00596585"/>
    <w:rsid w:val="0059660D"/>
    <w:rsid w:val="005967B7"/>
    <w:rsid w:val="00596A95"/>
    <w:rsid w:val="00596D2B"/>
    <w:rsid w:val="00597255"/>
    <w:rsid w:val="005974A9"/>
    <w:rsid w:val="005976C0"/>
    <w:rsid w:val="00597BD5"/>
    <w:rsid w:val="00597E92"/>
    <w:rsid w:val="00597FA9"/>
    <w:rsid w:val="005A0135"/>
    <w:rsid w:val="005A0707"/>
    <w:rsid w:val="005A0E10"/>
    <w:rsid w:val="005A1161"/>
    <w:rsid w:val="005A1181"/>
    <w:rsid w:val="005A1285"/>
    <w:rsid w:val="005A19E9"/>
    <w:rsid w:val="005A1B62"/>
    <w:rsid w:val="005A1B8F"/>
    <w:rsid w:val="005A1C2D"/>
    <w:rsid w:val="005A2428"/>
    <w:rsid w:val="005A24EB"/>
    <w:rsid w:val="005A29B9"/>
    <w:rsid w:val="005A2C34"/>
    <w:rsid w:val="005A3098"/>
    <w:rsid w:val="005A33F7"/>
    <w:rsid w:val="005A4034"/>
    <w:rsid w:val="005A4192"/>
    <w:rsid w:val="005A456B"/>
    <w:rsid w:val="005A45A6"/>
    <w:rsid w:val="005A4674"/>
    <w:rsid w:val="005A478C"/>
    <w:rsid w:val="005A49A9"/>
    <w:rsid w:val="005A4ABC"/>
    <w:rsid w:val="005A4B3A"/>
    <w:rsid w:val="005A4BF6"/>
    <w:rsid w:val="005A4EA5"/>
    <w:rsid w:val="005A4F02"/>
    <w:rsid w:val="005A4F19"/>
    <w:rsid w:val="005A50CE"/>
    <w:rsid w:val="005A5168"/>
    <w:rsid w:val="005A53A7"/>
    <w:rsid w:val="005A5690"/>
    <w:rsid w:val="005A5C98"/>
    <w:rsid w:val="005A63C4"/>
    <w:rsid w:val="005A6715"/>
    <w:rsid w:val="005A67B9"/>
    <w:rsid w:val="005A6C9F"/>
    <w:rsid w:val="005A6D4B"/>
    <w:rsid w:val="005A7122"/>
    <w:rsid w:val="005A726E"/>
    <w:rsid w:val="005A75D1"/>
    <w:rsid w:val="005A7D70"/>
    <w:rsid w:val="005B01A5"/>
    <w:rsid w:val="005B099E"/>
    <w:rsid w:val="005B0D73"/>
    <w:rsid w:val="005B1A1F"/>
    <w:rsid w:val="005B1C8A"/>
    <w:rsid w:val="005B1F89"/>
    <w:rsid w:val="005B1F98"/>
    <w:rsid w:val="005B218F"/>
    <w:rsid w:val="005B2B75"/>
    <w:rsid w:val="005B2B9E"/>
    <w:rsid w:val="005B2D6C"/>
    <w:rsid w:val="005B2E70"/>
    <w:rsid w:val="005B2F08"/>
    <w:rsid w:val="005B2F9D"/>
    <w:rsid w:val="005B3073"/>
    <w:rsid w:val="005B307A"/>
    <w:rsid w:val="005B3618"/>
    <w:rsid w:val="005B38BA"/>
    <w:rsid w:val="005B39DD"/>
    <w:rsid w:val="005B3FAD"/>
    <w:rsid w:val="005B3FD8"/>
    <w:rsid w:val="005B402B"/>
    <w:rsid w:val="005B43CC"/>
    <w:rsid w:val="005B45B8"/>
    <w:rsid w:val="005B491C"/>
    <w:rsid w:val="005B4D67"/>
    <w:rsid w:val="005B524D"/>
    <w:rsid w:val="005B525C"/>
    <w:rsid w:val="005B53F1"/>
    <w:rsid w:val="005B564A"/>
    <w:rsid w:val="005B5668"/>
    <w:rsid w:val="005B56D1"/>
    <w:rsid w:val="005B5A6E"/>
    <w:rsid w:val="005B5C0D"/>
    <w:rsid w:val="005B5C55"/>
    <w:rsid w:val="005B6995"/>
    <w:rsid w:val="005B6A8C"/>
    <w:rsid w:val="005B6BA4"/>
    <w:rsid w:val="005B6BC0"/>
    <w:rsid w:val="005B6C10"/>
    <w:rsid w:val="005B7384"/>
    <w:rsid w:val="005B73CA"/>
    <w:rsid w:val="005C0065"/>
    <w:rsid w:val="005C0169"/>
    <w:rsid w:val="005C0273"/>
    <w:rsid w:val="005C0380"/>
    <w:rsid w:val="005C0547"/>
    <w:rsid w:val="005C0982"/>
    <w:rsid w:val="005C0BFC"/>
    <w:rsid w:val="005C0F22"/>
    <w:rsid w:val="005C0FDD"/>
    <w:rsid w:val="005C10A3"/>
    <w:rsid w:val="005C1869"/>
    <w:rsid w:val="005C1A6B"/>
    <w:rsid w:val="005C1F22"/>
    <w:rsid w:val="005C212B"/>
    <w:rsid w:val="005C23E3"/>
    <w:rsid w:val="005C2CC2"/>
    <w:rsid w:val="005C2F8C"/>
    <w:rsid w:val="005C31EB"/>
    <w:rsid w:val="005C3736"/>
    <w:rsid w:val="005C3F67"/>
    <w:rsid w:val="005C4062"/>
    <w:rsid w:val="005C4224"/>
    <w:rsid w:val="005C48E4"/>
    <w:rsid w:val="005C4942"/>
    <w:rsid w:val="005C496A"/>
    <w:rsid w:val="005C4A49"/>
    <w:rsid w:val="005C4AF7"/>
    <w:rsid w:val="005C5227"/>
    <w:rsid w:val="005C5493"/>
    <w:rsid w:val="005C55A1"/>
    <w:rsid w:val="005C57D8"/>
    <w:rsid w:val="005C5B93"/>
    <w:rsid w:val="005C5D82"/>
    <w:rsid w:val="005C5FBE"/>
    <w:rsid w:val="005C63BF"/>
    <w:rsid w:val="005C646A"/>
    <w:rsid w:val="005C671A"/>
    <w:rsid w:val="005C67CA"/>
    <w:rsid w:val="005C6B54"/>
    <w:rsid w:val="005C7438"/>
    <w:rsid w:val="005C77B3"/>
    <w:rsid w:val="005C797E"/>
    <w:rsid w:val="005C7A9C"/>
    <w:rsid w:val="005C7BB5"/>
    <w:rsid w:val="005C7CB5"/>
    <w:rsid w:val="005C7EAA"/>
    <w:rsid w:val="005D0199"/>
    <w:rsid w:val="005D021D"/>
    <w:rsid w:val="005D0232"/>
    <w:rsid w:val="005D04BA"/>
    <w:rsid w:val="005D05B7"/>
    <w:rsid w:val="005D124B"/>
    <w:rsid w:val="005D1949"/>
    <w:rsid w:val="005D1BE3"/>
    <w:rsid w:val="005D1EBB"/>
    <w:rsid w:val="005D2043"/>
    <w:rsid w:val="005D2425"/>
    <w:rsid w:val="005D28FF"/>
    <w:rsid w:val="005D2FA3"/>
    <w:rsid w:val="005D3566"/>
    <w:rsid w:val="005D3649"/>
    <w:rsid w:val="005D445E"/>
    <w:rsid w:val="005D44B0"/>
    <w:rsid w:val="005D4600"/>
    <w:rsid w:val="005D46C6"/>
    <w:rsid w:val="005D4783"/>
    <w:rsid w:val="005D490B"/>
    <w:rsid w:val="005D4AD6"/>
    <w:rsid w:val="005D4F97"/>
    <w:rsid w:val="005D5059"/>
    <w:rsid w:val="005D545C"/>
    <w:rsid w:val="005D54A7"/>
    <w:rsid w:val="005D5ADA"/>
    <w:rsid w:val="005D5B70"/>
    <w:rsid w:val="005D6628"/>
    <w:rsid w:val="005D6AFA"/>
    <w:rsid w:val="005D6DFB"/>
    <w:rsid w:val="005D72E6"/>
    <w:rsid w:val="005D77F1"/>
    <w:rsid w:val="005D7C1E"/>
    <w:rsid w:val="005E0388"/>
    <w:rsid w:val="005E0396"/>
    <w:rsid w:val="005E060B"/>
    <w:rsid w:val="005E0756"/>
    <w:rsid w:val="005E0B09"/>
    <w:rsid w:val="005E0D3C"/>
    <w:rsid w:val="005E0DD6"/>
    <w:rsid w:val="005E1062"/>
    <w:rsid w:val="005E117F"/>
    <w:rsid w:val="005E1267"/>
    <w:rsid w:val="005E140E"/>
    <w:rsid w:val="005E1439"/>
    <w:rsid w:val="005E1557"/>
    <w:rsid w:val="005E1CFE"/>
    <w:rsid w:val="005E230E"/>
    <w:rsid w:val="005E2517"/>
    <w:rsid w:val="005E261E"/>
    <w:rsid w:val="005E28EC"/>
    <w:rsid w:val="005E2DFE"/>
    <w:rsid w:val="005E3140"/>
    <w:rsid w:val="005E324D"/>
    <w:rsid w:val="005E37DF"/>
    <w:rsid w:val="005E38B8"/>
    <w:rsid w:val="005E391B"/>
    <w:rsid w:val="005E403B"/>
    <w:rsid w:val="005E40C0"/>
    <w:rsid w:val="005E414A"/>
    <w:rsid w:val="005E44B2"/>
    <w:rsid w:val="005E477C"/>
    <w:rsid w:val="005E493D"/>
    <w:rsid w:val="005E4DE1"/>
    <w:rsid w:val="005E4F80"/>
    <w:rsid w:val="005E543B"/>
    <w:rsid w:val="005E5499"/>
    <w:rsid w:val="005E55A3"/>
    <w:rsid w:val="005E5E77"/>
    <w:rsid w:val="005E67BE"/>
    <w:rsid w:val="005E6C28"/>
    <w:rsid w:val="005E6CCA"/>
    <w:rsid w:val="005E6FB8"/>
    <w:rsid w:val="005E774A"/>
    <w:rsid w:val="005E7A24"/>
    <w:rsid w:val="005E7BB3"/>
    <w:rsid w:val="005E7F9D"/>
    <w:rsid w:val="005F028D"/>
    <w:rsid w:val="005F0501"/>
    <w:rsid w:val="005F06BF"/>
    <w:rsid w:val="005F0907"/>
    <w:rsid w:val="005F1075"/>
    <w:rsid w:val="005F1741"/>
    <w:rsid w:val="005F1A38"/>
    <w:rsid w:val="005F1D54"/>
    <w:rsid w:val="005F1E70"/>
    <w:rsid w:val="005F1E8D"/>
    <w:rsid w:val="005F2204"/>
    <w:rsid w:val="005F2554"/>
    <w:rsid w:val="005F292C"/>
    <w:rsid w:val="005F2A77"/>
    <w:rsid w:val="005F2E9E"/>
    <w:rsid w:val="005F30E4"/>
    <w:rsid w:val="005F3577"/>
    <w:rsid w:val="005F3587"/>
    <w:rsid w:val="005F3813"/>
    <w:rsid w:val="005F39B8"/>
    <w:rsid w:val="005F3A49"/>
    <w:rsid w:val="005F3E77"/>
    <w:rsid w:val="005F3FD2"/>
    <w:rsid w:val="005F46DF"/>
    <w:rsid w:val="005F4A56"/>
    <w:rsid w:val="005F4F33"/>
    <w:rsid w:val="005F54F4"/>
    <w:rsid w:val="005F56DF"/>
    <w:rsid w:val="005F581B"/>
    <w:rsid w:val="005F5B16"/>
    <w:rsid w:val="005F607E"/>
    <w:rsid w:val="005F69BC"/>
    <w:rsid w:val="005F6AAE"/>
    <w:rsid w:val="005F6AB3"/>
    <w:rsid w:val="005F6F65"/>
    <w:rsid w:val="005F74DC"/>
    <w:rsid w:val="005F7661"/>
    <w:rsid w:val="005F7821"/>
    <w:rsid w:val="005F7D24"/>
    <w:rsid w:val="006000CC"/>
    <w:rsid w:val="00600108"/>
    <w:rsid w:val="006003F0"/>
    <w:rsid w:val="0060067F"/>
    <w:rsid w:val="00600781"/>
    <w:rsid w:val="00600BCE"/>
    <w:rsid w:val="00600BD5"/>
    <w:rsid w:val="00600EB8"/>
    <w:rsid w:val="0060104B"/>
    <w:rsid w:val="00601066"/>
    <w:rsid w:val="00601350"/>
    <w:rsid w:val="00601425"/>
    <w:rsid w:val="006016CC"/>
    <w:rsid w:val="00601DE0"/>
    <w:rsid w:val="00602251"/>
    <w:rsid w:val="00602837"/>
    <w:rsid w:val="00602DCB"/>
    <w:rsid w:val="00602ECA"/>
    <w:rsid w:val="00602F4C"/>
    <w:rsid w:val="00603147"/>
    <w:rsid w:val="0060316B"/>
    <w:rsid w:val="006032B2"/>
    <w:rsid w:val="0060395E"/>
    <w:rsid w:val="00603A67"/>
    <w:rsid w:val="00603D5E"/>
    <w:rsid w:val="006040CD"/>
    <w:rsid w:val="0060414E"/>
    <w:rsid w:val="00604242"/>
    <w:rsid w:val="006043A3"/>
    <w:rsid w:val="00604475"/>
    <w:rsid w:val="0060461A"/>
    <w:rsid w:val="00604913"/>
    <w:rsid w:val="00605229"/>
    <w:rsid w:val="00605244"/>
    <w:rsid w:val="006053FF"/>
    <w:rsid w:val="00605816"/>
    <w:rsid w:val="00605B8C"/>
    <w:rsid w:val="006063B6"/>
    <w:rsid w:val="00606752"/>
    <w:rsid w:val="006068B1"/>
    <w:rsid w:val="00606CB0"/>
    <w:rsid w:val="00606F90"/>
    <w:rsid w:val="006071E9"/>
    <w:rsid w:val="00607478"/>
    <w:rsid w:val="006074E4"/>
    <w:rsid w:val="0060761D"/>
    <w:rsid w:val="00607768"/>
    <w:rsid w:val="006079C4"/>
    <w:rsid w:val="00607ABD"/>
    <w:rsid w:val="00607E87"/>
    <w:rsid w:val="00610004"/>
    <w:rsid w:val="0061030D"/>
    <w:rsid w:val="00610587"/>
    <w:rsid w:val="0061064F"/>
    <w:rsid w:val="006106DD"/>
    <w:rsid w:val="00610B19"/>
    <w:rsid w:val="00610FE0"/>
    <w:rsid w:val="006110CB"/>
    <w:rsid w:val="00611144"/>
    <w:rsid w:val="00611A4B"/>
    <w:rsid w:val="00611D09"/>
    <w:rsid w:val="00611F08"/>
    <w:rsid w:val="0061250A"/>
    <w:rsid w:val="006127C3"/>
    <w:rsid w:val="00612DC4"/>
    <w:rsid w:val="00613114"/>
    <w:rsid w:val="00613238"/>
    <w:rsid w:val="0061353B"/>
    <w:rsid w:val="00613572"/>
    <w:rsid w:val="006135A6"/>
    <w:rsid w:val="006135B2"/>
    <w:rsid w:val="0061373C"/>
    <w:rsid w:val="00613F02"/>
    <w:rsid w:val="0061422C"/>
    <w:rsid w:val="006143F2"/>
    <w:rsid w:val="00614755"/>
    <w:rsid w:val="00614800"/>
    <w:rsid w:val="00614978"/>
    <w:rsid w:val="006153B7"/>
    <w:rsid w:val="006153E5"/>
    <w:rsid w:val="00615495"/>
    <w:rsid w:val="006154E9"/>
    <w:rsid w:val="00616322"/>
    <w:rsid w:val="00616448"/>
    <w:rsid w:val="00616863"/>
    <w:rsid w:val="00616AF3"/>
    <w:rsid w:val="00616E61"/>
    <w:rsid w:val="00616F3C"/>
    <w:rsid w:val="00617A15"/>
    <w:rsid w:val="00617BF4"/>
    <w:rsid w:val="0062006F"/>
    <w:rsid w:val="00620210"/>
    <w:rsid w:val="00620CC8"/>
    <w:rsid w:val="00620DBC"/>
    <w:rsid w:val="00620FEC"/>
    <w:rsid w:val="00621148"/>
    <w:rsid w:val="00621721"/>
    <w:rsid w:val="006218BC"/>
    <w:rsid w:val="006226B4"/>
    <w:rsid w:val="00622722"/>
    <w:rsid w:val="00622AA5"/>
    <w:rsid w:val="00622C78"/>
    <w:rsid w:val="00622E9E"/>
    <w:rsid w:val="006235EB"/>
    <w:rsid w:val="00623A28"/>
    <w:rsid w:val="00623E97"/>
    <w:rsid w:val="00623F45"/>
    <w:rsid w:val="00623F68"/>
    <w:rsid w:val="00623FD4"/>
    <w:rsid w:val="00624246"/>
    <w:rsid w:val="0062475F"/>
    <w:rsid w:val="00624B5C"/>
    <w:rsid w:val="00624C09"/>
    <w:rsid w:val="00624DDE"/>
    <w:rsid w:val="006250F9"/>
    <w:rsid w:val="00625356"/>
    <w:rsid w:val="00625477"/>
    <w:rsid w:val="0062554D"/>
    <w:rsid w:val="00625712"/>
    <w:rsid w:val="00625A38"/>
    <w:rsid w:val="00625A3E"/>
    <w:rsid w:val="0062604A"/>
    <w:rsid w:val="0062623A"/>
    <w:rsid w:val="00626453"/>
    <w:rsid w:val="00626E01"/>
    <w:rsid w:val="00626FDB"/>
    <w:rsid w:val="006272CC"/>
    <w:rsid w:val="00627460"/>
    <w:rsid w:val="0062749C"/>
    <w:rsid w:val="00627713"/>
    <w:rsid w:val="00627BFF"/>
    <w:rsid w:val="00627CF4"/>
    <w:rsid w:val="00630755"/>
    <w:rsid w:val="00630829"/>
    <w:rsid w:val="006308D7"/>
    <w:rsid w:val="00630B53"/>
    <w:rsid w:val="00630BB5"/>
    <w:rsid w:val="00631541"/>
    <w:rsid w:val="0063154F"/>
    <w:rsid w:val="0063195B"/>
    <w:rsid w:val="00631A4D"/>
    <w:rsid w:val="00631B0A"/>
    <w:rsid w:val="00631CA1"/>
    <w:rsid w:val="00631CE0"/>
    <w:rsid w:val="006323E2"/>
    <w:rsid w:val="006329D7"/>
    <w:rsid w:val="00632B00"/>
    <w:rsid w:val="00632D3A"/>
    <w:rsid w:val="00633603"/>
    <w:rsid w:val="00633676"/>
    <w:rsid w:val="00633A7A"/>
    <w:rsid w:val="00633D09"/>
    <w:rsid w:val="00634644"/>
    <w:rsid w:val="00634F9B"/>
    <w:rsid w:val="0063543D"/>
    <w:rsid w:val="0063583B"/>
    <w:rsid w:val="00635A0B"/>
    <w:rsid w:val="00635AC0"/>
    <w:rsid w:val="00635C8B"/>
    <w:rsid w:val="00635C8C"/>
    <w:rsid w:val="00635E14"/>
    <w:rsid w:val="00635E53"/>
    <w:rsid w:val="0063619D"/>
    <w:rsid w:val="006361A4"/>
    <w:rsid w:val="00636A04"/>
    <w:rsid w:val="00636EAC"/>
    <w:rsid w:val="0063791C"/>
    <w:rsid w:val="00637CC9"/>
    <w:rsid w:val="00637F51"/>
    <w:rsid w:val="0064023E"/>
    <w:rsid w:val="0064029B"/>
    <w:rsid w:val="0064036F"/>
    <w:rsid w:val="006403F8"/>
    <w:rsid w:val="0064069D"/>
    <w:rsid w:val="0064077E"/>
    <w:rsid w:val="0064139A"/>
    <w:rsid w:val="00641470"/>
    <w:rsid w:val="006418FF"/>
    <w:rsid w:val="00641D2C"/>
    <w:rsid w:val="00641F53"/>
    <w:rsid w:val="00641F5D"/>
    <w:rsid w:val="006424AC"/>
    <w:rsid w:val="006425EB"/>
    <w:rsid w:val="00642601"/>
    <w:rsid w:val="006429B6"/>
    <w:rsid w:val="00642B95"/>
    <w:rsid w:val="00642D26"/>
    <w:rsid w:val="0064335B"/>
    <w:rsid w:val="006433D4"/>
    <w:rsid w:val="0064359F"/>
    <w:rsid w:val="0064383D"/>
    <w:rsid w:val="00643D12"/>
    <w:rsid w:val="00644538"/>
    <w:rsid w:val="006449F8"/>
    <w:rsid w:val="006451AD"/>
    <w:rsid w:val="00645C77"/>
    <w:rsid w:val="006462C5"/>
    <w:rsid w:val="006463A7"/>
    <w:rsid w:val="00646531"/>
    <w:rsid w:val="006469C1"/>
    <w:rsid w:val="00646B05"/>
    <w:rsid w:val="00646D09"/>
    <w:rsid w:val="00647527"/>
    <w:rsid w:val="006475CC"/>
    <w:rsid w:val="0064762A"/>
    <w:rsid w:val="00647633"/>
    <w:rsid w:val="00647946"/>
    <w:rsid w:val="00647A98"/>
    <w:rsid w:val="006503FF"/>
    <w:rsid w:val="00650416"/>
    <w:rsid w:val="00650583"/>
    <w:rsid w:val="006506C5"/>
    <w:rsid w:val="0065073B"/>
    <w:rsid w:val="006507C5"/>
    <w:rsid w:val="00650A80"/>
    <w:rsid w:val="0065117B"/>
    <w:rsid w:val="0065162F"/>
    <w:rsid w:val="00651863"/>
    <w:rsid w:val="00651A04"/>
    <w:rsid w:val="00651BD2"/>
    <w:rsid w:val="00651BDE"/>
    <w:rsid w:val="00651E2F"/>
    <w:rsid w:val="006529D0"/>
    <w:rsid w:val="00652AA3"/>
    <w:rsid w:val="00652AD0"/>
    <w:rsid w:val="006538BB"/>
    <w:rsid w:val="00653C84"/>
    <w:rsid w:val="00654078"/>
    <w:rsid w:val="00654230"/>
    <w:rsid w:val="0065426F"/>
    <w:rsid w:val="006549BC"/>
    <w:rsid w:val="00654A77"/>
    <w:rsid w:val="00654D01"/>
    <w:rsid w:val="00654F52"/>
    <w:rsid w:val="006555F3"/>
    <w:rsid w:val="0065583E"/>
    <w:rsid w:val="00655A95"/>
    <w:rsid w:val="0065635D"/>
    <w:rsid w:val="0065639F"/>
    <w:rsid w:val="006564B4"/>
    <w:rsid w:val="00656D23"/>
    <w:rsid w:val="00656DCF"/>
    <w:rsid w:val="00657429"/>
    <w:rsid w:val="0065788B"/>
    <w:rsid w:val="00657BFC"/>
    <w:rsid w:val="00657ED4"/>
    <w:rsid w:val="00660009"/>
    <w:rsid w:val="00660279"/>
    <w:rsid w:val="006605DE"/>
    <w:rsid w:val="00660883"/>
    <w:rsid w:val="006608AC"/>
    <w:rsid w:val="00660E1B"/>
    <w:rsid w:val="00660EFC"/>
    <w:rsid w:val="00660F24"/>
    <w:rsid w:val="00660FE2"/>
    <w:rsid w:val="006611BF"/>
    <w:rsid w:val="006615C7"/>
    <w:rsid w:val="00661789"/>
    <w:rsid w:val="006618D4"/>
    <w:rsid w:val="0066222F"/>
    <w:rsid w:val="0066226B"/>
    <w:rsid w:val="006623A6"/>
    <w:rsid w:val="00662783"/>
    <w:rsid w:val="00662BCB"/>
    <w:rsid w:val="0066313A"/>
    <w:rsid w:val="00663414"/>
    <w:rsid w:val="00663557"/>
    <w:rsid w:val="00663724"/>
    <w:rsid w:val="0066379C"/>
    <w:rsid w:val="00663859"/>
    <w:rsid w:val="00663CE3"/>
    <w:rsid w:val="00663E9F"/>
    <w:rsid w:val="006643BB"/>
    <w:rsid w:val="006643EF"/>
    <w:rsid w:val="006644B5"/>
    <w:rsid w:val="006645C6"/>
    <w:rsid w:val="0066474E"/>
    <w:rsid w:val="00664853"/>
    <w:rsid w:val="00664ACD"/>
    <w:rsid w:val="00664C3E"/>
    <w:rsid w:val="00664FAC"/>
    <w:rsid w:val="00665518"/>
    <w:rsid w:val="0066561C"/>
    <w:rsid w:val="00665A90"/>
    <w:rsid w:val="00665BFC"/>
    <w:rsid w:val="00666436"/>
    <w:rsid w:val="00666476"/>
    <w:rsid w:val="006665BE"/>
    <w:rsid w:val="00666C04"/>
    <w:rsid w:val="0067064B"/>
    <w:rsid w:val="00670704"/>
    <w:rsid w:val="00670B4E"/>
    <w:rsid w:val="00670DBF"/>
    <w:rsid w:val="00670E2D"/>
    <w:rsid w:val="00670EC6"/>
    <w:rsid w:val="006718D1"/>
    <w:rsid w:val="0067191C"/>
    <w:rsid w:val="00671AC9"/>
    <w:rsid w:val="00671F58"/>
    <w:rsid w:val="006722CF"/>
    <w:rsid w:val="00672479"/>
    <w:rsid w:val="00672582"/>
    <w:rsid w:val="006726F1"/>
    <w:rsid w:val="00672F5E"/>
    <w:rsid w:val="00672FAE"/>
    <w:rsid w:val="006734AB"/>
    <w:rsid w:val="006735E9"/>
    <w:rsid w:val="00673615"/>
    <w:rsid w:val="006736B8"/>
    <w:rsid w:val="00673903"/>
    <w:rsid w:val="006739F6"/>
    <w:rsid w:val="00673C46"/>
    <w:rsid w:val="00673C81"/>
    <w:rsid w:val="00673F27"/>
    <w:rsid w:val="006747D5"/>
    <w:rsid w:val="00674BD9"/>
    <w:rsid w:val="00675103"/>
    <w:rsid w:val="0067521D"/>
    <w:rsid w:val="00675563"/>
    <w:rsid w:val="0067599F"/>
    <w:rsid w:val="00675E92"/>
    <w:rsid w:val="00676801"/>
    <w:rsid w:val="00676E12"/>
    <w:rsid w:val="00676EF9"/>
    <w:rsid w:val="00677437"/>
    <w:rsid w:val="0067777E"/>
    <w:rsid w:val="00677C55"/>
    <w:rsid w:val="00677FD2"/>
    <w:rsid w:val="00680258"/>
    <w:rsid w:val="00680488"/>
    <w:rsid w:val="00680762"/>
    <w:rsid w:val="006807F1"/>
    <w:rsid w:val="00680A34"/>
    <w:rsid w:val="00680D3C"/>
    <w:rsid w:val="00680F5B"/>
    <w:rsid w:val="00681138"/>
    <w:rsid w:val="00681175"/>
    <w:rsid w:val="0068145D"/>
    <w:rsid w:val="00681476"/>
    <w:rsid w:val="00681591"/>
    <w:rsid w:val="006816A4"/>
    <w:rsid w:val="006817FB"/>
    <w:rsid w:val="00681887"/>
    <w:rsid w:val="006819AC"/>
    <w:rsid w:val="00681B79"/>
    <w:rsid w:val="006828CA"/>
    <w:rsid w:val="00682A39"/>
    <w:rsid w:val="00682EDE"/>
    <w:rsid w:val="0068301F"/>
    <w:rsid w:val="00683228"/>
    <w:rsid w:val="0068364C"/>
    <w:rsid w:val="00683974"/>
    <w:rsid w:val="006839F2"/>
    <w:rsid w:val="00683AD6"/>
    <w:rsid w:val="00683B33"/>
    <w:rsid w:val="00683D9F"/>
    <w:rsid w:val="006840F7"/>
    <w:rsid w:val="006841B9"/>
    <w:rsid w:val="0068425C"/>
    <w:rsid w:val="006843D6"/>
    <w:rsid w:val="00684475"/>
    <w:rsid w:val="00684C0F"/>
    <w:rsid w:val="00684CDD"/>
    <w:rsid w:val="00684D1B"/>
    <w:rsid w:val="00684E37"/>
    <w:rsid w:val="00684FCB"/>
    <w:rsid w:val="0068552C"/>
    <w:rsid w:val="006857C7"/>
    <w:rsid w:val="00685CFC"/>
    <w:rsid w:val="00685DCE"/>
    <w:rsid w:val="00687DE5"/>
    <w:rsid w:val="00687ECC"/>
    <w:rsid w:val="00687FFE"/>
    <w:rsid w:val="00690450"/>
    <w:rsid w:val="00690678"/>
    <w:rsid w:val="006906B4"/>
    <w:rsid w:val="0069080C"/>
    <w:rsid w:val="006909A3"/>
    <w:rsid w:val="00690B92"/>
    <w:rsid w:val="00690DB4"/>
    <w:rsid w:val="0069135F"/>
    <w:rsid w:val="0069160D"/>
    <w:rsid w:val="0069165C"/>
    <w:rsid w:val="006916E0"/>
    <w:rsid w:val="00691758"/>
    <w:rsid w:val="00691BB7"/>
    <w:rsid w:val="006924E6"/>
    <w:rsid w:val="00692E1B"/>
    <w:rsid w:val="00693087"/>
    <w:rsid w:val="006930EB"/>
    <w:rsid w:val="00693207"/>
    <w:rsid w:val="00693775"/>
    <w:rsid w:val="0069389B"/>
    <w:rsid w:val="00693A6C"/>
    <w:rsid w:val="00693A78"/>
    <w:rsid w:val="00693DE8"/>
    <w:rsid w:val="00693EEB"/>
    <w:rsid w:val="00694351"/>
    <w:rsid w:val="00694605"/>
    <w:rsid w:val="006948DB"/>
    <w:rsid w:val="006951E1"/>
    <w:rsid w:val="006951FF"/>
    <w:rsid w:val="00695389"/>
    <w:rsid w:val="0069578A"/>
    <w:rsid w:val="00695CB8"/>
    <w:rsid w:val="00695D2B"/>
    <w:rsid w:val="00695ED8"/>
    <w:rsid w:val="00695F85"/>
    <w:rsid w:val="00696402"/>
    <w:rsid w:val="00696635"/>
    <w:rsid w:val="006966B1"/>
    <w:rsid w:val="00696E25"/>
    <w:rsid w:val="00697015"/>
    <w:rsid w:val="00697094"/>
    <w:rsid w:val="006970B3"/>
    <w:rsid w:val="006976C9"/>
    <w:rsid w:val="006978A0"/>
    <w:rsid w:val="006978BE"/>
    <w:rsid w:val="00697E11"/>
    <w:rsid w:val="006A00FF"/>
    <w:rsid w:val="006A0513"/>
    <w:rsid w:val="006A1039"/>
    <w:rsid w:val="006A122F"/>
    <w:rsid w:val="006A123D"/>
    <w:rsid w:val="006A1460"/>
    <w:rsid w:val="006A149B"/>
    <w:rsid w:val="006A1A0D"/>
    <w:rsid w:val="006A1A60"/>
    <w:rsid w:val="006A1F51"/>
    <w:rsid w:val="006A2359"/>
    <w:rsid w:val="006A23C2"/>
    <w:rsid w:val="006A2479"/>
    <w:rsid w:val="006A27B8"/>
    <w:rsid w:val="006A2A24"/>
    <w:rsid w:val="006A2BCF"/>
    <w:rsid w:val="006A30FB"/>
    <w:rsid w:val="006A31D9"/>
    <w:rsid w:val="006A3847"/>
    <w:rsid w:val="006A3AC9"/>
    <w:rsid w:val="006A3C53"/>
    <w:rsid w:val="006A3D34"/>
    <w:rsid w:val="006A49A7"/>
    <w:rsid w:val="006A4D72"/>
    <w:rsid w:val="006A4D9E"/>
    <w:rsid w:val="006A515E"/>
    <w:rsid w:val="006A53F1"/>
    <w:rsid w:val="006A542F"/>
    <w:rsid w:val="006A5C3A"/>
    <w:rsid w:val="006A61B2"/>
    <w:rsid w:val="006A6414"/>
    <w:rsid w:val="006A6426"/>
    <w:rsid w:val="006A646D"/>
    <w:rsid w:val="006A64AE"/>
    <w:rsid w:val="006A6507"/>
    <w:rsid w:val="006A65BC"/>
    <w:rsid w:val="006A6B2B"/>
    <w:rsid w:val="006A704E"/>
    <w:rsid w:val="006A73DE"/>
    <w:rsid w:val="006A7536"/>
    <w:rsid w:val="006B00D9"/>
    <w:rsid w:val="006B036B"/>
    <w:rsid w:val="006B0A74"/>
    <w:rsid w:val="006B0B2E"/>
    <w:rsid w:val="006B0B93"/>
    <w:rsid w:val="006B0C1B"/>
    <w:rsid w:val="006B0C2D"/>
    <w:rsid w:val="006B1106"/>
    <w:rsid w:val="006B14B6"/>
    <w:rsid w:val="006B18A8"/>
    <w:rsid w:val="006B1A52"/>
    <w:rsid w:val="006B1B08"/>
    <w:rsid w:val="006B1B45"/>
    <w:rsid w:val="006B1BEA"/>
    <w:rsid w:val="006B2666"/>
    <w:rsid w:val="006B269E"/>
    <w:rsid w:val="006B2853"/>
    <w:rsid w:val="006B2A47"/>
    <w:rsid w:val="006B2BCC"/>
    <w:rsid w:val="006B3295"/>
    <w:rsid w:val="006B330F"/>
    <w:rsid w:val="006B3544"/>
    <w:rsid w:val="006B3858"/>
    <w:rsid w:val="006B386E"/>
    <w:rsid w:val="006B3A55"/>
    <w:rsid w:val="006B3F74"/>
    <w:rsid w:val="006B405D"/>
    <w:rsid w:val="006B40DA"/>
    <w:rsid w:val="006B434A"/>
    <w:rsid w:val="006B45B7"/>
    <w:rsid w:val="006B49EE"/>
    <w:rsid w:val="006B4DFF"/>
    <w:rsid w:val="006B53E3"/>
    <w:rsid w:val="006B565D"/>
    <w:rsid w:val="006B5E47"/>
    <w:rsid w:val="006B5FC5"/>
    <w:rsid w:val="006B6408"/>
    <w:rsid w:val="006B6735"/>
    <w:rsid w:val="006B6D7A"/>
    <w:rsid w:val="006B740E"/>
    <w:rsid w:val="006B775C"/>
    <w:rsid w:val="006B780A"/>
    <w:rsid w:val="006B7BE8"/>
    <w:rsid w:val="006B7FBF"/>
    <w:rsid w:val="006C03B0"/>
    <w:rsid w:val="006C0634"/>
    <w:rsid w:val="006C0643"/>
    <w:rsid w:val="006C0658"/>
    <w:rsid w:val="006C091B"/>
    <w:rsid w:val="006C0A09"/>
    <w:rsid w:val="006C0CAF"/>
    <w:rsid w:val="006C1743"/>
    <w:rsid w:val="006C1A4B"/>
    <w:rsid w:val="006C1B89"/>
    <w:rsid w:val="006C1C4F"/>
    <w:rsid w:val="006C1DCF"/>
    <w:rsid w:val="006C1FA6"/>
    <w:rsid w:val="006C2463"/>
    <w:rsid w:val="006C25B5"/>
    <w:rsid w:val="006C2934"/>
    <w:rsid w:val="006C2D7C"/>
    <w:rsid w:val="006C2F14"/>
    <w:rsid w:val="006C2F28"/>
    <w:rsid w:val="006C2FBB"/>
    <w:rsid w:val="006C3028"/>
    <w:rsid w:val="006C3212"/>
    <w:rsid w:val="006C3246"/>
    <w:rsid w:val="006C38B5"/>
    <w:rsid w:val="006C39C3"/>
    <w:rsid w:val="006C3C09"/>
    <w:rsid w:val="006C4438"/>
    <w:rsid w:val="006C447A"/>
    <w:rsid w:val="006C47D3"/>
    <w:rsid w:val="006C49C1"/>
    <w:rsid w:val="006C4AF0"/>
    <w:rsid w:val="006C4BCF"/>
    <w:rsid w:val="006C4CD9"/>
    <w:rsid w:val="006C4FED"/>
    <w:rsid w:val="006C5166"/>
    <w:rsid w:val="006C54A2"/>
    <w:rsid w:val="006C5C82"/>
    <w:rsid w:val="006C5E12"/>
    <w:rsid w:val="006C6166"/>
    <w:rsid w:val="006C6277"/>
    <w:rsid w:val="006C662A"/>
    <w:rsid w:val="006C66FF"/>
    <w:rsid w:val="006C6C72"/>
    <w:rsid w:val="006C71B2"/>
    <w:rsid w:val="006C7536"/>
    <w:rsid w:val="006C79A3"/>
    <w:rsid w:val="006C7C82"/>
    <w:rsid w:val="006D04A9"/>
    <w:rsid w:val="006D1456"/>
    <w:rsid w:val="006D1493"/>
    <w:rsid w:val="006D1612"/>
    <w:rsid w:val="006D179B"/>
    <w:rsid w:val="006D1829"/>
    <w:rsid w:val="006D2247"/>
    <w:rsid w:val="006D2522"/>
    <w:rsid w:val="006D2594"/>
    <w:rsid w:val="006D274C"/>
    <w:rsid w:val="006D34F0"/>
    <w:rsid w:val="006D37B4"/>
    <w:rsid w:val="006D3C4C"/>
    <w:rsid w:val="006D3D69"/>
    <w:rsid w:val="006D3FC7"/>
    <w:rsid w:val="006D404C"/>
    <w:rsid w:val="006D40D2"/>
    <w:rsid w:val="006D41CC"/>
    <w:rsid w:val="006D41E6"/>
    <w:rsid w:val="006D4463"/>
    <w:rsid w:val="006D48DB"/>
    <w:rsid w:val="006D48F3"/>
    <w:rsid w:val="006D4CE7"/>
    <w:rsid w:val="006D52F6"/>
    <w:rsid w:val="006D557F"/>
    <w:rsid w:val="006D57A8"/>
    <w:rsid w:val="006D57FA"/>
    <w:rsid w:val="006D5B32"/>
    <w:rsid w:val="006D5C44"/>
    <w:rsid w:val="006D6108"/>
    <w:rsid w:val="006D6292"/>
    <w:rsid w:val="006D684C"/>
    <w:rsid w:val="006D68BB"/>
    <w:rsid w:val="006D68FA"/>
    <w:rsid w:val="006D6AF6"/>
    <w:rsid w:val="006D6F40"/>
    <w:rsid w:val="006D7368"/>
    <w:rsid w:val="006D75A1"/>
    <w:rsid w:val="006D75AC"/>
    <w:rsid w:val="006D77C4"/>
    <w:rsid w:val="006D7920"/>
    <w:rsid w:val="006D7CAF"/>
    <w:rsid w:val="006E006E"/>
    <w:rsid w:val="006E007B"/>
    <w:rsid w:val="006E0405"/>
    <w:rsid w:val="006E0598"/>
    <w:rsid w:val="006E0F1F"/>
    <w:rsid w:val="006E0F96"/>
    <w:rsid w:val="006E101A"/>
    <w:rsid w:val="006E1AFC"/>
    <w:rsid w:val="006E1C7E"/>
    <w:rsid w:val="006E1D36"/>
    <w:rsid w:val="006E20B8"/>
    <w:rsid w:val="006E227F"/>
    <w:rsid w:val="006E252E"/>
    <w:rsid w:val="006E2759"/>
    <w:rsid w:val="006E297F"/>
    <w:rsid w:val="006E2D75"/>
    <w:rsid w:val="006E31F3"/>
    <w:rsid w:val="006E33CC"/>
    <w:rsid w:val="006E3591"/>
    <w:rsid w:val="006E3878"/>
    <w:rsid w:val="006E3A6C"/>
    <w:rsid w:val="006E471E"/>
    <w:rsid w:val="006E4A1E"/>
    <w:rsid w:val="006E4CD2"/>
    <w:rsid w:val="006E554C"/>
    <w:rsid w:val="006E5A4C"/>
    <w:rsid w:val="006E5ABB"/>
    <w:rsid w:val="006E5AF7"/>
    <w:rsid w:val="006E5C33"/>
    <w:rsid w:val="006E607F"/>
    <w:rsid w:val="006E6359"/>
    <w:rsid w:val="006E638C"/>
    <w:rsid w:val="006E6757"/>
    <w:rsid w:val="006E6AE1"/>
    <w:rsid w:val="006E6CCD"/>
    <w:rsid w:val="006E6F47"/>
    <w:rsid w:val="006E72F0"/>
    <w:rsid w:val="006E788E"/>
    <w:rsid w:val="006E7A21"/>
    <w:rsid w:val="006E7B13"/>
    <w:rsid w:val="006E7FAF"/>
    <w:rsid w:val="006F0131"/>
    <w:rsid w:val="006F0360"/>
    <w:rsid w:val="006F0F3C"/>
    <w:rsid w:val="006F0F6A"/>
    <w:rsid w:val="006F0F9D"/>
    <w:rsid w:val="006F105A"/>
    <w:rsid w:val="006F1529"/>
    <w:rsid w:val="006F1601"/>
    <w:rsid w:val="006F1956"/>
    <w:rsid w:val="006F1BEB"/>
    <w:rsid w:val="006F1E0A"/>
    <w:rsid w:val="006F1ED0"/>
    <w:rsid w:val="006F276E"/>
    <w:rsid w:val="006F2874"/>
    <w:rsid w:val="006F2CD5"/>
    <w:rsid w:val="006F2F51"/>
    <w:rsid w:val="006F3081"/>
    <w:rsid w:val="006F3230"/>
    <w:rsid w:val="006F339F"/>
    <w:rsid w:val="006F3559"/>
    <w:rsid w:val="006F3961"/>
    <w:rsid w:val="006F39E8"/>
    <w:rsid w:val="006F3AF0"/>
    <w:rsid w:val="006F3E77"/>
    <w:rsid w:val="006F3ED3"/>
    <w:rsid w:val="006F3F83"/>
    <w:rsid w:val="006F4059"/>
    <w:rsid w:val="006F43F1"/>
    <w:rsid w:val="006F471A"/>
    <w:rsid w:val="006F47A8"/>
    <w:rsid w:val="006F4E30"/>
    <w:rsid w:val="006F51F5"/>
    <w:rsid w:val="006F5390"/>
    <w:rsid w:val="006F53D8"/>
    <w:rsid w:val="006F559B"/>
    <w:rsid w:val="006F6042"/>
    <w:rsid w:val="006F628A"/>
    <w:rsid w:val="006F6416"/>
    <w:rsid w:val="006F6BF0"/>
    <w:rsid w:val="006F6CE1"/>
    <w:rsid w:val="006F70FD"/>
    <w:rsid w:val="006F797E"/>
    <w:rsid w:val="006F79FA"/>
    <w:rsid w:val="0070000E"/>
    <w:rsid w:val="007005B9"/>
    <w:rsid w:val="007005FE"/>
    <w:rsid w:val="00700B6F"/>
    <w:rsid w:val="00700E75"/>
    <w:rsid w:val="00701320"/>
    <w:rsid w:val="0070147A"/>
    <w:rsid w:val="0070158E"/>
    <w:rsid w:val="00701A6B"/>
    <w:rsid w:val="00701C05"/>
    <w:rsid w:val="00701DA7"/>
    <w:rsid w:val="00701F59"/>
    <w:rsid w:val="007020C9"/>
    <w:rsid w:val="007021DB"/>
    <w:rsid w:val="00702652"/>
    <w:rsid w:val="0070274D"/>
    <w:rsid w:val="0070278A"/>
    <w:rsid w:val="00702A56"/>
    <w:rsid w:val="00703202"/>
    <w:rsid w:val="007036D1"/>
    <w:rsid w:val="007039F9"/>
    <w:rsid w:val="00703D99"/>
    <w:rsid w:val="00703DC5"/>
    <w:rsid w:val="00703E70"/>
    <w:rsid w:val="00704451"/>
    <w:rsid w:val="00704742"/>
    <w:rsid w:val="0070485A"/>
    <w:rsid w:val="007048AA"/>
    <w:rsid w:val="00704C08"/>
    <w:rsid w:val="00704CF9"/>
    <w:rsid w:val="00705392"/>
    <w:rsid w:val="007055BB"/>
    <w:rsid w:val="00705858"/>
    <w:rsid w:val="00705B2E"/>
    <w:rsid w:val="00705DFD"/>
    <w:rsid w:val="0070604D"/>
    <w:rsid w:val="00706166"/>
    <w:rsid w:val="007062A3"/>
    <w:rsid w:val="00706A4F"/>
    <w:rsid w:val="00706A98"/>
    <w:rsid w:val="00706CC8"/>
    <w:rsid w:val="00707019"/>
    <w:rsid w:val="00707040"/>
    <w:rsid w:val="0070716C"/>
    <w:rsid w:val="00707775"/>
    <w:rsid w:val="00707834"/>
    <w:rsid w:val="00707F96"/>
    <w:rsid w:val="00707FE9"/>
    <w:rsid w:val="007101E8"/>
    <w:rsid w:val="007105BC"/>
    <w:rsid w:val="00710C6C"/>
    <w:rsid w:val="00710F48"/>
    <w:rsid w:val="007113A4"/>
    <w:rsid w:val="00711AEE"/>
    <w:rsid w:val="00712291"/>
    <w:rsid w:val="00712666"/>
    <w:rsid w:val="00712730"/>
    <w:rsid w:val="00712945"/>
    <w:rsid w:val="00712B89"/>
    <w:rsid w:val="00712E29"/>
    <w:rsid w:val="00713132"/>
    <w:rsid w:val="0071383C"/>
    <w:rsid w:val="00713BD2"/>
    <w:rsid w:val="00713C5B"/>
    <w:rsid w:val="00713CBA"/>
    <w:rsid w:val="00713F98"/>
    <w:rsid w:val="00713FFF"/>
    <w:rsid w:val="007142F0"/>
    <w:rsid w:val="00714508"/>
    <w:rsid w:val="007145FA"/>
    <w:rsid w:val="00714A25"/>
    <w:rsid w:val="00714BCC"/>
    <w:rsid w:val="00714D92"/>
    <w:rsid w:val="00714F01"/>
    <w:rsid w:val="0071517B"/>
    <w:rsid w:val="007151F9"/>
    <w:rsid w:val="00715739"/>
    <w:rsid w:val="007161D8"/>
    <w:rsid w:val="00716574"/>
    <w:rsid w:val="00716605"/>
    <w:rsid w:val="00716874"/>
    <w:rsid w:val="00716C33"/>
    <w:rsid w:val="0071725E"/>
    <w:rsid w:val="00717771"/>
    <w:rsid w:val="0071782F"/>
    <w:rsid w:val="00717FC1"/>
    <w:rsid w:val="0072026B"/>
    <w:rsid w:val="00720A1A"/>
    <w:rsid w:val="00720DBC"/>
    <w:rsid w:val="00720DC4"/>
    <w:rsid w:val="00720E8F"/>
    <w:rsid w:val="007210F6"/>
    <w:rsid w:val="00721871"/>
    <w:rsid w:val="00721A30"/>
    <w:rsid w:val="00721A80"/>
    <w:rsid w:val="00721CE7"/>
    <w:rsid w:val="00721D23"/>
    <w:rsid w:val="00721D2F"/>
    <w:rsid w:val="00722A0D"/>
    <w:rsid w:val="00722ABC"/>
    <w:rsid w:val="00722C31"/>
    <w:rsid w:val="00722D55"/>
    <w:rsid w:val="00722EDE"/>
    <w:rsid w:val="00722FAC"/>
    <w:rsid w:val="007233BC"/>
    <w:rsid w:val="007233CA"/>
    <w:rsid w:val="007237E9"/>
    <w:rsid w:val="007239A0"/>
    <w:rsid w:val="007239A3"/>
    <w:rsid w:val="00723F07"/>
    <w:rsid w:val="00724295"/>
    <w:rsid w:val="00724308"/>
    <w:rsid w:val="00724803"/>
    <w:rsid w:val="00724845"/>
    <w:rsid w:val="00724F4F"/>
    <w:rsid w:val="00725F9D"/>
    <w:rsid w:val="007266D2"/>
    <w:rsid w:val="00726780"/>
    <w:rsid w:val="007269F3"/>
    <w:rsid w:val="00726E95"/>
    <w:rsid w:val="00726ED2"/>
    <w:rsid w:val="007274F0"/>
    <w:rsid w:val="00727BFA"/>
    <w:rsid w:val="00727C4B"/>
    <w:rsid w:val="0073005B"/>
    <w:rsid w:val="00730110"/>
    <w:rsid w:val="007302DE"/>
    <w:rsid w:val="00730D14"/>
    <w:rsid w:val="00730DE0"/>
    <w:rsid w:val="0073102C"/>
    <w:rsid w:val="00731260"/>
    <w:rsid w:val="00731CD8"/>
    <w:rsid w:val="00731DF0"/>
    <w:rsid w:val="0073240D"/>
    <w:rsid w:val="00732552"/>
    <w:rsid w:val="00732731"/>
    <w:rsid w:val="007329EA"/>
    <w:rsid w:val="00732D38"/>
    <w:rsid w:val="0073309D"/>
    <w:rsid w:val="007336DA"/>
    <w:rsid w:val="0073380C"/>
    <w:rsid w:val="00733820"/>
    <w:rsid w:val="007338A2"/>
    <w:rsid w:val="00733918"/>
    <w:rsid w:val="007339A0"/>
    <w:rsid w:val="00733EE1"/>
    <w:rsid w:val="00733F26"/>
    <w:rsid w:val="007347ED"/>
    <w:rsid w:val="00734961"/>
    <w:rsid w:val="007355C9"/>
    <w:rsid w:val="00735973"/>
    <w:rsid w:val="00735DC0"/>
    <w:rsid w:val="007366FE"/>
    <w:rsid w:val="00736ED4"/>
    <w:rsid w:val="00737478"/>
    <w:rsid w:val="0073793D"/>
    <w:rsid w:val="00740092"/>
    <w:rsid w:val="0074041F"/>
    <w:rsid w:val="00740469"/>
    <w:rsid w:val="00740698"/>
    <w:rsid w:val="00740705"/>
    <w:rsid w:val="007407FF"/>
    <w:rsid w:val="00740873"/>
    <w:rsid w:val="00740AC8"/>
    <w:rsid w:val="00740D9B"/>
    <w:rsid w:val="00740EF1"/>
    <w:rsid w:val="0074163D"/>
    <w:rsid w:val="00741C76"/>
    <w:rsid w:val="00741E67"/>
    <w:rsid w:val="00742104"/>
    <w:rsid w:val="00742DE4"/>
    <w:rsid w:val="00743516"/>
    <w:rsid w:val="00743519"/>
    <w:rsid w:val="00743624"/>
    <w:rsid w:val="00743767"/>
    <w:rsid w:val="00743855"/>
    <w:rsid w:val="00743A43"/>
    <w:rsid w:val="00743B5C"/>
    <w:rsid w:val="00743BE3"/>
    <w:rsid w:val="00743C26"/>
    <w:rsid w:val="00743EBC"/>
    <w:rsid w:val="0074445A"/>
    <w:rsid w:val="0074470E"/>
    <w:rsid w:val="00744801"/>
    <w:rsid w:val="007449F6"/>
    <w:rsid w:val="00744A61"/>
    <w:rsid w:val="00744EFA"/>
    <w:rsid w:val="007450F8"/>
    <w:rsid w:val="007452CB"/>
    <w:rsid w:val="007453C9"/>
    <w:rsid w:val="0074564D"/>
    <w:rsid w:val="0074581F"/>
    <w:rsid w:val="00745B7B"/>
    <w:rsid w:val="007463A9"/>
    <w:rsid w:val="00746705"/>
    <w:rsid w:val="00746928"/>
    <w:rsid w:val="00746B87"/>
    <w:rsid w:val="00746BE6"/>
    <w:rsid w:val="00746E32"/>
    <w:rsid w:val="007471CB"/>
    <w:rsid w:val="00747294"/>
    <w:rsid w:val="00747346"/>
    <w:rsid w:val="00747FB8"/>
    <w:rsid w:val="0075007E"/>
    <w:rsid w:val="007502F5"/>
    <w:rsid w:val="007504F3"/>
    <w:rsid w:val="00750B17"/>
    <w:rsid w:val="00750C05"/>
    <w:rsid w:val="00750D21"/>
    <w:rsid w:val="00750FCF"/>
    <w:rsid w:val="00751305"/>
    <w:rsid w:val="0075179B"/>
    <w:rsid w:val="00751857"/>
    <w:rsid w:val="00751947"/>
    <w:rsid w:val="007519FD"/>
    <w:rsid w:val="00751ADE"/>
    <w:rsid w:val="00751CE9"/>
    <w:rsid w:val="00751FE5"/>
    <w:rsid w:val="007520EB"/>
    <w:rsid w:val="00752196"/>
    <w:rsid w:val="007521E6"/>
    <w:rsid w:val="00752377"/>
    <w:rsid w:val="007524AD"/>
    <w:rsid w:val="00752DB9"/>
    <w:rsid w:val="00753316"/>
    <w:rsid w:val="0075359E"/>
    <w:rsid w:val="00753798"/>
    <w:rsid w:val="007538AD"/>
    <w:rsid w:val="0075390E"/>
    <w:rsid w:val="007539B9"/>
    <w:rsid w:val="007547FB"/>
    <w:rsid w:val="0075484A"/>
    <w:rsid w:val="00754A1F"/>
    <w:rsid w:val="00754AF8"/>
    <w:rsid w:val="0075551D"/>
    <w:rsid w:val="0075594B"/>
    <w:rsid w:val="00755AEB"/>
    <w:rsid w:val="00755B1A"/>
    <w:rsid w:val="007561A2"/>
    <w:rsid w:val="007563EB"/>
    <w:rsid w:val="00756A0A"/>
    <w:rsid w:val="00756D05"/>
    <w:rsid w:val="00757015"/>
    <w:rsid w:val="00757037"/>
    <w:rsid w:val="00757228"/>
    <w:rsid w:val="00757404"/>
    <w:rsid w:val="0075776E"/>
    <w:rsid w:val="0075786B"/>
    <w:rsid w:val="00757889"/>
    <w:rsid w:val="00757B08"/>
    <w:rsid w:val="00757B6E"/>
    <w:rsid w:val="00757C2E"/>
    <w:rsid w:val="00757DB1"/>
    <w:rsid w:val="007600B3"/>
    <w:rsid w:val="00760194"/>
    <w:rsid w:val="00760474"/>
    <w:rsid w:val="007605D7"/>
    <w:rsid w:val="007607AC"/>
    <w:rsid w:val="0076089E"/>
    <w:rsid w:val="00760AA2"/>
    <w:rsid w:val="00760DA9"/>
    <w:rsid w:val="007612E8"/>
    <w:rsid w:val="007613C6"/>
    <w:rsid w:val="007618CE"/>
    <w:rsid w:val="00761FA6"/>
    <w:rsid w:val="007621FE"/>
    <w:rsid w:val="0076224C"/>
    <w:rsid w:val="00762353"/>
    <w:rsid w:val="007624DF"/>
    <w:rsid w:val="007625A4"/>
    <w:rsid w:val="00762604"/>
    <w:rsid w:val="007626F2"/>
    <w:rsid w:val="007630EB"/>
    <w:rsid w:val="0076324C"/>
    <w:rsid w:val="0076332C"/>
    <w:rsid w:val="00763A0E"/>
    <w:rsid w:val="00763C97"/>
    <w:rsid w:val="00763D14"/>
    <w:rsid w:val="0076428E"/>
    <w:rsid w:val="007643FD"/>
    <w:rsid w:val="0076440A"/>
    <w:rsid w:val="00764469"/>
    <w:rsid w:val="0076531B"/>
    <w:rsid w:val="00765486"/>
    <w:rsid w:val="00765651"/>
    <w:rsid w:val="007656BD"/>
    <w:rsid w:val="007659C7"/>
    <w:rsid w:val="00765B9C"/>
    <w:rsid w:val="00765C64"/>
    <w:rsid w:val="00765D9D"/>
    <w:rsid w:val="00765FBD"/>
    <w:rsid w:val="00765FF2"/>
    <w:rsid w:val="00766183"/>
    <w:rsid w:val="00766298"/>
    <w:rsid w:val="00766748"/>
    <w:rsid w:val="00766AF7"/>
    <w:rsid w:val="00766B35"/>
    <w:rsid w:val="00766BC4"/>
    <w:rsid w:val="00766C9F"/>
    <w:rsid w:val="00766F0C"/>
    <w:rsid w:val="00767F86"/>
    <w:rsid w:val="0077000A"/>
    <w:rsid w:val="0077003F"/>
    <w:rsid w:val="00770474"/>
    <w:rsid w:val="007707A2"/>
    <w:rsid w:val="00770848"/>
    <w:rsid w:val="00770D41"/>
    <w:rsid w:val="00770DAF"/>
    <w:rsid w:val="00770E3C"/>
    <w:rsid w:val="00770FC7"/>
    <w:rsid w:val="00771134"/>
    <w:rsid w:val="0077121E"/>
    <w:rsid w:val="007712CE"/>
    <w:rsid w:val="007713E1"/>
    <w:rsid w:val="00771462"/>
    <w:rsid w:val="007720D8"/>
    <w:rsid w:val="007721C9"/>
    <w:rsid w:val="007734AB"/>
    <w:rsid w:val="007736F4"/>
    <w:rsid w:val="00773957"/>
    <w:rsid w:val="007739A3"/>
    <w:rsid w:val="007739A8"/>
    <w:rsid w:val="00773BB9"/>
    <w:rsid w:val="00773FB9"/>
    <w:rsid w:val="0077418C"/>
    <w:rsid w:val="0077424A"/>
    <w:rsid w:val="0077472F"/>
    <w:rsid w:val="00774AB1"/>
    <w:rsid w:val="00774E9D"/>
    <w:rsid w:val="00774F25"/>
    <w:rsid w:val="0077526C"/>
    <w:rsid w:val="007754FA"/>
    <w:rsid w:val="00775558"/>
    <w:rsid w:val="0077586D"/>
    <w:rsid w:val="007760AE"/>
    <w:rsid w:val="0077623F"/>
    <w:rsid w:val="00776733"/>
    <w:rsid w:val="007767FB"/>
    <w:rsid w:val="0077698F"/>
    <w:rsid w:val="00776CEF"/>
    <w:rsid w:val="007770E1"/>
    <w:rsid w:val="007773CB"/>
    <w:rsid w:val="007775BF"/>
    <w:rsid w:val="00777F30"/>
    <w:rsid w:val="00780006"/>
    <w:rsid w:val="00780681"/>
    <w:rsid w:val="00780DB2"/>
    <w:rsid w:val="00780E79"/>
    <w:rsid w:val="00781696"/>
    <w:rsid w:val="007819CF"/>
    <w:rsid w:val="00781CB6"/>
    <w:rsid w:val="00781DBB"/>
    <w:rsid w:val="00781ECB"/>
    <w:rsid w:val="007822C9"/>
    <w:rsid w:val="0078253E"/>
    <w:rsid w:val="007825BD"/>
    <w:rsid w:val="00782EDE"/>
    <w:rsid w:val="007830D2"/>
    <w:rsid w:val="00783137"/>
    <w:rsid w:val="00783463"/>
    <w:rsid w:val="007834A1"/>
    <w:rsid w:val="007834EC"/>
    <w:rsid w:val="007836A9"/>
    <w:rsid w:val="00783713"/>
    <w:rsid w:val="007837BD"/>
    <w:rsid w:val="00783CCD"/>
    <w:rsid w:val="00783F17"/>
    <w:rsid w:val="007841FE"/>
    <w:rsid w:val="0078447B"/>
    <w:rsid w:val="00784584"/>
    <w:rsid w:val="0078489B"/>
    <w:rsid w:val="00784BE4"/>
    <w:rsid w:val="00784E38"/>
    <w:rsid w:val="00784F12"/>
    <w:rsid w:val="00785016"/>
    <w:rsid w:val="00785B67"/>
    <w:rsid w:val="00785D65"/>
    <w:rsid w:val="007863E9"/>
    <w:rsid w:val="007868C1"/>
    <w:rsid w:val="00786A21"/>
    <w:rsid w:val="00786A2C"/>
    <w:rsid w:val="00786A70"/>
    <w:rsid w:val="00786B48"/>
    <w:rsid w:val="00786BD9"/>
    <w:rsid w:val="00786EC1"/>
    <w:rsid w:val="0078753C"/>
    <w:rsid w:val="00787610"/>
    <w:rsid w:val="007878F7"/>
    <w:rsid w:val="00787945"/>
    <w:rsid w:val="00787956"/>
    <w:rsid w:val="00787B28"/>
    <w:rsid w:val="0079033F"/>
    <w:rsid w:val="007908FF"/>
    <w:rsid w:val="00790A55"/>
    <w:rsid w:val="007910DF"/>
    <w:rsid w:val="00791123"/>
    <w:rsid w:val="00791264"/>
    <w:rsid w:val="00791865"/>
    <w:rsid w:val="007918AB"/>
    <w:rsid w:val="00791961"/>
    <w:rsid w:val="00791C05"/>
    <w:rsid w:val="00792842"/>
    <w:rsid w:val="00792852"/>
    <w:rsid w:val="007929B8"/>
    <w:rsid w:val="00792DF8"/>
    <w:rsid w:val="00792EF0"/>
    <w:rsid w:val="00793223"/>
    <w:rsid w:val="0079346A"/>
    <w:rsid w:val="00793B37"/>
    <w:rsid w:val="00793B6E"/>
    <w:rsid w:val="00793C84"/>
    <w:rsid w:val="007942C5"/>
    <w:rsid w:val="00794538"/>
    <w:rsid w:val="007948C7"/>
    <w:rsid w:val="007949B4"/>
    <w:rsid w:val="00794D0B"/>
    <w:rsid w:val="007951BB"/>
    <w:rsid w:val="0079536F"/>
    <w:rsid w:val="0079551F"/>
    <w:rsid w:val="0079586F"/>
    <w:rsid w:val="007958BE"/>
    <w:rsid w:val="00795936"/>
    <w:rsid w:val="007959FE"/>
    <w:rsid w:val="00795C83"/>
    <w:rsid w:val="00796131"/>
    <w:rsid w:val="00796F9A"/>
    <w:rsid w:val="007971B8"/>
    <w:rsid w:val="0079734D"/>
    <w:rsid w:val="0079780C"/>
    <w:rsid w:val="00797B11"/>
    <w:rsid w:val="00797E05"/>
    <w:rsid w:val="007A0138"/>
    <w:rsid w:val="007A02C3"/>
    <w:rsid w:val="007A04CB"/>
    <w:rsid w:val="007A0517"/>
    <w:rsid w:val="007A0976"/>
    <w:rsid w:val="007A0A6F"/>
    <w:rsid w:val="007A0B2B"/>
    <w:rsid w:val="007A0D27"/>
    <w:rsid w:val="007A0F1C"/>
    <w:rsid w:val="007A0F72"/>
    <w:rsid w:val="007A132B"/>
    <w:rsid w:val="007A1763"/>
    <w:rsid w:val="007A1B89"/>
    <w:rsid w:val="007A1CB5"/>
    <w:rsid w:val="007A1D18"/>
    <w:rsid w:val="007A20CE"/>
    <w:rsid w:val="007A2202"/>
    <w:rsid w:val="007A25A9"/>
    <w:rsid w:val="007A2774"/>
    <w:rsid w:val="007A28C4"/>
    <w:rsid w:val="007A2A47"/>
    <w:rsid w:val="007A2CE7"/>
    <w:rsid w:val="007A2DCA"/>
    <w:rsid w:val="007A2FCD"/>
    <w:rsid w:val="007A30CD"/>
    <w:rsid w:val="007A31B0"/>
    <w:rsid w:val="007A3739"/>
    <w:rsid w:val="007A3FD5"/>
    <w:rsid w:val="007A46B2"/>
    <w:rsid w:val="007A480C"/>
    <w:rsid w:val="007A4A14"/>
    <w:rsid w:val="007A4ABC"/>
    <w:rsid w:val="007A4F03"/>
    <w:rsid w:val="007A519C"/>
    <w:rsid w:val="007A578E"/>
    <w:rsid w:val="007A5B93"/>
    <w:rsid w:val="007A5D25"/>
    <w:rsid w:val="007A663E"/>
    <w:rsid w:val="007A676F"/>
    <w:rsid w:val="007A68F2"/>
    <w:rsid w:val="007A69F4"/>
    <w:rsid w:val="007A6B88"/>
    <w:rsid w:val="007A6F6D"/>
    <w:rsid w:val="007A7449"/>
    <w:rsid w:val="007A758A"/>
    <w:rsid w:val="007A759F"/>
    <w:rsid w:val="007A77F3"/>
    <w:rsid w:val="007A7848"/>
    <w:rsid w:val="007A7DD9"/>
    <w:rsid w:val="007A7F58"/>
    <w:rsid w:val="007B0885"/>
    <w:rsid w:val="007B0985"/>
    <w:rsid w:val="007B0B5B"/>
    <w:rsid w:val="007B1066"/>
    <w:rsid w:val="007B15BE"/>
    <w:rsid w:val="007B197F"/>
    <w:rsid w:val="007B1A80"/>
    <w:rsid w:val="007B1B7B"/>
    <w:rsid w:val="007B1E86"/>
    <w:rsid w:val="007B26A5"/>
    <w:rsid w:val="007B283D"/>
    <w:rsid w:val="007B29CF"/>
    <w:rsid w:val="007B2CC2"/>
    <w:rsid w:val="007B2F46"/>
    <w:rsid w:val="007B321E"/>
    <w:rsid w:val="007B322B"/>
    <w:rsid w:val="007B3284"/>
    <w:rsid w:val="007B36B7"/>
    <w:rsid w:val="007B37E6"/>
    <w:rsid w:val="007B38BA"/>
    <w:rsid w:val="007B3AF0"/>
    <w:rsid w:val="007B4383"/>
    <w:rsid w:val="007B44E4"/>
    <w:rsid w:val="007B4608"/>
    <w:rsid w:val="007B476C"/>
    <w:rsid w:val="007B4C9D"/>
    <w:rsid w:val="007B4CB6"/>
    <w:rsid w:val="007B53BB"/>
    <w:rsid w:val="007B562E"/>
    <w:rsid w:val="007B5862"/>
    <w:rsid w:val="007B5D21"/>
    <w:rsid w:val="007B5DF6"/>
    <w:rsid w:val="007B639B"/>
    <w:rsid w:val="007B63C5"/>
    <w:rsid w:val="007B70E3"/>
    <w:rsid w:val="007B7267"/>
    <w:rsid w:val="007B757A"/>
    <w:rsid w:val="007B7702"/>
    <w:rsid w:val="007B78F2"/>
    <w:rsid w:val="007C0A9E"/>
    <w:rsid w:val="007C0B7F"/>
    <w:rsid w:val="007C0BEE"/>
    <w:rsid w:val="007C0E04"/>
    <w:rsid w:val="007C129E"/>
    <w:rsid w:val="007C1457"/>
    <w:rsid w:val="007C2122"/>
    <w:rsid w:val="007C2734"/>
    <w:rsid w:val="007C2CC1"/>
    <w:rsid w:val="007C3783"/>
    <w:rsid w:val="007C3C69"/>
    <w:rsid w:val="007C3C6E"/>
    <w:rsid w:val="007C3DEF"/>
    <w:rsid w:val="007C448E"/>
    <w:rsid w:val="007C45B5"/>
    <w:rsid w:val="007C47DA"/>
    <w:rsid w:val="007C49A3"/>
    <w:rsid w:val="007C4A72"/>
    <w:rsid w:val="007C4C68"/>
    <w:rsid w:val="007C4FFF"/>
    <w:rsid w:val="007C5CFE"/>
    <w:rsid w:val="007C61F4"/>
    <w:rsid w:val="007C6241"/>
    <w:rsid w:val="007C653B"/>
    <w:rsid w:val="007C69A7"/>
    <w:rsid w:val="007C6A7F"/>
    <w:rsid w:val="007C6CF9"/>
    <w:rsid w:val="007C733D"/>
    <w:rsid w:val="007C74F8"/>
    <w:rsid w:val="007C762D"/>
    <w:rsid w:val="007C7A6C"/>
    <w:rsid w:val="007C7C17"/>
    <w:rsid w:val="007D03FF"/>
    <w:rsid w:val="007D05CD"/>
    <w:rsid w:val="007D0DA0"/>
    <w:rsid w:val="007D15BA"/>
    <w:rsid w:val="007D16C6"/>
    <w:rsid w:val="007D1727"/>
    <w:rsid w:val="007D1815"/>
    <w:rsid w:val="007D1B49"/>
    <w:rsid w:val="007D1C49"/>
    <w:rsid w:val="007D239A"/>
    <w:rsid w:val="007D24DA"/>
    <w:rsid w:val="007D2535"/>
    <w:rsid w:val="007D2AA8"/>
    <w:rsid w:val="007D2CF1"/>
    <w:rsid w:val="007D30D6"/>
    <w:rsid w:val="007D3514"/>
    <w:rsid w:val="007D3791"/>
    <w:rsid w:val="007D3C05"/>
    <w:rsid w:val="007D3E30"/>
    <w:rsid w:val="007D451B"/>
    <w:rsid w:val="007D477B"/>
    <w:rsid w:val="007D47F7"/>
    <w:rsid w:val="007D52CF"/>
    <w:rsid w:val="007D54D6"/>
    <w:rsid w:val="007D5835"/>
    <w:rsid w:val="007D5B62"/>
    <w:rsid w:val="007D5D4D"/>
    <w:rsid w:val="007D5D62"/>
    <w:rsid w:val="007D5F1C"/>
    <w:rsid w:val="007D625B"/>
    <w:rsid w:val="007D64CA"/>
    <w:rsid w:val="007D6607"/>
    <w:rsid w:val="007D6CB5"/>
    <w:rsid w:val="007D6F11"/>
    <w:rsid w:val="007D6FDE"/>
    <w:rsid w:val="007D72FA"/>
    <w:rsid w:val="007D7950"/>
    <w:rsid w:val="007E02D9"/>
    <w:rsid w:val="007E0494"/>
    <w:rsid w:val="007E049A"/>
    <w:rsid w:val="007E0563"/>
    <w:rsid w:val="007E0D17"/>
    <w:rsid w:val="007E0D1A"/>
    <w:rsid w:val="007E0DBF"/>
    <w:rsid w:val="007E0E46"/>
    <w:rsid w:val="007E103E"/>
    <w:rsid w:val="007E174E"/>
    <w:rsid w:val="007E1A75"/>
    <w:rsid w:val="007E1FC5"/>
    <w:rsid w:val="007E26B8"/>
    <w:rsid w:val="007E29E9"/>
    <w:rsid w:val="007E2CDB"/>
    <w:rsid w:val="007E2EF6"/>
    <w:rsid w:val="007E30F8"/>
    <w:rsid w:val="007E337C"/>
    <w:rsid w:val="007E33DB"/>
    <w:rsid w:val="007E362F"/>
    <w:rsid w:val="007E3969"/>
    <w:rsid w:val="007E3C07"/>
    <w:rsid w:val="007E3CEA"/>
    <w:rsid w:val="007E3E89"/>
    <w:rsid w:val="007E3EBC"/>
    <w:rsid w:val="007E3FD6"/>
    <w:rsid w:val="007E4076"/>
    <w:rsid w:val="007E42A2"/>
    <w:rsid w:val="007E4502"/>
    <w:rsid w:val="007E46C0"/>
    <w:rsid w:val="007E48ED"/>
    <w:rsid w:val="007E4DB5"/>
    <w:rsid w:val="007E4E95"/>
    <w:rsid w:val="007E517C"/>
    <w:rsid w:val="007E55C5"/>
    <w:rsid w:val="007E56CF"/>
    <w:rsid w:val="007E58D5"/>
    <w:rsid w:val="007E5D09"/>
    <w:rsid w:val="007E5EBD"/>
    <w:rsid w:val="007E5FAD"/>
    <w:rsid w:val="007E659A"/>
    <w:rsid w:val="007E6E7A"/>
    <w:rsid w:val="007E715B"/>
    <w:rsid w:val="007E73A8"/>
    <w:rsid w:val="007E7483"/>
    <w:rsid w:val="007E74B5"/>
    <w:rsid w:val="007E778D"/>
    <w:rsid w:val="007F0328"/>
    <w:rsid w:val="007F0369"/>
    <w:rsid w:val="007F0751"/>
    <w:rsid w:val="007F1260"/>
    <w:rsid w:val="007F173F"/>
    <w:rsid w:val="007F18A0"/>
    <w:rsid w:val="007F264E"/>
    <w:rsid w:val="007F2AC8"/>
    <w:rsid w:val="007F2C07"/>
    <w:rsid w:val="007F3654"/>
    <w:rsid w:val="007F37F4"/>
    <w:rsid w:val="007F3AD7"/>
    <w:rsid w:val="007F3C1E"/>
    <w:rsid w:val="007F3CD0"/>
    <w:rsid w:val="007F431F"/>
    <w:rsid w:val="007F4453"/>
    <w:rsid w:val="007F4643"/>
    <w:rsid w:val="007F489B"/>
    <w:rsid w:val="007F49BE"/>
    <w:rsid w:val="007F4BFE"/>
    <w:rsid w:val="007F4CD1"/>
    <w:rsid w:val="007F4CDE"/>
    <w:rsid w:val="007F546B"/>
    <w:rsid w:val="007F54A9"/>
    <w:rsid w:val="007F55D8"/>
    <w:rsid w:val="007F5781"/>
    <w:rsid w:val="007F5963"/>
    <w:rsid w:val="007F59EC"/>
    <w:rsid w:val="007F5C05"/>
    <w:rsid w:val="007F5E60"/>
    <w:rsid w:val="007F5EC6"/>
    <w:rsid w:val="007F628E"/>
    <w:rsid w:val="007F692C"/>
    <w:rsid w:val="007F6A75"/>
    <w:rsid w:val="007F6CED"/>
    <w:rsid w:val="007F70BF"/>
    <w:rsid w:val="007F7180"/>
    <w:rsid w:val="007F7264"/>
    <w:rsid w:val="007F74A2"/>
    <w:rsid w:val="007F78C3"/>
    <w:rsid w:val="007F79F1"/>
    <w:rsid w:val="007F7AF5"/>
    <w:rsid w:val="00800B78"/>
    <w:rsid w:val="00800C78"/>
    <w:rsid w:val="00800DDD"/>
    <w:rsid w:val="00801006"/>
    <w:rsid w:val="008016F3"/>
    <w:rsid w:val="00801830"/>
    <w:rsid w:val="00801971"/>
    <w:rsid w:val="00801DAD"/>
    <w:rsid w:val="0080202D"/>
    <w:rsid w:val="008020D5"/>
    <w:rsid w:val="008022F8"/>
    <w:rsid w:val="0080232D"/>
    <w:rsid w:val="008023CE"/>
    <w:rsid w:val="00802AD3"/>
    <w:rsid w:val="00802AFF"/>
    <w:rsid w:val="00802E73"/>
    <w:rsid w:val="008031C4"/>
    <w:rsid w:val="008035BB"/>
    <w:rsid w:val="00803B60"/>
    <w:rsid w:val="00803C41"/>
    <w:rsid w:val="00803D2B"/>
    <w:rsid w:val="00803E9A"/>
    <w:rsid w:val="008041C5"/>
    <w:rsid w:val="00804593"/>
    <w:rsid w:val="008045B7"/>
    <w:rsid w:val="008049F7"/>
    <w:rsid w:val="00804A16"/>
    <w:rsid w:val="00804A48"/>
    <w:rsid w:val="00804AB0"/>
    <w:rsid w:val="00804B05"/>
    <w:rsid w:val="00804B17"/>
    <w:rsid w:val="00804F60"/>
    <w:rsid w:val="00805089"/>
    <w:rsid w:val="0080535B"/>
    <w:rsid w:val="00805C9C"/>
    <w:rsid w:val="00805CBB"/>
    <w:rsid w:val="00805F84"/>
    <w:rsid w:val="00806020"/>
    <w:rsid w:val="0080619B"/>
    <w:rsid w:val="00806680"/>
    <w:rsid w:val="00806912"/>
    <w:rsid w:val="00806A1B"/>
    <w:rsid w:val="00806C1C"/>
    <w:rsid w:val="00806E6A"/>
    <w:rsid w:val="008071ED"/>
    <w:rsid w:val="0080753F"/>
    <w:rsid w:val="00807665"/>
    <w:rsid w:val="00807BF3"/>
    <w:rsid w:val="00807C21"/>
    <w:rsid w:val="008101C2"/>
    <w:rsid w:val="008104AE"/>
    <w:rsid w:val="0081070F"/>
    <w:rsid w:val="00810AFC"/>
    <w:rsid w:val="00811804"/>
    <w:rsid w:val="008121DD"/>
    <w:rsid w:val="00812821"/>
    <w:rsid w:val="00812A20"/>
    <w:rsid w:val="0081300F"/>
    <w:rsid w:val="008130B6"/>
    <w:rsid w:val="00813A2D"/>
    <w:rsid w:val="00813B2E"/>
    <w:rsid w:val="00813B98"/>
    <w:rsid w:val="00813CA8"/>
    <w:rsid w:val="008143A0"/>
    <w:rsid w:val="008149F7"/>
    <w:rsid w:val="00814BC3"/>
    <w:rsid w:val="00814ED2"/>
    <w:rsid w:val="0081552C"/>
    <w:rsid w:val="00815632"/>
    <w:rsid w:val="00815A66"/>
    <w:rsid w:val="00815C05"/>
    <w:rsid w:val="00815C20"/>
    <w:rsid w:val="00815C2C"/>
    <w:rsid w:val="00815E1F"/>
    <w:rsid w:val="00816280"/>
    <w:rsid w:val="00816449"/>
    <w:rsid w:val="008164F1"/>
    <w:rsid w:val="008165DD"/>
    <w:rsid w:val="00816662"/>
    <w:rsid w:val="00816669"/>
    <w:rsid w:val="00816DF4"/>
    <w:rsid w:val="00816F19"/>
    <w:rsid w:val="0081704F"/>
    <w:rsid w:val="00817137"/>
    <w:rsid w:val="0081715D"/>
    <w:rsid w:val="00817C6A"/>
    <w:rsid w:val="00817D97"/>
    <w:rsid w:val="00817E68"/>
    <w:rsid w:val="008207DE"/>
    <w:rsid w:val="00820944"/>
    <w:rsid w:val="00820EAE"/>
    <w:rsid w:val="00820EE1"/>
    <w:rsid w:val="008212DC"/>
    <w:rsid w:val="0082162D"/>
    <w:rsid w:val="0082178A"/>
    <w:rsid w:val="00821C4B"/>
    <w:rsid w:val="0082235E"/>
    <w:rsid w:val="008226F7"/>
    <w:rsid w:val="00822900"/>
    <w:rsid w:val="00822950"/>
    <w:rsid w:val="00822BF8"/>
    <w:rsid w:val="00822C87"/>
    <w:rsid w:val="00822EC0"/>
    <w:rsid w:val="00822FE3"/>
    <w:rsid w:val="008230AC"/>
    <w:rsid w:val="0082320D"/>
    <w:rsid w:val="00823388"/>
    <w:rsid w:val="00823E60"/>
    <w:rsid w:val="0082401B"/>
    <w:rsid w:val="008243B8"/>
    <w:rsid w:val="008243CB"/>
    <w:rsid w:val="00824648"/>
    <w:rsid w:val="00824F67"/>
    <w:rsid w:val="00825345"/>
    <w:rsid w:val="00825534"/>
    <w:rsid w:val="008257D3"/>
    <w:rsid w:val="00825B30"/>
    <w:rsid w:val="008261B4"/>
    <w:rsid w:val="0082623E"/>
    <w:rsid w:val="00826610"/>
    <w:rsid w:val="00826772"/>
    <w:rsid w:val="00826866"/>
    <w:rsid w:val="008268E4"/>
    <w:rsid w:val="00826A09"/>
    <w:rsid w:val="00826B0C"/>
    <w:rsid w:val="00827125"/>
    <w:rsid w:val="0082729E"/>
    <w:rsid w:val="008275B5"/>
    <w:rsid w:val="00827B4C"/>
    <w:rsid w:val="00827C51"/>
    <w:rsid w:val="00827E50"/>
    <w:rsid w:val="00827F96"/>
    <w:rsid w:val="00827FE3"/>
    <w:rsid w:val="008300A6"/>
    <w:rsid w:val="00830267"/>
    <w:rsid w:val="00830575"/>
    <w:rsid w:val="0083075B"/>
    <w:rsid w:val="008307AD"/>
    <w:rsid w:val="00830DC1"/>
    <w:rsid w:val="00831304"/>
    <w:rsid w:val="00831359"/>
    <w:rsid w:val="008313FC"/>
    <w:rsid w:val="00831521"/>
    <w:rsid w:val="008316F1"/>
    <w:rsid w:val="00831944"/>
    <w:rsid w:val="00831A6A"/>
    <w:rsid w:val="00831C98"/>
    <w:rsid w:val="00831D6A"/>
    <w:rsid w:val="00831EA3"/>
    <w:rsid w:val="00831F30"/>
    <w:rsid w:val="0083225E"/>
    <w:rsid w:val="00832400"/>
    <w:rsid w:val="00832883"/>
    <w:rsid w:val="00832C85"/>
    <w:rsid w:val="00833446"/>
    <w:rsid w:val="0083471B"/>
    <w:rsid w:val="00834832"/>
    <w:rsid w:val="00834B28"/>
    <w:rsid w:val="00834BDE"/>
    <w:rsid w:val="00834C45"/>
    <w:rsid w:val="00834DB1"/>
    <w:rsid w:val="00834F7F"/>
    <w:rsid w:val="00834F98"/>
    <w:rsid w:val="008352F2"/>
    <w:rsid w:val="008352F4"/>
    <w:rsid w:val="0083530C"/>
    <w:rsid w:val="00835430"/>
    <w:rsid w:val="008359AF"/>
    <w:rsid w:val="008366FD"/>
    <w:rsid w:val="008367CE"/>
    <w:rsid w:val="00836804"/>
    <w:rsid w:val="0083697C"/>
    <w:rsid w:val="00836ACB"/>
    <w:rsid w:val="0084019F"/>
    <w:rsid w:val="008404C8"/>
    <w:rsid w:val="00840570"/>
    <w:rsid w:val="00840603"/>
    <w:rsid w:val="0084064C"/>
    <w:rsid w:val="008409E0"/>
    <w:rsid w:val="00840B03"/>
    <w:rsid w:val="00840D08"/>
    <w:rsid w:val="00840D31"/>
    <w:rsid w:val="008416AD"/>
    <w:rsid w:val="00841933"/>
    <w:rsid w:val="00841B26"/>
    <w:rsid w:val="00841B3D"/>
    <w:rsid w:val="0084218A"/>
    <w:rsid w:val="008422F5"/>
    <w:rsid w:val="00842A37"/>
    <w:rsid w:val="00842B52"/>
    <w:rsid w:val="00842C1F"/>
    <w:rsid w:val="00842D5A"/>
    <w:rsid w:val="00842EAC"/>
    <w:rsid w:val="00842F88"/>
    <w:rsid w:val="00843E81"/>
    <w:rsid w:val="00843FF5"/>
    <w:rsid w:val="008441E4"/>
    <w:rsid w:val="00844470"/>
    <w:rsid w:val="008449AA"/>
    <w:rsid w:val="00844F4F"/>
    <w:rsid w:val="0084505B"/>
    <w:rsid w:val="00845701"/>
    <w:rsid w:val="008457D2"/>
    <w:rsid w:val="00845AE9"/>
    <w:rsid w:val="00845E9B"/>
    <w:rsid w:val="00846057"/>
    <w:rsid w:val="00846501"/>
    <w:rsid w:val="008467F7"/>
    <w:rsid w:val="008470A0"/>
    <w:rsid w:val="008471BC"/>
    <w:rsid w:val="008472DE"/>
    <w:rsid w:val="008501B5"/>
    <w:rsid w:val="0085081C"/>
    <w:rsid w:val="00850ADE"/>
    <w:rsid w:val="00850C2C"/>
    <w:rsid w:val="00850EDC"/>
    <w:rsid w:val="00850EFC"/>
    <w:rsid w:val="008514D2"/>
    <w:rsid w:val="0085167F"/>
    <w:rsid w:val="0085174A"/>
    <w:rsid w:val="00851850"/>
    <w:rsid w:val="00851A97"/>
    <w:rsid w:val="00852116"/>
    <w:rsid w:val="00852462"/>
    <w:rsid w:val="00852625"/>
    <w:rsid w:val="008529F5"/>
    <w:rsid w:val="00852B82"/>
    <w:rsid w:val="00852B87"/>
    <w:rsid w:val="00852C73"/>
    <w:rsid w:val="00852CCB"/>
    <w:rsid w:val="00852F39"/>
    <w:rsid w:val="00852FC6"/>
    <w:rsid w:val="00853DA1"/>
    <w:rsid w:val="008540A4"/>
    <w:rsid w:val="0085426A"/>
    <w:rsid w:val="0085451B"/>
    <w:rsid w:val="008545F1"/>
    <w:rsid w:val="00854672"/>
    <w:rsid w:val="0085527C"/>
    <w:rsid w:val="00855457"/>
    <w:rsid w:val="00855492"/>
    <w:rsid w:val="008558C0"/>
    <w:rsid w:val="00855931"/>
    <w:rsid w:val="0085595B"/>
    <w:rsid w:val="00855C31"/>
    <w:rsid w:val="00855EDD"/>
    <w:rsid w:val="00855FB4"/>
    <w:rsid w:val="008563A2"/>
    <w:rsid w:val="00856625"/>
    <w:rsid w:val="008568B1"/>
    <w:rsid w:val="008568CC"/>
    <w:rsid w:val="008568DA"/>
    <w:rsid w:val="00856BD9"/>
    <w:rsid w:val="00856BDE"/>
    <w:rsid w:val="00856CE9"/>
    <w:rsid w:val="00857375"/>
    <w:rsid w:val="0085738B"/>
    <w:rsid w:val="0085742B"/>
    <w:rsid w:val="00857477"/>
    <w:rsid w:val="00857552"/>
    <w:rsid w:val="00857818"/>
    <w:rsid w:val="00857858"/>
    <w:rsid w:val="0085788B"/>
    <w:rsid w:val="008578AE"/>
    <w:rsid w:val="008600BD"/>
    <w:rsid w:val="008600F0"/>
    <w:rsid w:val="0086018C"/>
    <w:rsid w:val="008601AB"/>
    <w:rsid w:val="00860616"/>
    <w:rsid w:val="0086075B"/>
    <w:rsid w:val="008607D0"/>
    <w:rsid w:val="00860857"/>
    <w:rsid w:val="00860950"/>
    <w:rsid w:val="008609A0"/>
    <w:rsid w:val="00861A18"/>
    <w:rsid w:val="00861D6D"/>
    <w:rsid w:val="0086204D"/>
    <w:rsid w:val="008625A3"/>
    <w:rsid w:val="008625FB"/>
    <w:rsid w:val="0086264C"/>
    <w:rsid w:val="00862AE3"/>
    <w:rsid w:val="00862B73"/>
    <w:rsid w:val="008631E3"/>
    <w:rsid w:val="008634E4"/>
    <w:rsid w:val="00863537"/>
    <w:rsid w:val="008635E3"/>
    <w:rsid w:val="008636A4"/>
    <w:rsid w:val="00863A7E"/>
    <w:rsid w:val="00863B8D"/>
    <w:rsid w:val="00863DFD"/>
    <w:rsid w:val="0086431A"/>
    <w:rsid w:val="00864CAD"/>
    <w:rsid w:val="00865215"/>
    <w:rsid w:val="00865234"/>
    <w:rsid w:val="00865478"/>
    <w:rsid w:val="00865659"/>
    <w:rsid w:val="0086584A"/>
    <w:rsid w:val="0086594C"/>
    <w:rsid w:val="00865A5E"/>
    <w:rsid w:val="00865D42"/>
    <w:rsid w:val="00865F02"/>
    <w:rsid w:val="00865F77"/>
    <w:rsid w:val="0086692D"/>
    <w:rsid w:val="00866F30"/>
    <w:rsid w:val="0086730F"/>
    <w:rsid w:val="00867AD1"/>
    <w:rsid w:val="00867C3E"/>
    <w:rsid w:val="00867DE8"/>
    <w:rsid w:val="008703A1"/>
    <w:rsid w:val="00870754"/>
    <w:rsid w:val="0087076B"/>
    <w:rsid w:val="008708D5"/>
    <w:rsid w:val="00870D31"/>
    <w:rsid w:val="0087105E"/>
    <w:rsid w:val="00871173"/>
    <w:rsid w:val="0087148F"/>
    <w:rsid w:val="008714F4"/>
    <w:rsid w:val="008715B1"/>
    <w:rsid w:val="0087164A"/>
    <w:rsid w:val="008716D1"/>
    <w:rsid w:val="008719AD"/>
    <w:rsid w:val="00871B47"/>
    <w:rsid w:val="00872082"/>
    <w:rsid w:val="0087222B"/>
    <w:rsid w:val="0087229B"/>
    <w:rsid w:val="0087261B"/>
    <w:rsid w:val="00872855"/>
    <w:rsid w:val="008729FA"/>
    <w:rsid w:val="00872F54"/>
    <w:rsid w:val="00873069"/>
    <w:rsid w:val="00873CCB"/>
    <w:rsid w:val="00874E0A"/>
    <w:rsid w:val="0087531A"/>
    <w:rsid w:val="00875624"/>
    <w:rsid w:val="00875BCF"/>
    <w:rsid w:val="0087639A"/>
    <w:rsid w:val="008768A5"/>
    <w:rsid w:val="00876AC3"/>
    <w:rsid w:val="00876B21"/>
    <w:rsid w:val="00876BC6"/>
    <w:rsid w:val="00876BFB"/>
    <w:rsid w:val="00876C5E"/>
    <w:rsid w:val="008772AB"/>
    <w:rsid w:val="00877323"/>
    <w:rsid w:val="008774CD"/>
    <w:rsid w:val="00877B26"/>
    <w:rsid w:val="00877ED8"/>
    <w:rsid w:val="008806E9"/>
    <w:rsid w:val="0088095E"/>
    <w:rsid w:val="00880B7D"/>
    <w:rsid w:val="00881166"/>
    <w:rsid w:val="00881277"/>
    <w:rsid w:val="00881809"/>
    <w:rsid w:val="00881CE4"/>
    <w:rsid w:val="00882231"/>
    <w:rsid w:val="0088258F"/>
    <w:rsid w:val="00882595"/>
    <w:rsid w:val="00882DF8"/>
    <w:rsid w:val="00882F7F"/>
    <w:rsid w:val="008832AF"/>
    <w:rsid w:val="00883A0F"/>
    <w:rsid w:val="00884457"/>
    <w:rsid w:val="00884579"/>
    <w:rsid w:val="00884746"/>
    <w:rsid w:val="0088491F"/>
    <w:rsid w:val="00884CF3"/>
    <w:rsid w:val="00884EE8"/>
    <w:rsid w:val="00885396"/>
    <w:rsid w:val="00885A76"/>
    <w:rsid w:val="00885B44"/>
    <w:rsid w:val="00887186"/>
    <w:rsid w:val="008878C2"/>
    <w:rsid w:val="00887BD7"/>
    <w:rsid w:val="00887CCD"/>
    <w:rsid w:val="00890029"/>
    <w:rsid w:val="00890296"/>
    <w:rsid w:val="008902C9"/>
    <w:rsid w:val="008908C2"/>
    <w:rsid w:val="00890AC5"/>
    <w:rsid w:val="00890CA2"/>
    <w:rsid w:val="008912EB"/>
    <w:rsid w:val="008918D0"/>
    <w:rsid w:val="008918DC"/>
    <w:rsid w:val="00891F08"/>
    <w:rsid w:val="008920D4"/>
    <w:rsid w:val="00892552"/>
    <w:rsid w:val="00892AE9"/>
    <w:rsid w:val="00892CD0"/>
    <w:rsid w:val="008930FD"/>
    <w:rsid w:val="008931B6"/>
    <w:rsid w:val="0089347A"/>
    <w:rsid w:val="00893831"/>
    <w:rsid w:val="0089399D"/>
    <w:rsid w:val="00893CDB"/>
    <w:rsid w:val="008944DF"/>
    <w:rsid w:val="00894B0F"/>
    <w:rsid w:val="00894B9D"/>
    <w:rsid w:val="00895113"/>
    <w:rsid w:val="0089513C"/>
    <w:rsid w:val="008954E9"/>
    <w:rsid w:val="008957E4"/>
    <w:rsid w:val="00895E24"/>
    <w:rsid w:val="00895FD5"/>
    <w:rsid w:val="0089610A"/>
    <w:rsid w:val="00896134"/>
    <w:rsid w:val="00896204"/>
    <w:rsid w:val="00896545"/>
    <w:rsid w:val="0089676E"/>
    <w:rsid w:val="00896A0B"/>
    <w:rsid w:val="00896CB4"/>
    <w:rsid w:val="00896DEA"/>
    <w:rsid w:val="00897322"/>
    <w:rsid w:val="008A0239"/>
    <w:rsid w:val="008A039A"/>
    <w:rsid w:val="008A067B"/>
    <w:rsid w:val="008A07ED"/>
    <w:rsid w:val="008A0A1A"/>
    <w:rsid w:val="008A0AC7"/>
    <w:rsid w:val="008A0DA3"/>
    <w:rsid w:val="008A0EBF"/>
    <w:rsid w:val="008A0F37"/>
    <w:rsid w:val="008A16CA"/>
    <w:rsid w:val="008A1BE9"/>
    <w:rsid w:val="008A1C47"/>
    <w:rsid w:val="008A2028"/>
    <w:rsid w:val="008A22ED"/>
    <w:rsid w:val="008A2630"/>
    <w:rsid w:val="008A2708"/>
    <w:rsid w:val="008A2D5A"/>
    <w:rsid w:val="008A2E5B"/>
    <w:rsid w:val="008A32DE"/>
    <w:rsid w:val="008A361A"/>
    <w:rsid w:val="008A368B"/>
    <w:rsid w:val="008A36A6"/>
    <w:rsid w:val="008A3CA4"/>
    <w:rsid w:val="008A3E69"/>
    <w:rsid w:val="008A3EFD"/>
    <w:rsid w:val="008A41DF"/>
    <w:rsid w:val="008A4BC3"/>
    <w:rsid w:val="008A5149"/>
    <w:rsid w:val="008A53A7"/>
    <w:rsid w:val="008A54A5"/>
    <w:rsid w:val="008A5587"/>
    <w:rsid w:val="008A58E4"/>
    <w:rsid w:val="008A5DCC"/>
    <w:rsid w:val="008A6039"/>
    <w:rsid w:val="008A61FC"/>
    <w:rsid w:val="008A6258"/>
    <w:rsid w:val="008A668B"/>
    <w:rsid w:val="008A6949"/>
    <w:rsid w:val="008A6B7F"/>
    <w:rsid w:val="008A6EC8"/>
    <w:rsid w:val="008A6F59"/>
    <w:rsid w:val="008A7100"/>
    <w:rsid w:val="008A712B"/>
    <w:rsid w:val="008A78CE"/>
    <w:rsid w:val="008A7A25"/>
    <w:rsid w:val="008A7B15"/>
    <w:rsid w:val="008A7EB0"/>
    <w:rsid w:val="008B0475"/>
    <w:rsid w:val="008B0805"/>
    <w:rsid w:val="008B0D27"/>
    <w:rsid w:val="008B14F4"/>
    <w:rsid w:val="008B1515"/>
    <w:rsid w:val="008B17A8"/>
    <w:rsid w:val="008B19F3"/>
    <w:rsid w:val="008B1AED"/>
    <w:rsid w:val="008B1DA5"/>
    <w:rsid w:val="008B1E1F"/>
    <w:rsid w:val="008B202C"/>
    <w:rsid w:val="008B228F"/>
    <w:rsid w:val="008B23A2"/>
    <w:rsid w:val="008B2AAC"/>
    <w:rsid w:val="008B3465"/>
    <w:rsid w:val="008B3A32"/>
    <w:rsid w:val="008B3D82"/>
    <w:rsid w:val="008B4572"/>
    <w:rsid w:val="008B46A6"/>
    <w:rsid w:val="008B4D52"/>
    <w:rsid w:val="008B4ED9"/>
    <w:rsid w:val="008B51F2"/>
    <w:rsid w:val="008B5429"/>
    <w:rsid w:val="008B5C01"/>
    <w:rsid w:val="008B6497"/>
    <w:rsid w:val="008B66DB"/>
    <w:rsid w:val="008B6920"/>
    <w:rsid w:val="008B6D2A"/>
    <w:rsid w:val="008B6D3F"/>
    <w:rsid w:val="008B6E2F"/>
    <w:rsid w:val="008B72C0"/>
    <w:rsid w:val="008B7309"/>
    <w:rsid w:val="008B73CE"/>
    <w:rsid w:val="008B752D"/>
    <w:rsid w:val="008B75BC"/>
    <w:rsid w:val="008B7641"/>
    <w:rsid w:val="008B7BF7"/>
    <w:rsid w:val="008B7CD6"/>
    <w:rsid w:val="008C0558"/>
    <w:rsid w:val="008C0648"/>
    <w:rsid w:val="008C0817"/>
    <w:rsid w:val="008C121B"/>
    <w:rsid w:val="008C1230"/>
    <w:rsid w:val="008C1263"/>
    <w:rsid w:val="008C14AD"/>
    <w:rsid w:val="008C1599"/>
    <w:rsid w:val="008C1785"/>
    <w:rsid w:val="008C1ACA"/>
    <w:rsid w:val="008C1B6D"/>
    <w:rsid w:val="008C1D40"/>
    <w:rsid w:val="008C21DA"/>
    <w:rsid w:val="008C2A9B"/>
    <w:rsid w:val="008C2B1B"/>
    <w:rsid w:val="008C2CE2"/>
    <w:rsid w:val="008C2D9C"/>
    <w:rsid w:val="008C3190"/>
    <w:rsid w:val="008C3586"/>
    <w:rsid w:val="008C36DF"/>
    <w:rsid w:val="008C3A2E"/>
    <w:rsid w:val="008C3A63"/>
    <w:rsid w:val="008C3DA3"/>
    <w:rsid w:val="008C3E57"/>
    <w:rsid w:val="008C3FAD"/>
    <w:rsid w:val="008C4336"/>
    <w:rsid w:val="008C4522"/>
    <w:rsid w:val="008C4896"/>
    <w:rsid w:val="008C4BA6"/>
    <w:rsid w:val="008C514A"/>
    <w:rsid w:val="008C54F4"/>
    <w:rsid w:val="008C5D59"/>
    <w:rsid w:val="008C60EB"/>
    <w:rsid w:val="008C6252"/>
    <w:rsid w:val="008C6560"/>
    <w:rsid w:val="008C6C53"/>
    <w:rsid w:val="008C6D45"/>
    <w:rsid w:val="008C6F31"/>
    <w:rsid w:val="008C70E1"/>
    <w:rsid w:val="008C713D"/>
    <w:rsid w:val="008C771C"/>
    <w:rsid w:val="008C77F2"/>
    <w:rsid w:val="008C7C38"/>
    <w:rsid w:val="008C7E33"/>
    <w:rsid w:val="008D0068"/>
    <w:rsid w:val="008D0390"/>
    <w:rsid w:val="008D041E"/>
    <w:rsid w:val="008D0512"/>
    <w:rsid w:val="008D051C"/>
    <w:rsid w:val="008D0DF5"/>
    <w:rsid w:val="008D0EAB"/>
    <w:rsid w:val="008D0FFF"/>
    <w:rsid w:val="008D1343"/>
    <w:rsid w:val="008D15DA"/>
    <w:rsid w:val="008D1E06"/>
    <w:rsid w:val="008D1F21"/>
    <w:rsid w:val="008D2196"/>
    <w:rsid w:val="008D22E0"/>
    <w:rsid w:val="008D2701"/>
    <w:rsid w:val="008D2785"/>
    <w:rsid w:val="008D2D23"/>
    <w:rsid w:val="008D2F4D"/>
    <w:rsid w:val="008D3727"/>
    <w:rsid w:val="008D3A24"/>
    <w:rsid w:val="008D3A3E"/>
    <w:rsid w:val="008D3AF2"/>
    <w:rsid w:val="008D3C54"/>
    <w:rsid w:val="008D3CCD"/>
    <w:rsid w:val="008D3E50"/>
    <w:rsid w:val="008D40C7"/>
    <w:rsid w:val="008D44F9"/>
    <w:rsid w:val="008D46D6"/>
    <w:rsid w:val="008D476D"/>
    <w:rsid w:val="008D4FF4"/>
    <w:rsid w:val="008D511D"/>
    <w:rsid w:val="008D5149"/>
    <w:rsid w:val="008D53B5"/>
    <w:rsid w:val="008D55CC"/>
    <w:rsid w:val="008D5B4D"/>
    <w:rsid w:val="008D5C1F"/>
    <w:rsid w:val="008D5ED7"/>
    <w:rsid w:val="008D5F0E"/>
    <w:rsid w:val="008D6021"/>
    <w:rsid w:val="008D6186"/>
    <w:rsid w:val="008D6323"/>
    <w:rsid w:val="008D6A41"/>
    <w:rsid w:val="008D6BF6"/>
    <w:rsid w:val="008D6DE6"/>
    <w:rsid w:val="008D703A"/>
    <w:rsid w:val="008D71CC"/>
    <w:rsid w:val="008D7568"/>
    <w:rsid w:val="008D78FA"/>
    <w:rsid w:val="008E0099"/>
    <w:rsid w:val="008E0315"/>
    <w:rsid w:val="008E0469"/>
    <w:rsid w:val="008E085C"/>
    <w:rsid w:val="008E0891"/>
    <w:rsid w:val="008E0B29"/>
    <w:rsid w:val="008E0D2A"/>
    <w:rsid w:val="008E0E95"/>
    <w:rsid w:val="008E1202"/>
    <w:rsid w:val="008E12FC"/>
    <w:rsid w:val="008E130F"/>
    <w:rsid w:val="008E16E4"/>
    <w:rsid w:val="008E1941"/>
    <w:rsid w:val="008E1AF3"/>
    <w:rsid w:val="008E1D68"/>
    <w:rsid w:val="008E1E70"/>
    <w:rsid w:val="008E1EDA"/>
    <w:rsid w:val="008E21F5"/>
    <w:rsid w:val="008E2EC5"/>
    <w:rsid w:val="008E30F6"/>
    <w:rsid w:val="008E3231"/>
    <w:rsid w:val="008E32DA"/>
    <w:rsid w:val="008E3C1A"/>
    <w:rsid w:val="008E3E0D"/>
    <w:rsid w:val="008E445C"/>
    <w:rsid w:val="008E454A"/>
    <w:rsid w:val="008E480E"/>
    <w:rsid w:val="008E4AA9"/>
    <w:rsid w:val="008E4B58"/>
    <w:rsid w:val="008E4FDB"/>
    <w:rsid w:val="008E533D"/>
    <w:rsid w:val="008E5412"/>
    <w:rsid w:val="008E5521"/>
    <w:rsid w:val="008E561C"/>
    <w:rsid w:val="008E58B2"/>
    <w:rsid w:val="008E62BE"/>
    <w:rsid w:val="008E6C2E"/>
    <w:rsid w:val="008E6C91"/>
    <w:rsid w:val="008E6EC2"/>
    <w:rsid w:val="008E785F"/>
    <w:rsid w:val="008E7BBF"/>
    <w:rsid w:val="008E7C9C"/>
    <w:rsid w:val="008E7DE0"/>
    <w:rsid w:val="008E7E27"/>
    <w:rsid w:val="008F03C4"/>
    <w:rsid w:val="008F03E4"/>
    <w:rsid w:val="008F0979"/>
    <w:rsid w:val="008F0E47"/>
    <w:rsid w:val="008F131B"/>
    <w:rsid w:val="008F13BC"/>
    <w:rsid w:val="008F14B1"/>
    <w:rsid w:val="008F14CA"/>
    <w:rsid w:val="008F1596"/>
    <w:rsid w:val="008F15F0"/>
    <w:rsid w:val="008F165F"/>
    <w:rsid w:val="008F1AB7"/>
    <w:rsid w:val="008F1CCF"/>
    <w:rsid w:val="008F1F32"/>
    <w:rsid w:val="008F1FBF"/>
    <w:rsid w:val="008F2280"/>
    <w:rsid w:val="008F2368"/>
    <w:rsid w:val="008F25D3"/>
    <w:rsid w:val="008F2BC0"/>
    <w:rsid w:val="008F2E01"/>
    <w:rsid w:val="008F2E85"/>
    <w:rsid w:val="008F2EE1"/>
    <w:rsid w:val="008F3737"/>
    <w:rsid w:val="008F3D2A"/>
    <w:rsid w:val="008F443B"/>
    <w:rsid w:val="008F45C9"/>
    <w:rsid w:val="008F4670"/>
    <w:rsid w:val="008F4838"/>
    <w:rsid w:val="008F4AC9"/>
    <w:rsid w:val="008F4DBA"/>
    <w:rsid w:val="008F5092"/>
    <w:rsid w:val="008F5288"/>
    <w:rsid w:val="008F5ADD"/>
    <w:rsid w:val="008F5B2D"/>
    <w:rsid w:val="008F5D3E"/>
    <w:rsid w:val="008F5D46"/>
    <w:rsid w:val="008F602C"/>
    <w:rsid w:val="008F61AE"/>
    <w:rsid w:val="008F6886"/>
    <w:rsid w:val="008F7698"/>
    <w:rsid w:val="008F77CF"/>
    <w:rsid w:val="008F78C5"/>
    <w:rsid w:val="008F7EFC"/>
    <w:rsid w:val="00900358"/>
    <w:rsid w:val="00900752"/>
    <w:rsid w:val="00900A97"/>
    <w:rsid w:val="009010BE"/>
    <w:rsid w:val="00901356"/>
    <w:rsid w:val="009014C9"/>
    <w:rsid w:val="00902080"/>
    <w:rsid w:val="009023CD"/>
    <w:rsid w:val="0090245B"/>
    <w:rsid w:val="009028F4"/>
    <w:rsid w:val="00902C03"/>
    <w:rsid w:val="009035B3"/>
    <w:rsid w:val="009035C4"/>
    <w:rsid w:val="009041C4"/>
    <w:rsid w:val="0090429B"/>
    <w:rsid w:val="009043CB"/>
    <w:rsid w:val="00904586"/>
    <w:rsid w:val="009045FB"/>
    <w:rsid w:val="00904843"/>
    <w:rsid w:val="00904963"/>
    <w:rsid w:val="009052A0"/>
    <w:rsid w:val="00905BBD"/>
    <w:rsid w:val="00905D57"/>
    <w:rsid w:val="009064B6"/>
    <w:rsid w:val="0090654A"/>
    <w:rsid w:val="009066CC"/>
    <w:rsid w:val="0090670F"/>
    <w:rsid w:val="009067A7"/>
    <w:rsid w:val="0090696E"/>
    <w:rsid w:val="009069AF"/>
    <w:rsid w:val="009069D9"/>
    <w:rsid w:val="00906C59"/>
    <w:rsid w:val="00906D24"/>
    <w:rsid w:val="00907222"/>
    <w:rsid w:val="009074C3"/>
    <w:rsid w:val="009079D6"/>
    <w:rsid w:val="00907A39"/>
    <w:rsid w:val="00910AB3"/>
    <w:rsid w:val="00910C8B"/>
    <w:rsid w:val="00910CA7"/>
    <w:rsid w:val="00910E1A"/>
    <w:rsid w:val="00910FFD"/>
    <w:rsid w:val="0091196B"/>
    <w:rsid w:val="00911BC0"/>
    <w:rsid w:val="00911CD2"/>
    <w:rsid w:val="00912881"/>
    <w:rsid w:val="00912B50"/>
    <w:rsid w:val="00912CDD"/>
    <w:rsid w:val="00913382"/>
    <w:rsid w:val="009137F4"/>
    <w:rsid w:val="009138F7"/>
    <w:rsid w:val="00913C08"/>
    <w:rsid w:val="00913C8C"/>
    <w:rsid w:val="00913D5E"/>
    <w:rsid w:val="009147C2"/>
    <w:rsid w:val="00914D87"/>
    <w:rsid w:val="00915284"/>
    <w:rsid w:val="009152A1"/>
    <w:rsid w:val="0091556A"/>
    <w:rsid w:val="009155DB"/>
    <w:rsid w:val="00915999"/>
    <w:rsid w:val="00915DD9"/>
    <w:rsid w:val="009161A3"/>
    <w:rsid w:val="0091653C"/>
    <w:rsid w:val="00916C35"/>
    <w:rsid w:val="00916DA4"/>
    <w:rsid w:val="009170DA"/>
    <w:rsid w:val="0091711A"/>
    <w:rsid w:val="0091715B"/>
    <w:rsid w:val="009173D2"/>
    <w:rsid w:val="009173FC"/>
    <w:rsid w:val="009177AB"/>
    <w:rsid w:val="00917A5F"/>
    <w:rsid w:val="00917B3B"/>
    <w:rsid w:val="0092010B"/>
    <w:rsid w:val="00920151"/>
    <w:rsid w:val="009204E1"/>
    <w:rsid w:val="0092050E"/>
    <w:rsid w:val="00920B49"/>
    <w:rsid w:val="00920C0C"/>
    <w:rsid w:val="00920C3F"/>
    <w:rsid w:val="00920F48"/>
    <w:rsid w:val="0092101A"/>
    <w:rsid w:val="0092106D"/>
    <w:rsid w:val="009214FE"/>
    <w:rsid w:val="00921729"/>
    <w:rsid w:val="00921789"/>
    <w:rsid w:val="009218F8"/>
    <w:rsid w:val="00921A53"/>
    <w:rsid w:val="00921BC0"/>
    <w:rsid w:val="00921FB8"/>
    <w:rsid w:val="009223E9"/>
    <w:rsid w:val="009225B9"/>
    <w:rsid w:val="009228DF"/>
    <w:rsid w:val="009228E3"/>
    <w:rsid w:val="00922CBF"/>
    <w:rsid w:val="00922D76"/>
    <w:rsid w:val="009233A6"/>
    <w:rsid w:val="0092441C"/>
    <w:rsid w:val="00924473"/>
    <w:rsid w:val="00924582"/>
    <w:rsid w:val="0092464F"/>
    <w:rsid w:val="00924771"/>
    <w:rsid w:val="00924926"/>
    <w:rsid w:val="00924A28"/>
    <w:rsid w:val="0092531D"/>
    <w:rsid w:val="00925484"/>
    <w:rsid w:val="00925916"/>
    <w:rsid w:val="009259ED"/>
    <w:rsid w:val="00925C67"/>
    <w:rsid w:val="00926826"/>
    <w:rsid w:val="00926831"/>
    <w:rsid w:val="00926967"/>
    <w:rsid w:val="00926A52"/>
    <w:rsid w:val="00926A87"/>
    <w:rsid w:val="00926C13"/>
    <w:rsid w:val="009272C4"/>
    <w:rsid w:val="009274BA"/>
    <w:rsid w:val="00927541"/>
    <w:rsid w:val="00927B69"/>
    <w:rsid w:val="00927B6C"/>
    <w:rsid w:val="00927BD4"/>
    <w:rsid w:val="0093007D"/>
    <w:rsid w:val="009307B8"/>
    <w:rsid w:val="009311DD"/>
    <w:rsid w:val="0093194A"/>
    <w:rsid w:val="00931F7D"/>
    <w:rsid w:val="00932296"/>
    <w:rsid w:val="009325CF"/>
    <w:rsid w:val="0093291A"/>
    <w:rsid w:val="0093293E"/>
    <w:rsid w:val="009331FB"/>
    <w:rsid w:val="009335A7"/>
    <w:rsid w:val="00933804"/>
    <w:rsid w:val="00933C0F"/>
    <w:rsid w:val="00933C7C"/>
    <w:rsid w:val="00934162"/>
    <w:rsid w:val="00934535"/>
    <w:rsid w:val="00934572"/>
    <w:rsid w:val="009353FE"/>
    <w:rsid w:val="0093550C"/>
    <w:rsid w:val="0093559A"/>
    <w:rsid w:val="0093585A"/>
    <w:rsid w:val="00936080"/>
    <w:rsid w:val="00936195"/>
    <w:rsid w:val="009361CC"/>
    <w:rsid w:val="00936323"/>
    <w:rsid w:val="0093682B"/>
    <w:rsid w:val="009370AA"/>
    <w:rsid w:val="00937321"/>
    <w:rsid w:val="00937555"/>
    <w:rsid w:val="00937AB4"/>
    <w:rsid w:val="00937C5A"/>
    <w:rsid w:val="00940376"/>
    <w:rsid w:val="00940453"/>
    <w:rsid w:val="009406A8"/>
    <w:rsid w:val="0094071D"/>
    <w:rsid w:val="00940783"/>
    <w:rsid w:val="009407DE"/>
    <w:rsid w:val="00940AB8"/>
    <w:rsid w:val="00940ADD"/>
    <w:rsid w:val="0094116F"/>
    <w:rsid w:val="00941211"/>
    <w:rsid w:val="00941520"/>
    <w:rsid w:val="009415F6"/>
    <w:rsid w:val="00941706"/>
    <w:rsid w:val="009419E9"/>
    <w:rsid w:val="00941F06"/>
    <w:rsid w:val="009421A7"/>
    <w:rsid w:val="00942432"/>
    <w:rsid w:val="00942A9B"/>
    <w:rsid w:val="00942E80"/>
    <w:rsid w:val="009435B1"/>
    <w:rsid w:val="00943805"/>
    <w:rsid w:val="009440AA"/>
    <w:rsid w:val="0094426F"/>
    <w:rsid w:val="00944C0F"/>
    <w:rsid w:val="00945515"/>
    <w:rsid w:val="0094573D"/>
    <w:rsid w:val="0094578E"/>
    <w:rsid w:val="00946894"/>
    <w:rsid w:val="0094693C"/>
    <w:rsid w:val="00946A40"/>
    <w:rsid w:val="00946A68"/>
    <w:rsid w:val="00946B01"/>
    <w:rsid w:val="00946BE8"/>
    <w:rsid w:val="00946CCA"/>
    <w:rsid w:val="00946EF6"/>
    <w:rsid w:val="009470D9"/>
    <w:rsid w:val="009472E3"/>
    <w:rsid w:val="00947369"/>
    <w:rsid w:val="009474C5"/>
    <w:rsid w:val="0094752C"/>
    <w:rsid w:val="00947556"/>
    <w:rsid w:val="009476FD"/>
    <w:rsid w:val="009479C9"/>
    <w:rsid w:val="00947A66"/>
    <w:rsid w:val="00947FE7"/>
    <w:rsid w:val="0095014A"/>
    <w:rsid w:val="009501A1"/>
    <w:rsid w:val="009501E3"/>
    <w:rsid w:val="0095024E"/>
    <w:rsid w:val="00950405"/>
    <w:rsid w:val="00950E27"/>
    <w:rsid w:val="00951250"/>
    <w:rsid w:val="009514F9"/>
    <w:rsid w:val="009518C4"/>
    <w:rsid w:val="009523EC"/>
    <w:rsid w:val="009527A9"/>
    <w:rsid w:val="00952DD0"/>
    <w:rsid w:val="009533CD"/>
    <w:rsid w:val="009535C1"/>
    <w:rsid w:val="00953A26"/>
    <w:rsid w:val="00953E06"/>
    <w:rsid w:val="0095422F"/>
    <w:rsid w:val="0095444F"/>
    <w:rsid w:val="00954629"/>
    <w:rsid w:val="0095489E"/>
    <w:rsid w:val="00954943"/>
    <w:rsid w:val="00954C26"/>
    <w:rsid w:val="00954C8E"/>
    <w:rsid w:val="00954C93"/>
    <w:rsid w:val="00954CB8"/>
    <w:rsid w:val="00954D5A"/>
    <w:rsid w:val="00954DFA"/>
    <w:rsid w:val="009550DB"/>
    <w:rsid w:val="009554F0"/>
    <w:rsid w:val="00955AA1"/>
    <w:rsid w:val="00955BDD"/>
    <w:rsid w:val="00956116"/>
    <w:rsid w:val="0095620A"/>
    <w:rsid w:val="009564BF"/>
    <w:rsid w:val="009568E4"/>
    <w:rsid w:val="0095692F"/>
    <w:rsid w:val="00956A85"/>
    <w:rsid w:val="00956CA7"/>
    <w:rsid w:val="00956DC9"/>
    <w:rsid w:val="00956EA4"/>
    <w:rsid w:val="00957181"/>
    <w:rsid w:val="00957734"/>
    <w:rsid w:val="009579F8"/>
    <w:rsid w:val="00957BEF"/>
    <w:rsid w:val="00957CB8"/>
    <w:rsid w:val="00957CDF"/>
    <w:rsid w:val="00957F0E"/>
    <w:rsid w:val="0096071D"/>
    <w:rsid w:val="00960824"/>
    <w:rsid w:val="00960866"/>
    <w:rsid w:val="00960E1A"/>
    <w:rsid w:val="00961420"/>
    <w:rsid w:val="00961683"/>
    <w:rsid w:val="00961BAA"/>
    <w:rsid w:val="00961CB0"/>
    <w:rsid w:val="00961E29"/>
    <w:rsid w:val="00961EC8"/>
    <w:rsid w:val="0096205E"/>
    <w:rsid w:val="0096255F"/>
    <w:rsid w:val="009626E1"/>
    <w:rsid w:val="00962BCA"/>
    <w:rsid w:val="00962C3B"/>
    <w:rsid w:val="00962E09"/>
    <w:rsid w:val="00963085"/>
    <w:rsid w:val="0096319D"/>
    <w:rsid w:val="00963443"/>
    <w:rsid w:val="00963576"/>
    <w:rsid w:val="00963691"/>
    <w:rsid w:val="00963865"/>
    <w:rsid w:val="00963D09"/>
    <w:rsid w:val="00963FC9"/>
    <w:rsid w:val="009641B5"/>
    <w:rsid w:val="009641FC"/>
    <w:rsid w:val="00964867"/>
    <w:rsid w:val="00964C9D"/>
    <w:rsid w:val="00965B0C"/>
    <w:rsid w:val="00966310"/>
    <w:rsid w:val="00966392"/>
    <w:rsid w:val="009663E1"/>
    <w:rsid w:val="009668B3"/>
    <w:rsid w:val="00966B4A"/>
    <w:rsid w:val="00966CB1"/>
    <w:rsid w:val="0096735D"/>
    <w:rsid w:val="00967410"/>
    <w:rsid w:val="00967983"/>
    <w:rsid w:val="00967CDB"/>
    <w:rsid w:val="00970148"/>
    <w:rsid w:val="009701E5"/>
    <w:rsid w:val="00970289"/>
    <w:rsid w:val="00971333"/>
    <w:rsid w:val="0097176B"/>
    <w:rsid w:val="00971BD8"/>
    <w:rsid w:val="00971EFD"/>
    <w:rsid w:val="0097269F"/>
    <w:rsid w:val="00972D14"/>
    <w:rsid w:val="00972D39"/>
    <w:rsid w:val="0097320B"/>
    <w:rsid w:val="00973231"/>
    <w:rsid w:val="00973306"/>
    <w:rsid w:val="009733B2"/>
    <w:rsid w:val="00973A22"/>
    <w:rsid w:val="00973AFC"/>
    <w:rsid w:val="00973DD8"/>
    <w:rsid w:val="009740A8"/>
    <w:rsid w:val="009744C5"/>
    <w:rsid w:val="00974C55"/>
    <w:rsid w:val="00974E95"/>
    <w:rsid w:val="00974FA6"/>
    <w:rsid w:val="00974FB3"/>
    <w:rsid w:val="00974FF6"/>
    <w:rsid w:val="009753E7"/>
    <w:rsid w:val="00975686"/>
    <w:rsid w:val="009757E7"/>
    <w:rsid w:val="009757FB"/>
    <w:rsid w:val="00975820"/>
    <w:rsid w:val="009765D3"/>
    <w:rsid w:val="0097668A"/>
    <w:rsid w:val="00976D4C"/>
    <w:rsid w:val="00977261"/>
    <w:rsid w:val="0097730A"/>
    <w:rsid w:val="00977719"/>
    <w:rsid w:val="00977803"/>
    <w:rsid w:val="00977878"/>
    <w:rsid w:val="009779BD"/>
    <w:rsid w:val="00977C58"/>
    <w:rsid w:val="00977D02"/>
    <w:rsid w:val="00977D2D"/>
    <w:rsid w:val="009801C5"/>
    <w:rsid w:val="0098021E"/>
    <w:rsid w:val="009802D1"/>
    <w:rsid w:val="00980332"/>
    <w:rsid w:val="00980697"/>
    <w:rsid w:val="00980C75"/>
    <w:rsid w:val="00981251"/>
    <w:rsid w:val="0098196E"/>
    <w:rsid w:val="0098219F"/>
    <w:rsid w:val="0098222D"/>
    <w:rsid w:val="00982435"/>
    <w:rsid w:val="0098264A"/>
    <w:rsid w:val="009826CD"/>
    <w:rsid w:val="00982803"/>
    <w:rsid w:val="00982D18"/>
    <w:rsid w:val="00982F8C"/>
    <w:rsid w:val="0098343D"/>
    <w:rsid w:val="00983796"/>
    <w:rsid w:val="009839C4"/>
    <w:rsid w:val="00983C89"/>
    <w:rsid w:val="00983E6A"/>
    <w:rsid w:val="00983EC2"/>
    <w:rsid w:val="0098406A"/>
    <w:rsid w:val="0098418B"/>
    <w:rsid w:val="0098437B"/>
    <w:rsid w:val="00984DC9"/>
    <w:rsid w:val="00985B14"/>
    <w:rsid w:val="00985DB8"/>
    <w:rsid w:val="00985F80"/>
    <w:rsid w:val="00986110"/>
    <w:rsid w:val="00986236"/>
    <w:rsid w:val="00986823"/>
    <w:rsid w:val="00986A83"/>
    <w:rsid w:val="00986C0C"/>
    <w:rsid w:val="00986D72"/>
    <w:rsid w:val="00986F84"/>
    <w:rsid w:val="009876C4"/>
    <w:rsid w:val="009878B4"/>
    <w:rsid w:val="009879BA"/>
    <w:rsid w:val="00990054"/>
    <w:rsid w:val="009900B5"/>
    <w:rsid w:val="009901FB"/>
    <w:rsid w:val="00990283"/>
    <w:rsid w:val="00990A0D"/>
    <w:rsid w:val="00991207"/>
    <w:rsid w:val="009912A3"/>
    <w:rsid w:val="00991334"/>
    <w:rsid w:val="009917AF"/>
    <w:rsid w:val="00991E86"/>
    <w:rsid w:val="00991E93"/>
    <w:rsid w:val="0099249C"/>
    <w:rsid w:val="00992723"/>
    <w:rsid w:val="00992C69"/>
    <w:rsid w:val="0099305D"/>
    <w:rsid w:val="009932BD"/>
    <w:rsid w:val="00993DD8"/>
    <w:rsid w:val="0099405E"/>
    <w:rsid w:val="00994184"/>
    <w:rsid w:val="00994490"/>
    <w:rsid w:val="009945B1"/>
    <w:rsid w:val="0099520F"/>
    <w:rsid w:val="009952D0"/>
    <w:rsid w:val="009954C7"/>
    <w:rsid w:val="009957A2"/>
    <w:rsid w:val="00995F43"/>
    <w:rsid w:val="00996376"/>
    <w:rsid w:val="00996BB5"/>
    <w:rsid w:val="00996D21"/>
    <w:rsid w:val="00997105"/>
    <w:rsid w:val="00997BA4"/>
    <w:rsid w:val="009A0614"/>
    <w:rsid w:val="009A0EA1"/>
    <w:rsid w:val="009A1333"/>
    <w:rsid w:val="009A13A9"/>
    <w:rsid w:val="009A1430"/>
    <w:rsid w:val="009A1D5B"/>
    <w:rsid w:val="009A25FF"/>
    <w:rsid w:val="009A26CB"/>
    <w:rsid w:val="009A2B77"/>
    <w:rsid w:val="009A2D97"/>
    <w:rsid w:val="009A2F41"/>
    <w:rsid w:val="009A2FF7"/>
    <w:rsid w:val="009A33A3"/>
    <w:rsid w:val="009A35AF"/>
    <w:rsid w:val="009A3B3A"/>
    <w:rsid w:val="009A3EE4"/>
    <w:rsid w:val="009A3FA8"/>
    <w:rsid w:val="009A4089"/>
    <w:rsid w:val="009A409F"/>
    <w:rsid w:val="009A480A"/>
    <w:rsid w:val="009A5161"/>
    <w:rsid w:val="009A51F1"/>
    <w:rsid w:val="009A54F3"/>
    <w:rsid w:val="009A5D20"/>
    <w:rsid w:val="009A5DD9"/>
    <w:rsid w:val="009A63F7"/>
    <w:rsid w:val="009A68E0"/>
    <w:rsid w:val="009A6AF3"/>
    <w:rsid w:val="009A6B51"/>
    <w:rsid w:val="009A71D1"/>
    <w:rsid w:val="009A7369"/>
    <w:rsid w:val="009A73DF"/>
    <w:rsid w:val="009A76A1"/>
    <w:rsid w:val="009A7E7D"/>
    <w:rsid w:val="009A7EE4"/>
    <w:rsid w:val="009B0427"/>
    <w:rsid w:val="009B078E"/>
    <w:rsid w:val="009B0A2D"/>
    <w:rsid w:val="009B0CC7"/>
    <w:rsid w:val="009B0D3D"/>
    <w:rsid w:val="009B1365"/>
    <w:rsid w:val="009B21E3"/>
    <w:rsid w:val="009B2E8D"/>
    <w:rsid w:val="009B3159"/>
    <w:rsid w:val="009B3312"/>
    <w:rsid w:val="009B3B76"/>
    <w:rsid w:val="009B3E34"/>
    <w:rsid w:val="009B3E96"/>
    <w:rsid w:val="009B3EAC"/>
    <w:rsid w:val="009B40D4"/>
    <w:rsid w:val="009B435F"/>
    <w:rsid w:val="009B4391"/>
    <w:rsid w:val="009B49E0"/>
    <w:rsid w:val="009B4B45"/>
    <w:rsid w:val="009B4E32"/>
    <w:rsid w:val="009B51CD"/>
    <w:rsid w:val="009B5626"/>
    <w:rsid w:val="009B56C0"/>
    <w:rsid w:val="009B5882"/>
    <w:rsid w:val="009B5C38"/>
    <w:rsid w:val="009B5DFB"/>
    <w:rsid w:val="009B61EB"/>
    <w:rsid w:val="009B6231"/>
    <w:rsid w:val="009B626C"/>
    <w:rsid w:val="009B65B1"/>
    <w:rsid w:val="009B6C8B"/>
    <w:rsid w:val="009B6FF2"/>
    <w:rsid w:val="009B70CC"/>
    <w:rsid w:val="009B7120"/>
    <w:rsid w:val="009B7380"/>
    <w:rsid w:val="009B75B3"/>
    <w:rsid w:val="009B7BE2"/>
    <w:rsid w:val="009C00E4"/>
    <w:rsid w:val="009C0279"/>
    <w:rsid w:val="009C0568"/>
    <w:rsid w:val="009C0732"/>
    <w:rsid w:val="009C079E"/>
    <w:rsid w:val="009C08AC"/>
    <w:rsid w:val="009C0C01"/>
    <w:rsid w:val="009C0D7D"/>
    <w:rsid w:val="009C0EA9"/>
    <w:rsid w:val="009C0EF5"/>
    <w:rsid w:val="009C0FC0"/>
    <w:rsid w:val="009C1036"/>
    <w:rsid w:val="009C1275"/>
    <w:rsid w:val="009C166D"/>
    <w:rsid w:val="009C1787"/>
    <w:rsid w:val="009C17F0"/>
    <w:rsid w:val="009C181E"/>
    <w:rsid w:val="009C1A3A"/>
    <w:rsid w:val="009C1B61"/>
    <w:rsid w:val="009C1C53"/>
    <w:rsid w:val="009C1D39"/>
    <w:rsid w:val="009C1E8A"/>
    <w:rsid w:val="009C1F22"/>
    <w:rsid w:val="009C2C1C"/>
    <w:rsid w:val="009C2CBF"/>
    <w:rsid w:val="009C30DA"/>
    <w:rsid w:val="009C31FF"/>
    <w:rsid w:val="009C356B"/>
    <w:rsid w:val="009C3A10"/>
    <w:rsid w:val="009C3A4B"/>
    <w:rsid w:val="009C419B"/>
    <w:rsid w:val="009C476D"/>
    <w:rsid w:val="009C47D4"/>
    <w:rsid w:val="009C4EE7"/>
    <w:rsid w:val="009C4FFA"/>
    <w:rsid w:val="009C54BD"/>
    <w:rsid w:val="009C55C6"/>
    <w:rsid w:val="009C58A1"/>
    <w:rsid w:val="009C5975"/>
    <w:rsid w:val="009C5A43"/>
    <w:rsid w:val="009C5ACB"/>
    <w:rsid w:val="009C5C07"/>
    <w:rsid w:val="009C5C1C"/>
    <w:rsid w:val="009C5C8C"/>
    <w:rsid w:val="009C5CDB"/>
    <w:rsid w:val="009C6097"/>
    <w:rsid w:val="009C6458"/>
    <w:rsid w:val="009C68D9"/>
    <w:rsid w:val="009C6F17"/>
    <w:rsid w:val="009C7030"/>
    <w:rsid w:val="009C7CA8"/>
    <w:rsid w:val="009C7E49"/>
    <w:rsid w:val="009D0089"/>
    <w:rsid w:val="009D0214"/>
    <w:rsid w:val="009D07D7"/>
    <w:rsid w:val="009D0D1A"/>
    <w:rsid w:val="009D0E36"/>
    <w:rsid w:val="009D0EE9"/>
    <w:rsid w:val="009D0FF3"/>
    <w:rsid w:val="009D11C7"/>
    <w:rsid w:val="009D135A"/>
    <w:rsid w:val="009D184D"/>
    <w:rsid w:val="009D1F24"/>
    <w:rsid w:val="009D1F41"/>
    <w:rsid w:val="009D1FCC"/>
    <w:rsid w:val="009D2277"/>
    <w:rsid w:val="009D246B"/>
    <w:rsid w:val="009D24A7"/>
    <w:rsid w:val="009D27B1"/>
    <w:rsid w:val="009D282E"/>
    <w:rsid w:val="009D2895"/>
    <w:rsid w:val="009D28A9"/>
    <w:rsid w:val="009D2985"/>
    <w:rsid w:val="009D2C96"/>
    <w:rsid w:val="009D2D70"/>
    <w:rsid w:val="009D2E62"/>
    <w:rsid w:val="009D2F07"/>
    <w:rsid w:val="009D3334"/>
    <w:rsid w:val="009D3391"/>
    <w:rsid w:val="009D356F"/>
    <w:rsid w:val="009D3604"/>
    <w:rsid w:val="009D37AF"/>
    <w:rsid w:val="009D38BC"/>
    <w:rsid w:val="009D3B70"/>
    <w:rsid w:val="009D3BCD"/>
    <w:rsid w:val="009D3C9A"/>
    <w:rsid w:val="009D3E65"/>
    <w:rsid w:val="009D3FA5"/>
    <w:rsid w:val="009D4540"/>
    <w:rsid w:val="009D4901"/>
    <w:rsid w:val="009D5164"/>
    <w:rsid w:val="009D59A2"/>
    <w:rsid w:val="009D5F72"/>
    <w:rsid w:val="009D6115"/>
    <w:rsid w:val="009D6958"/>
    <w:rsid w:val="009D7C23"/>
    <w:rsid w:val="009D7E5F"/>
    <w:rsid w:val="009D7F51"/>
    <w:rsid w:val="009E0126"/>
    <w:rsid w:val="009E0163"/>
    <w:rsid w:val="009E059C"/>
    <w:rsid w:val="009E0627"/>
    <w:rsid w:val="009E0C0B"/>
    <w:rsid w:val="009E0CE8"/>
    <w:rsid w:val="009E1400"/>
    <w:rsid w:val="009E17E0"/>
    <w:rsid w:val="009E18ED"/>
    <w:rsid w:val="009E1BEB"/>
    <w:rsid w:val="009E1D42"/>
    <w:rsid w:val="009E2086"/>
    <w:rsid w:val="009E212A"/>
    <w:rsid w:val="009E26F6"/>
    <w:rsid w:val="009E27EF"/>
    <w:rsid w:val="009E28B5"/>
    <w:rsid w:val="009E2997"/>
    <w:rsid w:val="009E2A4B"/>
    <w:rsid w:val="009E2D62"/>
    <w:rsid w:val="009E2E00"/>
    <w:rsid w:val="009E34C8"/>
    <w:rsid w:val="009E38E6"/>
    <w:rsid w:val="009E39B9"/>
    <w:rsid w:val="009E4707"/>
    <w:rsid w:val="009E477B"/>
    <w:rsid w:val="009E4851"/>
    <w:rsid w:val="009E4911"/>
    <w:rsid w:val="009E4AE1"/>
    <w:rsid w:val="009E4E48"/>
    <w:rsid w:val="009E58C6"/>
    <w:rsid w:val="009E5CC5"/>
    <w:rsid w:val="009E6016"/>
    <w:rsid w:val="009E64F8"/>
    <w:rsid w:val="009E65F3"/>
    <w:rsid w:val="009E6654"/>
    <w:rsid w:val="009E67B7"/>
    <w:rsid w:val="009E6803"/>
    <w:rsid w:val="009E71B1"/>
    <w:rsid w:val="009E7335"/>
    <w:rsid w:val="009E77EF"/>
    <w:rsid w:val="009E7AE2"/>
    <w:rsid w:val="009E7D66"/>
    <w:rsid w:val="009F0563"/>
    <w:rsid w:val="009F08D4"/>
    <w:rsid w:val="009F12B0"/>
    <w:rsid w:val="009F12F0"/>
    <w:rsid w:val="009F205F"/>
    <w:rsid w:val="009F2880"/>
    <w:rsid w:val="009F32F4"/>
    <w:rsid w:val="009F3F7D"/>
    <w:rsid w:val="009F41F1"/>
    <w:rsid w:val="009F4433"/>
    <w:rsid w:val="009F446B"/>
    <w:rsid w:val="009F4891"/>
    <w:rsid w:val="009F4A14"/>
    <w:rsid w:val="009F4CD4"/>
    <w:rsid w:val="009F505A"/>
    <w:rsid w:val="009F53F2"/>
    <w:rsid w:val="009F54E2"/>
    <w:rsid w:val="009F59C6"/>
    <w:rsid w:val="009F5C41"/>
    <w:rsid w:val="009F5F46"/>
    <w:rsid w:val="009F6535"/>
    <w:rsid w:val="009F7231"/>
    <w:rsid w:val="009F7285"/>
    <w:rsid w:val="009F7DC8"/>
    <w:rsid w:val="00A00212"/>
    <w:rsid w:val="00A0026B"/>
    <w:rsid w:val="00A0039F"/>
    <w:rsid w:val="00A003DE"/>
    <w:rsid w:val="00A00FFC"/>
    <w:rsid w:val="00A016E3"/>
    <w:rsid w:val="00A01C52"/>
    <w:rsid w:val="00A01C84"/>
    <w:rsid w:val="00A02887"/>
    <w:rsid w:val="00A03431"/>
    <w:rsid w:val="00A03D49"/>
    <w:rsid w:val="00A03DEA"/>
    <w:rsid w:val="00A03EF6"/>
    <w:rsid w:val="00A047F6"/>
    <w:rsid w:val="00A04DA1"/>
    <w:rsid w:val="00A0505C"/>
    <w:rsid w:val="00A0532F"/>
    <w:rsid w:val="00A054E7"/>
    <w:rsid w:val="00A05795"/>
    <w:rsid w:val="00A0588E"/>
    <w:rsid w:val="00A05986"/>
    <w:rsid w:val="00A059C5"/>
    <w:rsid w:val="00A05D29"/>
    <w:rsid w:val="00A05E34"/>
    <w:rsid w:val="00A061D5"/>
    <w:rsid w:val="00A06E2A"/>
    <w:rsid w:val="00A07050"/>
    <w:rsid w:val="00A07FFC"/>
    <w:rsid w:val="00A10036"/>
    <w:rsid w:val="00A1029E"/>
    <w:rsid w:val="00A10380"/>
    <w:rsid w:val="00A1091B"/>
    <w:rsid w:val="00A10CD2"/>
    <w:rsid w:val="00A10E1F"/>
    <w:rsid w:val="00A10FA8"/>
    <w:rsid w:val="00A11347"/>
    <w:rsid w:val="00A1181B"/>
    <w:rsid w:val="00A11B87"/>
    <w:rsid w:val="00A12098"/>
    <w:rsid w:val="00A120E8"/>
    <w:rsid w:val="00A1288C"/>
    <w:rsid w:val="00A12969"/>
    <w:rsid w:val="00A12CA3"/>
    <w:rsid w:val="00A13028"/>
    <w:rsid w:val="00A1337F"/>
    <w:rsid w:val="00A1359C"/>
    <w:rsid w:val="00A13E81"/>
    <w:rsid w:val="00A13E8B"/>
    <w:rsid w:val="00A14128"/>
    <w:rsid w:val="00A1441B"/>
    <w:rsid w:val="00A14BA5"/>
    <w:rsid w:val="00A151F6"/>
    <w:rsid w:val="00A15629"/>
    <w:rsid w:val="00A15C32"/>
    <w:rsid w:val="00A1609A"/>
    <w:rsid w:val="00A16396"/>
    <w:rsid w:val="00A16BED"/>
    <w:rsid w:val="00A1706F"/>
    <w:rsid w:val="00A170A3"/>
    <w:rsid w:val="00A174C8"/>
    <w:rsid w:val="00A179C1"/>
    <w:rsid w:val="00A17A0A"/>
    <w:rsid w:val="00A17A81"/>
    <w:rsid w:val="00A17BDD"/>
    <w:rsid w:val="00A17E05"/>
    <w:rsid w:val="00A20658"/>
    <w:rsid w:val="00A2069F"/>
    <w:rsid w:val="00A21186"/>
    <w:rsid w:val="00A212D5"/>
    <w:rsid w:val="00A21378"/>
    <w:rsid w:val="00A21713"/>
    <w:rsid w:val="00A21895"/>
    <w:rsid w:val="00A21ADE"/>
    <w:rsid w:val="00A21CA7"/>
    <w:rsid w:val="00A21EC4"/>
    <w:rsid w:val="00A21ED1"/>
    <w:rsid w:val="00A21F85"/>
    <w:rsid w:val="00A2208E"/>
    <w:rsid w:val="00A22341"/>
    <w:rsid w:val="00A224CF"/>
    <w:rsid w:val="00A22868"/>
    <w:rsid w:val="00A22DB4"/>
    <w:rsid w:val="00A23AD3"/>
    <w:rsid w:val="00A23C3E"/>
    <w:rsid w:val="00A23D75"/>
    <w:rsid w:val="00A25041"/>
    <w:rsid w:val="00A2525A"/>
    <w:rsid w:val="00A25333"/>
    <w:rsid w:val="00A25722"/>
    <w:rsid w:val="00A2573B"/>
    <w:rsid w:val="00A2590F"/>
    <w:rsid w:val="00A259CC"/>
    <w:rsid w:val="00A25A64"/>
    <w:rsid w:val="00A26105"/>
    <w:rsid w:val="00A26FC8"/>
    <w:rsid w:val="00A2732A"/>
    <w:rsid w:val="00A276FE"/>
    <w:rsid w:val="00A27A46"/>
    <w:rsid w:val="00A27F43"/>
    <w:rsid w:val="00A30050"/>
    <w:rsid w:val="00A30063"/>
    <w:rsid w:val="00A3027C"/>
    <w:rsid w:val="00A304B1"/>
    <w:rsid w:val="00A30747"/>
    <w:rsid w:val="00A30AF3"/>
    <w:rsid w:val="00A30BCE"/>
    <w:rsid w:val="00A311E1"/>
    <w:rsid w:val="00A31302"/>
    <w:rsid w:val="00A3145C"/>
    <w:rsid w:val="00A314F2"/>
    <w:rsid w:val="00A31B57"/>
    <w:rsid w:val="00A323F7"/>
    <w:rsid w:val="00A32C12"/>
    <w:rsid w:val="00A32D74"/>
    <w:rsid w:val="00A32FC8"/>
    <w:rsid w:val="00A33021"/>
    <w:rsid w:val="00A3393B"/>
    <w:rsid w:val="00A33BAF"/>
    <w:rsid w:val="00A33CA5"/>
    <w:rsid w:val="00A34178"/>
    <w:rsid w:val="00A3473F"/>
    <w:rsid w:val="00A34958"/>
    <w:rsid w:val="00A34A97"/>
    <w:rsid w:val="00A34A99"/>
    <w:rsid w:val="00A34B25"/>
    <w:rsid w:val="00A34DCF"/>
    <w:rsid w:val="00A34F93"/>
    <w:rsid w:val="00A357BA"/>
    <w:rsid w:val="00A35811"/>
    <w:rsid w:val="00A358E0"/>
    <w:rsid w:val="00A35C09"/>
    <w:rsid w:val="00A35CA6"/>
    <w:rsid w:val="00A3606E"/>
    <w:rsid w:val="00A364E0"/>
    <w:rsid w:val="00A36761"/>
    <w:rsid w:val="00A36846"/>
    <w:rsid w:val="00A36FEE"/>
    <w:rsid w:val="00A370AF"/>
    <w:rsid w:val="00A379D2"/>
    <w:rsid w:val="00A37C4A"/>
    <w:rsid w:val="00A404FF"/>
    <w:rsid w:val="00A4052B"/>
    <w:rsid w:val="00A406A6"/>
    <w:rsid w:val="00A407B8"/>
    <w:rsid w:val="00A40D8D"/>
    <w:rsid w:val="00A40DF9"/>
    <w:rsid w:val="00A4151C"/>
    <w:rsid w:val="00A415CF"/>
    <w:rsid w:val="00A4165C"/>
    <w:rsid w:val="00A416AE"/>
    <w:rsid w:val="00A41B76"/>
    <w:rsid w:val="00A41C0D"/>
    <w:rsid w:val="00A41C48"/>
    <w:rsid w:val="00A41DFD"/>
    <w:rsid w:val="00A422F6"/>
    <w:rsid w:val="00A42387"/>
    <w:rsid w:val="00A4289D"/>
    <w:rsid w:val="00A42A1A"/>
    <w:rsid w:val="00A42D9C"/>
    <w:rsid w:val="00A43151"/>
    <w:rsid w:val="00A43997"/>
    <w:rsid w:val="00A439FF"/>
    <w:rsid w:val="00A43E40"/>
    <w:rsid w:val="00A44394"/>
    <w:rsid w:val="00A444CD"/>
    <w:rsid w:val="00A44528"/>
    <w:rsid w:val="00A447A0"/>
    <w:rsid w:val="00A455B2"/>
    <w:rsid w:val="00A45D4B"/>
    <w:rsid w:val="00A4660C"/>
    <w:rsid w:val="00A46862"/>
    <w:rsid w:val="00A46895"/>
    <w:rsid w:val="00A469F7"/>
    <w:rsid w:val="00A46D27"/>
    <w:rsid w:val="00A4769E"/>
    <w:rsid w:val="00A47700"/>
    <w:rsid w:val="00A47C79"/>
    <w:rsid w:val="00A502D8"/>
    <w:rsid w:val="00A504F2"/>
    <w:rsid w:val="00A505B0"/>
    <w:rsid w:val="00A50647"/>
    <w:rsid w:val="00A507B4"/>
    <w:rsid w:val="00A5087C"/>
    <w:rsid w:val="00A508BB"/>
    <w:rsid w:val="00A50A2E"/>
    <w:rsid w:val="00A50B71"/>
    <w:rsid w:val="00A50C91"/>
    <w:rsid w:val="00A50E7B"/>
    <w:rsid w:val="00A50EC0"/>
    <w:rsid w:val="00A50F24"/>
    <w:rsid w:val="00A510B5"/>
    <w:rsid w:val="00A51107"/>
    <w:rsid w:val="00A511A7"/>
    <w:rsid w:val="00A5160F"/>
    <w:rsid w:val="00A51B37"/>
    <w:rsid w:val="00A51B8C"/>
    <w:rsid w:val="00A51C13"/>
    <w:rsid w:val="00A51F22"/>
    <w:rsid w:val="00A51FBF"/>
    <w:rsid w:val="00A526C0"/>
    <w:rsid w:val="00A52979"/>
    <w:rsid w:val="00A52ABE"/>
    <w:rsid w:val="00A52B3D"/>
    <w:rsid w:val="00A53739"/>
    <w:rsid w:val="00A53A1A"/>
    <w:rsid w:val="00A53D53"/>
    <w:rsid w:val="00A53FE5"/>
    <w:rsid w:val="00A54AC4"/>
    <w:rsid w:val="00A54D47"/>
    <w:rsid w:val="00A550FE"/>
    <w:rsid w:val="00A55415"/>
    <w:rsid w:val="00A55459"/>
    <w:rsid w:val="00A554CA"/>
    <w:rsid w:val="00A5571B"/>
    <w:rsid w:val="00A5584A"/>
    <w:rsid w:val="00A55860"/>
    <w:rsid w:val="00A56102"/>
    <w:rsid w:val="00A564CA"/>
    <w:rsid w:val="00A56A50"/>
    <w:rsid w:val="00A56C0F"/>
    <w:rsid w:val="00A56CE4"/>
    <w:rsid w:val="00A56E2A"/>
    <w:rsid w:val="00A5721B"/>
    <w:rsid w:val="00A576B4"/>
    <w:rsid w:val="00A5787E"/>
    <w:rsid w:val="00A57D07"/>
    <w:rsid w:val="00A57F06"/>
    <w:rsid w:val="00A60280"/>
    <w:rsid w:val="00A60421"/>
    <w:rsid w:val="00A60594"/>
    <w:rsid w:val="00A606A0"/>
    <w:rsid w:val="00A608C9"/>
    <w:rsid w:val="00A60B5A"/>
    <w:rsid w:val="00A610AB"/>
    <w:rsid w:val="00A6118B"/>
    <w:rsid w:val="00A611CC"/>
    <w:rsid w:val="00A61291"/>
    <w:rsid w:val="00A615E0"/>
    <w:rsid w:val="00A619F5"/>
    <w:rsid w:val="00A61C99"/>
    <w:rsid w:val="00A61F11"/>
    <w:rsid w:val="00A62057"/>
    <w:rsid w:val="00A6218E"/>
    <w:rsid w:val="00A62257"/>
    <w:rsid w:val="00A62C08"/>
    <w:rsid w:val="00A62FB2"/>
    <w:rsid w:val="00A63805"/>
    <w:rsid w:val="00A63832"/>
    <w:rsid w:val="00A63D69"/>
    <w:rsid w:val="00A64899"/>
    <w:rsid w:val="00A6501A"/>
    <w:rsid w:val="00A653FD"/>
    <w:rsid w:val="00A6576C"/>
    <w:rsid w:val="00A65A61"/>
    <w:rsid w:val="00A65AA5"/>
    <w:rsid w:val="00A65B8F"/>
    <w:rsid w:val="00A65C2E"/>
    <w:rsid w:val="00A65D0C"/>
    <w:rsid w:val="00A65D92"/>
    <w:rsid w:val="00A66075"/>
    <w:rsid w:val="00A666FC"/>
    <w:rsid w:val="00A66967"/>
    <w:rsid w:val="00A669AC"/>
    <w:rsid w:val="00A6796D"/>
    <w:rsid w:val="00A67A08"/>
    <w:rsid w:val="00A67BF0"/>
    <w:rsid w:val="00A67C6C"/>
    <w:rsid w:val="00A67C88"/>
    <w:rsid w:val="00A67E9A"/>
    <w:rsid w:val="00A70751"/>
    <w:rsid w:val="00A70897"/>
    <w:rsid w:val="00A70CE8"/>
    <w:rsid w:val="00A71173"/>
    <w:rsid w:val="00A713F6"/>
    <w:rsid w:val="00A714AD"/>
    <w:rsid w:val="00A718BD"/>
    <w:rsid w:val="00A71B46"/>
    <w:rsid w:val="00A71C32"/>
    <w:rsid w:val="00A721AE"/>
    <w:rsid w:val="00A7245B"/>
    <w:rsid w:val="00A72D50"/>
    <w:rsid w:val="00A73087"/>
    <w:rsid w:val="00A730BE"/>
    <w:rsid w:val="00A730EB"/>
    <w:rsid w:val="00A730FE"/>
    <w:rsid w:val="00A7310A"/>
    <w:rsid w:val="00A7326F"/>
    <w:rsid w:val="00A73A35"/>
    <w:rsid w:val="00A73B50"/>
    <w:rsid w:val="00A746D3"/>
    <w:rsid w:val="00A74CA7"/>
    <w:rsid w:val="00A75179"/>
    <w:rsid w:val="00A7530B"/>
    <w:rsid w:val="00A75403"/>
    <w:rsid w:val="00A75534"/>
    <w:rsid w:val="00A7568C"/>
    <w:rsid w:val="00A75B72"/>
    <w:rsid w:val="00A762BD"/>
    <w:rsid w:val="00A763C9"/>
    <w:rsid w:val="00A76473"/>
    <w:rsid w:val="00A76560"/>
    <w:rsid w:val="00A765BD"/>
    <w:rsid w:val="00A76661"/>
    <w:rsid w:val="00A76AEF"/>
    <w:rsid w:val="00A76F83"/>
    <w:rsid w:val="00A77374"/>
    <w:rsid w:val="00A774C5"/>
    <w:rsid w:val="00A779E0"/>
    <w:rsid w:val="00A77B5B"/>
    <w:rsid w:val="00A77C90"/>
    <w:rsid w:val="00A77EBD"/>
    <w:rsid w:val="00A77F83"/>
    <w:rsid w:val="00A8013B"/>
    <w:rsid w:val="00A803DE"/>
    <w:rsid w:val="00A80F30"/>
    <w:rsid w:val="00A812D9"/>
    <w:rsid w:val="00A81869"/>
    <w:rsid w:val="00A81A9B"/>
    <w:rsid w:val="00A81C93"/>
    <w:rsid w:val="00A82148"/>
    <w:rsid w:val="00A821BB"/>
    <w:rsid w:val="00A8246F"/>
    <w:rsid w:val="00A825BB"/>
    <w:rsid w:val="00A82F20"/>
    <w:rsid w:val="00A83310"/>
    <w:rsid w:val="00A83B7E"/>
    <w:rsid w:val="00A83F41"/>
    <w:rsid w:val="00A83F70"/>
    <w:rsid w:val="00A8404B"/>
    <w:rsid w:val="00A841A0"/>
    <w:rsid w:val="00A84472"/>
    <w:rsid w:val="00A84557"/>
    <w:rsid w:val="00A8489A"/>
    <w:rsid w:val="00A84A2B"/>
    <w:rsid w:val="00A85679"/>
    <w:rsid w:val="00A8573F"/>
    <w:rsid w:val="00A858BF"/>
    <w:rsid w:val="00A859E9"/>
    <w:rsid w:val="00A85D2C"/>
    <w:rsid w:val="00A85FF6"/>
    <w:rsid w:val="00A861CD"/>
    <w:rsid w:val="00A863A3"/>
    <w:rsid w:val="00A867BB"/>
    <w:rsid w:val="00A868F5"/>
    <w:rsid w:val="00A8690E"/>
    <w:rsid w:val="00A86B7D"/>
    <w:rsid w:val="00A873A3"/>
    <w:rsid w:val="00A87A34"/>
    <w:rsid w:val="00A87C40"/>
    <w:rsid w:val="00A904D3"/>
    <w:rsid w:val="00A90780"/>
    <w:rsid w:val="00A91852"/>
    <w:rsid w:val="00A919E3"/>
    <w:rsid w:val="00A91A9D"/>
    <w:rsid w:val="00A91AE6"/>
    <w:rsid w:val="00A91E55"/>
    <w:rsid w:val="00A925AB"/>
    <w:rsid w:val="00A925EF"/>
    <w:rsid w:val="00A92715"/>
    <w:rsid w:val="00A92725"/>
    <w:rsid w:val="00A92962"/>
    <w:rsid w:val="00A92B06"/>
    <w:rsid w:val="00A92B09"/>
    <w:rsid w:val="00A92B1A"/>
    <w:rsid w:val="00A92EF3"/>
    <w:rsid w:val="00A93293"/>
    <w:rsid w:val="00A93552"/>
    <w:rsid w:val="00A93C71"/>
    <w:rsid w:val="00A93D79"/>
    <w:rsid w:val="00A94207"/>
    <w:rsid w:val="00A9450F"/>
    <w:rsid w:val="00A94DED"/>
    <w:rsid w:val="00A9502E"/>
    <w:rsid w:val="00A9554A"/>
    <w:rsid w:val="00A955DD"/>
    <w:rsid w:val="00A95B84"/>
    <w:rsid w:val="00A95C97"/>
    <w:rsid w:val="00A95EF4"/>
    <w:rsid w:val="00A95F6C"/>
    <w:rsid w:val="00A960E7"/>
    <w:rsid w:val="00A96261"/>
    <w:rsid w:val="00A96369"/>
    <w:rsid w:val="00A965C0"/>
    <w:rsid w:val="00A96A41"/>
    <w:rsid w:val="00A96AC3"/>
    <w:rsid w:val="00A97425"/>
    <w:rsid w:val="00A97640"/>
    <w:rsid w:val="00A97866"/>
    <w:rsid w:val="00A979C2"/>
    <w:rsid w:val="00A97BD8"/>
    <w:rsid w:val="00A97E13"/>
    <w:rsid w:val="00A97EBD"/>
    <w:rsid w:val="00AA03C8"/>
    <w:rsid w:val="00AA0536"/>
    <w:rsid w:val="00AA0B4D"/>
    <w:rsid w:val="00AA0C8E"/>
    <w:rsid w:val="00AA0CDA"/>
    <w:rsid w:val="00AA1215"/>
    <w:rsid w:val="00AA1AFD"/>
    <w:rsid w:val="00AA1BDB"/>
    <w:rsid w:val="00AA1DBE"/>
    <w:rsid w:val="00AA1F6A"/>
    <w:rsid w:val="00AA1FAF"/>
    <w:rsid w:val="00AA27AA"/>
    <w:rsid w:val="00AA28E0"/>
    <w:rsid w:val="00AA2DEE"/>
    <w:rsid w:val="00AA2EBB"/>
    <w:rsid w:val="00AA3076"/>
    <w:rsid w:val="00AA313A"/>
    <w:rsid w:val="00AA339E"/>
    <w:rsid w:val="00AA37BE"/>
    <w:rsid w:val="00AA37E0"/>
    <w:rsid w:val="00AA39FA"/>
    <w:rsid w:val="00AA3F11"/>
    <w:rsid w:val="00AA3F83"/>
    <w:rsid w:val="00AA40A4"/>
    <w:rsid w:val="00AA4284"/>
    <w:rsid w:val="00AA47E9"/>
    <w:rsid w:val="00AA4881"/>
    <w:rsid w:val="00AA4AEC"/>
    <w:rsid w:val="00AA513D"/>
    <w:rsid w:val="00AA5930"/>
    <w:rsid w:val="00AA5B17"/>
    <w:rsid w:val="00AA65E3"/>
    <w:rsid w:val="00AA66FC"/>
    <w:rsid w:val="00AA684C"/>
    <w:rsid w:val="00AA68C1"/>
    <w:rsid w:val="00AA690C"/>
    <w:rsid w:val="00AA6945"/>
    <w:rsid w:val="00AA6971"/>
    <w:rsid w:val="00AA6A09"/>
    <w:rsid w:val="00AA6C73"/>
    <w:rsid w:val="00AA6F44"/>
    <w:rsid w:val="00AA72C3"/>
    <w:rsid w:val="00AA73F7"/>
    <w:rsid w:val="00AA73FB"/>
    <w:rsid w:val="00AA7674"/>
    <w:rsid w:val="00AA77C5"/>
    <w:rsid w:val="00AA7825"/>
    <w:rsid w:val="00AA78FA"/>
    <w:rsid w:val="00AA7D69"/>
    <w:rsid w:val="00AA7FAE"/>
    <w:rsid w:val="00AA7FF4"/>
    <w:rsid w:val="00AB04C8"/>
    <w:rsid w:val="00AB0530"/>
    <w:rsid w:val="00AB053B"/>
    <w:rsid w:val="00AB094B"/>
    <w:rsid w:val="00AB117B"/>
    <w:rsid w:val="00AB14AE"/>
    <w:rsid w:val="00AB158C"/>
    <w:rsid w:val="00AB1D3F"/>
    <w:rsid w:val="00AB1E98"/>
    <w:rsid w:val="00AB1EAE"/>
    <w:rsid w:val="00AB24A4"/>
    <w:rsid w:val="00AB25A7"/>
    <w:rsid w:val="00AB2689"/>
    <w:rsid w:val="00AB2729"/>
    <w:rsid w:val="00AB2761"/>
    <w:rsid w:val="00AB2CDF"/>
    <w:rsid w:val="00AB2F93"/>
    <w:rsid w:val="00AB30FF"/>
    <w:rsid w:val="00AB3225"/>
    <w:rsid w:val="00AB329A"/>
    <w:rsid w:val="00AB3CB3"/>
    <w:rsid w:val="00AB3D0F"/>
    <w:rsid w:val="00AB3E47"/>
    <w:rsid w:val="00AB405E"/>
    <w:rsid w:val="00AB4EFA"/>
    <w:rsid w:val="00AB4FF9"/>
    <w:rsid w:val="00AB55A2"/>
    <w:rsid w:val="00AB56D5"/>
    <w:rsid w:val="00AB56E6"/>
    <w:rsid w:val="00AB5951"/>
    <w:rsid w:val="00AB5A04"/>
    <w:rsid w:val="00AB5D5B"/>
    <w:rsid w:val="00AB623E"/>
    <w:rsid w:val="00AB6CD9"/>
    <w:rsid w:val="00AB6DE7"/>
    <w:rsid w:val="00AB7121"/>
    <w:rsid w:val="00AB71CE"/>
    <w:rsid w:val="00AB75AC"/>
    <w:rsid w:val="00AB7898"/>
    <w:rsid w:val="00AB7994"/>
    <w:rsid w:val="00AB7CF2"/>
    <w:rsid w:val="00AB7F99"/>
    <w:rsid w:val="00AC0C94"/>
    <w:rsid w:val="00AC0E37"/>
    <w:rsid w:val="00AC117A"/>
    <w:rsid w:val="00AC13E1"/>
    <w:rsid w:val="00AC1C38"/>
    <w:rsid w:val="00AC1E02"/>
    <w:rsid w:val="00AC2550"/>
    <w:rsid w:val="00AC25DE"/>
    <w:rsid w:val="00AC27AE"/>
    <w:rsid w:val="00AC295F"/>
    <w:rsid w:val="00AC3384"/>
    <w:rsid w:val="00AC3669"/>
    <w:rsid w:val="00AC3891"/>
    <w:rsid w:val="00AC39D6"/>
    <w:rsid w:val="00AC3B3B"/>
    <w:rsid w:val="00AC3B52"/>
    <w:rsid w:val="00AC3CD6"/>
    <w:rsid w:val="00AC3E9F"/>
    <w:rsid w:val="00AC4155"/>
    <w:rsid w:val="00AC42E9"/>
    <w:rsid w:val="00AC480F"/>
    <w:rsid w:val="00AC4D37"/>
    <w:rsid w:val="00AC4E99"/>
    <w:rsid w:val="00AC4F55"/>
    <w:rsid w:val="00AC50E9"/>
    <w:rsid w:val="00AC5186"/>
    <w:rsid w:val="00AC5448"/>
    <w:rsid w:val="00AC58F3"/>
    <w:rsid w:val="00AC58F6"/>
    <w:rsid w:val="00AC5CA7"/>
    <w:rsid w:val="00AC5D19"/>
    <w:rsid w:val="00AC6180"/>
    <w:rsid w:val="00AC65FE"/>
    <w:rsid w:val="00AC68C7"/>
    <w:rsid w:val="00AC6C4E"/>
    <w:rsid w:val="00AC6C9B"/>
    <w:rsid w:val="00AC6D9E"/>
    <w:rsid w:val="00AC71C7"/>
    <w:rsid w:val="00AC7320"/>
    <w:rsid w:val="00AC7D82"/>
    <w:rsid w:val="00AD03DD"/>
    <w:rsid w:val="00AD0662"/>
    <w:rsid w:val="00AD0A2F"/>
    <w:rsid w:val="00AD0D2E"/>
    <w:rsid w:val="00AD0EA9"/>
    <w:rsid w:val="00AD1051"/>
    <w:rsid w:val="00AD1135"/>
    <w:rsid w:val="00AD114A"/>
    <w:rsid w:val="00AD179F"/>
    <w:rsid w:val="00AD17E2"/>
    <w:rsid w:val="00AD18E6"/>
    <w:rsid w:val="00AD1BAA"/>
    <w:rsid w:val="00AD1C63"/>
    <w:rsid w:val="00AD1FF4"/>
    <w:rsid w:val="00AD23AF"/>
    <w:rsid w:val="00AD2400"/>
    <w:rsid w:val="00AD28A4"/>
    <w:rsid w:val="00AD29C6"/>
    <w:rsid w:val="00AD300B"/>
    <w:rsid w:val="00AD37A1"/>
    <w:rsid w:val="00AD3B4F"/>
    <w:rsid w:val="00AD3C70"/>
    <w:rsid w:val="00AD3E86"/>
    <w:rsid w:val="00AD41F3"/>
    <w:rsid w:val="00AD441D"/>
    <w:rsid w:val="00AD4754"/>
    <w:rsid w:val="00AD4875"/>
    <w:rsid w:val="00AD4AB5"/>
    <w:rsid w:val="00AD4EF3"/>
    <w:rsid w:val="00AD5C18"/>
    <w:rsid w:val="00AD62EC"/>
    <w:rsid w:val="00AD647D"/>
    <w:rsid w:val="00AD6752"/>
    <w:rsid w:val="00AD6B53"/>
    <w:rsid w:val="00AD713A"/>
    <w:rsid w:val="00AD71DF"/>
    <w:rsid w:val="00AD72C7"/>
    <w:rsid w:val="00AD73E7"/>
    <w:rsid w:val="00AE01AD"/>
    <w:rsid w:val="00AE030D"/>
    <w:rsid w:val="00AE0E00"/>
    <w:rsid w:val="00AE139D"/>
    <w:rsid w:val="00AE13B1"/>
    <w:rsid w:val="00AE13EE"/>
    <w:rsid w:val="00AE1836"/>
    <w:rsid w:val="00AE18D8"/>
    <w:rsid w:val="00AE1D9B"/>
    <w:rsid w:val="00AE250E"/>
    <w:rsid w:val="00AE26B2"/>
    <w:rsid w:val="00AE2AB6"/>
    <w:rsid w:val="00AE3609"/>
    <w:rsid w:val="00AE37EB"/>
    <w:rsid w:val="00AE39B5"/>
    <w:rsid w:val="00AE3D6F"/>
    <w:rsid w:val="00AE41EC"/>
    <w:rsid w:val="00AE42A5"/>
    <w:rsid w:val="00AE4972"/>
    <w:rsid w:val="00AE49AD"/>
    <w:rsid w:val="00AE4CA4"/>
    <w:rsid w:val="00AE510B"/>
    <w:rsid w:val="00AE516F"/>
    <w:rsid w:val="00AE5560"/>
    <w:rsid w:val="00AE5A32"/>
    <w:rsid w:val="00AE5B84"/>
    <w:rsid w:val="00AE5EEA"/>
    <w:rsid w:val="00AE5F9F"/>
    <w:rsid w:val="00AE60D4"/>
    <w:rsid w:val="00AE6197"/>
    <w:rsid w:val="00AE6309"/>
    <w:rsid w:val="00AE6433"/>
    <w:rsid w:val="00AE6671"/>
    <w:rsid w:val="00AE68DE"/>
    <w:rsid w:val="00AE69CD"/>
    <w:rsid w:val="00AE6BAE"/>
    <w:rsid w:val="00AE6BFB"/>
    <w:rsid w:val="00AE6F6E"/>
    <w:rsid w:val="00AE73AE"/>
    <w:rsid w:val="00AE77A1"/>
    <w:rsid w:val="00AE7925"/>
    <w:rsid w:val="00AE7C2A"/>
    <w:rsid w:val="00AE7DC9"/>
    <w:rsid w:val="00AF017A"/>
    <w:rsid w:val="00AF05A4"/>
    <w:rsid w:val="00AF06C7"/>
    <w:rsid w:val="00AF0F20"/>
    <w:rsid w:val="00AF104A"/>
    <w:rsid w:val="00AF158C"/>
    <w:rsid w:val="00AF1D7A"/>
    <w:rsid w:val="00AF2326"/>
    <w:rsid w:val="00AF24E6"/>
    <w:rsid w:val="00AF27F0"/>
    <w:rsid w:val="00AF2B3B"/>
    <w:rsid w:val="00AF2F20"/>
    <w:rsid w:val="00AF32E5"/>
    <w:rsid w:val="00AF348D"/>
    <w:rsid w:val="00AF36B0"/>
    <w:rsid w:val="00AF3860"/>
    <w:rsid w:val="00AF3902"/>
    <w:rsid w:val="00AF3937"/>
    <w:rsid w:val="00AF3C47"/>
    <w:rsid w:val="00AF4172"/>
    <w:rsid w:val="00AF437E"/>
    <w:rsid w:val="00AF46B8"/>
    <w:rsid w:val="00AF46C9"/>
    <w:rsid w:val="00AF4AB8"/>
    <w:rsid w:val="00AF4FB9"/>
    <w:rsid w:val="00AF556D"/>
    <w:rsid w:val="00AF5CC6"/>
    <w:rsid w:val="00AF5DDF"/>
    <w:rsid w:val="00AF605A"/>
    <w:rsid w:val="00AF6064"/>
    <w:rsid w:val="00AF61FF"/>
    <w:rsid w:val="00AF65AB"/>
    <w:rsid w:val="00AF65AE"/>
    <w:rsid w:val="00AF6789"/>
    <w:rsid w:val="00AF6A2F"/>
    <w:rsid w:val="00AF7024"/>
    <w:rsid w:val="00AF7384"/>
    <w:rsid w:val="00AF7408"/>
    <w:rsid w:val="00AF746F"/>
    <w:rsid w:val="00AF7639"/>
    <w:rsid w:val="00AF7FA1"/>
    <w:rsid w:val="00B0009D"/>
    <w:rsid w:val="00B00380"/>
    <w:rsid w:val="00B00673"/>
    <w:rsid w:val="00B00762"/>
    <w:rsid w:val="00B00976"/>
    <w:rsid w:val="00B010E7"/>
    <w:rsid w:val="00B01152"/>
    <w:rsid w:val="00B0116D"/>
    <w:rsid w:val="00B0140E"/>
    <w:rsid w:val="00B01476"/>
    <w:rsid w:val="00B014A3"/>
    <w:rsid w:val="00B014D4"/>
    <w:rsid w:val="00B01736"/>
    <w:rsid w:val="00B017DA"/>
    <w:rsid w:val="00B018E3"/>
    <w:rsid w:val="00B01BE4"/>
    <w:rsid w:val="00B01C95"/>
    <w:rsid w:val="00B01FE5"/>
    <w:rsid w:val="00B02542"/>
    <w:rsid w:val="00B027C3"/>
    <w:rsid w:val="00B02AD2"/>
    <w:rsid w:val="00B02D86"/>
    <w:rsid w:val="00B03205"/>
    <w:rsid w:val="00B03A55"/>
    <w:rsid w:val="00B03BCD"/>
    <w:rsid w:val="00B03FDA"/>
    <w:rsid w:val="00B03FF2"/>
    <w:rsid w:val="00B04026"/>
    <w:rsid w:val="00B0458D"/>
    <w:rsid w:val="00B0464A"/>
    <w:rsid w:val="00B04663"/>
    <w:rsid w:val="00B047A5"/>
    <w:rsid w:val="00B04CF4"/>
    <w:rsid w:val="00B04E7A"/>
    <w:rsid w:val="00B0509D"/>
    <w:rsid w:val="00B050CC"/>
    <w:rsid w:val="00B0525A"/>
    <w:rsid w:val="00B055EA"/>
    <w:rsid w:val="00B05921"/>
    <w:rsid w:val="00B05A1D"/>
    <w:rsid w:val="00B05AE4"/>
    <w:rsid w:val="00B05B77"/>
    <w:rsid w:val="00B05F74"/>
    <w:rsid w:val="00B05F99"/>
    <w:rsid w:val="00B05FF5"/>
    <w:rsid w:val="00B06045"/>
    <w:rsid w:val="00B06711"/>
    <w:rsid w:val="00B067B9"/>
    <w:rsid w:val="00B0698E"/>
    <w:rsid w:val="00B06E68"/>
    <w:rsid w:val="00B0773A"/>
    <w:rsid w:val="00B07A35"/>
    <w:rsid w:val="00B07B5C"/>
    <w:rsid w:val="00B07CF2"/>
    <w:rsid w:val="00B07E5C"/>
    <w:rsid w:val="00B108F3"/>
    <w:rsid w:val="00B10D78"/>
    <w:rsid w:val="00B10E68"/>
    <w:rsid w:val="00B11438"/>
    <w:rsid w:val="00B114DC"/>
    <w:rsid w:val="00B11B72"/>
    <w:rsid w:val="00B11F48"/>
    <w:rsid w:val="00B1217C"/>
    <w:rsid w:val="00B126DB"/>
    <w:rsid w:val="00B12F62"/>
    <w:rsid w:val="00B130FA"/>
    <w:rsid w:val="00B1325C"/>
    <w:rsid w:val="00B132C5"/>
    <w:rsid w:val="00B138BF"/>
    <w:rsid w:val="00B13E41"/>
    <w:rsid w:val="00B145BD"/>
    <w:rsid w:val="00B14FB3"/>
    <w:rsid w:val="00B15C6B"/>
    <w:rsid w:val="00B15CFA"/>
    <w:rsid w:val="00B15D20"/>
    <w:rsid w:val="00B15DEC"/>
    <w:rsid w:val="00B16040"/>
    <w:rsid w:val="00B1637D"/>
    <w:rsid w:val="00B16A02"/>
    <w:rsid w:val="00B16DB6"/>
    <w:rsid w:val="00B17476"/>
    <w:rsid w:val="00B17569"/>
    <w:rsid w:val="00B17B84"/>
    <w:rsid w:val="00B17C99"/>
    <w:rsid w:val="00B17D3F"/>
    <w:rsid w:val="00B17E16"/>
    <w:rsid w:val="00B20091"/>
    <w:rsid w:val="00B20203"/>
    <w:rsid w:val="00B20428"/>
    <w:rsid w:val="00B20CC7"/>
    <w:rsid w:val="00B2103B"/>
    <w:rsid w:val="00B21127"/>
    <w:rsid w:val="00B21336"/>
    <w:rsid w:val="00B21498"/>
    <w:rsid w:val="00B2169A"/>
    <w:rsid w:val="00B21866"/>
    <w:rsid w:val="00B21A78"/>
    <w:rsid w:val="00B21A9B"/>
    <w:rsid w:val="00B21BC3"/>
    <w:rsid w:val="00B223F2"/>
    <w:rsid w:val="00B2263E"/>
    <w:rsid w:val="00B22731"/>
    <w:rsid w:val="00B229D9"/>
    <w:rsid w:val="00B22A7E"/>
    <w:rsid w:val="00B22BE2"/>
    <w:rsid w:val="00B22F3B"/>
    <w:rsid w:val="00B23AFB"/>
    <w:rsid w:val="00B23C46"/>
    <w:rsid w:val="00B23C96"/>
    <w:rsid w:val="00B2406D"/>
    <w:rsid w:val="00B24505"/>
    <w:rsid w:val="00B245B1"/>
    <w:rsid w:val="00B25170"/>
    <w:rsid w:val="00B257BD"/>
    <w:rsid w:val="00B25EF9"/>
    <w:rsid w:val="00B2624F"/>
    <w:rsid w:val="00B26897"/>
    <w:rsid w:val="00B2693B"/>
    <w:rsid w:val="00B26964"/>
    <w:rsid w:val="00B26A55"/>
    <w:rsid w:val="00B26EF0"/>
    <w:rsid w:val="00B26F6E"/>
    <w:rsid w:val="00B2743A"/>
    <w:rsid w:val="00B274A8"/>
    <w:rsid w:val="00B275E9"/>
    <w:rsid w:val="00B27AF8"/>
    <w:rsid w:val="00B27D20"/>
    <w:rsid w:val="00B27DA2"/>
    <w:rsid w:val="00B3084E"/>
    <w:rsid w:val="00B30949"/>
    <w:rsid w:val="00B30A2D"/>
    <w:rsid w:val="00B30CE9"/>
    <w:rsid w:val="00B30DE0"/>
    <w:rsid w:val="00B30F7C"/>
    <w:rsid w:val="00B30FE0"/>
    <w:rsid w:val="00B3112F"/>
    <w:rsid w:val="00B311D4"/>
    <w:rsid w:val="00B31284"/>
    <w:rsid w:val="00B31677"/>
    <w:rsid w:val="00B316C3"/>
    <w:rsid w:val="00B318A2"/>
    <w:rsid w:val="00B31958"/>
    <w:rsid w:val="00B32377"/>
    <w:rsid w:val="00B325E8"/>
    <w:rsid w:val="00B32775"/>
    <w:rsid w:val="00B3281C"/>
    <w:rsid w:val="00B32829"/>
    <w:rsid w:val="00B328DA"/>
    <w:rsid w:val="00B32ADB"/>
    <w:rsid w:val="00B32B15"/>
    <w:rsid w:val="00B32E62"/>
    <w:rsid w:val="00B33159"/>
    <w:rsid w:val="00B332C3"/>
    <w:rsid w:val="00B3368C"/>
    <w:rsid w:val="00B336B9"/>
    <w:rsid w:val="00B339A5"/>
    <w:rsid w:val="00B33BCA"/>
    <w:rsid w:val="00B33C0E"/>
    <w:rsid w:val="00B33C6D"/>
    <w:rsid w:val="00B33DE1"/>
    <w:rsid w:val="00B34DB2"/>
    <w:rsid w:val="00B34FCA"/>
    <w:rsid w:val="00B34FED"/>
    <w:rsid w:val="00B3501B"/>
    <w:rsid w:val="00B3535A"/>
    <w:rsid w:val="00B353C7"/>
    <w:rsid w:val="00B3565C"/>
    <w:rsid w:val="00B35795"/>
    <w:rsid w:val="00B3587A"/>
    <w:rsid w:val="00B35CEB"/>
    <w:rsid w:val="00B360DC"/>
    <w:rsid w:val="00B3641C"/>
    <w:rsid w:val="00B36623"/>
    <w:rsid w:val="00B3688B"/>
    <w:rsid w:val="00B36C60"/>
    <w:rsid w:val="00B36E40"/>
    <w:rsid w:val="00B37296"/>
    <w:rsid w:val="00B37344"/>
    <w:rsid w:val="00B374BD"/>
    <w:rsid w:val="00B3791C"/>
    <w:rsid w:val="00B37B51"/>
    <w:rsid w:val="00B400BD"/>
    <w:rsid w:val="00B4031C"/>
    <w:rsid w:val="00B40330"/>
    <w:rsid w:val="00B40CD8"/>
    <w:rsid w:val="00B40F43"/>
    <w:rsid w:val="00B40F93"/>
    <w:rsid w:val="00B4112D"/>
    <w:rsid w:val="00B41366"/>
    <w:rsid w:val="00B41503"/>
    <w:rsid w:val="00B41702"/>
    <w:rsid w:val="00B420DC"/>
    <w:rsid w:val="00B42F9E"/>
    <w:rsid w:val="00B43078"/>
    <w:rsid w:val="00B4335B"/>
    <w:rsid w:val="00B438B2"/>
    <w:rsid w:val="00B438CB"/>
    <w:rsid w:val="00B43EBE"/>
    <w:rsid w:val="00B4415B"/>
    <w:rsid w:val="00B4424B"/>
    <w:rsid w:val="00B44A7C"/>
    <w:rsid w:val="00B44A81"/>
    <w:rsid w:val="00B45039"/>
    <w:rsid w:val="00B453DB"/>
    <w:rsid w:val="00B45AD9"/>
    <w:rsid w:val="00B45CFB"/>
    <w:rsid w:val="00B462A3"/>
    <w:rsid w:val="00B467CC"/>
    <w:rsid w:val="00B4683B"/>
    <w:rsid w:val="00B46AF7"/>
    <w:rsid w:val="00B46F81"/>
    <w:rsid w:val="00B47406"/>
    <w:rsid w:val="00B47688"/>
    <w:rsid w:val="00B47B0F"/>
    <w:rsid w:val="00B47B29"/>
    <w:rsid w:val="00B47B42"/>
    <w:rsid w:val="00B47B97"/>
    <w:rsid w:val="00B47CD5"/>
    <w:rsid w:val="00B47E5D"/>
    <w:rsid w:val="00B500B1"/>
    <w:rsid w:val="00B50231"/>
    <w:rsid w:val="00B50A21"/>
    <w:rsid w:val="00B50D6B"/>
    <w:rsid w:val="00B50DC9"/>
    <w:rsid w:val="00B50F09"/>
    <w:rsid w:val="00B50F4E"/>
    <w:rsid w:val="00B51320"/>
    <w:rsid w:val="00B514AB"/>
    <w:rsid w:val="00B5152E"/>
    <w:rsid w:val="00B5190F"/>
    <w:rsid w:val="00B51BED"/>
    <w:rsid w:val="00B51E59"/>
    <w:rsid w:val="00B51E8B"/>
    <w:rsid w:val="00B52166"/>
    <w:rsid w:val="00B52622"/>
    <w:rsid w:val="00B529AC"/>
    <w:rsid w:val="00B52AA6"/>
    <w:rsid w:val="00B52AF9"/>
    <w:rsid w:val="00B52E7A"/>
    <w:rsid w:val="00B52FD7"/>
    <w:rsid w:val="00B530AE"/>
    <w:rsid w:val="00B5313B"/>
    <w:rsid w:val="00B531CF"/>
    <w:rsid w:val="00B53451"/>
    <w:rsid w:val="00B53527"/>
    <w:rsid w:val="00B53681"/>
    <w:rsid w:val="00B53A2A"/>
    <w:rsid w:val="00B53A87"/>
    <w:rsid w:val="00B53AD2"/>
    <w:rsid w:val="00B53C77"/>
    <w:rsid w:val="00B53D35"/>
    <w:rsid w:val="00B53FB4"/>
    <w:rsid w:val="00B54080"/>
    <w:rsid w:val="00B54337"/>
    <w:rsid w:val="00B54912"/>
    <w:rsid w:val="00B54923"/>
    <w:rsid w:val="00B549C1"/>
    <w:rsid w:val="00B54CFA"/>
    <w:rsid w:val="00B55200"/>
    <w:rsid w:val="00B55898"/>
    <w:rsid w:val="00B55925"/>
    <w:rsid w:val="00B56C51"/>
    <w:rsid w:val="00B570CE"/>
    <w:rsid w:val="00B57438"/>
    <w:rsid w:val="00B57452"/>
    <w:rsid w:val="00B5779D"/>
    <w:rsid w:val="00B57A4D"/>
    <w:rsid w:val="00B57CF0"/>
    <w:rsid w:val="00B6039E"/>
    <w:rsid w:val="00B60476"/>
    <w:rsid w:val="00B6065C"/>
    <w:rsid w:val="00B60C53"/>
    <w:rsid w:val="00B60C66"/>
    <w:rsid w:val="00B60D37"/>
    <w:rsid w:val="00B60ED3"/>
    <w:rsid w:val="00B60F81"/>
    <w:rsid w:val="00B61098"/>
    <w:rsid w:val="00B61836"/>
    <w:rsid w:val="00B618B3"/>
    <w:rsid w:val="00B619E3"/>
    <w:rsid w:val="00B62CC4"/>
    <w:rsid w:val="00B62CC9"/>
    <w:rsid w:val="00B62E2F"/>
    <w:rsid w:val="00B63129"/>
    <w:rsid w:val="00B63724"/>
    <w:rsid w:val="00B63778"/>
    <w:rsid w:val="00B63799"/>
    <w:rsid w:val="00B63872"/>
    <w:rsid w:val="00B63D04"/>
    <w:rsid w:val="00B63DD0"/>
    <w:rsid w:val="00B64072"/>
    <w:rsid w:val="00B641CA"/>
    <w:rsid w:val="00B642CD"/>
    <w:rsid w:val="00B64505"/>
    <w:rsid w:val="00B6450E"/>
    <w:rsid w:val="00B64967"/>
    <w:rsid w:val="00B64B0F"/>
    <w:rsid w:val="00B64B6A"/>
    <w:rsid w:val="00B64EF1"/>
    <w:rsid w:val="00B6525A"/>
    <w:rsid w:val="00B65389"/>
    <w:rsid w:val="00B655D5"/>
    <w:rsid w:val="00B65E6E"/>
    <w:rsid w:val="00B66349"/>
    <w:rsid w:val="00B66508"/>
    <w:rsid w:val="00B66938"/>
    <w:rsid w:val="00B66A91"/>
    <w:rsid w:val="00B66D57"/>
    <w:rsid w:val="00B66E18"/>
    <w:rsid w:val="00B66F7B"/>
    <w:rsid w:val="00B6738E"/>
    <w:rsid w:val="00B67436"/>
    <w:rsid w:val="00B67945"/>
    <w:rsid w:val="00B679CA"/>
    <w:rsid w:val="00B679D4"/>
    <w:rsid w:val="00B67B65"/>
    <w:rsid w:val="00B701AF"/>
    <w:rsid w:val="00B70302"/>
    <w:rsid w:val="00B70471"/>
    <w:rsid w:val="00B70595"/>
    <w:rsid w:val="00B70BDD"/>
    <w:rsid w:val="00B7148F"/>
    <w:rsid w:val="00B715C7"/>
    <w:rsid w:val="00B718F2"/>
    <w:rsid w:val="00B72014"/>
    <w:rsid w:val="00B72034"/>
    <w:rsid w:val="00B722C0"/>
    <w:rsid w:val="00B7246E"/>
    <w:rsid w:val="00B72A08"/>
    <w:rsid w:val="00B73342"/>
    <w:rsid w:val="00B73380"/>
    <w:rsid w:val="00B739F6"/>
    <w:rsid w:val="00B73BA5"/>
    <w:rsid w:val="00B73C70"/>
    <w:rsid w:val="00B73E47"/>
    <w:rsid w:val="00B7436D"/>
    <w:rsid w:val="00B743DD"/>
    <w:rsid w:val="00B74CA2"/>
    <w:rsid w:val="00B75379"/>
    <w:rsid w:val="00B7542A"/>
    <w:rsid w:val="00B754F3"/>
    <w:rsid w:val="00B75A34"/>
    <w:rsid w:val="00B75D85"/>
    <w:rsid w:val="00B75E74"/>
    <w:rsid w:val="00B761A1"/>
    <w:rsid w:val="00B76326"/>
    <w:rsid w:val="00B76492"/>
    <w:rsid w:val="00B76607"/>
    <w:rsid w:val="00B76982"/>
    <w:rsid w:val="00B76BAE"/>
    <w:rsid w:val="00B77687"/>
    <w:rsid w:val="00B77E57"/>
    <w:rsid w:val="00B803E8"/>
    <w:rsid w:val="00B808A9"/>
    <w:rsid w:val="00B80ECF"/>
    <w:rsid w:val="00B80FEB"/>
    <w:rsid w:val="00B81063"/>
    <w:rsid w:val="00B812EA"/>
    <w:rsid w:val="00B814B1"/>
    <w:rsid w:val="00B815F6"/>
    <w:rsid w:val="00B815FF"/>
    <w:rsid w:val="00B81685"/>
    <w:rsid w:val="00B817F8"/>
    <w:rsid w:val="00B81856"/>
    <w:rsid w:val="00B81986"/>
    <w:rsid w:val="00B81A88"/>
    <w:rsid w:val="00B81BF9"/>
    <w:rsid w:val="00B81FA5"/>
    <w:rsid w:val="00B8207E"/>
    <w:rsid w:val="00B821E5"/>
    <w:rsid w:val="00B827A1"/>
    <w:rsid w:val="00B82A1C"/>
    <w:rsid w:val="00B82B70"/>
    <w:rsid w:val="00B831E3"/>
    <w:rsid w:val="00B8343B"/>
    <w:rsid w:val="00B8374D"/>
    <w:rsid w:val="00B83C31"/>
    <w:rsid w:val="00B8421C"/>
    <w:rsid w:val="00B84C93"/>
    <w:rsid w:val="00B84E76"/>
    <w:rsid w:val="00B8521D"/>
    <w:rsid w:val="00B85467"/>
    <w:rsid w:val="00B85593"/>
    <w:rsid w:val="00B859C4"/>
    <w:rsid w:val="00B85C6A"/>
    <w:rsid w:val="00B8614B"/>
    <w:rsid w:val="00B86C61"/>
    <w:rsid w:val="00B86DB5"/>
    <w:rsid w:val="00B86FF3"/>
    <w:rsid w:val="00B8777C"/>
    <w:rsid w:val="00B8793F"/>
    <w:rsid w:val="00B87B1D"/>
    <w:rsid w:val="00B87CBC"/>
    <w:rsid w:val="00B901FB"/>
    <w:rsid w:val="00B90274"/>
    <w:rsid w:val="00B903D6"/>
    <w:rsid w:val="00B9073A"/>
    <w:rsid w:val="00B9082F"/>
    <w:rsid w:val="00B90858"/>
    <w:rsid w:val="00B9097D"/>
    <w:rsid w:val="00B91372"/>
    <w:rsid w:val="00B913E5"/>
    <w:rsid w:val="00B91766"/>
    <w:rsid w:val="00B91901"/>
    <w:rsid w:val="00B92266"/>
    <w:rsid w:val="00B9246C"/>
    <w:rsid w:val="00B9279E"/>
    <w:rsid w:val="00B92A1F"/>
    <w:rsid w:val="00B92C06"/>
    <w:rsid w:val="00B93426"/>
    <w:rsid w:val="00B9349F"/>
    <w:rsid w:val="00B934A7"/>
    <w:rsid w:val="00B9373F"/>
    <w:rsid w:val="00B93821"/>
    <w:rsid w:val="00B93B77"/>
    <w:rsid w:val="00B93C49"/>
    <w:rsid w:val="00B93F7C"/>
    <w:rsid w:val="00B93FFD"/>
    <w:rsid w:val="00B941B0"/>
    <w:rsid w:val="00B941C7"/>
    <w:rsid w:val="00B94A00"/>
    <w:rsid w:val="00B94C2C"/>
    <w:rsid w:val="00B94D1E"/>
    <w:rsid w:val="00B94E70"/>
    <w:rsid w:val="00B9504D"/>
    <w:rsid w:val="00B9509E"/>
    <w:rsid w:val="00B95AE0"/>
    <w:rsid w:val="00B95B2E"/>
    <w:rsid w:val="00B95C8A"/>
    <w:rsid w:val="00B95D7C"/>
    <w:rsid w:val="00B9676B"/>
    <w:rsid w:val="00B96C52"/>
    <w:rsid w:val="00B97040"/>
    <w:rsid w:val="00B970B0"/>
    <w:rsid w:val="00B97752"/>
    <w:rsid w:val="00B979FE"/>
    <w:rsid w:val="00B97A2B"/>
    <w:rsid w:val="00B97A3D"/>
    <w:rsid w:val="00BA02E8"/>
    <w:rsid w:val="00BA0393"/>
    <w:rsid w:val="00BA04D9"/>
    <w:rsid w:val="00BA0790"/>
    <w:rsid w:val="00BA08CF"/>
    <w:rsid w:val="00BA091C"/>
    <w:rsid w:val="00BA0C5D"/>
    <w:rsid w:val="00BA0C92"/>
    <w:rsid w:val="00BA0D5F"/>
    <w:rsid w:val="00BA0E34"/>
    <w:rsid w:val="00BA0FB7"/>
    <w:rsid w:val="00BA18DF"/>
    <w:rsid w:val="00BA19D3"/>
    <w:rsid w:val="00BA210A"/>
    <w:rsid w:val="00BA2497"/>
    <w:rsid w:val="00BA3145"/>
    <w:rsid w:val="00BA3AE5"/>
    <w:rsid w:val="00BA43A5"/>
    <w:rsid w:val="00BA43BE"/>
    <w:rsid w:val="00BA44D7"/>
    <w:rsid w:val="00BA476B"/>
    <w:rsid w:val="00BA5B06"/>
    <w:rsid w:val="00BA5B6F"/>
    <w:rsid w:val="00BA5EF9"/>
    <w:rsid w:val="00BA61AD"/>
    <w:rsid w:val="00BA62DD"/>
    <w:rsid w:val="00BA671B"/>
    <w:rsid w:val="00BA6F79"/>
    <w:rsid w:val="00BA742C"/>
    <w:rsid w:val="00BA7809"/>
    <w:rsid w:val="00BA7824"/>
    <w:rsid w:val="00BA7853"/>
    <w:rsid w:val="00BA7D43"/>
    <w:rsid w:val="00BB024F"/>
    <w:rsid w:val="00BB0317"/>
    <w:rsid w:val="00BB0A74"/>
    <w:rsid w:val="00BB1069"/>
    <w:rsid w:val="00BB16BF"/>
    <w:rsid w:val="00BB16C3"/>
    <w:rsid w:val="00BB17A9"/>
    <w:rsid w:val="00BB1B8C"/>
    <w:rsid w:val="00BB1C09"/>
    <w:rsid w:val="00BB238D"/>
    <w:rsid w:val="00BB2565"/>
    <w:rsid w:val="00BB2D0D"/>
    <w:rsid w:val="00BB2E30"/>
    <w:rsid w:val="00BB35F6"/>
    <w:rsid w:val="00BB3859"/>
    <w:rsid w:val="00BB3A39"/>
    <w:rsid w:val="00BB3A92"/>
    <w:rsid w:val="00BB3BF8"/>
    <w:rsid w:val="00BB4109"/>
    <w:rsid w:val="00BB45EE"/>
    <w:rsid w:val="00BB462D"/>
    <w:rsid w:val="00BB477B"/>
    <w:rsid w:val="00BB4D9E"/>
    <w:rsid w:val="00BB5259"/>
    <w:rsid w:val="00BB5485"/>
    <w:rsid w:val="00BB54F3"/>
    <w:rsid w:val="00BB5E7E"/>
    <w:rsid w:val="00BB6078"/>
    <w:rsid w:val="00BB69BA"/>
    <w:rsid w:val="00BB7722"/>
    <w:rsid w:val="00BB7B0D"/>
    <w:rsid w:val="00BB7D9F"/>
    <w:rsid w:val="00BB7FB9"/>
    <w:rsid w:val="00BC0B77"/>
    <w:rsid w:val="00BC0D38"/>
    <w:rsid w:val="00BC13D8"/>
    <w:rsid w:val="00BC1487"/>
    <w:rsid w:val="00BC1EBA"/>
    <w:rsid w:val="00BC1EFA"/>
    <w:rsid w:val="00BC22B0"/>
    <w:rsid w:val="00BC2326"/>
    <w:rsid w:val="00BC260A"/>
    <w:rsid w:val="00BC275D"/>
    <w:rsid w:val="00BC27FD"/>
    <w:rsid w:val="00BC283F"/>
    <w:rsid w:val="00BC2844"/>
    <w:rsid w:val="00BC3062"/>
    <w:rsid w:val="00BC32E9"/>
    <w:rsid w:val="00BC354E"/>
    <w:rsid w:val="00BC3A6C"/>
    <w:rsid w:val="00BC3E48"/>
    <w:rsid w:val="00BC3EFD"/>
    <w:rsid w:val="00BC4269"/>
    <w:rsid w:val="00BC442B"/>
    <w:rsid w:val="00BC45A3"/>
    <w:rsid w:val="00BC46C9"/>
    <w:rsid w:val="00BC51C7"/>
    <w:rsid w:val="00BC542D"/>
    <w:rsid w:val="00BC55F1"/>
    <w:rsid w:val="00BC5601"/>
    <w:rsid w:val="00BC5790"/>
    <w:rsid w:val="00BC5BDD"/>
    <w:rsid w:val="00BC5F6C"/>
    <w:rsid w:val="00BC6456"/>
    <w:rsid w:val="00BC663D"/>
    <w:rsid w:val="00BC6981"/>
    <w:rsid w:val="00BC6C20"/>
    <w:rsid w:val="00BC720D"/>
    <w:rsid w:val="00BC7E9C"/>
    <w:rsid w:val="00BD060D"/>
    <w:rsid w:val="00BD073B"/>
    <w:rsid w:val="00BD0E26"/>
    <w:rsid w:val="00BD1366"/>
    <w:rsid w:val="00BD176C"/>
    <w:rsid w:val="00BD19D3"/>
    <w:rsid w:val="00BD1A9C"/>
    <w:rsid w:val="00BD2292"/>
    <w:rsid w:val="00BD2396"/>
    <w:rsid w:val="00BD2672"/>
    <w:rsid w:val="00BD27B1"/>
    <w:rsid w:val="00BD281D"/>
    <w:rsid w:val="00BD2B23"/>
    <w:rsid w:val="00BD2B8C"/>
    <w:rsid w:val="00BD2D89"/>
    <w:rsid w:val="00BD2E96"/>
    <w:rsid w:val="00BD2FBE"/>
    <w:rsid w:val="00BD3046"/>
    <w:rsid w:val="00BD31AD"/>
    <w:rsid w:val="00BD35D6"/>
    <w:rsid w:val="00BD3905"/>
    <w:rsid w:val="00BD3CE3"/>
    <w:rsid w:val="00BD3D90"/>
    <w:rsid w:val="00BD4391"/>
    <w:rsid w:val="00BD4476"/>
    <w:rsid w:val="00BD452B"/>
    <w:rsid w:val="00BD48B5"/>
    <w:rsid w:val="00BD4CC2"/>
    <w:rsid w:val="00BD4D49"/>
    <w:rsid w:val="00BD4E39"/>
    <w:rsid w:val="00BD5403"/>
    <w:rsid w:val="00BD556A"/>
    <w:rsid w:val="00BD55F6"/>
    <w:rsid w:val="00BD5676"/>
    <w:rsid w:val="00BD6470"/>
    <w:rsid w:val="00BD6529"/>
    <w:rsid w:val="00BD6671"/>
    <w:rsid w:val="00BD6AA2"/>
    <w:rsid w:val="00BD70DF"/>
    <w:rsid w:val="00BD7142"/>
    <w:rsid w:val="00BD71D2"/>
    <w:rsid w:val="00BD7303"/>
    <w:rsid w:val="00BD73F4"/>
    <w:rsid w:val="00BD74A9"/>
    <w:rsid w:val="00BD7770"/>
    <w:rsid w:val="00BD77E8"/>
    <w:rsid w:val="00BD795F"/>
    <w:rsid w:val="00BD79EE"/>
    <w:rsid w:val="00BE01C1"/>
    <w:rsid w:val="00BE0A30"/>
    <w:rsid w:val="00BE0EF7"/>
    <w:rsid w:val="00BE117C"/>
    <w:rsid w:val="00BE14A8"/>
    <w:rsid w:val="00BE1626"/>
    <w:rsid w:val="00BE1A6F"/>
    <w:rsid w:val="00BE1A95"/>
    <w:rsid w:val="00BE1F81"/>
    <w:rsid w:val="00BE205C"/>
    <w:rsid w:val="00BE24DD"/>
    <w:rsid w:val="00BE275E"/>
    <w:rsid w:val="00BE28B6"/>
    <w:rsid w:val="00BE2984"/>
    <w:rsid w:val="00BE2FBE"/>
    <w:rsid w:val="00BE3356"/>
    <w:rsid w:val="00BE3390"/>
    <w:rsid w:val="00BE34ED"/>
    <w:rsid w:val="00BE3744"/>
    <w:rsid w:val="00BE41B9"/>
    <w:rsid w:val="00BE43C0"/>
    <w:rsid w:val="00BE44B1"/>
    <w:rsid w:val="00BE457F"/>
    <w:rsid w:val="00BE4661"/>
    <w:rsid w:val="00BE495F"/>
    <w:rsid w:val="00BE49F6"/>
    <w:rsid w:val="00BE4A8B"/>
    <w:rsid w:val="00BE4BAA"/>
    <w:rsid w:val="00BE4EBE"/>
    <w:rsid w:val="00BE4F8C"/>
    <w:rsid w:val="00BE53E7"/>
    <w:rsid w:val="00BE54AC"/>
    <w:rsid w:val="00BE5BA1"/>
    <w:rsid w:val="00BE5CB7"/>
    <w:rsid w:val="00BE5FCD"/>
    <w:rsid w:val="00BE63CD"/>
    <w:rsid w:val="00BE6546"/>
    <w:rsid w:val="00BE6AC5"/>
    <w:rsid w:val="00BE6AD1"/>
    <w:rsid w:val="00BE70F9"/>
    <w:rsid w:val="00BE71F1"/>
    <w:rsid w:val="00BE730C"/>
    <w:rsid w:val="00BE7431"/>
    <w:rsid w:val="00BE7441"/>
    <w:rsid w:val="00BE77EE"/>
    <w:rsid w:val="00BE7D94"/>
    <w:rsid w:val="00BF03C1"/>
    <w:rsid w:val="00BF0688"/>
    <w:rsid w:val="00BF06E4"/>
    <w:rsid w:val="00BF086E"/>
    <w:rsid w:val="00BF109F"/>
    <w:rsid w:val="00BF125B"/>
    <w:rsid w:val="00BF133F"/>
    <w:rsid w:val="00BF1B62"/>
    <w:rsid w:val="00BF21C4"/>
    <w:rsid w:val="00BF22E7"/>
    <w:rsid w:val="00BF2489"/>
    <w:rsid w:val="00BF2624"/>
    <w:rsid w:val="00BF2912"/>
    <w:rsid w:val="00BF2A27"/>
    <w:rsid w:val="00BF2AD2"/>
    <w:rsid w:val="00BF2DF8"/>
    <w:rsid w:val="00BF2E2F"/>
    <w:rsid w:val="00BF2ED2"/>
    <w:rsid w:val="00BF2FB2"/>
    <w:rsid w:val="00BF3459"/>
    <w:rsid w:val="00BF348D"/>
    <w:rsid w:val="00BF3C07"/>
    <w:rsid w:val="00BF3DBC"/>
    <w:rsid w:val="00BF3E29"/>
    <w:rsid w:val="00BF40FE"/>
    <w:rsid w:val="00BF4792"/>
    <w:rsid w:val="00BF4958"/>
    <w:rsid w:val="00BF4E60"/>
    <w:rsid w:val="00BF4F88"/>
    <w:rsid w:val="00BF526D"/>
    <w:rsid w:val="00BF55A5"/>
    <w:rsid w:val="00BF5F15"/>
    <w:rsid w:val="00BF67F0"/>
    <w:rsid w:val="00BF680A"/>
    <w:rsid w:val="00BF6D83"/>
    <w:rsid w:val="00BF6FD3"/>
    <w:rsid w:val="00BF7427"/>
    <w:rsid w:val="00BF772E"/>
    <w:rsid w:val="00BF7927"/>
    <w:rsid w:val="00BF7B54"/>
    <w:rsid w:val="00BF7C1C"/>
    <w:rsid w:val="00BF7F42"/>
    <w:rsid w:val="00C003F4"/>
    <w:rsid w:val="00C005E0"/>
    <w:rsid w:val="00C00927"/>
    <w:rsid w:val="00C00BCD"/>
    <w:rsid w:val="00C00F71"/>
    <w:rsid w:val="00C01500"/>
    <w:rsid w:val="00C015CE"/>
    <w:rsid w:val="00C016BE"/>
    <w:rsid w:val="00C01A2C"/>
    <w:rsid w:val="00C01CE2"/>
    <w:rsid w:val="00C01EED"/>
    <w:rsid w:val="00C02081"/>
    <w:rsid w:val="00C023BD"/>
    <w:rsid w:val="00C0240A"/>
    <w:rsid w:val="00C02AF8"/>
    <w:rsid w:val="00C02BBD"/>
    <w:rsid w:val="00C02F5C"/>
    <w:rsid w:val="00C03252"/>
    <w:rsid w:val="00C03932"/>
    <w:rsid w:val="00C03C1D"/>
    <w:rsid w:val="00C03CBB"/>
    <w:rsid w:val="00C03DC6"/>
    <w:rsid w:val="00C03E6D"/>
    <w:rsid w:val="00C0481F"/>
    <w:rsid w:val="00C04C1F"/>
    <w:rsid w:val="00C05BA0"/>
    <w:rsid w:val="00C05C8A"/>
    <w:rsid w:val="00C05E6E"/>
    <w:rsid w:val="00C06323"/>
    <w:rsid w:val="00C0633A"/>
    <w:rsid w:val="00C0671B"/>
    <w:rsid w:val="00C069DC"/>
    <w:rsid w:val="00C06F10"/>
    <w:rsid w:val="00C06FC3"/>
    <w:rsid w:val="00C07408"/>
    <w:rsid w:val="00C07489"/>
    <w:rsid w:val="00C077C5"/>
    <w:rsid w:val="00C07C12"/>
    <w:rsid w:val="00C07C82"/>
    <w:rsid w:val="00C104D3"/>
    <w:rsid w:val="00C10544"/>
    <w:rsid w:val="00C10660"/>
    <w:rsid w:val="00C1081D"/>
    <w:rsid w:val="00C10AA6"/>
    <w:rsid w:val="00C10C70"/>
    <w:rsid w:val="00C10CE6"/>
    <w:rsid w:val="00C10CF0"/>
    <w:rsid w:val="00C11D30"/>
    <w:rsid w:val="00C124A1"/>
    <w:rsid w:val="00C1250E"/>
    <w:rsid w:val="00C12A5A"/>
    <w:rsid w:val="00C12D20"/>
    <w:rsid w:val="00C12D99"/>
    <w:rsid w:val="00C134A7"/>
    <w:rsid w:val="00C13572"/>
    <w:rsid w:val="00C13608"/>
    <w:rsid w:val="00C1365B"/>
    <w:rsid w:val="00C138E8"/>
    <w:rsid w:val="00C13C5C"/>
    <w:rsid w:val="00C13D59"/>
    <w:rsid w:val="00C140A3"/>
    <w:rsid w:val="00C14243"/>
    <w:rsid w:val="00C142A4"/>
    <w:rsid w:val="00C143B0"/>
    <w:rsid w:val="00C14575"/>
    <w:rsid w:val="00C146E5"/>
    <w:rsid w:val="00C146E7"/>
    <w:rsid w:val="00C1477E"/>
    <w:rsid w:val="00C148BA"/>
    <w:rsid w:val="00C14C50"/>
    <w:rsid w:val="00C15004"/>
    <w:rsid w:val="00C150E9"/>
    <w:rsid w:val="00C1559F"/>
    <w:rsid w:val="00C15674"/>
    <w:rsid w:val="00C15C23"/>
    <w:rsid w:val="00C15E02"/>
    <w:rsid w:val="00C15E5B"/>
    <w:rsid w:val="00C160DA"/>
    <w:rsid w:val="00C1661A"/>
    <w:rsid w:val="00C16ADC"/>
    <w:rsid w:val="00C16D8C"/>
    <w:rsid w:val="00C1756B"/>
    <w:rsid w:val="00C17748"/>
    <w:rsid w:val="00C17B4D"/>
    <w:rsid w:val="00C17E04"/>
    <w:rsid w:val="00C2022E"/>
    <w:rsid w:val="00C20359"/>
    <w:rsid w:val="00C20BE8"/>
    <w:rsid w:val="00C21136"/>
    <w:rsid w:val="00C21BCC"/>
    <w:rsid w:val="00C21C23"/>
    <w:rsid w:val="00C21C45"/>
    <w:rsid w:val="00C21ED4"/>
    <w:rsid w:val="00C2205C"/>
    <w:rsid w:val="00C22276"/>
    <w:rsid w:val="00C225CB"/>
    <w:rsid w:val="00C226F7"/>
    <w:rsid w:val="00C22DF7"/>
    <w:rsid w:val="00C22E6C"/>
    <w:rsid w:val="00C230FE"/>
    <w:rsid w:val="00C232CE"/>
    <w:rsid w:val="00C23443"/>
    <w:rsid w:val="00C2362F"/>
    <w:rsid w:val="00C2386B"/>
    <w:rsid w:val="00C23D66"/>
    <w:rsid w:val="00C24AE0"/>
    <w:rsid w:val="00C252A9"/>
    <w:rsid w:val="00C258C6"/>
    <w:rsid w:val="00C25A29"/>
    <w:rsid w:val="00C266BA"/>
    <w:rsid w:val="00C269B3"/>
    <w:rsid w:val="00C26B35"/>
    <w:rsid w:val="00C26C16"/>
    <w:rsid w:val="00C26C20"/>
    <w:rsid w:val="00C26CC7"/>
    <w:rsid w:val="00C26FCE"/>
    <w:rsid w:val="00C27330"/>
    <w:rsid w:val="00C27368"/>
    <w:rsid w:val="00C273D7"/>
    <w:rsid w:val="00C300D0"/>
    <w:rsid w:val="00C3083C"/>
    <w:rsid w:val="00C30AD3"/>
    <w:rsid w:val="00C30AD9"/>
    <w:rsid w:val="00C30B51"/>
    <w:rsid w:val="00C30E54"/>
    <w:rsid w:val="00C30FC1"/>
    <w:rsid w:val="00C313F9"/>
    <w:rsid w:val="00C316E4"/>
    <w:rsid w:val="00C3185C"/>
    <w:rsid w:val="00C31A6E"/>
    <w:rsid w:val="00C31BDF"/>
    <w:rsid w:val="00C320B8"/>
    <w:rsid w:val="00C32505"/>
    <w:rsid w:val="00C32CD3"/>
    <w:rsid w:val="00C32F9C"/>
    <w:rsid w:val="00C32FE7"/>
    <w:rsid w:val="00C3334F"/>
    <w:rsid w:val="00C33691"/>
    <w:rsid w:val="00C33A4E"/>
    <w:rsid w:val="00C33C60"/>
    <w:rsid w:val="00C33F51"/>
    <w:rsid w:val="00C348C4"/>
    <w:rsid w:val="00C34C99"/>
    <w:rsid w:val="00C34F4D"/>
    <w:rsid w:val="00C3500A"/>
    <w:rsid w:val="00C3536A"/>
    <w:rsid w:val="00C35480"/>
    <w:rsid w:val="00C35632"/>
    <w:rsid w:val="00C35871"/>
    <w:rsid w:val="00C3600B"/>
    <w:rsid w:val="00C3635F"/>
    <w:rsid w:val="00C3678C"/>
    <w:rsid w:val="00C36B78"/>
    <w:rsid w:val="00C36DA5"/>
    <w:rsid w:val="00C36DA8"/>
    <w:rsid w:val="00C37003"/>
    <w:rsid w:val="00C372B0"/>
    <w:rsid w:val="00C3744F"/>
    <w:rsid w:val="00C376A0"/>
    <w:rsid w:val="00C37B93"/>
    <w:rsid w:val="00C4007F"/>
    <w:rsid w:val="00C40F7C"/>
    <w:rsid w:val="00C41094"/>
    <w:rsid w:val="00C4123B"/>
    <w:rsid w:val="00C414C3"/>
    <w:rsid w:val="00C41631"/>
    <w:rsid w:val="00C418B2"/>
    <w:rsid w:val="00C41C61"/>
    <w:rsid w:val="00C421B9"/>
    <w:rsid w:val="00C4238A"/>
    <w:rsid w:val="00C424D7"/>
    <w:rsid w:val="00C42634"/>
    <w:rsid w:val="00C42788"/>
    <w:rsid w:val="00C42A0C"/>
    <w:rsid w:val="00C42CB1"/>
    <w:rsid w:val="00C42E9B"/>
    <w:rsid w:val="00C42F2C"/>
    <w:rsid w:val="00C432D6"/>
    <w:rsid w:val="00C43441"/>
    <w:rsid w:val="00C43C87"/>
    <w:rsid w:val="00C43DB1"/>
    <w:rsid w:val="00C43DE4"/>
    <w:rsid w:val="00C43F96"/>
    <w:rsid w:val="00C44306"/>
    <w:rsid w:val="00C4456F"/>
    <w:rsid w:val="00C445FD"/>
    <w:rsid w:val="00C44879"/>
    <w:rsid w:val="00C44B24"/>
    <w:rsid w:val="00C44F45"/>
    <w:rsid w:val="00C45062"/>
    <w:rsid w:val="00C45257"/>
    <w:rsid w:val="00C45502"/>
    <w:rsid w:val="00C45526"/>
    <w:rsid w:val="00C45BE9"/>
    <w:rsid w:val="00C45CF6"/>
    <w:rsid w:val="00C45EAF"/>
    <w:rsid w:val="00C45EF6"/>
    <w:rsid w:val="00C46070"/>
    <w:rsid w:val="00C4647B"/>
    <w:rsid w:val="00C46C1F"/>
    <w:rsid w:val="00C46C36"/>
    <w:rsid w:val="00C47462"/>
    <w:rsid w:val="00C476D9"/>
    <w:rsid w:val="00C47BA2"/>
    <w:rsid w:val="00C47DE8"/>
    <w:rsid w:val="00C50BF5"/>
    <w:rsid w:val="00C50DB5"/>
    <w:rsid w:val="00C50F1A"/>
    <w:rsid w:val="00C51190"/>
    <w:rsid w:val="00C511F6"/>
    <w:rsid w:val="00C51229"/>
    <w:rsid w:val="00C514E9"/>
    <w:rsid w:val="00C5169B"/>
    <w:rsid w:val="00C51DBD"/>
    <w:rsid w:val="00C51EEC"/>
    <w:rsid w:val="00C51FED"/>
    <w:rsid w:val="00C52326"/>
    <w:rsid w:val="00C524B0"/>
    <w:rsid w:val="00C5293B"/>
    <w:rsid w:val="00C52969"/>
    <w:rsid w:val="00C5297F"/>
    <w:rsid w:val="00C529DD"/>
    <w:rsid w:val="00C52CEB"/>
    <w:rsid w:val="00C52FB8"/>
    <w:rsid w:val="00C533CA"/>
    <w:rsid w:val="00C5342C"/>
    <w:rsid w:val="00C53648"/>
    <w:rsid w:val="00C539C0"/>
    <w:rsid w:val="00C53B74"/>
    <w:rsid w:val="00C53C80"/>
    <w:rsid w:val="00C53EE4"/>
    <w:rsid w:val="00C53FA1"/>
    <w:rsid w:val="00C541AB"/>
    <w:rsid w:val="00C544C0"/>
    <w:rsid w:val="00C54659"/>
    <w:rsid w:val="00C546A1"/>
    <w:rsid w:val="00C548C6"/>
    <w:rsid w:val="00C54926"/>
    <w:rsid w:val="00C54ADB"/>
    <w:rsid w:val="00C54D40"/>
    <w:rsid w:val="00C54FB3"/>
    <w:rsid w:val="00C5515C"/>
    <w:rsid w:val="00C5561F"/>
    <w:rsid w:val="00C55C33"/>
    <w:rsid w:val="00C56276"/>
    <w:rsid w:val="00C56605"/>
    <w:rsid w:val="00C5699C"/>
    <w:rsid w:val="00C56BF2"/>
    <w:rsid w:val="00C56E9E"/>
    <w:rsid w:val="00C575CE"/>
    <w:rsid w:val="00C57FB6"/>
    <w:rsid w:val="00C57FDD"/>
    <w:rsid w:val="00C600D1"/>
    <w:rsid w:val="00C604A4"/>
    <w:rsid w:val="00C606E7"/>
    <w:rsid w:val="00C607D7"/>
    <w:rsid w:val="00C61061"/>
    <w:rsid w:val="00C6111C"/>
    <w:rsid w:val="00C611D6"/>
    <w:rsid w:val="00C614A4"/>
    <w:rsid w:val="00C61968"/>
    <w:rsid w:val="00C61B54"/>
    <w:rsid w:val="00C61C43"/>
    <w:rsid w:val="00C61F2C"/>
    <w:rsid w:val="00C62764"/>
    <w:rsid w:val="00C629D0"/>
    <w:rsid w:val="00C63118"/>
    <w:rsid w:val="00C6330C"/>
    <w:rsid w:val="00C63526"/>
    <w:rsid w:val="00C63881"/>
    <w:rsid w:val="00C638B7"/>
    <w:rsid w:val="00C64074"/>
    <w:rsid w:val="00C648D5"/>
    <w:rsid w:val="00C64AC9"/>
    <w:rsid w:val="00C651E0"/>
    <w:rsid w:val="00C659DA"/>
    <w:rsid w:val="00C65F6E"/>
    <w:rsid w:val="00C661BD"/>
    <w:rsid w:val="00C663EC"/>
    <w:rsid w:val="00C6654C"/>
    <w:rsid w:val="00C6662F"/>
    <w:rsid w:val="00C668D9"/>
    <w:rsid w:val="00C66D22"/>
    <w:rsid w:val="00C671EA"/>
    <w:rsid w:val="00C674BC"/>
    <w:rsid w:val="00C67990"/>
    <w:rsid w:val="00C67A6B"/>
    <w:rsid w:val="00C67DEF"/>
    <w:rsid w:val="00C67E0E"/>
    <w:rsid w:val="00C67E62"/>
    <w:rsid w:val="00C67F55"/>
    <w:rsid w:val="00C70306"/>
    <w:rsid w:val="00C713F8"/>
    <w:rsid w:val="00C7167C"/>
    <w:rsid w:val="00C718D1"/>
    <w:rsid w:val="00C719E8"/>
    <w:rsid w:val="00C719F1"/>
    <w:rsid w:val="00C71CD3"/>
    <w:rsid w:val="00C71E6D"/>
    <w:rsid w:val="00C71E93"/>
    <w:rsid w:val="00C726B6"/>
    <w:rsid w:val="00C729C4"/>
    <w:rsid w:val="00C73A66"/>
    <w:rsid w:val="00C73C41"/>
    <w:rsid w:val="00C73FAF"/>
    <w:rsid w:val="00C7426D"/>
    <w:rsid w:val="00C746E6"/>
    <w:rsid w:val="00C74821"/>
    <w:rsid w:val="00C74D30"/>
    <w:rsid w:val="00C74E38"/>
    <w:rsid w:val="00C74E6C"/>
    <w:rsid w:val="00C74E8B"/>
    <w:rsid w:val="00C74F52"/>
    <w:rsid w:val="00C75480"/>
    <w:rsid w:val="00C7615C"/>
    <w:rsid w:val="00C7615D"/>
    <w:rsid w:val="00C7620E"/>
    <w:rsid w:val="00C7628D"/>
    <w:rsid w:val="00C762B2"/>
    <w:rsid w:val="00C7645A"/>
    <w:rsid w:val="00C76772"/>
    <w:rsid w:val="00C768A6"/>
    <w:rsid w:val="00C76C0C"/>
    <w:rsid w:val="00C76E19"/>
    <w:rsid w:val="00C771D2"/>
    <w:rsid w:val="00C7742D"/>
    <w:rsid w:val="00C77863"/>
    <w:rsid w:val="00C80130"/>
    <w:rsid w:val="00C805F3"/>
    <w:rsid w:val="00C8061E"/>
    <w:rsid w:val="00C808E4"/>
    <w:rsid w:val="00C80ABF"/>
    <w:rsid w:val="00C80B18"/>
    <w:rsid w:val="00C81141"/>
    <w:rsid w:val="00C811DA"/>
    <w:rsid w:val="00C8135B"/>
    <w:rsid w:val="00C81378"/>
    <w:rsid w:val="00C8156B"/>
    <w:rsid w:val="00C815AF"/>
    <w:rsid w:val="00C81AC8"/>
    <w:rsid w:val="00C81B33"/>
    <w:rsid w:val="00C82190"/>
    <w:rsid w:val="00C823FF"/>
    <w:rsid w:val="00C82414"/>
    <w:rsid w:val="00C8278F"/>
    <w:rsid w:val="00C82E3B"/>
    <w:rsid w:val="00C82F2B"/>
    <w:rsid w:val="00C82F60"/>
    <w:rsid w:val="00C83199"/>
    <w:rsid w:val="00C83220"/>
    <w:rsid w:val="00C83A37"/>
    <w:rsid w:val="00C83ADE"/>
    <w:rsid w:val="00C83AFF"/>
    <w:rsid w:val="00C83F1B"/>
    <w:rsid w:val="00C846FC"/>
    <w:rsid w:val="00C84A72"/>
    <w:rsid w:val="00C8599A"/>
    <w:rsid w:val="00C864A4"/>
    <w:rsid w:val="00C86568"/>
    <w:rsid w:val="00C86596"/>
    <w:rsid w:val="00C86841"/>
    <w:rsid w:val="00C86853"/>
    <w:rsid w:val="00C86DA9"/>
    <w:rsid w:val="00C87188"/>
    <w:rsid w:val="00C873CC"/>
    <w:rsid w:val="00C8755A"/>
    <w:rsid w:val="00C87775"/>
    <w:rsid w:val="00C8782C"/>
    <w:rsid w:val="00C8796A"/>
    <w:rsid w:val="00C87E8C"/>
    <w:rsid w:val="00C90369"/>
    <w:rsid w:val="00C90486"/>
    <w:rsid w:val="00C90704"/>
    <w:rsid w:val="00C90E3D"/>
    <w:rsid w:val="00C91019"/>
    <w:rsid w:val="00C91053"/>
    <w:rsid w:val="00C9163A"/>
    <w:rsid w:val="00C91996"/>
    <w:rsid w:val="00C919F8"/>
    <w:rsid w:val="00C91E00"/>
    <w:rsid w:val="00C92824"/>
    <w:rsid w:val="00C9284C"/>
    <w:rsid w:val="00C928BB"/>
    <w:rsid w:val="00C931CF"/>
    <w:rsid w:val="00C932DF"/>
    <w:rsid w:val="00C9353C"/>
    <w:rsid w:val="00C93784"/>
    <w:rsid w:val="00C93CC3"/>
    <w:rsid w:val="00C944F6"/>
    <w:rsid w:val="00C94B35"/>
    <w:rsid w:val="00C94E17"/>
    <w:rsid w:val="00C94ECA"/>
    <w:rsid w:val="00C9525F"/>
    <w:rsid w:val="00C952C8"/>
    <w:rsid w:val="00C959E5"/>
    <w:rsid w:val="00C95F33"/>
    <w:rsid w:val="00C9620A"/>
    <w:rsid w:val="00C96587"/>
    <w:rsid w:val="00C96C82"/>
    <w:rsid w:val="00C96D29"/>
    <w:rsid w:val="00C96DDB"/>
    <w:rsid w:val="00C9718D"/>
    <w:rsid w:val="00C97364"/>
    <w:rsid w:val="00C978A7"/>
    <w:rsid w:val="00C97C12"/>
    <w:rsid w:val="00C97D52"/>
    <w:rsid w:val="00C97F02"/>
    <w:rsid w:val="00C97F2E"/>
    <w:rsid w:val="00CA06E9"/>
    <w:rsid w:val="00CA0D79"/>
    <w:rsid w:val="00CA0FA2"/>
    <w:rsid w:val="00CA102D"/>
    <w:rsid w:val="00CA14A4"/>
    <w:rsid w:val="00CA1501"/>
    <w:rsid w:val="00CA1C7A"/>
    <w:rsid w:val="00CA2099"/>
    <w:rsid w:val="00CA214B"/>
    <w:rsid w:val="00CA2243"/>
    <w:rsid w:val="00CA2375"/>
    <w:rsid w:val="00CA23A2"/>
    <w:rsid w:val="00CA258A"/>
    <w:rsid w:val="00CA25F0"/>
    <w:rsid w:val="00CA2831"/>
    <w:rsid w:val="00CA284E"/>
    <w:rsid w:val="00CA2960"/>
    <w:rsid w:val="00CA3088"/>
    <w:rsid w:val="00CA30A2"/>
    <w:rsid w:val="00CA31DF"/>
    <w:rsid w:val="00CA340A"/>
    <w:rsid w:val="00CA3B1A"/>
    <w:rsid w:val="00CA3B25"/>
    <w:rsid w:val="00CA3F7E"/>
    <w:rsid w:val="00CA441B"/>
    <w:rsid w:val="00CA4860"/>
    <w:rsid w:val="00CA4B8F"/>
    <w:rsid w:val="00CA4DEB"/>
    <w:rsid w:val="00CA5159"/>
    <w:rsid w:val="00CA51A0"/>
    <w:rsid w:val="00CA549F"/>
    <w:rsid w:val="00CA5582"/>
    <w:rsid w:val="00CA57ED"/>
    <w:rsid w:val="00CA58B8"/>
    <w:rsid w:val="00CA5928"/>
    <w:rsid w:val="00CA60F2"/>
    <w:rsid w:val="00CA61FE"/>
    <w:rsid w:val="00CA6895"/>
    <w:rsid w:val="00CA69ED"/>
    <w:rsid w:val="00CA6B1B"/>
    <w:rsid w:val="00CA6B39"/>
    <w:rsid w:val="00CA6C4A"/>
    <w:rsid w:val="00CA6D4C"/>
    <w:rsid w:val="00CA6DC0"/>
    <w:rsid w:val="00CA73CD"/>
    <w:rsid w:val="00CA75BC"/>
    <w:rsid w:val="00CA7768"/>
    <w:rsid w:val="00CA7AD9"/>
    <w:rsid w:val="00CA7B71"/>
    <w:rsid w:val="00CB029B"/>
    <w:rsid w:val="00CB02EE"/>
    <w:rsid w:val="00CB0348"/>
    <w:rsid w:val="00CB03DE"/>
    <w:rsid w:val="00CB04BB"/>
    <w:rsid w:val="00CB0802"/>
    <w:rsid w:val="00CB080F"/>
    <w:rsid w:val="00CB08DA"/>
    <w:rsid w:val="00CB08F7"/>
    <w:rsid w:val="00CB195A"/>
    <w:rsid w:val="00CB1B74"/>
    <w:rsid w:val="00CB1E94"/>
    <w:rsid w:val="00CB1EEF"/>
    <w:rsid w:val="00CB23BE"/>
    <w:rsid w:val="00CB2BF6"/>
    <w:rsid w:val="00CB2F9E"/>
    <w:rsid w:val="00CB37E0"/>
    <w:rsid w:val="00CB3A82"/>
    <w:rsid w:val="00CB3CE9"/>
    <w:rsid w:val="00CB3F33"/>
    <w:rsid w:val="00CB3F8E"/>
    <w:rsid w:val="00CB42A1"/>
    <w:rsid w:val="00CB46D7"/>
    <w:rsid w:val="00CB4722"/>
    <w:rsid w:val="00CB47D8"/>
    <w:rsid w:val="00CB48EB"/>
    <w:rsid w:val="00CB5032"/>
    <w:rsid w:val="00CB5366"/>
    <w:rsid w:val="00CB53B2"/>
    <w:rsid w:val="00CB53DB"/>
    <w:rsid w:val="00CB541B"/>
    <w:rsid w:val="00CB5B6D"/>
    <w:rsid w:val="00CB5F00"/>
    <w:rsid w:val="00CB5FF2"/>
    <w:rsid w:val="00CB6492"/>
    <w:rsid w:val="00CB6A48"/>
    <w:rsid w:val="00CB6A81"/>
    <w:rsid w:val="00CB6AE5"/>
    <w:rsid w:val="00CB6CA7"/>
    <w:rsid w:val="00CB6D9B"/>
    <w:rsid w:val="00CB6DDA"/>
    <w:rsid w:val="00CB6F50"/>
    <w:rsid w:val="00CB6FF0"/>
    <w:rsid w:val="00CB7147"/>
    <w:rsid w:val="00CB7249"/>
    <w:rsid w:val="00CB740B"/>
    <w:rsid w:val="00CB75BB"/>
    <w:rsid w:val="00CB7B40"/>
    <w:rsid w:val="00CB7C8A"/>
    <w:rsid w:val="00CC01A1"/>
    <w:rsid w:val="00CC0800"/>
    <w:rsid w:val="00CC0AFB"/>
    <w:rsid w:val="00CC0DC8"/>
    <w:rsid w:val="00CC0F52"/>
    <w:rsid w:val="00CC10F0"/>
    <w:rsid w:val="00CC17AB"/>
    <w:rsid w:val="00CC1B17"/>
    <w:rsid w:val="00CC1FAD"/>
    <w:rsid w:val="00CC2020"/>
    <w:rsid w:val="00CC212E"/>
    <w:rsid w:val="00CC21D2"/>
    <w:rsid w:val="00CC21DC"/>
    <w:rsid w:val="00CC238F"/>
    <w:rsid w:val="00CC2464"/>
    <w:rsid w:val="00CC24D3"/>
    <w:rsid w:val="00CC2799"/>
    <w:rsid w:val="00CC294C"/>
    <w:rsid w:val="00CC29FA"/>
    <w:rsid w:val="00CC2BA1"/>
    <w:rsid w:val="00CC2C13"/>
    <w:rsid w:val="00CC2D2F"/>
    <w:rsid w:val="00CC330A"/>
    <w:rsid w:val="00CC3345"/>
    <w:rsid w:val="00CC350B"/>
    <w:rsid w:val="00CC3FA2"/>
    <w:rsid w:val="00CC3FAD"/>
    <w:rsid w:val="00CC4164"/>
    <w:rsid w:val="00CC445C"/>
    <w:rsid w:val="00CC4615"/>
    <w:rsid w:val="00CC4734"/>
    <w:rsid w:val="00CC4B75"/>
    <w:rsid w:val="00CC4DE7"/>
    <w:rsid w:val="00CC5573"/>
    <w:rsid w:val="00CC55F6"/>
    <w:rsid w:val="00CC5920"/>
    <w:rsid w:val="00CC5CC5"/>
    <w:rsid w:val="00CC5DFF"/>
    <w:rsid w:val="00CC5E2D"/>
    <w:rsid w:val="00CC63AC"/>
    <w:rsid w:val="00CC656A"/>
    <w:rsid w:val="00CC67D5"/>
    <w:rsid w:val="00CC6F24"/>
    <w:rsid w:val="00CC709E"/>
    <w:rsid w:val="00CC7505"/>
    <w:rsid w:val="00CC79DF"/>
    <w:rsid w:val="00CC7E8F"/>
    <w:rsid w:val="00CD0121"/>
    <w:rsid w:val="00CD0555"/>
    <w:rsid w:val="00CD0809"/>
    <w:rsid w:val="00CD0AFD"/>
    <w:rsid w:val="00CD0C32"/>
    <w:rsid w:val="00CD105D"/>
    <w:rsid w:val="00CD132B"/>
    <w:rsid w:val="00CD1868"/>
    <w:rsid w:val="00CD1891"/>
    <w:rsid w:val="00CD200F"/>
    <w:rsid w:val="00CD2306"/>
    <w:rsid w:val="00CD2804"/>
    <w:rsid w:val="00CD2A64"/>
    <w:rsid w:val="00CD2C35"/>
    <w:rsid w:val="00CD2FA9"/>
    <w:rsid w:val="00CD38A9"/>
    <w:rsid w:val="00CD3E17"/>
    <w:rsid w:val="00CD3FE9"/>
    <w:rsid w:val="00CD4038"/>
    <w:rsid w:val="00CD41F0"/>
    <w:rsid w:val="00CD4221"/>
    <w:rsid w:val="00CD42C5"/>
    <w:rsid w:val="00CD4426"/>
    <w:rsid w:val="00CD45A5"/>
    <w:rsid w:val="00CD48DD"/>
    <w:rsid w:val="00CD4986"/>
    <w:rsid w:val="00CD4C27"/>
    <w:rsid w:val="00CD4FA0"/>
    <w:rsid w:val="00CD51F4"/>
    <w:rsid w:val="00CD5530"/>
    <w:rsid w:val="00CD5BDD"/>
    <w:rsid w:val="00CD5C74"/>
    <w:rsid w:val="00CD5E90"/>
    <w:rsid w:val="00CD61A6"/>
    <w:rsid w:val="00CD65DD"/>
    <w:rsid w:val="00CD6FE2"/>
    <w:rsid w:val="00CD7549"/>
    <w:rsid w:val="00CD77A8"/>
    <w:rsid w:val="00CD79E8"/>
    <w:rsid w:val="00CD7B9C"/>
    <w:rsid w:val="00CD7C1C"/>
    <w:rsid w:val="00CD7E60"/>
    <w:rsid w:val="00CE0294"/>
    <w:rsid w:val="00CE0467"/>
    <w:rsid w:val="00CE04FC"/>
    <w:rsid w:val="00CE062F"/>
    <w:rsid w:val="00CE063D"/>
    <w:rsid w:val="00CE063F"/>
    <w:rsid w:val="00CE0673"/>
    <w:rsid w:val="00CE0698"/>
    <w:rsid w:val="00CE07FF"/>
    <w:rsid w:val="00CE08B4"/>
    <w:rsid w:val="00CE093A"/>
    <w:rsid w:val="00CE0A70"/>
    <w:rsid w:val="00CE0B67"/>
    <w:rsid w:val="00CE0C86"/>
    <w:rsid w:val="00CE1304"/>
    <w:rsid w:val="00CE16B0"/>
    <w:rsid w:val="00CE20D4"/>
    <w:rsid w:val="00CE256E"/>
    <w:rsid w:val="00CE2A0E"/>
    <w:rsid w:val="00CE2B93"/>
    <w:rsid w:val="00CE2CBE"/>
    <w:rsid w:val="00CE2EA1"/>
    <w:rsid w:val="00CE2F67"/>
    <w:rsid w:val="00CE396E"/>
    <w:rsid w:val="00CE3A27"/>
    <w:rsid w:val="00CE3B58"/>
    <w:rsid w:val="00CE3B73"/>
    <w:rsid w:val="00CE3F2D"/>
    <w:rsid w:val="00CE431C"/>
    <w:rsid w:val="00CE433F"/>
    <w:rsid w:val="00CE43BF"/>
    <w:rsid w:val="00CE4939"/>
    <w:rsid w:val="00CE4D49"/>
    <w:rsid w:val="00CE4F27"/>
    <w:rsid w:val="00CE526C"/>
    <w:rsid w:val="00CE55F9"/>
    <w:rsid w:val="00CE57D5"/>
    <w:rsid w:val="00CE5A52"/>
    <w:rsid w:val="00CE5ABE"/>
    <w:rsid w:val="00CE5DFC"/>
    <w:rsid w:val="00CE62BF"/>
    <w:rsid w:val="00CE652E"/>
    <w:rsid w:val="00CE6781"/>
    <w:rsid w:val="00CE6944"/>
    <w:rsid w:val="00CE6A1F"/>
    <w:rsid w:val="00CE6F6B"/>
    <w:rsid w:val="00CE6FC8"/>
    <w:rsid w:val="00CE7025"/>
    <w:rsid w:val="00CE76FA"/>
    <w:rsid w:val="00CE7CA8"/>
    <w:rsid w:val="00CF0019"/>
    <w:rsid w:val="00CF053B"/>
    <w:rsid w:val="00CF0A52"/>
    <w:rsid w:val="00CF0BCA"/>
    <w:rsid w:val="00CF0CA4"/>
    <w:rsid w:val="00CF0E52"/>
    <w:rsid w:val="00CF0E7A"/>
    <w:rsid w:val="00CF1057"/>
    <w:rsid w:val="00CF10F3"/>
    <w:rsid w:val="00CF1251"/>
    <w:rsid w:val="00CF1B76"/>
    <w:rsid w:val="00CF1CDE"/>
    <w:rsid w:val="00CF1EAB"/>
    <w:rsid w:val="00CF250D"/>
    <w:rsid w:val="00CF2972"/>
    <w:rsid w:val="00CF2AED"/>
    <w:rsid w:val="00CF2F81"/>
    <w:rsid w:val="00CF3085"/>
    <w:rsid w:val="00CF3168"/>
    <w:rsid w:val="00CF32C7"/>
    <w:rsid w:val="00CF3338"/>
    <w:rsid w:val="00CF33F7"/>
    <w:rsid w:val="00CF3A1E"/>
    <w:rsid w:val="00CF3B20"/>
    <w:rsid w:val="00CF3EF9"/>
    <w:rsid w:val="00CF40EB"/>
    <w:rsid w:val="00CF47E4"/>
    <w:rsid w:val="00CF4B15"/>
    <w:rsid w:val="00CF4BF9"/>
    <w:rsid w:val="00CF50A8"/>
    <w:rsid w:val="00CF514D"/>
    <w:rsid w:val="00CF51F4"/>
    <w:rsid w:val="00CF56BF"/>
    <w:rsid w:val="00CF5856"/>
    <w:rsid w:val="00CF588E"/>
    <w:rsid w:val="00CF5B2A"/>
    <w:rsid w:val="00CF642D"/>
    <w:rsid w:val="00CF658E"/>
    <w:rsid w:val="00CF66CD"/>
    <w:rsid w:val="00CF6E0A"/>
    <w:rsid w:val="00CF7001"/>
    <w:rsid w:val="00CF7573"/>
    <w:rsid w:val="00CF7BA8"/>
    <w:rsid w:val="00CF7E8D"/>
    <w:rsid w:val="00D00055"/>
    <w:rsid w:val="00D00DAD"/>
    <w:rsid w:val="00D00F1F"/>
    <w:rsid w:val="00D01452"/>
    <w:rsid w:val="00D022F4"/>
    <w:rsid w:val="00D02366"/>
    <w:rsid w:val="00D023D1"/>
    <w:rsid w:val="00D0250E"/>
    <w:rsid w:val="00D02899"/>
    <w:rsid w:val="00D02E07"/>
    <w:rsid w:val="00D02E20"/>
    <w:rsid w:val="00D03032"/>
    <w:rsid w:val="00D030D8"/>
    <w:rsid w:val="00D034AA"/>
    <w:rsid w:val="00D03B87"/>
    <w:rsid w:val="00D03D53"/>
    <w:rsid w:val="00D04054"/>
    <w:rsid w:val="00D0429A"/>
    <w:rsid w:val="00D044B6"/>
    <w:rsid w:val="00D046DB"/>
    <w:rsid w:val="00D04FA8"/>
    <w:rsid w:val="00D04FAF"/>
    <w:rsid w:val="00D051E5"/>
    <w:rsid w:val="00D05287"/>
    <w:rsid w:val="00D052C3"/>
    <w:rsid w:val="00D0568B"/>
    <w:rsid w:val="00D057EE"/>
    <w:rsid w:val="00D05E49"/>
    <w:rsid w:val="00D0603B"/>
    <w:rsid w:val="00D0641A"/>
    <w:rsid w:val="00D065CB"/>
    <w:rsid w:val="00D067F4"/>
    <w:rsid w:val="00D06DFA"/>
    <w:rsid w:val="00D07138"/>
    <w:rsid w:val="00D07BE3"/>
    <w:rsid w:val="00D07E13"/>
    <w:rsid w:val="00D07E91"/>
    <w:rsid w:val="00D10035"/>
    <w:rsid w:val="00D1017B"/>
    <w:rsid w:val="00D10190"/>
    <w:rsid w:val="00D104B7"/>
    <w:rsid w:val="00D107AC"/>
    <w:rsid w:val="00D11B45"/>
    <w:rsid w:val="00D11B88"/>
    <w:rsid w:val="00D11CDB"/>
    <w:rsid w:val="00D12078"/>
    <w:rsid w:val="00D121BB"/>
    <w:rsid w:val="00D12A10"/>
    <w:rsid w:val="00D12AE5"/>
    <w:rsid w:val="00D13517"/>
    <w:rsid w:val="00D135E4"/>
    <w:rsid w:val="00D1390E"/>
    <w:rsid w:val="00D13B0D"/>
    <w:rsid w:val="00D13B9D"/>
    <w:rsid w:val="00D13EA5"/>
    <w:rsid w:val="00D14355"/>
    <w:rsid w:val="00D1460A"/>
    <w:rsid w:val="00D146A5"/>
    <w:rsid w:val="00D1481B"/>
    <w:rsid w:val="00D14F7A"/>
    <w:rsid w:val="00D15283"/>
    <w:rsid w:val="00D15658"/>
    <w:rsid w:val="00D158B1"/>
    <w:rsid w:val="00D1592A"/>
    <w:rsid w:val="00D15D67"/>
    <w:rsid w:val="00D15DD1"/>
    <w:rsid w:val="00D16019"/>
    <w:rsid w:val="00D16192"/>
    <w:rsid w:val="00D16676"/>
    <w:rsid w:val="00D16980"/>
    <w:rsid w:val="00D16C81"/>
    <w:rsid w:val="00D16DCA"/>
    <w:rsid w:val="00D16F9C"/>
    <w:rsid w:val="00D16FDD"/>
    <w:rsid w:val="00D170A0"/>
    <w:rsid w:val="00D1785F"/>
    <w:rsid w:val="00D17910"/>
    <w:rsid w:val="00D17959"/>
    <w:rsid w:val="00D179A1"/>
    <w:rsid w:val="00D17B0F"/>
    <w:rsid w:val="00D2047F"/>
    <w:rsid w:val="00D20548"/>
    <w:rsid w:val="00D20609"/>
    <w:rsid w:val="00D2094C"/>
    <w:rsid w:val="00D20AEE"/>
    <w:rsid w:val="00D20B69"/>
    <w:rsid w:val="00D20BD3"/>
    <w:rsid w:val="00D20E46"/>
    <w:rsid w:val="00D20FC0"/>
    <w:rsid w:val="00D21003"/>
    <w:rsid w:val="00D21089"/>
    <w:rsid w:val="00D214CE"/>
    <w:rsid w:val="00D214EA"/>
    <w:rsid w:val="00D215E0"/>
    <w:rsid w:val="00D2168A"/>
    <w:rsid w:val="00D217F8"/>
    <w:rsid w:val="00D219B1"/>
    <w:rsid w:val="00D2203D"/>
    <w:rsid w:val="00D22213"/>
    <w:rsid w:val="00D22965"/>
    <w:rsid w:val="00D22A54"/>
    <w:rsid w:val="00D22BA4"/>
    <w:rsid w:val="00D22CCE"/>
    <w:rsid w:val="00D22E07"/>
    <w:rsid w:val="00D22F31"/>
    <w:rsid w:val="00D23206"/>
    <w:rsid w:val="00D23732"/>
    <w:rsid w:val="00D23906"/>
    <w:rsid w:val="00D23EAC"/>
    <w:rsid w:val="00D24344"/>
    <w:rsid w:val="00D24FFF"/>
    <w:rsid w:val="00D25661"/>
    <w:rsid w:val="00D25F35"/>
    <w:rsid w:val="00D25F90"/>
    <w:rsid w:val="00D264CE"/>
    <w:rsid w:val="00D265FA"/>
    <w:rsid w:val="00D26781"/>
    <w:rsid w:val="00D267E9"/>
    <w:rsid w:val="00D26B70"/>
    <w:rsid w:val="00D27230"/>
    <w:rsid w:val="00D27459"/>
    <w:rsid w:val="00D278D4"/>
    <w:rsid w:val="00D27A2B"/>
    <w:rsid w:val="00D27D09"/>
    <w:rsid w:val="00D30297"/>
    <w:rsid w:val="00D30342"/>
    <w:rsid w:val="00D30489"/>
    <w:rsid w:val="00D306E3"/>
    <w:rsid w:val="00D3070F"/>
    <w:rsid w:val="00D310D6"/>
    <w:rsid w:val="00D3186D"/>
    <w:rsid w:val="00D3227C"/>
    <w:rsid w:val="00D32334"/>
    <w:rsid w:val="00D32865"/>
    <w:rsid w:val="00D32876"/>
    <w:rsid w:val="00D3292C"/>
    <w:rsid w:val="00D32A0A"/>
    <w:rsid w:val="00D32D0B"/>
    <w:rsid w:val="00D33086"/>
    <w:rsid w:val="00D330E5"/>
    <w:rsid w:val="00D33B2F"/>
    <w:rsid w:val="00D33D6D"/>
    <w:rsid w:val="00D33DA2"/>
    <w:rsid w:val="00D33F51"/>
    <w:rsid w:val="00D33F5B"/>
    <w:rsid w:val="00D3403F"/>
    <w:rsid w:val="00D3442C"/>
    <w:rsid w:val="00D34609"/>
    <w:rsid w:val="00D34F93"/>
    <w:rsid w:val="00D350A1"/>
    <w:rsid w:val="00D351A6"/>
    <w:rsid w:val="00D352B7"/>
    <w:rsid w:val="00D3539E"/>
    <w:rsid w:val="00D3557F"/>
    <w:rsid w:val="00D35A3B"/>
    <w:rsid w:val="00D35E2A"/>
    <w:rsid w:val="00D35EAD"/>
    <w:rsid w:val="00D363BF"/>
    <w:rsid w:val="00D364E6"/>
    <w:rsid w:val="00D3683B"/>
    <w:rsid w:val="00D368EE"/>
    <w:rsid w:val="00D36922"/>
    <w:rsid w:val="00D36E96"/>
    <w:rsid w:val="00D37053"/>
    <w:rsid w:val="00D3709F"/>
    <w:rsid w:val="00D372F8"/>
    <w:rsid w:val="00D37412"/>
    <w:rsid w:val="00D37538"/>
    <w:rsid w:val="00D379BE"/>
    <w:rsid w:val="00D379DC"/>
    <w:rsid w:val="00D37BB4"/>
    <w:rsid w:val="00D37E75"/>
    <w:rsid w:val="00D408A7"/>
    <w:rsid w:val="00D40DAC"/>
    <w:rsid w:val="00D418FC"/>
    <w:rsid w:val="00D4197F"/>
    <w:rsid w:val="00D41AA0"/>
    <w:rsid w:val="00D41B7E"/>
    <w:rsid w:val="00D41EA8"/>
    <w:rsid w:val="00D41EAB"/>
    <w:rsid w:val="00D41F22"/>
    <w:rsid w:val="00D42384"/>
    <w:rsid w:val="00D425BE"/>
    <w:rsid w:val="00D426DD"/>
    <w:rsid w:val="00D42779"/>
    <w:rsid w:val="00D427FA"/>
    <w:rsid w:val="00D42AA4"/>
    <w:rsid w:val="00D42E7A"/>
    <w:rsid w:val="00D42FC4"/>
    <w:rsid w:val="00D42FEF"/>
    <w:rsid w:val="00D43115"/>
    <w:rsid w:val="00D4313A"/>
    <w:rsid w:val="00D43710"/>
    <w:rsid w:val="00D43794"/>
    <w:rsid w:val="00D43964"/>
    <w:rsid w:val="00D43AF0"/>
    <w:rsid w:val="00D43E11"/>
    <w:rsid w:val="00D43E35"/>
    <w:rsid w:val="00D43F51"/>
    <w:rsid w:val="00D4407B"/>
    <w:rsid w:val="00D44100"/>
    <w:rsid w:val="00D44106"/>
    <w:rsid w:val="00D444CA"/>
    <w:rsid w:val="00D44F53"/>
    <w:rsid w:val="00D44FCF"/>
    <w:rsid w:val="00D45626"/>
    <w:rsid w:val="00D456D2"/>
    <w:rsid w:val="00D457E8"/>
    <w:rsid w:val="00D45BA0"/>
    <w:rsid w:val="00D468A9"/>
    <w:rsid w:val="00D47078"/>
    <w:rsid w:val="00D4752E"/>
    <w:rsid w:val="00D479D2"/>
    <w:rsid w:val="00D47ACC"/>
    <w:rsid w:val="00D47C7B"/>
    <w:rsid w:val="00D47EC8"/>
    <w:rsid w:val="00D47EE0"/>
    <w:rsid w:val="00D505BC"/>
    <w:rsid w:val="00D5072D"/>
    <w:rsid w:val="00D5074F"/>
    <w:rsid w:val="00D50D9C"/>
    <w:rsid w:val="00D50FCE"/>
    <w:rsid w:val="00D510E5"/>
    <w:rsid w:val="00D512C6"/>
    <w:rsid w:val="00D51371"/>
    <w:rsid w:val="00D51586"/>
    <w:rsid w:val="00D5183F"/>
    <w:rsid w:val="00D52FC8"/>
    <w:rsid w:val="00D5344B"/>
    <w:rsid w:val="00D53881"/>
    <w:rsid w:val="00D538C4"/>
    <w:rsid w:val="00D53BC8"/>
    <w:rsid w:val="00D53C53"/>
    <w:rsid w:val="00D53C97"/>
    <w:rsid w:val="00D54ABC"/>
    <w:rsid w:val="00D54CF7"/>
    <w:rsid w:val="00D54DC2"/>
    <w:rsid w:val="00D55095"/>
    <w:rsid w:val="00D552DC"/>
    <w:rsid w:val="00D554DC"/>
    <w:rsid w:val="00D554F3"/>
    <w:rsid w:val="00D5614B"/>
    <w:rsid w:val="00D5673D"/>
    <w:rsid w:val="00D56A48"/>
    <w:rsid w:val="00D56F11"/>
    <w:rsid w:val="00D56F14"/>
    <w:rsid w:val="00D571AE"/>
    <w:rsid w:val="00D57249"/>
    <w:rsid w:val="00D57274"/>
    <w:rsid w:val="00D5761E"/>
    <w:rsid w:val="00D5780C"/>
    <w:rsid w:val="00D579DF"/>
    <w:rsid w:val="00D57A45"/>
    <w:rsid w:val="00D57DFA"/>
    <w:rsid w:val="00D6011F"/>
    <w:rsid w:val="00D60204"/>
    <w:rsid w:val="00D60207"/>
    <w:rsid w:val="00D6074A"/>
    <w:rsid w:val="00D607B4"/>
    <w:rsid w:val="00D60A29"/>
    <w:rsid w:val="00D60BDB"/>
    <w:rsid w:val="00D61448"/>
    <w:rsid w:val="00D615D3"/>
    <w:rsid w:val="00D6170C"/>
    <w:rsid w:val="00D61A48"/>
    <w:rsid w:val="00D61A92"/>
    <w:rsid w:val="00D629EF"/>
    <w:rsid w:val="00D62B77"/>
    <w:rsid w:val="00D630B3"/>
    <w:rsid w:val="00D6311B"/>
    <w:rsid w:val="00D63585"/>
    <w:rsid w:val="00D636CF"/>
    <w:rsid w:val="00D637B7"/>
    <w:rsid w:val="00D638FC"/>
    <w:rsid w:val="00D63FD8"/>
    <w:rsid w:val="00D644C0"/>
    <w:rsid w:val="00D649B4"/>
    <w:rsid w:val="00D64B23"/>
    <w:rsid w:val="00D64C09"/>
    <w:rsid w:val="00D65923"/>
    <w:rsid w:val="00D65A51"/>
    <w:rsid w:val="00D65C47"/>
    <w:rsid w:val="00D65C5A"/>
    <w:rsid w:val="00D65DB1"/>
    <w:rsid w:val="00D66333"/>
    <w:rsid w:val="00D66702"/>
    <w:rsid w:val="00D66752"/>
    <w:rsid w:val="00D66E1E"/>
    <w:rsid w:val="00D66ED3"/>
    <w:rsid w:val="00D66ED4"/>
    <w:rsid w:val="00D66F64"/>
    <w:rsid w:val="00D67105"/>
    <w:rsid w:val="00D6721F"/>
    <w:rsid w:val="00D672F6"/>
    <w:rsid w:val="00D67464"/>
    <w:rsid w:val="00D676C5"/>
    <w:rsid w:val="00D67A0F"/>
    <w:rsid w:val="00D67BA6"/>
    <w:rsid w:val="00D67CAA"/>
    <w:rsid w:val="00D67E92"/>
    <w:rsid w:val="00D67F79"/>
    <w:rsid w:val="00D700EE"/>
    <w:rsid w:val="00D7032D"/>
    <w:rsid w:val="00D70421"/>
    <w:rsid w:val="00D70626"/>
    <w:rsid w:val="00D7064E"/>
    <w:rsid w:val="00D70701"/>
    <w:rsid w:val="00D70E01"/>
    <w:rsid w:val="00D70E57"/>
    <w:rsid w:val="00D7119E"/>
    <w:rsid w:val="00D717E3"/>
    <w:rsid w:val="00D71908"/>
    <w:rsid w:val="00D724DB"/>
    <w:rsid w:val="00D72693"/>
    <w:rsid w:val="00D72AEB"/>
    <w:rsid w:val="00D72B43"/>
    <w:rsid w:val="00D72DFF"/>
    <w:rsid w:val="00D72F71"/>
    <w:rsid w:val="00D7312D"/>
    <w:rsid w:val="00D732FD"/>
    <w:rsid w:val="00D73798"/>
    <w:rsid w:val="00D73DFD"/>
    <w:rsid w:val="00D74007"/>
    <w:rsid w:val="00D74026"/>
    <w:rsid w:val="00D7445A"/>
    <w:rsid w:val="00D7472D"/>
    <w:rsid w:val="00D74D34"/>
    <w:rsid w:val="00D74EEF"/>
    <w:rsid w:val="00D74F8A"/>
    <w:rsid w:val="00D750DC"/>
    <w:rsid w:val="00D751BA"/>
    <w:rsid w:val="00D753CE"/>
    <w:rsid w:val="00D75571"/>
    <w:rsid w:val="00D75713"/>
    <w:rsid w:val="00D75757"/>
    <w:rsid w:val="00D75774"/>
    <w:rsid w:val="00D757CD"/>
    <w:rsid w:val="00D7584B"/>
    <w:rsid w:val="00D75916"/>
    <w:rsid w:val="00D75C2F"/>
    <w:rsid w:val="00D75DFA"/>
    <w:rsid w:val="00D75E1D"/>
    <w:rsid w:val="00D75FD6"/>
    <w:rsid w:val="00D761FB"/>
    <w:rsid w:val="00D76220"/>
    <w:rsid w:val="00D762B6"/>
    <w:rsid w:val="00D766E5"/>
    <w:rsid w:val="00D767E2"/>
    <w:rsid w:val="00D76A42"/>
    <w:rsid w:val="00D76D74"/>
    <w:rsid w:val="00D76FA0"/>
    <w:rsid w:val="00D77020"/>
    <w:rsid w:val="00D7706C"/>
    <w:rsid w:val="00D77411"/>
    <w:rsid w:val="00D774F5"/>
    <w:rsid w:val="00D778B0"/>
    <w:rsid w:val="00D77B0A"/>
    <w:rsid w:val="00D77C03"/>
    <w:rsid w:val="00D8000C"/>
    <w:rsid w:val="00D800C8"/>
    <w:rsid w:val="00D807A6"/>
    <w:rsid w:val="00D8081B"/>
    <w:rsid w:val="00D80CC3"/>
    <w:rsid w:val="00D813EA"/>
    <w:rsid w:val="00D81592"/>
    <w:rsid w:val="00D816C5"/>
    <w:rsid w:val="00D817C4"/>
    <w:rsid w:val="00D81C4B"/>
    <w:rsid w:val="00D81DB0"/>
    <w:rsid w:val="00D824F5"/>
    <w:rsid w:val="00D82909"/>
    <w:rsid w:val="00D829F8"/>
    <w:rsid w:val="00D82AC9"/>
    <w:rsid w:val="00D82B79"/>
    <w:rsid w:val="00D82D11"/>
    <w:rsid w:val="00D82DAB"/>
    <w:rsid w:val="00D82ED6"/>
    <w:rsid w:val="00D83249"/>
    <w:rsid w:val="00D8364E"/>
    <w:rsid w:val="00D83B34"/>
    <w:rsid w:val="00D83E45"/>
    <w:rsid w:val="00D83F7C"/>
    <w:rsid w:val="00D8428C"/>
    <w:rsid w:val="00D847C7"/>
    <w:rsid w:val="00D85147"/>
    <w:rsid w:val="00D85167"/>
    <w:rsid w:val="00D8532B"/>
    <w:rsid w:val="00D85499"/>
    <w:rsid w:val="00D85BD2"/>
    <w:rsid w:val="00D85C2B"/>
    <w:rsid w:val="00D85C8E"/>
    <w:rsid w:val="00D86847"/>
    <w:rsid w:val="00D86912"/>
    <w:rsid w:val="00D870B7"/>
    <w:rsid w:val="00D87989"/>
    <w:rsid w:val="00D905A4"/>
    <w:rsid w:val="00D90607"/>
    <w:rsid w:val="00D90B93"/>
    <w:rsid w:val="00D910D1"/>
    <w:rsid w:val="00D91586"/>
    <w:rsid w:val="00D91701"/>
    <w:rsid w:val="00D91794"/>
    <w:rsid w:val="00D91805"/>
    <w:rsid w:val="00D9202D"/>
    <w:rsid w:val="00D92108"/>
    <w:rsid w:val="00D928BF"/>
    <w:rsid w:val="00D92B7B"/>
    <w:rsid w:val="00D9325B"/>
    <w:rsid w:val="00D932F8"/>
    <w:rsid w:val="00D93418"/>
    <w:rsid w:val="00D93471"/>
    <w:rsid w:val="00D93AE3"/>
    <w:rsid w:val="00D94212"/>
    <w:rsid w:val="00D942C0"/>
    <w:rsid w:val="00D9432C"/>
    <w:rsid w:val="00D94424"/>
    <w:rsid w:val="00D946B0"/>
    <w:rsid w:val="00D94F3A"/>
    <w:rsid w:val="00D96057"/>
    <w:rsid w:val="00D960C2"/>
    <w:rsid w:val="00D96396"/>
    <w:rsid w:val="00D96510"/>
    <w:rsid w:val="00D965E9"/>
    <w:rsid w:val="00D96E5B"/>
    <w:rsid w:val="00D96EBE"/>
    <w:rsid w:val="00D96EF4"/>
    <w:rsid w:val="00D96F1C"/>
    <w:rsid w:val="00D9729C"/>
    <w:rsid w:val="00D97786"/>
    <w:rsid w:val="00D97C12"/>
    <w:rsid w:val="00DA000B"/>
    <w:rsid w:val="00DA0161"/>
    <w:rsid w:val="00DA0D44"/>
    <w:rsid w:val="00DA0F6E"/>
    <w:rsid w:val="00DA1637"/>
    <w:rsid w:val="00DA1805"/>
    <w:rsid w:val="00DA19EC"/>
    <w:rsid w:val="00DA1ED7"/>
    <w:rsid w:val="00DA25E1"/>
    <w:rsid w:val="00DA2D31"/>
    <w:rsid w:val="00DA2F63"/>
    <w:rsid w:val="00DA3490"/>
    <w:rsid w:val="00DA3D00"/>
    <w:rsid w:val="00DA3D40"/>
    <w:rsid w:val="00DA4667"/>
    <w:rsid w:val="00DA4855"/>
    <w:rsid w:val="00DA50F6"/>
    <w:rsid w:val="00DA5EA5"/>
    <w:rsid w:val="00DA5FAF"/>
    <w:rsid w:val="00DA6231"/>
    <w:rsid w:val="00DA6237"/>
    <w:rsid w:val="00DA66A4"/>
    <w:rsid w:val="00DA682E"/>
    <w:rsid w:val="00DA68B3"/>
    <w:rsid w:val="00DA6AEF"/>
    <w:rsid w:val="00DA6E0D"/>
    <w:rsid w:val="00DA70B3"/>
    <w:rsid w:val="00DA754F"/>
    <w:rsid w:val="00DA775D"/>
    <w:rsid w:val="00DA7F3D"/>
    <w:rsid w:val="00DB05B7"/>
    <w:rsid w:val="00DB0612"/>
    <w:rsid w:val="00DB08D5"/>
    <w:rsid w:val="00DB09D3"/>
    <w:rsid w:val="00DB0E2F"/>
    <w:rsid w:val="00DB0FE5"/>
    <w:rsid w:val="00DB11BF"/>
    <w:rsid w:val="00DB11E0"/>
    <w:rsid w:val="00DB11EF"/>
    <w:rsid w:val="00DB15A8"/>
    <w:rsid w:val="00DB1D3C"/>
    <w:rsid w:val="00DB27C4"/>
    <w:rsid w:val="00DB2920"/>
    <w:rsid w:val="00DB2B14"/>
    <w:rsid w:val="00DB2FE3"/>
    <w:rsid w:val="00DB36BD"/>
    <w:rsid w:val="00DB3821"/>
    <w:rsid w:val="00DB3F5D"/>
    <w:rsid w:val="00DB4527"/>
    <w:rsid w:val="00DB4F9E"/>
    <w:rsid w:val="00DB5195"/>
    <w:rsid w:val="00DB5586"/>
    <w:rsid w:val="00DB58DC"/>
    <w:rsid w:val="00DB5CB9"/>
    <w:rsid w:val="00DB5D59"/>
    <w:rsid w:val="00DB5F14"/>
    <w:rsid w:val="00DB632B"/>
    <w:rsid w:val="00DB63A6"/>
    <w:rsid w:val="00DB6595"/>
    <w:rsid w:val="00DB6B6E"/>
    <w:rsid w:val="00DB6CBB"/>
    <w:rsid w:val="00DB6E49"/>
    <w:rsid w:val="00DB6F68"/>
    <w:rsid w:val="00DB700C"/>
    <w:rsid w:val="00DB70F3"/>
    <w:rsid w:val="00DB741D"/>
    <w:rsid w:val="00DB75D8"/>
    <w:rsid w:val="00DB7740"/>
    <w:rsid w:val="00DB78C6"/>
    <w:rsid w:val="00DB7E0C"/>
    <w:rsid w:val="00DB7FB3"/>
    <w:rsid w:val="00DC01CC"/>
    <w:rsid w:val="00DC0820"/>
    <w:rsid w:val="00DC0844"/>
    <w:rsid w:val="00DC09D3"/>
    <w:rsid w:val="00DC0DCD"/>
    <w:rsid w:val="00DC16D4"/>
    <w:rsid w:val="00DC1D83"/>
    <w:rsid w:val="00DC204E"/>
    <w:rsid w:val="00DC21A2"/>
    <w:rsid w:val="00DC2279"/>
    <w:rsid w:val="00DC232C"/>
    <w:rsid w:val="00DC23B5"/>
    <w:rsid w:val="00DC288D"/>
    <w:rsid w:val="00DC2EB3"/>
    <w:rsid w:val="00DC336F"/>
    <w:rsid w:val="00DC34C9"/>
    <w:rsid w:val="00DC3593"/>
    <w:rsid w:val="00DC360B"/>
    <w:rsid w:val="00DC38A9"/>
    <w:rsid w:val="00DC3A9F"/>
    <w:rsid w:val="00DC3AEC"/>
    <w:rsid w:val="00DC44C8"/>
    <w:rsid w:val="00DC44CC"/>
    <w:rsid w:val="00DC474C"/>
    <w:rsid w:val="00DC4806"/>
    <w:rsid w:val="00DC4F48"/>
    <w:rsid w:val="00DC5482"/>
    <w:rsid w:val="00DC5605"/>
    <w:rsid w:val="00DC57EB"/>
    <w:rsid w:val="00DC5A08"/>
    <w:rsid w:val="00DC5EBB"/>
    <w:rsid w:val="00DC6172"/>
    <w:rsid w:val="00DC61DC"/>
    <w:rsid w:val="00DC6220"/>
    <w:rsid w:val="00DC6DBB"/>
    <w:rsid w:val="00DC7156"/>
    <w:rsid w:val="00DC774D"/>
    <w:rsid w:val="00DC785C"/>
    <w:rsid w:val="00DC7DE2"/>
    <w:rsid w:val="00DD00AA"/>
    <w:rsid w:val="00DD02E9"/>
    <w:rsid w:val="00DD0454"/>
    <w:rsid w:val="00DD0560"/>
    <w:rsid w:val="00DD0AB6"/>
    <w:rsid w:val="00DD0B1F"/>
    <w:rsid w:val="00DD0DD3"/>
    <w:rsid w:val="00DD12AF"/>
    <w:rsid w:val="00DD1BA7"/>
    <w:rsid w:val="00DD213B"/>
    <w:rsid w:val="00DD21D9"/>
    <w:rsid w:val="00DD224D"/>
    <w:rsid w:val="00DD273A"/>
    <w:rsid w:val="00DD27BB"/>
    <w:rsid w:val="00DD2C04"/>
    <w:rsid w:val="00DD2D2F"/>
    <w:rsid w:val="00DD2D6B"/>
    <w:rsid w:val="00DD302E"/>
    <w:rsid w:val="00DD3735"/>
    <w:rsid w:val="00DD3CE2"/>
    <w:rsid w:val="00DD459B"/>
    <w:rsid w:val="00DD4755"/>
    <w:rsid w:val="00DD4763"/>
    <w:rsid w:val="00DD4886"/>
    <w:rsid w:val="00DD5396"/>
    <w:rsid w:val="00DD53D1"/>
    <w:rsid w:val="00DD58DD"/>
    <w:rsid w:val="00DD5AB8"/>
    <w:rsid w:val="00DD5B01"/>
    <w:rsid w:val="00DD5CCE"/>
    <w:rsid w:val="00DD5DB6"/>
    <w:rsid w:val="00DD6648"/>
    <w:rsid w:val="00DD665E"/>
    <w:rsid w:val="00DD6843"/>
    <w:rsid w:val="00DD6B3F"/>
    <w:rsid w:val="00DD6E52"/>
    <w:rsid w:val="00DD7096"/>
    <w:rsid w:val="00DD746B"/>
    <w:rsid w:val="00DD7606"/>
    <w:rsid w:val="00DD7A30"/>
    <w:rsid w:val="00DD7CDE"/>
    <w:rsid w:val="00DE04CD"/>
    <w:rsid w:val="00DE0580"/>
    <w:rsid w:val="00DE0AFA"/>
    <w:rsid w:val="00DE0D47"/>
    <w:rsid w:val="00DE0DF6"/>
    <w:rsid w:val="00DE0FA9"/>
    <w:rsid w:val="00DE101B"/>
    <w:rsid w:val="00DE1493"/>
    <w:rsid w:val="00DE1C5C"/>
    <w:rsid w:val="00DE1E4A"/>
    <w:rsid w:val="00DE208D"/>
    <w:rsid w:val="00DE2462"/>
    <w:rsid w:val="00DE2AF6"/>
    <w:rsid w:val="00DE2B79"/>
    <w:rsid w:val="00DE2E78"/>
    <w:rsid w:val="00DE2ED9"/>
    <w:rsid w:val="00DE3038"/>
    <w:rsid w:val="00DE310A"/>
    <w:rsid w:val="00DE334F"/>
    <w:rsid w:val="00DE35CA"/>
    <w:rsid w:val="00DE37B7"/>
    <w:rsid w:val="00DE383D"/>
    <w:rsid w:val="00DE384B"/>
    <w:rsid w:val="00DE39F9"/>
    <w:rsid w:val="00DE3FD0"/>
    <w:rsid w:val="00DE4512"/>
    <w:rsid w:val="00DE4539"/>
    <w:rsid w:val="00DE4A0E"/>
    <w:rsid w:val="00DE4D1D"/>
    <w:rsid w:val="00DE4D8D"/>
    <w:rsid w:val="00DE5360"/>
    <w:rsid w:val="00DE54E1"/>
    <w:rsid w:val="00DE566A"/>
    <w:rsid w:val="00DE590A"/>
    <w:rsid w:val="00DE5D2F"/>
    <w:rsid w:val="00DE5DFA"/>
    <w:rsid w:val="00DE5EBD"/>
    <w:rsid w:val="00DE62F7"/>
    <w:rsid w:val="00DE6898"/>
    <w:rsid w:val="00DE68EB"/>
    <w:rsid w:val="00DE6AAA"/>
    <w:rsid w:val="00DE6BCB"/>
    <w:rsid w:val="00DE6EB7"/>
    <w:rsid w:val="00DE7290"/>
    <w:rsid w:val="00DE742A"/>
    <w:rsid w:val="00DE74CF"/>
    <w:rsid w:val="00DF007E"/>
    <w:rsid w:val="00DF03C4"/>
    <w:rsid w:val="00DF099C"/>
    <w:rsid w:val="00DF1548"/>
    <w:rsid w:val="00DF1B1B"/>
    <w:rsid w:val="00DF1E74"/>
    <w:rsid w:val="00DF1ED0"/>
    <w:rsid w:val="00DF21B8"/>
    <w:rsid w:val="00DF2421"/>
    <w:rsid w:val="00DF2453"/>
    <w:rsid w:val="00DF24BB"/>
    <w:rsid w:val="00DF2830"/>
    <w:rsid w:val="00DF29A5"/>
    <w:rsid w:val="00DF2A38"/>
    <w:rsid w:val="00DF3097"/>
    <w:rsid w:val="00DF315D"/>
    <w:rsid w:val="00DF3414"/>
    <w:rsid w:val="00DF35A0"/>
    <w:rsid w:val="00DF35A9"/>
    <w:rsid w:val="00DF3773"/>
    <w:rsid w:val="00DF3996"/>
    <w:rsid w:val="00DF39FB"/>
    <w:rsid w:val="00DF3DFD"/>
    <w:rsid w:val="00DF416F"/>
    <w:rsid w:val="00DF4191"/>
    <w:rsid w:val="00DF4380"/>
    <w:rsid w:val="00DF4739"/>
    <w:rsid w:val="00DF4831"/>
    <w:rsid w:val="00DF4AE6"/>
    <w:rsid w:val="00DF51B7"/>
    <w:rsid w:val="00DF51CC"/>
    <w:rsid w:val="00DF54BD"/>
    <w:rsid w:val="00DF5620"/>
    <w:rsid w:val="00DF5969"/>
    <w:rsid w:val="00DF5FBF"/>
    <w:rsid w:val="00DF6103"/>
    <w:rsid w:val="00DF6208"/>
    <w:rsid w:val="00DF628D"/>
    <w:rsid w:val="00DF6317"/>
    <w:rsid w:val="00DF64DB"/>
    <w:rsid w:val="00DF682C"/>
    <w:rsid w:val="00DF683A"/>
    <w:rsid w:val="00DF683D"/>
    <w:rsid w:val="00DF7136"/>
    <w:rsid w:val="00DF718E"/>
    <w:rsid w:val="00DF71F0"/>
    <w:rsid w:val="00DF747C"/>
    <w:rsid w:val="00DF748A"/>
    <w:rsid w:val="00DF7D46"/>
    <w:rsid w:val="00DF7D9F"/>
    <w:rsid w:val="00DF7F0B"/>
    <w:rsid w:val="00E003DE"/>
    <w:rsid w:val="00E00961"/>
    <w:rsid w:val="00E01564"/>
    <w:rsid w:val="00E0187D"/>
    <w:rsid w:val="00E01AFE"/>
    <w:rsid w:val="00E01B7E"/>
    <w:rsid w:val="00E022BF"/>
    <w:rsid w:val="00E023E9"/>
    <w:rsid w:val="00E023F5"/>
    <w:rsid w:val="00E0286D"/>
    <w:rsid w:val="00E02946"/>
    <w:rsid w:val="00E02D5F"/>
    <w:rsid w:val="00E02D7A"/>
    <w:rsid w:val="00E03447"/>
    <w:rsid w:val="00E0363E"/>
    <w:rsid w:val="00E03EF7"/>
    <w:rsid w:val="00E0420C"/>
    <w:rsid w:val="00E04448"/>
    <w:rsid w:val="00E0444D"/>
    <w:rsid w:val="00E049E2"/>
    <w:rsid w:val="00E04E10"/>
    <w:rsid w:val="00E04E50"/>
    <w:rsid w:val="00E0521C"/>
    <w:rsid w:val="00E05547"/>
    <w:rsid w:val="00E055C0"/>
    <w:rsid w:val="00E05625"/>
    <w:rsid w:val="00E058CF"/>
    <w:rsid w:val="00E05B8F"/>
    <w:rsid w:val="00E05BE9"/>
    <w:rsid w:val="00E06136"/>
    <w:rsid w:val="00E06157"/>
    <w:rsid w:val="00E06365"/>
    <w:rsid w:val="00E0644B"/>
    <w:rsid w:val="00E067C6"/>
    <w:rsid w:val="00E06840"/>
    <w:rsid w:val="00E06851"/>
    <w:rsid w:val="00E06D01"/>
    <w:rsid w:val="00E0735D"/>
    <w:rsid w:val="00E075D4"/>
    <w:rsid w:val="00E07A02"/>
    <w:rsid w:val="00E07A0B"/>
    <w:rsid w:val="00E104CF"/>
    <w:rsid w:val="00E10532"/>
    <w:rsid w:val="00E10556"/>
    <w:rsid w:val="00E10AB8"/>
    <w:rsid w:val="00E10E4C"/>
    <w:rsid w:val="00E10F64"/>
    <w:rsid w:val="00E1105C"/>
    <w:rsid w:val="00E1112C"/>
    <w:rsid w:val="00E1126B"/>
    <w:rsid w:val="00E11366"/>
    <w:rsid w:val="00E11564"/>
    <w:rsid w:val="00E1172C"/>
    <w:rsid w:val="00E1197D"/>
    <w:rsid w:val="00E11AA7"/>
    <w:rsid w:val="00E11CF3"/>
    <w:rsid w:val="00E11DAE"/>
    <w:rsid w:val="00E1203A"/>
    <w:rsid w:val="00E12046"/>
    <w:rsid w:val="00E1207D"/>
    <w:rsid w:val="00E12132"/>
    <w:rsid w:val="00E122C7"/>
    <w:rsid w:val="00E12A41"/>
    <w:rsid w:val="00E13613"/>
    <w:rsid w:val="00E13732"/>
    <w:rsid w:val="00E1379E"/>
    <w:rsid w:val="00E1391C"/>
    <w:rsid w:val="00E13CEC"/>
    <w:rsid w:val="00E13E1B"/>
    <w:rsid w:val="00E142F3"/>
    <w:rsid w:val="00E14365"/>
    <w:rsid w:val="00E14488"/>
    <w:rsid w:val="00E1455D"/>
    <w:rsid w:val="00E145E8"/>
    <w:rsid w:val="00E146C4"/>
    <w:rsid w:val="00E14AC8"/>
    <w:rsid w:val="00E14C05"/>
    <w:rsid w:val="00E14F19"/>
    <w:rsid w:val="00E152E2"/>
    <w:rsid w:val="00E158B1"/>
    <w:rsid w:val="00E158CF"/>
    <w:rsid w:val="00E15C51"/>
    <w:rsid w:val="00E15D92"/>
    <w:rsid w:val="00E1601C"/>
    <w:rsid w:val="00E16381"/>
    <w:rsid w:val="00E16F27"/>
    <w:rsid w:val="00E16F50"/>
    <w:rsid w:val="00E17264"/>
    <w:rsid w:val="00E1795A"/>
    <w:rsid w:val="00E17A91"/>
    <w:rsid w:val="00E17AD3"/>
    <w:rsid w:val="00E17B5C"/>
    <w:rsid w:val="00E17C46"/>
    <w:rsid w:val="00E17E53"/>
    <w:rsid w:val="00E20442"/>
    <w:rsid w:val="00E20571"/>
    <w:rsid w:val="00E20914"/>
    <w:rsid w:val="00E209A0"/>
    <w:rsid w:val="00E20A65"/>
    <w:rsid w:val="00E2109B"/>
    <w:rsid w:val="00E21529"/>
    <w:rsid w:val="00E21B2F"/>
    <w:rsid w:val="00E21D80"/>
    <w:rsid w:val="00E21D9A"/>
    <w:rsid w:val="00E21FD8"/>
    <w:rsid w:val="00E2206F"/>
    <w:rsid w:val="00E222DC"/>
    <w:rsid w:val="00E22E19"/>
    <w:rsid w:val="00E22F3B"/>
    <w:rsid w:val="00E23516"/>
    <w:rsid w:val="00E2354A"/>
    <w:rsid w:val="00E235FF"/>
    <w:rsid w:val="00E239F2"/>
    <w:rsid w:val="00E23BDF"/>
    <w:rsid w:val="00E23EB2"/>
    <w:rsid w:val="00E24131"/>
    <w:rsid w:val="00E247A8"/>
    <w:rsid w:val="00E248EE"/>
    <w:rsid w:val="00E24BAD"/>
    <w:rsid w:val="00E24BC7"/>
    <w:rsid w:val="00E24E72"/>
    <w:rsid w:val="00E2501E"/>
    <w:rsid w:val="00E25126"/>
    <w:rsid w:val="00E2549D"/>
    <w:rsid w:val="00E2569F"/>
    <w:rsid w:val="00E2594A"/>
    <w:rsid w:val="00E25A21"/>
    <w:rsid w:val="00E25C25"/>
    <w:rsid w:val="00E25DEA"/>
    <w:rsid w:val="00E25FCA"/>
    <w:rsid w:val="00E2611E"/>
    <w:rsid w:val="00E264B5"/>
    <w:rsid w:val="00E26577"/>
    <w:rsid w:val="00E2683E"/>
    <w:rsid w:val="00E26AEB"/>
    <w:rsid w:val="00E26B16"/>
    <w:rsid w:val="00E26B43"/>
    <w:rsid w:val="00E26CF0"/>
    <w:rsid w:val="00E26F09"/>
    <w:rsid w:val="00E279E8"/>
    <w:rsid w:val="00E27A4A"/>
    <w:rsid w:val="00E27AEC"/>
    <w:rsid w:val="00E27CC6"/>
    <w:rsid w:val="00E30387"/>
    <w:rsid w:val="00E30515"/>
    <w:rsid w:val="00E30661"/>
    <w:rsid w:val="00E306BC"/>
    <w:rsid w:val="00E30829"/>
    <w:rsid w:val="00E308A1"/>
    <w:rsid w:val="00E308F4"/>
    <w:rsid w:val="00E30DB5"/>
    <w:rsid w:val="00E314F5"/>
    <w:rsid w:val="00E31B58"/>
    <w:rsid w:val="00E31BAF"/>
    <w:rsid w:val="00E31CA6"/>
    <w:rsid w:val="00E3219F"/>
    <w:rsid w:val="00E324D0"/>
    <w:rsid w:val="00E3255D"/>
    <w:rsid w:val="00E32A0E"/>
    <w:rsid w:val="00E32A33"/>
    <w:rsid w:val="00E32BF3"/>
    <w:rsid w:val="00E32FDF"/>
    <w:rsid w:val="00E331EB"/>
    <w:rsid w:val="00E332D6"/>
    <w:rsid w:val="00E33412"/>
    <w:rsid w:val="00E33490"/>
    <w:rsid w:val="00E335B5"/>
    <w:rsid w:val="00E3385D"/>
    <w:rsid w:val="00E33DC5"/>
    <w:rsid w:val="00E33E35"/>
    <w:rsid w:val="00E33E64"/>
    <w:rsid w:val="00E33EBC"/>
    <w:rsid w:val="00E33ED1"/>
    <w:rsid w:val="00E345CD"/>
    <w:rsid w:val="00E34938"/>
    <w:rsid w:val="00E34C90"/>
    <w:rsid w:val="00E35119"/>
    <w:rsid w:val="00E3512E"/>
    <w:rsid w:val="00E35141"/>
    <w:rsid w:val="00E352CE"/>
    <w:rsid w:val="00E355B0"/>
    <w:rsid w:val="00E35A09"/>
    <w:rsid w:val="00E35A4E"/>
    <w:rsid w:val="00E3635C"/>
    <w:rsid w:val="00E363CA"/>
    <w:rsid w:val="00E36403"/>
    <w:rsid w:val="00E369F2"/>
    <w:rsid w:val="00E36DD6"/>
    <w:rsid w:val="00E36FD1"/>
    <w:rsid w:val="00E37096"/>
    <w:rsid w:val="00E370D4"/>
    <w:rsid w:val="00E37A99"/>
    <w:rsid w:val="00E37D63"/>
    <w:rsid w:val="00E37DFC"/>
    <w:rsid w:val="00E40066"/>
    <w:rsid w:val="00E4014D"/>
    <w:rsid w:val="00E40256"/>
    <w:rsid w:val="00E404F9"/>
    <w:rsid w:val="00E4069D"/>
    <w:rsid w:val="00E40F39"/>
    <w:rsid w:val="00E40FD8"/>
    <w:rsid w:val="00E41087"/>
    <w:rsid w:val="00E414F9"/>
    <w:rsid w:val="00E419C9"/>
    <w:rsid w:val="00E41CFC"/>
    <w:rsid w:val="00E42C64"/>
    <w:rsid w:val="00E434C6"/>
    <w:rsid w:val="00E437D7"/>
    <w:rsid w:val="00E438D1"/>
    <w:rsid w:val="00E43D07"/>
    <w:rsid w:val="00E4413E"/>
    <w:rsid w:val="00E44693"/>
    <w:rsid w:val="00E4474D"/>
    <w:rsid w:val="00E44803"/>
    <w:rsid w:val="00E44D8E"/>
    <w:rsid w:val="00E44F95"/>
    <w:rsid w:val="00E453F8"/>
    <w:rsid w:val="00E456E2"/>
    <w:rsid w:val="00E458EC"/>
    <w:rsid w:val="00E45DAC"/>
    <w:rsid w:val="00E45F7F"/>
    <w:rsid w:val="00E46394"/>
    <w:rsid w:val="00E46671"/>
    <w:rsid w:val="00E46EA5"/>
    <w:rsid w:val="00E473DF"/>
    <w:rsid w:val="00E4745B"/>
    <w:rsid w:val="00E47FF7"/>
    <w:rsid w:val="00E5006F"/>
    <w:rsid w:val="00E50242"/>
    <w:rsid w:val="00E50A40"/>
    <w:rsid w:val="00E50E6F"/>
    <w:rsid w:val="00E50FBF"/>
    <w:rsid w:val="00E5111C"/>
    <w:rsid w:val="00E51775"/>
    <w:rsid w:val="00E517E2"/>
    <w:rsid w:val="00E529C9"/>
    <w:rsid w:val="00E5301A"/>
    <w:rsid w:val="00E53232"/>
    <w:rsid w:val="00E533FE"/>
    <w:rsid w:val="00E536A2"/>
    <w:rsid w:val="00E53868"/>
    <w:rsid w:val="00E53960"/>
    <w:rsid w:val="00E53990"/>
    <w:rsid w:val="00E549E5"/>
    <w:rsid w:val="00E54A7F"/>
    <w:rsid w:val="00E5557B"/>
    <w:rsid w:val="00E559BB"/>
    <w:rsid w:val="00E55CEA"/>
    <w:rsid w:val="00E55EB2"/>
    <w:rsid w:val="00E56518"/>
    <w:rsid w:val="00E56664"/>
    <w:rsid w:val="00E569BA"/>
    <w:rsid w:val="00E56EEF"/>
    <w:rsid w:val="00E5736D"/>
    <w:rsid w:val="00E57629"/>
    <w:rsid w:val="00E57BCB"/>
    <w:rsid w:val="00E57E5A"/>
    <w:rsid w:val="00E6006E"/>
    <w:rsid w:val="00E607D8"/>
    <w:rsid w:val="00E60926"/>
    <w:rsid w:val="00E609ED"/>
    <w:rsid w:val="00E60A35"/>
    <w:rsid w:val="00E61318"/>
    <w:rsid w:val="00E622B4"/>
    <w:rsid w:val="00E625A4"/>
    <w:rsid w:val="00E62843"/>
    <w:rsid w:val="00E62ED9"/>
    <w:rsid w:val="00E62F7D"/>
    <w:rsid w:val="00E62FBC"/>
    <w:rsid w:val="00E6322F"/>
    <w:rsid w:val="00E6339E"/>
    <w:rsid w:val="00E634EC"/>
    <w:rsid w:val="00E6366B"/>
    <w:rsid w:val="00E63FF8"/>
    <w:rsid w:val="00E64473"/>
    <w:rsid w:val="00E64521"/>
    <w:rsid w:val="00E647CC"/>
    <w:rsid w:val="00E649B0"/>
    <w:rsid w:val="00E64C27"/>
    <w:rsid w:val="00E65086"/>
    <w:rsid w:val="00E650F5"/>
    <w:rsid w:val="00E65263"/>
    <w:rsid w:val="00E6585D"/>
    <w:rsid w:val="00E65BE3"/>
    <w:rsid w:val="00E65C3C"/>
    <w:rsid w:val="00E65C9A"/>
    <w:rsid w:val="00E65E89"/>
    <w:rsid w:val="00E66C24"/>
    <w:rsid w:val="00E670ED"/>
    <w:rsid w:val="00E6720D"/>
    <w:rsid w:val="00E673B9"/>
    <w:rsid w:val="00E675BF"/>
    <w:rsid w:val="00E6778A"/>
    <w:rsid w:val="00E678DD"/>
    <w:rsid w:val="00E67B00"/>
    <w:rsid w:val="00E67D5F"/>
    <w:rsid w:val="00E700E8"/>
    <w:rsid w:val="00E701E8"/>
    <w:rsid w:val="00E70747"/>
    <w:rsid w:val="00E70A61"/>
    <w:rsid w:val="00E70A83"/>
    <w:rsid w:val="00E70EE2"/>
    <w:rsid w:val="00E70FE7"/>
    <w:rsid w:val="00E711E0"/>
    <w:rsid w:val="00E71281"/>
    <w:rsid w:val="00E71823"/>
    <w:rsid w:val="00E719FD"/>
    <w:rsid w:val="00E71AE2"/>
    <w:rsid w:val="00E71D26"/>
    <w:rsid w:val="00E71DF5"/>
    <w:rsid w:val="00E71E3B"/>
    <w:rsid w:val="00E7235B"/>
    <w:rsid w:val="00E7241C"/>
    <w:rsid w:val="00E7265D"/>
    <w:rsid w:val="00E73246"/>
    <w:rsid w:val="00E734BF"/>
    <w:rsid w:val="00E739AD"/>
    <w:rsid w:val="00E73ABA"/>
    <w:rsid w:val="00E73DFC"/>
    <w:rsid w:val="00E741B6"/>
    <w:rsid w:val="00E741B8"/>
    <w:rsid w:val="00E74512"/>
    <w:rsid w:val="00E7499B"/>
    <w:rsid w:val="00E74A1D"/>
    <w:rsid w:val="00E74E3D"/>
    <w:rsid w:val="00E74E84"/>
    <w:rsid w:val="00E75546"/>
    <w:rsid w:val="00E755C3"/>
    <w:rsid w:val="00E76109"/>
    <w:rsid w:val="00E764DA"/>
    <w:rsid w:val="00E76761"/>
    <w:rsid w:val="00E76B3D"/>
    <w:rsid w:val="00E76D76"/>
    <w:rsid w:val="00E77617"/>
    <w:rsid w:val="00E7762B"/>
    <w:rsid w:val="00E777C4"/>
    <w:rsid w:val="00E778F7"/>
    <w:rsid w:val="00E77B1E"/>
    <w:rsid w:val="00E802EC"/>
    <w:rsid w:val="00E804F2"/>
    <w:rsid w:val="00E8052E"/>
    <w:rsid w:val="00E808AF"/>
    <w:rsid w:val="00E80EC3"/>
    <w:rsid w:val="00E812C1"/>
    <w:rsid w:val="00E8156B"/>
    <w:rsid w:val="00E815DC"/>
    <w:rsid w:val="00E8166C"/>
    <w:rsid w:val="00E81695"/>
    <w:rsid w:val="00E816C5"/>
    <w:rsid w:val="00E81AAA"/>
    <w:rsid w:val="00E81B2C"/>
    <w:rsid w:val="00E8200B"/>
    <w:rsid w:val="00E8255D"/>
    <w:rsid w:val="00E826B6"/>
    <w:rsid w:val="00E82712"/>
    <w:rsid w:val="00E82817"/>
    <w:rsid w:val="00E82A3D"/>
    <w:rsid w:val="00E82BBC"/>
    <w:rsid w:val="00E82DD5"/>
    <w:rsid w:val="00E82FDA"/>
    <w:rsid w:val="00E82FF5"/>
    <w:rsid w:val="00E8318C"/>
    <w:rsid w:val="00E83A21"/>
    <w:rsid w:val="00E83C63"/>
    <w:rsid w:val="00E83CBC"/>
    <w:rsid w:val="00E83E49"/>
    <w:rsid w:val="00E83E61"/>
    <w:rsid w:val="00E840A8"/>
    <w:rsid w:val="00E84169"/>
    <w:rsid w:val="00E841DA"/>
    <w:rsid w:val="00E842C5"/>
    <w:rsid w:val="00E84770"/>
    <w:rsid w:val="00E84D38"/>
    <w:rsid w:val="00E84DE6"/>
    <w:rsid w:val="00E84E11"/>
    <w:rsid w:val="00E851E9"/>
    <w:rsid w:val="00E8527F"/>
    <w:rsid w:val="00E85436"/>
    <w:rsid w:val="00E85463"/>
    <w:rsid w:val="00E854FB"/>
    <w:rsid w:val="00E858AC"/>
    <w:rsid w:val="00E85B0D"/>
    <w:rsid w:val="00E85B49"/>
    <w:rsid w:val="00E860F0"/>
    <w:rsid w:val="00E86304"/>
    <w:rsid w:val="00E86619"/>
    <w:rsid w:val="00E8697B"/>
    <w:rsid w:val="00E869AB"/>
    <w:rsid w:val="00E86AA3"/>
    <w:rsid w:val="00E86AD7"/>
    <w:rsid w:val="00E86C63"/>
    <w:rsid w:val="00E86F45"/>
    <w:rsid w:val="00E872A7"/>
    <w:rsid w:val="00E8768D"/>
    <w:rsid w:val="00E87E36"/>
    <w:rsid w:val="00E9032B"/>
    <w:rsid w:val="00E90728"/>
    <w:rsid w:val="00E90940"/>
    <w:rsid w:val="00E91113"/>
    <w:rsid w:val="00E91F54"/>
    <w:rsid w:val="00E921A6"/>
    <w:rsid w:val="00E923CA"/>
    <w:rsid w:val="00E92A33"/>
    <w:rsid w:val="00E92AEF"/>
    <w:rsid w:val="00E92DAB"/>
    <w:rsid w:val="00E93044"/>
    <w:rsid w:val="00E9311A"/>
    <w:rsid w:val="00E936FF"/>
    <w:rsid w:val="00E93746"/>
    <w:rsid w:val="00E93846"/>
    <w:rsid w:val="00E939C5"/>
    <w:rsid w:val="00E939CB"/>
    <w:rsid w:val="00E94032"/>
    <w:rsid w:val="00E943C0"/>
    <w:rsid w:val="00E947D6"/>
    <w:rsid w:val="00E94946"/>
    <w:rsid w:val="00E949CC"/>
    <w:rsid w:val="00E94D0C"/>
    <w:rsid w:val="00E95080"/>
    <w:rsid w:val="00E9514E"/>
    <w:rsid w:val="00E9547A"/>
    <w:rsid w:val="00E954B2"/>
    <w:rsid w:val="00E95A02"/>
    <w:rsid w:val="00E95D81"/>
    <w:rsid w:val="00E95E81"/>
    <w:rsid w:val="00E95FD7"/>
    <w:rsid w:val="00E96106"/>
    <w:rsid w:val="00E963E2"/>
    <w:rsid w:val="00E96E7D"/>
    <w:rsid w:val="00E97058"/>
    <w:rsid w:val="00E97279"/>
    <w:rsid w:val="00E97597"/>
    <w:rsid w:val="00E97AFA"/>
    <w:rsid w:val="00E97E84"/>
    <w:rsid w:val="00E97EBF"/>
    <w:rsid w:val="00EA0019"/>
    <w:rsid w:val="00EA01FF"/>
    <w:rsid w:val="00EA0695"/>
    <w:rsid w:val="00EA07EF"/>
    <w:rsid w:val="00EA0A74"/>
    <w:rsid w:val="00EA0B44"/>
    <w:rsid w:val="00EA0CDB"/>
    <w:rsid w:val="00EA0E0F"/>
    <w:rsid w:val="00EA1358"/>
    <w:rsid w:val="00EA145B"/>
    <w:rsid w:val="00EA1A2A"/>
    <w:rsid w:val="00EA1FA1"/>
    <w:rsid w:val="00EA210F"/>
    <w:rsid w:val="00EA2302"/>
    <w:rsid w:val="00EA2364"/>
    <w:rsid w:val="00EA2D7D"/>
    <w:rsid w:val="00EA2DCB"/>
    <w:rsid w:val="00EA395F"/>
    <w:rsid w:val="00EA3A55"/>
    <w:rsid w:val="00EA3AC1"/>
    <w:rsid w:val="00EA3C39"/>
    <w:rsid w:val="00EA3C6A"/>
    <w:rsid w:val="00EA3DE0"/>
    <w:rsid w:val="00EA41DC"/>
    <w:rsid w:val="00EA4230"/>
    <w:rsid w:val="00EA4580"/>
    <w:rsid w:val="00EA4816"/>
    <w:rsid w:val="00EA4AB5"/>
    <w:rsid w:val="00EA4DE1"/>
    <w:rsid w:val="00EA50C4"/>
    <w:rsid w:val="00EA542A"/>
    <w:rsid w:val="00EA575A"/>
    <w:rsid w:val="00EA58C6"/>
    <w:rsid w:val="00EA5A51"/>
    <w:rsid w:val="00EA5D5F"/>
    <w:rsid w:val="00EA5E9A"/>
    <w:rsid w:val="00EA5F0B"/>
    <w:rsid w:val="00EA5FD6"/>
    <w:rsid w:val="00EA6338"/>
    <w:rsid w:val="00EA65FB"/>
    <w:rsid w:val="00EA682B"/>
    <w:rsid w:val="00EA68D3"/>
    <w:rsid w:val="00EA7A7A"/>
    <w:rsid w:val="00EA7C97"/>
    <w:rsid w:val="00EA7E4B"/>
    <w:rsid w:val="00EB00FB"/>
    <w:rsid w:val="00EB025D"/>
    <w:rsid w:val="00EB026E"/>
    <w:rsid w:val="00EB0297"/>
    <w:rsid w:val="00EB0B76"/>
    <w:rsid w:val="00EB0F75"/>
    <w:rsid w:val="00EB11BA"/>
    <w:rsid w:val="00EB121D"/>
    <w:rsid w:val="00EB1AE0"/>
    <w:rsid w:val="00EB1C7F"/>
    <w:rsid w:val="00EB1E30"/>
    <w:rsid w:val="00EB1F5A"/>
    <w:rsid w:val="00EB21A1"/>
    <w:rsid w:val="00EB2281"/>
    <w:rsid w:val="00EB2739"/>
    <w:rsid w:val="00EB2751"/>
    <w:rsid w:val="00EB2859"/>
    <w:rsid w:val="00EB29EC"/>
    <w:rsid w:val="00EB2CD9"/>
    <w:rsid w:val="00EB355B"/>
    <w:rsid w:val="00EB3BF4"/>
    <w:rsid w:val="00EB3C39"/>
    <w:rsid w:val="00EB3E3B"/>
    <w:rsid w:val="00EB4A03"/>
    <w:rsid w:val="00EB4D49"/>
    <w:rsid w:val="00EB559E"/>
    <w:rsid w:val="00EB569A"/>
    <w:rsid w:val="00EB56B8"/>
    <w:rsid w:val="00EB5CDC"/>
    <w:rsid w:val="00EB6547"/>
    <w:rsid w:val="00EB684B"/>
    <w:rsid w:val="00EB6D61"/>
    <w:rsid w:val="00EB6EC2"/>
    <w:rsid w:val="00EB7079"/>
    <w:rsid w:val="00EB71E0"/>
    <w:rsid w:val="00EB7B40"/>
    <w:rsid w:val="00EC0164"/>
    <w:rsid w:val="00EC0657"/>
    <w:rsid w:val="00EC0748"/>
    <w:rsid w:val="00EC0780"/>
    <w:rsid w:val="00EC1012"/>
    <w:rsid w:val="00EC1229"/>
    <w:rsid w:val="00EC14D8"/>
    <w:rsid w:val="00EC1824"/>
    <w:rsid w:val="00EC18F9"/>
    <w:rsid w:val="00EC19C5"/>
    <w:rsid w:val="00EC1D75"/>
    <w:rsid w:val="00EC22D4"/>
    <w:rsid w:val="00EC2F18"/>
    <w:rsid w:val="00EC3BE6"/>
    <w:rsid w:val="00EC4083"/>
    <w:rsid w:val="00EC46D6"/>
    <w:rsid w:val="00EC46EF"/>
    <w:rsid w:val="00EC4C49"/>
    <w:rsid w:val="00EC5188"/>
    <w:rsid w:val="00EC52C4"/>
    <w:rsid w:val="00EC55B2"/>
    <w:rsid w:val="00EC5D88"/>
    <w:rsid w:val="00EC5DED"/>
    <w:rsid w:val="00EC5EC6"/>
    <w:rsid w:val="00EC627B"/>
    <w:rsid w:val="00EC6642"/>
    <w:rsid w:val="00EC6B93"/>
    <w:rsid w:val="00EC6C72"/>
    <w:rsid w:val="00EC7166"/>
    <w:rsid w:val="00EC7BC9"/>
    <w:rsid w:val="00EC7CB0"/>
    <w:rsid w:val="00EC7E86"/>
    <w:rsid w:val="00ED01C0"/>
    <w:rsid w:val="00ED040F"/>
    <w:rsid w:val="00ED0705"/>
    <w:rsid w:val="00ED07A7"/>
    <w:rsid w:val="00ED0938"/>
    <w:rsid w:val="00ED0B95"/>
    <w:rsid w:val="00ED0D7C"/>
    <w:rsid w:val="00ED0EDF"/>
    <w:rsid w:val="00ED0F02"/>
    <w:rsid w:val="00ED1072"/>
    <w:rsid w:val="00ED10A8"/>
    <w:rsid w:val="00ED13C4"/>
    <w:rsid w:val="00ED163D"/>
    <w:rsid w:val="00ED1741"/>
    <w:rsid w:val="00ED1D29"/>
    <w:rsid w:val="00ED208D"/>
    <w:rsid w:val="00ED20D3"/>
    <w:rsid w:val="00ED2983"/>
    <w:rsid w:val="00ED2A35"/>
    <w:rsid w:val="00ED3080"/>
    <w:rsid w:val="00ED32E9"/>
    <w:rsid w:val="00ED348F"/>
    <w:rsid w:val="00ED3590"/>
    <w:rsid w:val="00ED36AB"/>
    <w:rsid w:val="00ED38F7"/>
    <w:rsid w:val="00ED461E"/>
    <w:rsid w:val="00ED4B06"/>
    <w:rsid w:val="00ED4F6C"/>
    <w:rsid w:val="00ED5207"/>
    <w:rsid w:val="00ED55AC"/>
    <w:rsid w:val="00ED56FB"/>
    <w:rsid w:val="00ED7013"/>
    <w:rsid w:val="00ED74B0"/>
    <w:rsid w:val="00ED7609"/>
    <w:rsid w:val="00ED7744"/>
    <w:rsid w:val="00ED7C26"/>
    <w:rsid w:val="00ED7CEA"/>
    <w:rsid w:val="00ED7ECB"/>
    <w:rsid w:val="00EE0133"/>
    <w:rsid w:val="00EE094E"/>
    <w:rsid w:val="00EE095A"/>
    <w:rsid w:val="00EE0CA2"/>
    <w:rsid w:val="00EE0EE1"/>
    <w:rsid w:val="00EE1530"/>
    <w:rsid w:val="00EE1833"/>
    <w:rsid w:val="00EE19B2"/>
    <w:rsid w:val="00EE1C41"/>
    <w:rsid w:val="00EE1C8A"/>
    <w:rsid w:val="00EE1D74"/>
    <w:rsid w:val="00EE1D91"/>
    <w:rsid w:val="00EE2332"/>
    <w:rsid w:val="00EE2C93"/>
    <w:rsid w:val="00EE323F"/>
    <w:rsid w:val="00EE385B"/>
    <w:rsid w:val="00EE3DB5"/>
    <w:rsid w:val="00EE3E09"/>
    <w:rsid w:val="00EE41A2"/>
    <w:rsid w:val="00EE4345"/>
    <w:rsid w:val="00EE4469"/>
    <w:rsid w:val="00EE4876"/>
    <w:rsid w:val="00EE4918"/>
    <w:rsid w:val="00EE508E"/>
    <w:rsid w:val="00EE512F"/>
    <w:rsid w:val="00EE5480"/>
    <w:rsid w:val="00EE54B9"/>
    <w:rsid w:val="00EE5B7C"/>
    <w:rsid w:val="00EE657A"/>
    <w:rsid w:val="00EE6617"/>
    <w:rsid w:val="00EE6741"/>
    <w:rsid w:val="00EE6D3F"/>
    <w:rsid w:val="00EE717C"/>
    <w:rsid w:val="00EE76EA"/>
    <w:rsid w:val="00EE76F8"/>
    <w:rsid w:val="00EE7A29"/>
    <w:rsid w:val="00EE7E3A"/>
    <w:rsid w:val="00EE7F3C"/>
    <w:rsid w:val="00EF040E"/>
    <w:rsid w:val="00EF05A0"/>
    <w:rsid w:val="00EF0911"/>
    <w:rsid w:val="00EF0C69"/>
    <w:rsid w:val="00EF0ED1"/>
    <w:rsid w:val="00EF0FD3"/>
    <w:rsid w:val="00EF14CD"/>
    <w:rsid w:val="00EF1690"/>
    <w:rsid w:val="00EF1716"/>
    <w:rsid w:val="00EF18C2"/>
    <w:rsid w:val="00EF1966"/>
    <w:rsid w:val="00EF1D3A"/>
    <w:rsid w:val="00EF1FA1"/>
    <w:rsid w:val="00EF202A"/>
    <w:rsid w:val="00EF2307"/>
    <w:rsid w:val="00EF2322"/>
    <w:rsid w:val="00EF26EE"/>
    <w:rsid w:val="00EF2C29"/>
    <w:rsid w:val="00EF31D8"/>
    <w:rsid w:val="00EF3243"/>
    <w:rsid w:val="00EF3857"/>
    <w:rsid w:val="00EF3882"/>
    <w:rsid w:val="00EF438F"/>
    <w:rsid w:val="00EF442E"/>
    <w:rsid w:val="00EF4594"/>
    <w:rsid w:val="00EF45F8"/>
    <w:rsid w:val="00EF48FB"/>
    <w:rsid w:val="00EF4B31"/>
    <w:rsid w:val="00EF5167"/>
    <w:rsid w:val="00EF563A"/>
    <w:rsid w:val="00EF5D09"/>
    <w:rsid w:val="00EF5FA8"/>
    <w:rsid w:val="00EF5FB6"/>
    <w:rsid w:val="00EF6313"/>
    <w:rsid w:val="00EF640D"/>
    <w:rsid w:val="00EF6F77"/>
    <w:rsid w:val="00EF760C"/>
    <w:rsid w:val="00EF7637"/>
    <w:rsid w:val="00EF769A"/>
    <w:rsid w:val="00EF7A5C"/>
    <w:rsid w:val="00EF7D6D"/>
    <w:rsid w:val="00EF7EB5"/>
    <w:rsid w:val="00F000D9"/>
    <w:rsid w:val="00F00141"/>
    <w:rsid w:val="00F00375"/>
    <w:rsid w:val="00F0086E"/>
    <w:rsid w:val="00F0121C"/>
    <w:rsid w:val="00F012CD"/>
    <w:rsid w:val="00F01375"/>
    <w:rsid w:val="00F017DE"/>
    <w:rsid w:val="00F01D8E"/>
    <w:rsid w:val="00F01DBD"/>
    <w:rsid w:val="00F0228B"/>
    <w:rsid w:val="00F0234B"/>
    <w:rsid w:val="00F02506"/>
    <w:rsid w:val="00F027C7"/>
    <w:rsid w:val="00F02848"/>
    <w:rsid w:val="00F02CDF"/>
    <w:rsid w:val="00F02FFD"/>
    <w:rsid w:val="00F0328A"/>
    <w:rsid w:val="00F0332B"/>
    <w:rsid w:val="00F03475"/>
    <w:rsid w:val="00F03C8A"/>
    <w:rsid w:val="00F03E9C"/>
    <w:rsid w:val="00F03FA6"/>
    <w:rsid w:val="00F03FC0"/>
    <w:rsid w:val="00F04020"/>
    <w:rsid w:val="00F0412E"/>
    <w:rsid w:val="00F041EF"/>
    <w:rsid w:val="00F04299"/>
    <w:rsid w:val="00F04741"/>
    <w:rsid w:val="00F047B2"/>
    <w:rsid w:val="00F04F72"/>
    <w:rsid w:val="00F05003"/>
    <w:rsid w:val="00F05017"/>
    <w:rsid w:val="00F05055"/>
    <w:rsid w:val="00F050DB"/>
    <w:rsid w:val="00F050E7"/>
    <w:rsid w:val="00F05191"/>
    <w:rsid w:val="00F0535F"/>
    <w:rsid w:val="00F054EA"/>
    <w:rsid w:val="00F0555A"/>
    <w:rsid w:val="00F057B4"/>
    <w:rsid w:val="00F05B53"/>
    <w:rsid w:val="00F05D7D"/>
    <w:rsid w:val="00F0601B"/>
    <w:rsid w:val="00F060D9"/>
    <w:rsid w:val="00F06111"/>
    <w:rsid w:val="00F06345"/>
    <w:rsid w:val="00F06482"/>
    <w:rsid w:val="00F06A04"/>
    <w:rsid w:val="00F06AA2"/>
    <w:rsid w:val="00F073F0"/>
    <w:rsid w:val="00F075BC"/>
    <w:rsid w:val="00F07603"/>
    <w:rsid w:val="00F1029C"/>
    <w:rsid w:val="00F10567"/>
    <w:rsid w:val="00F105F9"/>
    <w:rsid w:val="00F106E3"/>
    <w:rsid w:val="00F108AB"/>
    <w:rsid w:val="00F10FF6"/>
    <w:rsid w:val="00F111C7"/>
    <w:rsid w:val="00F112D7"/>
    <w:rsid w:val="00F11367"/>
    <w:rsid w:val="00F114EC"/>
    <w:rsid w:val="00F1171A"/>
    <w:rsid w:val="00F1199A"/>
    <w:rsid w:val="00F11BA5"/>
    <w:rsid w:val="00F11D73"/>
    <w:rsid w:val="00F11E5F"/>
    <w:rsid w:val="00F11F97"/>
    <w:rsid w:val="00F12652"/>
    <w:rsid w:val="00F128C1"/>
    <w:rsid w:val="00F128F3"/>
    <w:rsid w:val="00F12E93"/>
    <w:rsid w:val="00F1345C"/>
    <w:rsid w:val="00F1381C"/>
    <w:rsid w:val="00F138B2"/>
    <w:rsid w:val="00F13AA3"/>
    <w:rsid w:val="00F13BFF"/>
    <w:rsid w:val="00F13D96"/>
    <w:rsid w:val="00F14113"/>
    <w:rsid w:val="00F14149"/>
    <w:rsid w:val="00F15593"/>
    <w:rsid w:val="00F15890"/>
    <w:rsid w:val="00F1630B"/>
    <w:rsid w:val="00F164CC"/>
    <w:rsid w:val="00F1698E"/>
    <w:rsid w:val="00F169E3"/>
    <w:rsid w:val="00F1723F"/>
    <w:rsid w:val="00F17306"/>
    <w:rsid w:val="00F17401"/>
    <w:rsid w:val="00F1789E"/>
    <w:rsid w:val="00F2054F"/>
    <w:rsid w:val="00F20695"/>
    <w:rsid w:val="00F21168"/>
    <w:rsid w:val="00F2122C"/>
    <w:rsid w:val="00F21830"/>
    <w:rsid w:val="00F21AAD"/>
    <w:rsid w:val="00F21DAE"/>
    <w:rsid w:val="00F22203"/>
    <w:rsid w:val="00F2246D"/>
    <w:rsid w:val="00F227CB"/>
    <w:rsid w:val="00F22A4E"/>
    <w:rsid w:val="00F22E43"/>
    <w:rsid w:val="00F22F24"/>
    <w:rsid w:val="00F22F44"/>
    <w:rsid w:val="00F237AA"/>
    <w:rsid w:val="00F239DC"/>
    <w:rsid w:val="00F23A5B"/>
    <w:rsid w:val="00F23B6B"/>
    <w:rsid w:val="00F23E3B"/>
    <w:rsid w:val="00F23EEF"/>
    <w:rsid w:val="00F24053"/>
    <w:rsid w:val="00F248CE"/>
    <w:rsid w:val="00F24B19"/>
    <w:rsid w:val="00F25099"/>
    <w:rsid w:val="00F2519F"/>
    <w:rsid w:val="00F2533A"/>
    <w:rsid w:val="00F253D1"/>
    <w:rsid w:val="00F254A0"/>
    <w:rsid w:val="00F255B7"/>
    <w:rsid w:val="00F25702"/>
    <w:rsid w:val="00F258F3"/>
    <w:rsid w:val="00F25B2C"/>
    <w:rsid w:val="00F25B4D"/>
    <w:rsid w:val="00F25EFB"/>
    <w:rsid w:val="00F25FC8"/>
    <w:rsid w:val="00F262EA"/>
    <w:rsid w:val="00F267E0"/>
    <w:rsid w:val="00F26C6F"/>
    <w:rsid w:val="00F26EA2"/>
    <w:rsid w:val="00F2718C"/>
    <w:rsid w:val="00F273F0"/>
    <w:rsid w:val="00F27508"/>
    <w:rsid w:val="00F277B9"/>
    <w:rsid w:val="00F27951"/>
    <w:rsid w:val="00F27C74"/>
    <w:rsid w:val="00F27E3F"/>
    <w:rsid w:val="00F27ED9"/>
    <w:rsid w:val="00F3027E"/>
    <w:rsid w:val="00F30557"/>
    <w:rsid w:val="00F305E5"/>
    <w:rsid w:val="00F30F7E"/>
    <w:rsid w:val="00F31045"/>
    <w:rsid w:val="00F310D2"/>
    <w:rsid w:val="00F31162"/>
    <w:rsid w:val="00F311D1"/>
    <w:rsid w:val="00F31367"/>
    <w:rsid w:val="00F314DC"/>
    <w:rsid w:val="00F31868"/>
    <w:rsid w:val="00F31BA5"/>
    <w:rsid w:val="00F31D4C"/>
    <w:rsid w:val="00F31E82"/>
    <w:rsid w:val="00F31F0A"/>
    <w:rsid w:val="00F325D6"/>
    <w:rsid w:val="00F32685"/>
    <w:rsid w:val="00F32876"/>
    <w:rsid w:val="00F32A3B"/>
    <w:rsid w:val="00F32B5B"/>
    <w:rsid w:val="00F32CE3"/>
    <w:rsid w:val="00F32DF4"/>
    <w:rsid w:val="00F331E1"/>
    <w:rsid w:val="00F335A8"/>
    <w:rsid w:val="00F33B73"/>
    <w:rsid w:val="00F33BA5"/>
    <w:rsid w:val="00F33C76"/>
    <w:rsid w:val="00F33C7D"/>
    <w:rsid w:val="00F33D8F"/>
    <w:rsid w:val="00F34482"/>
    <w:rsid w:val="00F34618"/>
    <w:rsid w:val="00F348D8"/>
    <w:rsid w:val="00F35274"/>
    <w:rsid w:val="00F3527F"/>
    <w:rsid w:val="00F35D31"/>
    <w:rsid w:val="00F35E78"/>
    <w:rsid w:val="00F35EB9"/>
    <w:rsid w:val="00F35FE3"/>
    <w:rsid w:val="00F35FE4"/>
    <w:rsid w:val="00F36A76"/>
    <w:rsid w:val="00F36DF2"/>
    <w:rsid w:val="00F36E3B"/>
    <w:rsid w:val="00F375CC"/>
    <w:rsid w:val="00F407EF"/>
    <w:rsid w:val="00F40814"/>
    <w:rsid w:val="00F409A0"/>
    <w:rsid w:val="00F40A01"/>
    <w:rsid w:val="00F41223"/>
    <w:rsid w:val="00F413D0"/>
    <w:rsid w:val="00F41497"/>
    <w:rsid w:val="00F414A7"/>
    <w:rsid w:val="00F41C48"/>
    <w:rsid w:val="00F41D04"/>
    <w:rsid w:val="00F41DE1"/>
    <w:rsid w:val="00F4246E"/>
    <w:rsid w:val="00F42AA4"/>
    <w:rsid w:val="00F42B66"/>
    <w:rsid w:val="00F42FCB"/>
    <w:rsid w:val="00F437BE"/>
    <w:rsid w:val="00F43995"/>
    <w:rsid w:val="00F43F9F"/>
    <w:rsid w:val="00F44663"/>
    <w:rsid w:val="00F44A44"/>
    <w:rsid w:val="00F452C9"/>
    <w:rsid w:val="00F453A3"/>
    <w:rsid w:val="00F455FD"/>
    <w:rsid w:val="00F45972"/>
    <w:rsid w:val="00F461A7"/>
    <w:rsid w:val="00F46552"/>
    <w:rsid w:val="00F46DE3"/>
    <w:rsid w:val="00F46E2A"/>
    <w:rsid w:val="00F4700B"/>
    <w:rsid w:val="00F4713F"/>
    <w:rsid w:val="00F4714D"/>
    <w:rsid w:val="00F471D4"/>
    <w:rsid w:val="00F4730B"/>
    <w:rsid w:val="00F50700"/>
    <w:rsid w:val="00F50C5C"/>
    <w:rsid w:val="00F50D23"/>
    <w:rsid w:val="00F51232"/>
    <w:rsid w:val="00F515BA"/>
    <w:rsid w:val="00F515BE"/>
    <w:rsid w:val="00F518E9"/>
    <w:rsid w:val="00F51A92"/>
    <w:rsid w:val="00F51E42"/>
    <w:rsid w:val="00F5275D"/>
    <w:rsid w:val="00F52A4F"/>
    <w:rsid w:val="00F52E4E"/>
    <w:rsid w:val="00F52F2D"/>
    <w:rsid w:val="00F536DB"/>
    <w:rsid w:val="00F53A61"/>
    <w:rsid w:val="00F53EF2"/>
    <w:rsid w:val="00F53F08"/>
    <w:rsid w:val="00F541D8"/>
    <w:rsid w:val="00F54271"/>
    <w:rsid w:val="00F544E4"/>
    <w:rsid w:val="00F54868"/>
    <w:rsid w:val="00F54EC4"/>
    <w:rsid w:val="00F54F7F"/>
    <w:rsid w:val="00F54F9D"/>
    <w:rsid w:val="00F55029"/>
    <w:rsid w:val="00F551CA"/>
    <w:rsid w:val="00F551D8"/>
    <w:rsid w:val="00F554B4"/>
    <w:rsid w:val="00F559B9"/>
    <w:rsid w:val="00F559FD"/>
    <w:rsid w:val="00F55B71"/>
    <w:rsid w:val="00F56EDA"/>
    <w:rsid w:val="00F56EE5"/>
    <w:rsid w:val="00F5760F"/>
    <w:rsid w:val="00F57734"/>
    <w:rsid w:val="00F578C8"/>
    <w:rsid w:val="00F602C0"/>
    <w:rsid w:val="00F609DD"/>
    <w:rsid w:val="00F60AFF"/>
    <w:rsid w:val="00F60E77"/>
    <w:rsid w:val="00F60EF6"/>
    <w:rsid w:val="00F6101E"/>
    <w:rsid w:val="00F61072"/>
    <w:rsid w:val="00F6167A"/>
    <w:rsid w:val="00F616A5"/>
    <w:rsid w:val="00F61BA6"/>
    <w:rsid w:val="00F61CBA"/>
    <w:rsid w:val="00F61F83"/>
    <w:rsid w:val="00F623F6"/>
    <w:rsid w:val="00F624C1"/>
    <w:rsid w:val="00F62D19"/>
    <w:rsid w:val="00F633D7"/>
    <w:rsid w:val="00F63553"/>
    <w:rsid w:val="00F636C6"/>
    <w:rsid w:val="00F636DF"/>
    <w:rsid w:val="00F63A8D"/>
    <w:rsid w:val="00F63C41"/>
    <w:rsid w:val="00F63C6D"/>
    <w:rsid w:val="00F63CEF"/>
    <w:rsid w:val="00F63CFD"/>
    <w:rsid w:val="00F63F3C"/>
    <w:rsid w:val="00F64193"/>
    <w:rsid w:val="00F649D2"/>
    <w:rsid w:val="00F653C5"/>
    <w:rsid w:val="00F654D4"/>
    <w:rsid w:val="00F655B5"/>
    <w:rsid w:val="00F6589E"/>
    <w:rsid w:val="00F65DF7"/>
    <w:rsid w:val="00F66441"/>
    <w:rsid w:val="00F66634"/>
    <w:rsid w:val="00F6688D"/>
    <w:rsid w:val="00F66E4E"/>
    <w:rsid w:val="00F66F69"/>
    <w:rsid w:val="00F66FEE"/>
    <w:rsid w:val="00F6752B"/>
    <w:rsid w:val="00F67726"/>
    <w:rsid w:val="00F679B9"/>
    <w:rsid w:val="00F67DD1"/>
    <w:rsid w:val="00F70EF7"/>
    <w:rsid w:val="00F70F07"/>
    <w:rsid w:val="00F71205"/>
    <w:rsid w:val="00F7125C"/>
    <w:rsid w:val="00F71558"/>
    <w:rsid w:val="00F719BE"/>
    <w:rsid w:val="00F71ED0"/>
    <w:rsid w:val="00F72393"/>
    <w:rsid w:val="00F725CC"/>
    <w:rsid w:val="00F727CE"/>
    <w:rsid w:val="00F729BD"/>
    <w:rsid w:val="00F72CA5"/>
    <w:rsid w:val="00F72D46"/>
    <w:rsid w:val="00F72E6B"/>
    <w:rsid w:val="00F72F73"/>
    <w:rsid w:val="00F7339B"/>
    <w:rsid w:val="00F73CB4"/>
    <w:rsid w:val="00F73EBD"/>
    <w:rsid w:val="00F73FD3"/>
    <w:rsid w:val="00F74110"/>
    <w:rsid w:val="00F74123"/>
    <w:rsid w:val="00F74345"/>
    <w:rsid w:val="00F743AB"/>
    <w:rsid w:val="00F74488"/>
    <w:rsid w:val="00F74845"/>
    <w:rsid w:val="00F748B0"/>
    <w:rsid w:val="00F748F8"/>
    <w:rsid w:val="00F74A0C"/>
    <w:rsid w:val="00F74CAE"/>
    <w:rsid w:val="00F7527F"/>
    <w:rsid w:val="00F7536A"/>
    <w:rsid w:val="00F753E0"/>
    <w:rsid w:val="00F75416"/>
    <w:rsid w:val="00F754BB"/>
    <w:rsid w:val="00F7571B"/>
    <w:rsid w:val="00F75AB8"/>
    <w:rsid w:val="00F75CBB"/>
    <w:rsid w:val="00F75FC4"/>
    <w:rsid w:val="00F7600F"/>
    <w:rsid w:val="00F76CB3"/>
    <w:rsid w:val="00F76CE7"/>
    <w:rsid w:val="00F76ECF"/>
    <w:rsid w:val="00F7740E"/>
    <w:rsid w:val="00F7748A"/>
    <w:rsid w:val="00F8015E"/>
    <w:rsid w:val="00F80200"/>
    <w:rsid w:val="00F80387"/>
    <w:rsid w:val="00F80397"/>
    <w:rsid w:val="00F803A8"/>
    <w:rsid w:val="00F80835"/>
    <w:rsid w:val="00F80B04"/>
    <w:rsid w:val="00F80BFC"/>
    <w:rsid w:val="00F81059"/>
    <w:rsid w:val="00F81191"/>
    <w:rsid w:val="00F81244"/>
    <w:rsid w:val="00F81260"/>
    <w:rsid w:val="00F812D7"/>
    <w:rsid w:val="00F815E7"/>
    <w:rsid w:val="00F81B6D"/>
    <w:rsid w:val="00F81EA5"/>
    <w:rsid w:val="00F8207B"/>
    <w:rsid w:val="00F826B4"/>
    <w:rsid w:val="00F8272A"/>
    <w:rsid w:val="00F82804"/>
    <w:rsid w:val="00F83647"/>
    <w:rsid w:val="00F83F3D"/>
    <w:rsid w:val="00F8406D"/>
    <w:rsid w:val="00F84EF6"/>
    <w:rsid w:val="00F853E4"/>
    <w:rsid w:val="00F854EE"/>
    <w:rsid w:val="00F85534"/>
    <w:rsid w:val="00F855B5"/>
    <w:rsid w:val="00F86AE8"/>
    <w:rsid w:val="00F86CF4"/>
    <w:rsid w:val="00F86EED"/>
    <w:rsid w:val="00F87798"/>
    <w:rsid w:val="00F87922"/>
    <w:rsid w:val="00F87E48"/>
    <w:rsid w:val="00F87E93"/>
    <w:rsid w:val="00F87EB5"/>
    <w:rsid w:val="00F87FAA"/>
    <w:rsid w:val="00F90345"/>
    <w:rsid w:val="00F907F2"/>
    <w:rsid w:val="00F90A38"/>
    <w:rsid w:val="00F90AC1"/>
    <w:rsid w:val="00F90C00"/>
    <w:rsid w:val="00F913E4"/>
    <w:rsid w:val="00F91890"/>
    <w:rsid w:val="00F91D06"/>
    <w:rsid w:val="00F91EFE"/>
    <w:rsid w:val="00F91F70"/>
    <w:rsid w:val="00F92023"/>
    <w:rsid w:val="00F92633"/>
    <w:rsid w:val="00F92970"/>
    <w:rsid w:val="00F92D74"/>
    <w:rsid w:val="00F92E76"/>
    <w:rsid w:val="00F93581"/>
    <w:rsid w:val="00F937E3"/>
    <w:rsid w:val="00F93ADF"/>
    <w:rsid w:val="00F93C08"/>
    <w:rsid w:val="00F941DD"/>
    <w:rsid w:val="00F94304"/>
    <w:rsid w:val="00F94C3E"/>
    <w:rsid w:val="00F94C45"/>
    <w:rsid w:val="00F94CE6"/>
    <w:rsid w:val="00F94E13"/>
    <w:rsid w:val="00F95769"/>
    <w:rsid w:val="00F9599B"/>
    <w:rsid w:val="00F959BE"/>
    <w:rsid w:val="00F95C9A"/>
    <w:rsid w:val="00F95CA1"/>
    <w:rsid w:val="00F95D45"/>
    <w:rsid w:val="00F96044"/>
    <w:rsid w:val="00F963F2"/>
    <w:rsid w:val="00F96561"/>
    <w:rsid w:val="00F969C9"/>
    <w:rsid w:val="00F96C3A"/>
    <w:rsid w:val="00F96C3E"/>
    <w:rsid w:val="00F97442"/>
    <w:rsid w:val="00F97952"/>
    <w:rsid w:val="00F97AF2"/>
    <w:rsid w:val="00F97BE9"/>
    <w:rsid w:val="00F97C99"/>
    <w:rsid w:val="00F97FCA"/>
    <w:rsid w:val="00FA029E"/>
    <w:rsid w:val="00FA067F"/>
    <w:rsid w:val="00FA06AA"/>
    <w:rsid w:val="00FA0AB6"/>
    <w:rsid w:val="00FA0CB9"/>
    <w:rsid w:val="00FA11A3"/>
    <w:rsid w:val="00FA1251"/>
    <w:rsid w:val="00FA18B7"/>
    <w:rsid w:val="00FA1AD1"/>
    <w:rsid w:val="00FA1EBF"/>
    <w:rsid w:val="00FA1F60"/>
    <w:rsid w:val="00FA201A"/>
    <w:rsid w:val="00FA2391"/>
    <w:rsid w:val="00FA24EC"/>
    <w:rsid w:val="00FA24ED"/>
    <w:rsid w:val="00FA2957"/>
    <w:rsid w:val="00FA2A33"/>
    <w:rsid w:val="00FA2AE9"/>
    <w:rsid w:val="00FA2F5D"/>
    <w:rsid w:val="00FA32CE"/>
    <w:rsid w:val="00FA34BA"/>
    <w:rsid w:val="00FA3871"/>
    <w:rsid w:val="00FA3A11"/>
    <w:rsid w:val="00FA48E6"/>
    <w:rsid w:val="00FA4E51"/>
    <w:rsid w:val="00FA578F"/>
    <w:rsid w:val="00FA5D14"/>
    <w:rsid w:val="00FA6034"/>
    <w:rsid w:val="00FA66C6"/>
    <w:rsid w:val="00FA69B4"/>
    <w:rsid w:val="00FA6ADD"/>
    <w:rsid w:val="00FA7043"/>
    <w:rsid w:val="00FA7251"/>
    <w:rsid w:val="00FA7A20"/>
    <w:rsid w:val="00FA7BDA"/>
    <w:rsid w:val="00FA7D0B"/>
    <w:rsid w:val="00FA7EC7"/>
    <w:rsid w:val="00FA7F6C"/>
    <w:rsid w:val="00FB012A"/>
    <w:rsid w:val="00FB03A8"/>
    <w:rsid w:val="00FB04BF"/>
    <w:rsid w:val="00FB09B7"/>
    <w:rsid w:val="00FB0CD6"/>
    <w:rsid w:val="00FB0FF5"/>
    <w:rsid w:val="00FB104A"/>
    <w:rsid w:val="00FB10E4"/>
    <w:rsid w:val="00FB11E6"/>
    <w:rsid w:val="00FB17CD"/>
    <w:rsid w:val="00FB1B05"/>
    <w:rsid w:val="00FB1B78"/>
    <w:rsid w:val="00FB1E53"/>
    <w:rsid w:val="00FB1F31"/>
    <w:rsid w:val="00FB2613"/>
    <w:rsid w:val="00FB2907"/>
    <w:rsid w:val="00FB29FC"/>
    <w:rsid w:val="00FB2E54"/>
    <w:rsid w:val="00FB3834"/>
    <w:rsid w:val="00FB3DD8"/>
    <w:rsid w:val="00FB401A"/>
    <w:rsid w:val="00FB42D9"/>
    <w:rsid w:val="00FB4393"/>
    <w:rsid w:val="00FB4772"/>
    <w:rsid w:val="00FB48A4"/>
    <w:rsid w:val="00FB4D47"/>
    <w:rsid w:val="00FB5035"/>
    <w:rsid w:val="00FB505A"/>
    <w:rsid w:val="00FB5458"/>
    <w:rsid w:val="00FB54D3"/>
    <w:rsid w:val="00FB578A"/>
    <w:rsid w:val="00FB5BD0"/>
    <w:rsid w:val="00FB6057"/>
    <w:rsid w:val="00FB6659"/>
    <w:rsid w:val="00FB6E69"/>
    <w:rsid w:val="00FB7060"/>
    <w:rsid w:val="00FB74B6"/>
    <w:rsid w:val="00FB799E"/>
    <w:rsid w:val="00FB79C6"/>
    <w:rsid w:val="00FB7A5A"/>
    <w:rsid w:val="00FB7C95"/>
    <w:rsid w:val="00FB7F70"/>
    <w:rsid w:val="00FC03E3"/>
    <w:rsid w:val="00FC0459"/>
    <w:rsid w:val="00FC05E1"/>
    <w:rsid w:val="00FC09C0"/>
    <w:rsid w:val="00FC0A2C"/>
    <w:rsid w:val="00FC11C5"/>
    <w:rsid w:val="00FC1AD0"/>
    <w:rsid w:val="00FC1AF9"/>
    <w:rsid w:val="00FC1E96"/>
    <w:rsid w:val="00FC2086"/>
    <w:rsid w:val="00FC2789"/>
    <w:rsid w:val="00FC2F2A"/>
    <w:rsid w:val="00FC320E"/>
    <w:rsid w:val="00FC3298"/>
    <w:rsid w:val="00FC363D"/>
    <w:rsid w:val="00FC3805"/>
    <w:rsid w:val="00FC3B08"/>
    <w:rsid w:val="00FC4426"/>
    <w:rsid w:val="00FC482C"/>
    <w:rsid w:val="00FC48F2"/>
    <w:rsid w:val="00FC4B08"/>
    <w:rsid w:val="00FC4EF2"/>
    <w:rsid w:val="00FC50E2"/>
    <w:rsid w:val="00FC5182"/>
    <w:rsid w:val="00FC615F"/>
    <w:rsid w:val="00FC65A7"/>
    <w:rsid w:val="00FC66F2"/>
    <w:rsid w:val="00FC68F6"/>
    <w:rsid w:val="00FC6E29"/>
    <w:rsid w:val="00FC6FC9"/>
    <w:rsid w:val="00FC77D5"/>
    <w:rsid w:val="00FC783A"/>
    <w:rsid w:val="00FC79CD"/>
    <w:rsid w:val="00FC7B39"/>
    <w:rsid w:val="00FD040F"/>
    <w:rsid w:val="00FD0730"/>
    <w:rsid w:val="00FD0C16"/>
    <w:rsid w:val="00FD0E4B"/>
    <w:rsid w:val="00FD129E"/>
    <w:rsid w:val="00FD1478"/>
    <w:rsid w:val="00FD17BF"/>
    <w:rsid w:val="00FD23EF"/>
    <w:rsid w:val="00FD2667"/>
    <w:rsid w:val="00FD27C5"/>
    <w:rsid w:val="00FD2C54"/>
    <w:rsid w:val="00FD3563"/>
    <w:rsid w:val="00FD36D3"/>
    <w:rsid w:val="00FD3B7B"/>
    <w:rsid w:val="00FD418C"/>
    <w:rsid w:val="00FD41A0"/>
    <w:rsid w:val="00FD45B5"/>
    <w:rsid w:val="00FD4C7D"/>
    <w:rsid w:val="00FD4C88"/>
    <w:rsid w:val="00FD4ECB"/>
    <w:rsid w:val="00FD527A"/>
    <w:rsid w:val="00FD53F3"/>
    <w:rsid w:val="00FD5681"/>
    <w:rsid w:val="00FD59D5"/>
    <w:rsid w:val="00FD5A84"/>
    <w:rsid w:val="00FD5C3B"/>
    <w:rsid w:val="00FD5FFA"/>
    <w:rsid w:val="00FD6560"/>
    <w:rsid w:val="00FD6805"/>
    <w:rsid w:val="00FD6EA1"/>
    <w:rsid w:val="00FD73F2"/>
    <w:rsid w:val="00FD7979"/>
    <w:rsid w:val="00FD7A21"/>
    <w:rsid w:val="00FD7BC4"/>
    <w:rsid w:val="00FE01AA"/>
    <w:rsid w:val="00FE01F7"/>
    <w:rsid w:val="00FE02D6"/>
    <w:rsid w:val="00FE0722"/>
    <w:rsid w:val="00FE0D84"/>
    <w:rsid w:val="00FE0E06"/>
    <w:rsid w:val="00FE1036"/>
    <w:rsid w:val="00FE1244"/>
    <w:rsid w:val="00FE1319"/>
    <w:rsid w:val="00FE1471"/>
    <w:rsid w:val="00FE1E3B"/>
    <w:rsid w:val="00FE1EB0"/>
    <w:rsid w:val="00FE1F9E"/>
    <w:rsid w:val="00FE2351"/>
    <w:rsid w:val="00FE239B"/>
    <w:rsid w:val="00FE24D9"/>
    <w:rsid w:val="00FE2FEC"/>
    <w:rsid w:val="00FE3079"/>
    <w:rsid w:val="00FE3296"/>
    <w:rsid w:val="00FE346D"/>
    <w:rsid w:val="00FE34EB"/>
    <w:rsid w:val="00FE3682"/>
    <w:rsid w:val="00FE37AA"/>
    <w:rsid w:val="00FE3BB2"/>
    <w:rsid w:val="00FE48A9"/>
    <w:rsid w:val="00FE4A2F"/>
    <w:rsid w:val="00FE4BB6"/>
    <w:rsid w:val="00FE4D95"/>
    <w:rsid w:val="00FE4E5D"/>
    <w:rsid w:val="00FE51CA"/>
    <w:rsid w:val="00FE5672"/>
    <w:rsid w:val="00FE5C41"/>
    <w:rsid w:val="00FE5C61"/>
    <w:rsid w:val="00FE5CA9"/>
    <w:rsid w:val="00FE5FC0"/>
    <w:rsid w:val="00FE6029"/>
    <w:rsid w:val="00FE60C7"/>
    <w:rsid w:val="00FE625B"/>
    <w:rsid w:val="00FE639A"/>
    <w:rsid w:val="00FE6D00"/>
    <w:rsid w:val="00FE7565"/>
    <w:rsid w:val="00FE7D51"/>
    <w:rsid w:val="00FE7EF2"/>
    <w:rsid w:val="00FF007D"/>
    <w:rsid w:val="00FF0474"/>
    <w:rsid w:val="00FF0577"/>
    <w:rsid w:val="00FF058D"/>
    <w:rsid w:val="00FF09D0"/>
    <w:rsid w:val="00FF0D32"/>
    <w:rsid w:val="00FF0FD8"/>
    <w:rsid w:val="00FF0FF1"/>
    <w:rsid w:val="00FF13EC"/>
    <w:rsid w:val="00FF18A5"/>
    <w:rsid w:val="00FF1977"/>
    <w:rsid w:val="00FF2044"/>
    <w:rsid w:val="00FF213B"/>
    <w:rsid w:val="00FF21A9"/>
    <w:rsid w:val="00FF2C73"/>
    <w:rsid w:val="00FF2CA6"/>
    <w:rsid w:val="00FF2D02"/>
    <w:rsid w:val="00FF3BD7"/>
    <w:rsid w:val="00FF3FF7"/>
    <w:rsid w:val="00FF4054"/>
    <w:rsid w:val="00FF411A"/>
    <w:rsid w:val="00FF44EB"/>
    <w:rsid w:val="00FF4947"/>
    <w:rsid w:val="00FF4DAB"/>
    <w:rsid w:val="00FF50CA"/>
    <w:rsid w:val="00FF55D0"/>
    <w:rsid w:val="00FF57A6"/>
    <w:rsid w:val="00FF613B"/>
    <w:rsid w:val="00FF6602"/>
    <w:rsid w:val="00FF6793"/>
    <w:rsid w:val="00FF67FE"/>
    <w:rsid w:val="00FF68EB"/>
    <w:rsid w:val="00FF6985"/>
    <w:rsid w:val="00FF6C67"/>
    <w:rsid w:val="00FF6F94"/>
    <w:rsid w:val="00FF72F9"/>
    <w:rsid w:val="00FF739F"/>
    <w:rsid w:val="00FF782C"/>
    <w:rsid w:val="00FF7AA9"/>
    <w:rsid w:val="00FF7E20"/>
    <w:rsid w:val="00FF7F84"/>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2466">
      <v:textbox inset="5.85pt,.7pt,5.85pt,.7pt"/>
    </o:shapedefaults>
    <o:shapelayout v:ext="edit">
      <o:idmap v:ext="edit" data="1"/>
      <o:rules v:ext="edit">
        <o:r id="V:Rule8" type="connector" idref="#_x0000_s1186"/>
        <o:r id="V:Rule9" type="connector" idref="#_x0000_s1173"/>
        <o:r id="V:Rule10" type="connector" idref="#_x0000_s1176"/>
        <o:r id="V:Rule11" type="connector" idref="#_x0000_s1174"/>
        <o:r id="V:Rule12" type="connector" idref="#_x0000_s1184"/>
        <o:r id="V:Rule13" type="connector" idref="#_x0000_s1177"/>
        <o:r id="V:Rule14" type="connector" idref="#_x0000_s118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ＭＳ 明朝" w:eastAsia="ＭＳ 明朝" w:hAnsi="ＭＳ 明朝" w:cs="Times New Roman"/>
        <w:kern w:val="2"/>
        <w:sz w:val="21"/>
        <w:szCs w:val="24"/>
        <w:lang w:val="en-US" w:eastAsia="ja-JP"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33820"/>
    <w:pPr>
      <w:widowControl w:val="0"/>
      <w:jc w:val="both"/>
    </w:pPr>
  </w:style>
  <w:style w:type="paragraph" w:styleId="1">
    <w:name w:val="heading 1"/>
    <w:basedOn w:val="a"/>
    <w:next w:val="a"/>
    <w:link w:val="10"/>
    <w:uiPriority w:val="9"/>
    <w:qFormat/>
    <w:rsid w:val="00D67E92"/>
    <w:pPr>
      <w:keepNext/>
      <w:outlineLvl w:val="0"/>
    </w:pPr>
    <w:rPr>
      <w:rFonts w:asciiTheme="majorHAnsi" w:eastAsiaTheme="majorEastAsia" w:hAnsiTheme="majorHAnsi" w:cstheme="majorBidi"/>
      <w:sz w:val="24"/>
    </w:rPr>
  </w:style>
  <w:style w:type="paragraph" w:styleId="2">
    <w:name w:val="heading 2"/>
    <w:basedOn w:val="a"/>
    <w:link w:val="20"/>
    <w:uiPriority w:val="9"/>
    <w:qFormat/>
    <w:rsid w:val="002065B0"/>
    <w:pPr>
      <w:widowControl/>
      <w:spacing w:before="100" w:beforeAutospacing="1" w:after="100" w:afterAutospacing="1"/>
      <w:jc w:val="left"/>
      <w:outlineLvl w:val="1"/>
    </w:pPr>
    <w:rPr>
      <w:rFonts w:ascii="ＭＳ Ｐゴシック" w:eastAsia="ＭＳ Ｐゴシック" w:hAnsi="ＭＳ Ｐゴシック" w:cs="ＭＳ Ｐゴシック"/>
      <w:b/>
      <w:bCs/>
      <w:kern w:val="0"/>
      <w:sz w:val="36"/>
      <w:szCs w:val="36"/>
    </w:rPr>
  </w:style>
  <w:style w:type="paragraph" w:styleId="3">
    <w:name w:val="heading 3"/>
    <w:basedOn w:val="a"/>
    <w:next w:val="a"/>
    <w:link w:val="30"/>
    <w:uiPriority w:val="9"/>
    <w:semiHidden/>
    <w:unhideWhenUsed/>
    <w:qFormat/>
    <w:rsid w:val="00EF3243"/>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33820"/>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733820"/>
    <w:rPr>
      <w:rFonts w:asciiTheme="majorHAnsi" w:eastAsiaTheme="majorEastAsia" w:hAnsiTheme="majorHAnsi" w:cstheme="majorBidi"/>
      <w:sz w:val="18"/>
      <w:szCs w:val="18"/>
    </w:rPr>
  </w:style>
  <w:style w:type="paragraph" w:customStyle="1" w:styleId="Default">
    <w:name w:val="Default"/>
    <w:rsid w:val="003045D9"/>
    <w:pPr>
      <w:widowControl w:val="0"/>
      <w:autoSpaceDE w:val="0"/>
      <w:autoSpaceDN w:val="0"/>
      <w:adjustRightInd w:val="0"/>
      <w:jc w:val="left"/>
    </w:pPr>
    <w:rPr>
      <w:rFonts w:ascii="ＭＳ Ｐゴシック" w:eastAsia="ＭＳ Ｐゴシック" w:cs="ＭＳ Ｐゴシック"/>
      <w:color w:val="000000"/>
      <w:kern w:val="0"/>
      <w:sz w:val="24"/>
    </w:rPr>
  </w:style>
  <w:style w:type="paragraph" w:styleId="a5">
    <w:name w:val="header"/>
    <w:basedOn w:val="a"/>
    <w:link w:val="a6"/>
    <w:uiPriority w:val="99"/>
    <w:semiHidden/>
    <w:unhideWhenUsed/>
    <w:rsid w:val="003045D9"/>
    <w:pPr>
      <w:tabs>
        <w:tab w:val="center" w:pos="4252"/>
        <w:tab w:val="right" w:pos="8504"/>
      </w:tabs>
      <w:snapToGrid w:val="0"/>
    </w:pPr>
  </w:style>
  <w:style w:type="character" w:customStyle="1" w:styleId="a6">
    <w:name w:val="ヘッダー (文字)"/>
    <w:basedOn w:val="a0"/>
    <w:link w:val="a5"/>
    <w:uiPriority w:val="99"/>
    <w:semiHidden/>
    <w:rsid w:val="003045D9"/>
  </w:style>
  <w:style w:type="paragraph" w:styleId="a7">
    <w:name w:val="footer"/>
    <w:basedOn w:val="a"/>
    <w:link w:val="a8"/>
    <w:uiPriority w:val="99"/>
    <w:unhideWhenUsed/>
    <w:rsid w:val="003045D9"/>
    <w:pPr>
      <w:tabs>
        <w:tab w:val="center" w:pos="4252"/>
        <w:tab w:val="right" w:pos="8504"/>
      </w:tabs>
      <w:snapToGrid w:val="0"/>
    </w:pPr>
  </w:style>
  <w:style w:type="character" w:customStyle="1" w:styleId="a8">
    <w:name w:val="フッター (文字)"/>
    <w:basedOn w:val="a0"/>
    <w:link w:val="a7"/>
    <w:uiPriority w:val="99"/>
    <w:rsid w:val="003045D9"/>
  </w:style>
  <w:style w:type="paragraph" w:styleId="Web">
    <w:name w:val="Normal (Web)"/>
    <w:basedOn w:val="a"/>
    <w:uiPriority w:val="99"/>
    <w:unhideWhenUsed/>
    <w:rsid w:val="00634644"/>
    <w:pPr>
      <w:widowControl/>
      <w:spacing w:before="150" w:after="150"/>
      <w:jc w:val="left"/>
    </w:pPr>
    <w:rPr>
      <w:rFonts w:ascii="ＭＳ Ｐゴシック" w:eastAsia="ＭＳ Ｐゴシック" w:hAnsi="ＭＳ Ｐゴシック" w:cs="ＭＳ Ｐゴシック"/>
      <w:kern w:val="0"/>
      <w:sz w:val="24"/>
    </w:rPr>
  </w:style>
  <w:style w:type="character" w:customStyle="1" w:styleId="apple-converted-space">
    <w:name w:val="apple-converted-space"/>
    <w:basedOn w:val="a0"/>
    <w:rsid w:val="005D3566"/>
  </w:style>
  <w:style w:type="character" w:styleId="a9">
    <w:name w:val="Emphasis"/>
    <w:basedOn w:val="a0"/>
    <w:uiPriority w:val="20"/>
    <w:qFormat/>
    <w:rsid w:val="00A170A3"/>
    <w:rPr>
      <w:i/>
      <w:iCs/>
    </w:rPr>
  </w:style>
  <w:style w:type="character" w:customStyle="1" w:styleId="s1151">
    <w:name w:val="s1151"/>
    <w:basedOn w:val="a0"/>
    <w:rsid w:val="00051C40"/>
  </w:style>
  <w:style w:type="character" w:styleId="aa">
    <w:name w:val="Strong"/>
    <w:basedOn w:val="a0"/>
    <w:uiPriority w:val="22"/>
    <w:qFormat/>
    <w:rsid w:val="00051C40"/>
    <w:rPr>
      <w:b/>
      <w:bCs/>
    </w:rPr>
  </w:style>
  <w:style w:type="paragraph" w:customStyle="1" w:styleId="ab">
    <w:name w:val="一太郎"/>
    <w:rsid w:val="008D3727"/>
    <w:pPr>
      <w:widowControl w:val="0"/>
      <w:wordWrap w:val="0"/>
      <w:autoSpaceDE w:val="0"/>
      <w:autoSpaceDN w:val="0"/>
      <w:adjustRightInd w:val="0"/>
      <w:spacing w:line="291" w:lineRule="exact"/>
      <w:jc w:val="both"/>
    </w:pPr>
    <w:rPr>
      <w:rFonts w:ascii="Century" w:hAnsi="Century" w:cs="ＭＳ 明朝"/>
      <w:spacing w:val="5"/>
      <w:kern w:val="0"/>
      <w:sz w:val="24"/>
    </w:rPr>
  </w:style>
  <w:style w:type="table" w:styleId="ac">
    <w:name w:val="Table Grid"/>
    <w:basedOn w:val="a1"/>
    <w:uiPriority w:val="59"/>
    <w:rsid w:val="003E47E1"/>
    <w:pPr>
      <w:jc w:val="left"/>
    </w:pPr>
    <w:rPr>
      <w:rFonts w:asciiTheme="minorHAnsi" w:eastAsiaTheme="minorEastAsia" w:hAnsiTheme="minorHAnsi" w:cstheme="minorBidi"/>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Hyperlink"/>
    <w:basedOn w:val="a0"/>
    <w:uiPriority w:val="99"/>
    <w:unhideWhenUsed/>
    <w:rsid w:val="00872855"/>
    <w:rPr>
      <w:color w:val="003399"/>
      <w:u w:val="single"/>
    </w:rPr>
  </w:style>
  <w:style w:type="character" w:customStyle="1" w:styleId="20">
    <w:name w:val="見出し 2 (文字)"/>
    <w:basedOn w:val="a0"/>
    <w:link w:val="2"/>
    <w:uiPriority w:val="9"/>
    <w:rsid w:val="002065B0"/>
    <w:rPr>
      <w:rFonts w:ascii="ＭＳ Ｐゴシック" w:eastAsia="ＭＳ Ｐゴシック" w:hAnsi="ＭＳ Ｐゴシック" w:cs="ＭＳ Ｐゴシック"/>
      <w:b/>
      <w:bCs/>
      <w:kern w:val="0"/>
      <w:sz w:val="36"/>
      <w:szCs w:val="36"/>
    </w:rPr>
  </w:style>
  <w:style w:type="character" w:styleId="ae">
    <w:name w:val="FollowedHyperlink"/>
    <w:basedOn w:val="a0"/>
    <w:uiPriority w:val="99"/>
    <w:semiHidden/>
    <w:unhideWhenUsed/>
    <w:rsid w:val="00526B86"/>
    <w:rPr>
      <w:color w:val="800080" w:themeColor="followedHyperlink"/>
      <w:u w:val="single"/>
    </w:rPr>
  </w:style>
  <w:style w:type="character" w:customStyle="1" w:styleId="30">
    <w:name w:val="見出し 3 (文字)"/>
    <w:basedOn w:val="a0"/>
    <w:link w:val="3"/>
    <w:uiPriority w:val="9"/>
    <w:semiHidden/>
    <w:rsid w:val="00EF3243"/>
    <w:rPr>
      <w:rFonts w:asciiTheme="majorHAnsi" w:eastAsiaTheme="majorEastAsia" w:hAnsiTheme="majorHAnsi" w:cstheme="majorBidi"/>
    </w:rPr>
  </w:style>
  <w:style w:type="paragraph" w:customStyle="1" w:styleId="p2">
    <w:name w:val="p2"/>
    <w:basedOn w:val="a"/>
    <w:rsid w:val="00EF3243"/>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p1">
    <w:name w:val="p1"/>
    <w:basedOn w:val="a"/>
    <w:rsid w:val="00EF3243"/>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HTML">
    <w:name w:val="HTML Definition"/>
    <w:basedOn w:val="a0"/>
    <w:uiPriority w:val="99"/>
    <w:semiHidden/>
    <w:unhideWhenUsed/>
    <w:rsid w:val="005A45A6"/>
    <w:rPr>
      <w:i/>
      <w:iCs/>
    </w:rPr>
  </w:style>
  <w:style w:type="character" w:customStyle="1" w:styleId="10">
    <w:name w:val="見出し 1 (文字)"/>
    <w:basedOn w:val="a0"/>
    <w:link w:val="1"/>
    <w:uiPriority w:val="9"/>
    <w:rsid w:val="00D67E92"/>
    <w:rPr>
      <w:rFonts w:asciiTheme="majorHAnsi" w:eastAsiaTheme="majorEastAsia" w:hAnsiTheme="majorHAnsi" w:cstheme="majorBidi"/>
      <w:sz w:val="24"/>
    </w:rPr>
  </w:style>
</w:styles>
</file>

<file path=word/webSettings.xml><?xml version="1.0" encoding="utf-8"?>
<w:webSettings xmlns:r="http://schemas.openxmlformats.org/officeDocument/2006/relationships" xmlns:w="http://schemas.openxmlformats.org/wordprocessingml/2006/main">
  <w:divs>
    <w:div w:id="40173770">
      <w:bodyDiv w:val="1"/>
      <w:marLeft w:val="0"/>
      <w:marRight w:val="0"/>
      <w:marTop w:val="0"/>
      <w:marBottom w:val="0"/>
      <w:divBdr>
        <w:top w:val="none" w:sz="0" w:space="0" w:color="auto"/>
        <w:left w:val="none" w:sz="0" w:space="0" w:color="auto"/>
        <w:bottom w:val="none" w:sz="0" w:space="0" w:color="auto"/>
        <w:right w:val="none" w:sz="0" w:space="0" w:color="auto"/>
      </w:divBdr>
    </w:div>
    <w:div w:id="80638053">
      <w:bodyDiv w:val="1"/>
      <w:marLeft w:val="0"/>
      <w:marRight w:val="0"/>
      <w:marTop w:val="0"/>
      <w:marBottom w:val="0"/>
      <w:divBdr>
        <w:top w:val="none" w:sz="0" w:space="0" w:color="auto"/>
        <w:left w:val="none" w:sz="0" w:space="0" w:color="auto"/>
        <w:bottom w:val="none" w:sz="0" w:space="0" w:color="auto"/>
        <w:right w:val="none" w:sz="0" w:space="0" w:color="auto"/>
      </w:divBdr>
    </w:div>
    <w:div w:id="116265853">
      <w:bodyDiv w:val="1"/>
      <w:marLeft w:val="0"/>
      <w:marRight w:val="0"/>
      <w:marTop w:val="0"/>
      <w:marBottom w:val="0"/>
      <w:divBdr>
        <w:top w:val="none" w:sz="0" w:space="0" w:color="auto"/>
        <w:left w:val="none" w:sz="0" w:space="0" w:color="auto"/>
        <w:bottom w:val="none" w:sz="0" w:space="0" w:color="auto"/>
        <w:right w:val="none" w:sz="0" w:space="0" w:color="auto"/>
      </w:divBdr>
      <w:divsChild>
        <w:div w:id="615983279">
          <w:marLeft w:val="-150"/>
          <w:marRight w:val="-150"/>
          <w:marTop w:val="0"/>
          <w:marBottom w:val="150"/>
          <w:divBdr>
            <w:top w:val="none" w:sz="0" w:space="0" w:color="auto"/>
            <w:left w:val="none" w:sz="0" w:space="0" w:color="auto"/>
            <w:bottom w:val="none" w:sz="0" w:space="0" w:color="auto"/>
            <w:right w:val="none" w:sz="0" w:space="0" w:color="auto"/>
          </w:divBdr>
          <w:divsChild>
            <w:div w:id="228541162">
              <w:marLeft w:val="0"/>
              <w:marRight w:val="0"/>
              <w:marTop w:val="0"/>
              <w:marBottom w:val="0"/>
              <w:divBdr>
                <w:top w:val="none" w:sz="0" w:space="0" w:color="auto"/>
                <w:left w:val="none" w:sz="0" w:space="0" w:color="auto"/>
                <w:bottom w:val="none" w:sz="0" w:space="0" w:color="auto"/>
                <w:right w:val="none" w:sz="0" w:space="0" w:color="auto"/>
              </w:divBdr>
            </w:div>
          </w:divsChild>
        </w:div>
        <w:div w:id="1215778128">
          <w:marLeft w:val="0"/>
          <w:marRight w:val="0"/>
          <w:marTop w:val="0"/>
          <w:marBottom w:val="0"/>
          <w:divBdr>
            <w:top w:val="none" w:sz="0" w:space="0" w:color="auto"/>
            <w:left w:val="none" w:sz="0" w:space="0" w:color="auto"/>
            <w:bottom w:val="none" w:sz="0" w:space="0" w:color="auto"/>
            <w:right w:val="none" w:sz="0" w:space="0" w:color="auto"/>
          </w:divBdr>
          <w:divsChild>
            <w:div w:id="156232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91575">
      <w:bodyDiv w:val="1"/>
      <w:marLeft w:val="0"/>
      <w:marRight w:val="0"/>
      <w:marTop w:val="0"/>
      <w:marBottom w:val="0"/>
      <w:divBdr>
        <w:top w:val="none" w:sz="0" w:space="0" w:color="auto"/>
        <w:left w:val="none" w:sz="0" w:space="0" w:color="auto"/>
        <w:bottom w:val="none" w:sz="0" w:space="0" w:color="auto"/>
        <w:right w:val="none" w:sz="0" w:space="0" w:color="auto"/>
      </w:divBdr>
    </w:div>
    <w:div w:id="142089338">
      <w:bodyDiv w:val="1"/>
      <w:marLeft w:val="0"/>
      <w:marRight w:val="0"/>
      <w:marTop w:val="0"/>
      <w:marBottom w:val="0"/>
      <w:divBdr>
        <w:top w:val="none" w:sz="0" w:space="0" w:color="auto"/>
        <w:left w:val="none" w:sz="0" w:space="0" w:color="auto"/>
        <w:bottom w:val="none" w:sz="0" w:space="0" w:color="auto"/>
        <w:right w:val="none" w:sz="0" w:space="0" w:color="auto"/>
      </w:divBdr>
    </w:div>
    <w:div w:id="147601648">
      <w:bodyDiv w:val="1"/>
      <w:marLeft w:val="0"/>
      <w:marRight w:val="0"/>
      <w:marTop w:val="0"/>
      <w:marBottom w:val="0"/>
      <w:divBdr>
        <w:top w:val="none" w:sz="0" w:space="0" w:color="auto"/>
        <w:left w:val="none" w:sz="0" w:space="0" w:color="auto"/>
        <w:bottom w:val="none" w:sz="0" w:space="0" w:color="auto"/>
        <w:right w:val="none" w:sz="0" w:space="0" w:color="auto"/>
      </w:divBdr>
    </w:div>
    <w:div w:id="212813244">
      <w:bodyDiv w:val="1"/>
      <w:marLeft w:val="0"/>
      <w:marRight w:val="0"/>
      <w:marTop w:val="0"/>
      <w:marBottom w:val="0"/>
      <w:divBdr>
        <w:top w:val="none" w:sz="0" w:space="0" w:color="auto"/>
        <w:left w:val="none" w:sz="0" w:space="0" w:color="auto"/>
        <w:bottom w:val="none" w:sz="0" w:space="0" w:color="auto"/>
        <w:right w:val="none" w:sz="0" w:space="0" w:color="auto"/>
      </w:divBdr>
    </w:div>
    <w:div w:id="243876474">
      <w:bodyDiv w:val="1"/>
      <w:marLeft w:val="0"/>
      <w:marRight w:val="0"/>
      <w:marTop w:val="0"/>
      <w:marBottom w:val="0"/>
      <w:divBdr>
        <w:top w:val="none" w:sz="0" w:space="0" w:color="auto"/>
        <w:left w:val="none" w:sz="0" w:space="0" w:color="auto"/>
        <w:bottom w:val="none" w:sz="0" w:space="0" w:color="auto"/>
        <w:right w:val="none" w:sz="0" w:space="0" w:color="auto"/>
      </w:divBdr>
    </w:div>
    <w:div w:id="251164366">
      <w:bodyDiv w:val="1"/>
      <w:marLeft w:val="0"/>
      <w:marRight w:val="0"/>
      <w:marTop w:val="0"/>
      <w:marBottom w:val="0"/>
      <w:divBdr>
        <w:top w:val="none" w:sz="0" w:space="0" w:color="auto"/>
        <w:left w:val="none" w:sz="0" w:space="0" w:color="auto"/>
        <w:bottom w:val="none" w:sz="0" w:space="0" w:color="auto"/>
        <w:right w:val="none" w:sz="0" w:space="0" w:color="auto"/>
      </w:divBdr>
    </w:div>
    <w:div w:id="273172109">
      <w:bodyDiv w:val="1"/>
      <w:marLeft w:val="0"/>
      <w:marRight w:val="0"/>
      <w:marTop w:val="0"/>
      <w:marBottom w:val="0"/>
      <w:divBdr>
        <w:top w:val="none" w:sz="0" w:space="0" w:color="auto"/>
        <w:left w:val="none" w:sz="0" w:space="0" w:color="auto"/>
        <w:bottom w:val="none" w:sz="0" w:space="0" w:color="auto"/>
        <w:right w:val="none" w:sz="0" w:space="0" w:color="auto"/>
      </w:divBdr>
    </w:div>
    <w:div w:id="274873417">
      <w:bodyDiv w:val="1"/>
      <w:marLeft w:val="0"/>
      <w:marRight w:val="0"/>
      <w:marTop w:val="0"/>
      <w:marBottom w:val="0"/>
      <w:divBdr>
        <w:top w:val="none" w:sz="0" w:space="0" w:color="auto"/>
        <w:left w:val="none" w:sz="0" w:space="0" w:color="auto"/>
        <w:bottom w:val="none" w:sz="0" w:space="0" w:color="auto"/>
        <w:right w:val="none" w:sz="0" w:space="0" w:color="auto"/>
      </w:divBdr>
    </w:div>
    <w:div w:id="316811542">
      <w:bodyDiv w:val="1"/>
      <w:marLeft w:val="0"/>
      <w:marRight w:val="0"/>
      <w:marTop w:val="0"/>
      <w:marBottom w:val="0"/>
      <w:divBdr>
        <w:top w:val="none" w:sz="0" w:space="0" w:color="auto"/>
        <w:left w:val="none" w:sz="0" w:space="0" w:color="auto"/>
        <w:bottom w:val="none" w:sz="0" w:space="0" w:color="auto"/>
        <w:right w:val="none" w:sz="0" w:space="0" w:color="auto"/>
      </w:divBdr>
    </w:div>
    <w:div w:id="319893127">
      <w:bodyDiv w:val="1"/>
      <w:marLeft w:val="0"/>
      <w:marRight w:val="0"/>
      <w:marTop w:val="0"/>
      <w:marBottom w:val="0"/>
      <w:divBdr>
        <w:top w:val="none" w:sz="0" w:space="0" w:color="auto"/>
        <w:left w:val="none" w:sz="0" w:space="0" w:color="auto"/>
        <w:bottom w:val="none" w:sz="0" w:space="0" w:color="auto"/>
        <w:right w:val="none" w:sz="0" w:space="0" w:color="auto"/>
      </w:divBdr>
    </w:div>
    <w:div w:id="326060199">
      <w:bodyDiv w:val="1"/>
      <w:marLeft w:val="0"/>
      <w:marRight w:val="0"/>
      <w:marTop w:val="0"/>
      <w:marBottom w:val="0"/>
      <w:divBdr>
        <w:top w:val="none" w:sz="0" w:space="0" w:color="auto"/>
        <w:left w:val="none" w:sz="0" w:space="0" w:color="auto"/>
        <w:bottom w:val="none" w:sz="0" w:space="0" w:color="auto"/>
        <w:right w:val="none" w:sz="0" w:space="0" w:color="auto"/>
      </w:divBdr>
    </w:div>
    <w:div w:id="421025720">
      <w:bodyDiv w:val="1"/>
      <w:marLeft w:val="0"/>
      <w:marRight w:val="0"/>
      <w:marTop w:val="0"/>
      <w:marBottom w:val="0"/>
      <w:divBdr>
        <w:top w:val="none" w:sz="0" w:space="0" w:color="auto"/>
        <w:left w:val="none" w:sz="0" w:space="0" w:color="auto"/>
        <w:bottom w:val="none" w:sz="0" w:space="0" w:color="auto"/>
        <w:right w:val="none" w:sz="0" w:space="0" w:color="auto"/>
      </w:divBdr>
    </w:div>
    <w:div w:id="424153082">
      <w:bodyDiv w:val="1"/>
      <w:marLeft w:val="0"/>
      <w:marRight w:val="0"/>
      <w:marTop w:val="0"/>
      <w:marBottom w:val="0"/>
      <w:divBdr>
        <w:top w:val="none" w:sz="0" w:space="0" w:color="auto"/>
        <w:left w:val="none" w:sz="0" w:space="0" w:color="auto"/>
        <w:bottom w:val="none" w:sz="0" w:space="0" w:color="auto"/>
        <w:right w:val="none" w:sz="0" w:space="0" w:color="auto"/>
      </w:divBdr>
    </w:div>
    <w:div w:id="468717193">
      <w:bodyDiv w:val="1"/>
      <w:marLeft w:val="0"/>
      <w:marRight w:val="0"/>
      <w:marTop w:val="0"/>
      <w:marBottom w:val="0"/>
      <w:divBdr>
        <w:top w:val="none" w:sz="0" w:space="0" w:color="auto"/>
        <w:left w:val="none" w:sz="0" w:space="0" w:color="auto"/>
        <w:bottom w:val="none" w:sz="0" w:space="0" w:color="auto"/>
        <w:right w:val="none" w:sz="0" w:space="0" w:color="auto"/>
      </w:divBdr>
    </w:div>
    <w:div w:id="484930596">
      <w:bodyDiv w:val="1"/>
      <w:marLeft w:val="0"/>
      <w:marRight w:val="0"/>
      <w:marTop w:val="0"/>
      <w:marBottom w:val="0"/>
      <w:divBdr>
        <w:top w:val="none" w:sz="0" w:space="0" w:color="auto"/>
        <w:left w:val="none" w:sz="0" w:space="0" w:color="auto"/>
        <w:bottom w:val="none" w:sz="0" w:space="0" w:color="auto"/>
        <w:right w:val="none" w:sz="0" w:space="0" w:color="auto"/>
      </w:divBdr>
    </w:div>
    <w:div w:id="501747922">
      <w:bodyDiv w:val="1"/>
      <w:marLeft w:val="0"/>
      <w:marRight w:val="0"/>
      <w:marTop w:val="0"/>
      <w:marBottom w:val="0"/>
      <w:divBdr>
        <w:top w:val="none" w:sz="0" w:space="0" w:color="auto"/>
        <w:left w:val="none" w:sz="0" w:space="0" w:color="auto"/>
        <w:bottom w:val="none" w:sz="0" w:space="0" w:color="auto"/>
        <w:right w:val="none" w:sz="0" w:space="0" w:color="auto"/>
      </w:divBdr>
    </w:div>
    <w:div w:id="533619569">
      <w:bodyDiv w:val="1"/>
      <w:marLeft w:val="0"/>
      <w:marRight w:val="0"/>
      <w:marTop w:val="0"/>
      <w:marBottom w:val="0"/>
      <w:divBdr>
        <w:top w:val="none" w:sz="0" w:space="0" w:color="auto"/>
        <w:left w:val="none" w:sz="0" w:space="0" w:color="auto"/>
        <w:bottom w:val="none" w:sz="0" w:space="0" w:color="auto"/>
        <w:right w:val="none" w:sz="0" w:space="0" w:color="auto"/>
      </w:divBdr>
    </w:div>
    <w:div w:id="624778098">
      <w:bodyDiv w:val="1"/>
      <w:marLeft w:val="0"/>
      <w:marRight w:val="0"/>
      <w:marTop w:val="0"/>
      <w:marBottom w:val="0"/>
      <w:divBdr>
        <w:top w:val="none" w:sz="0" w:space="0" w:color="auto"/>
        <w:left w:val="none" w:sz="0" w:space="0" w:color="auto"/>
        <w:bottom w:val="none" w:sz="0" w:space="0" w:color="auto"/>
        <w:right w:val="none" w:sz="0" w:space="0" w:color="auto"/>
      </w:divBdr>
    </w:div>
    <w:div w:id="673802226">
      <w:bodyDiv w:val="1"/>
      <w:marLeft w:val="0"/>
      <w:marRight w:val="0"/>
      <w:marTop w:val="0"/>
      <w:marBottom w:val="0"/>
      <w:divBdr>
        <w:top w:val="none" w:sz="0" w:space="0" w:color="auto"/>
        <w:left w:val="none" w:sz="0" w:space="0" w:color="auto"/>
        <w:bottom w:val="none" w:sz="0" w:space="0" w:color="auto"/>
        <w:right w:val="none" w:sz="0" w:space="0" w:color="auto"/>
      </w:divBdr>
    </w:div>
    <w:div w:id="743530789">
      <w:bodyDiv w:val="1"/>
      <w:marLeft w:val="0"/>
      <w:marRight w:val="0"/>
      <w:marTop w:val="0"/>
      <w:marBottom w:val="0"/>
      <w:divBdr>
        <w:top w:val="none" w:sz="0" w:space="0" w:color="auto"/>
        <w:left w:val="none" w:sz="0" w:space="0" w:color="auto"/>
        <w:bottom w:val="none" w:sz="0" w:space="0" w:color="auto"/>
        <w:right w:val="none" w:sz="0" w:space="0" w:color="auto"/>
      </w:divBdr>
    </w:div>
    <w:div w:id="774591843">
      <w:bodyDiv w:val="1"/>
      <w:marLeft w:val="0"/>
      <w:marRight w:val="0"/>
      <w:marTop w:val="0"/>
      <w:marBottom w:val="0"/>
      <w:divBdr>
        <w:top w:val="none" w:sz="0" w:space="0" w:color="auto"/>
        <w:left w:val="none" w:sz="0" w:space="0" w:color="auto"/>
        <w:bottom w:val="none" w:sz="0" w:space="0" w:color="auto"/>
        <w:right w:val="none" w:sz="0" w:space="0" w:color="auto"/>
      </w:divBdr>
    </w:div>
    <w:div w:id="834103360">
      <w:bodyDiv w:val="1"/>
      <w:marLeft w:val="0"/>
      <w:marRight w:val="0"/>
      <w:marTop w:val="0"/>
      <w:marBottom w:val="0"/>
      <w:divBdr>
        <w:top w:val="none" w:sz="0" w:space="0" w:color="auto"/>
        <w:left w:val="none" w:sz="0" w:space="0" w:color="auto"/>
        <w:bottom w:val="none" w:sz="0" w:space="0" w:color="auto"/>
        <w:right w:val="none" w:sz="0" w:space="0" w:color="auto"/>
      </w:divBdr>
    </w:div>
    <w:div w:id="922179427">
      <w:bodyDiv w:val="1"/>
      <w:marLeft w:val="0"/>
      <w:marRight w:val="0"/>
      <w:marTop w:val="0"/>
      <w:marBottom w:val="0"/>
      <w:divBdr>
        <w:top w:val="none" w:sz="0" w:space="0" w:color="auto"/>
        <w:left w:val="none" w:sz="0" w:space="0" w:color="auto"/>
        <w:bottom w:val="none" w:sz="0" w:space="0" w:color="auto"/>
        <w:right w:val="none" w:sz="0" w:space="0" w:color="auto"/>
      </w:divBdr>
    </w:div>
    <w:div w:id="937060642">
      <w:bodyDiv w:val="1"/>
      <w:marLeft w:val="0"/>
      <w:marRight w:val="0"/>
      <w:marTop w:val="0"/>
      <w:marBottom w:val="0"/>
      <w:divBdr>
        <w:top w:val="none" w:sz="0" w:space="0" w:color="auto"/>
        <w:left w:val="none" w:sz="0" w:space="0" w:color="auto"/>
        <w:bottom w:val="none" w:sz="0" w:space="0" w:color="auto"/>
        <w:right w:val="none" w:sz="0" w:space="0" w:color="auto"/>
      </w:divBdr>
    </w:div>
    <w:div w:id="947930515">
      <w:bodyDiv w:val="1"/>
      <w:marLeft w:val="0"/>
      <w:marRight w:val="0"/>
      <w:marTop w:val="0"/>
      <w:marBottom w:val="0"/>
      <w:divBdr>
        <w:top w:val="none" w:sz="0" w:space="0" w:color="auto"/>
        <w:left w:val="none" w:sz="0" w:space="0" w:color="auto"/>
        <w:bottom w:val="none" w:sz="0" w:space="0" w:color="auto"/>
        <w:right w:val="none" w:sz="0" w:space="0" w:color="auto"/>
      </w:divBdr>
    </w:div>
    <w:div w:id="1016226364">
      <w:bodyDiv w:val="1"/>
      <w:marLeft w:val="0"/>
      <w:marRight w:val="0"/>
      <w:marTop w:val="0"/>
      <w:marBottom w:val="0"/>
      <w:divBdr>
        <w:top w:val="none" w:sz="0" w:space="0" w:color="auto"/>
        <w:left w:val="none" w:sz="0" w:space="0" w:color="auto"/>
        <w:bottom w:val="none" w:sz="0" w:space="0" w:color="auto"/>
        <w:right w:val="none" w:sz="0" w:space="0" w:color="auto"/>
      </w:divBdr>
    </w:div>
    <w:div w:id="1021513530">
      <w:bodyDiv w:val="1"/>
      <w:marLeft w:val="0"/>
      <w:marRight w:val="0"/>
      <w:marTop w:val="0"/>
      <w:marBottom w:val="0"/>
      <w:divBdr>
        <w:top w:val="none" w:sz="0" w:space="0" w:color="auto"/>
        <w:left w:val="none" w:sz="0" w:space="0" w:color="auto"/>
        <w:bottom w:val="none" w:sz="0" w:space="0" w:color="auto"/>
        <w:right w:val="none" w:sz="0" w:space="0" w:color="auto"/>
      </w:divBdr>
    </w:div>
    <w:div w:id="1040328174">
      <w:bodyDiv w:val="1"/>
      <w:marLeft w:val="0"/>
      <w:marRight w:val="0"/>
      <w:marTop w:val="0"/>
      <w:marBottom w:val="0"/>
      <w:divBdr>
        <w:top w:val="none" w:sz="0" w:space="0" w:color="auto"/>
        <w:left w:val="none" w:sz="0" w:space="0" w:color="auto"/>
        <w:bottom w:val="none" w:sz="0" w:space="0" w:color="auto"/>
        <w:right w:val="none" w:sz="0" w:space="0" w:color="auto"/>
      </w:divBdr>
    </w:div>
    <w:div w:id="1057825461">
      <w:bodyDiv w:val="1"/>
      <w:marLeft w:val="0"/>
      <w:marRight w:val="0"/>
      <w:marTop w:val="0"/>
      <w:marBottom w:val="0"/>
      <w:divBdr>
        <w:top w:val="none" w:sz="0" w:space="0" w:color="auto"/>
        <w:left w:val="none" w:sz="0" w:space="0" w:color="auto"/>
        <w:bottom w:val="none" w:sz="0" w:space="0" w:color="auto"/>
        <w:right w:val="none" w:sz="0" w:space="0" w:color="auto"/>
      </w:divBdr>
      <w:divsChild>
        <w:div w:id="191501332">
          <w:marLeft w:val="0"/>
          <w:marRight w:val="0"/>
          <w:marTop w:val="0"/>
          <w:marBottom w:val="0"/>
          <w:divBdr>
            <w:top w:val="none" w:sz="0" w:space="0" w:color="auto"/>
            <w:left w:val="none" w:sz="0" w:space="0" w:color="auto"/>
            <w:bottom w:val="none" w:sz="0" w:space="0" w:color="auto"/>
            <w:right w:val="none" w:sz="0" w:space="0" w:color="auto"/>
          </w:divBdr>
          <w:divsChild>
            <w:div w:id="1304508994">
              <w:marLeft w:val="0"/>
              <w:marRight w:val="0"/>
              <w:marTop w:val="0"/>
              <w:marBottom w:val="0"/>
              <w:divBdr>
                <w:top w:val="none" w:sz="0" w:space="0" w:color="auto"/>
                <w:left w:val="none" w:sz="0" w:space="0" w:color="auto"/>
                <w:bottom w:val="none" w:sz="0" w:space="0" w:color="auto"/>
                <w:right w:val="none" w:sz="0" w:space="0" w:color="auto"/>
              </w:divBdr>
              <w:divsChild>
                <w:div w:id="10997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325503">
      <w:bodyDiv w:val="1"/>
      <w:marLeft w:val="0"/>
      <w:marRight w:val="0"/>
      <w:marTop w:val="0"/>
      <w:marBottom w:val="0"/>
      <w:divBdr>
        <w:top w:val="none" w:sz="0" w:space="0" w:color="auto"/>
        <w:left w:val="none" w:sz="0" w:space="0" w:color="auto"/>
        <w:bottom w:val="none" w:sz="0" w:space="0" w:color="auto"/>
        <w:right w:val="none" w:sz="0" w:space="0" w:color="auto"/>
      </w:divBdr>
    </w:div>
    <w:div w:id="1101342141">
      <w:bodyDiv w:val="1"/>
      <w:marLeft w:val="0"/>
      <w:marRight w:val="0"/>
      <w:marTop w:val="0"/>
      <w:marBottom w:val="0"/>
      <w:divBdr>
        <w:top w:val="none" w:sz="0" w:space="0" w:color="auto"/>
        <w:left w:val="none" w:sz="0" w:space="0" w:color="auto"/>
        <w:bottom w:val="none" w:sz="0" w:space="0" w:color="auto"/>
        <w:right w:val="none" w:sz="0" w:space="0" w:color="auto"/>
      </w:divBdr>
      <w:divsChild>
        <w:div w:id="1777600136">
          <w:marLeft w:val="0"/>
          <w:marRight w:val="0"/>
          <w:marTop w:val="0"/>
          <w:marBottom w:val="300"/>
          <w:divBdr>
            <w:top w:val="none" w:sz="0" w:space="0" w:color="auto"/>
            <w:left w:val="none" w:sz="0" w:space="0" w:color="auto"/>
            <w:bottom w:val="none" w:sz="0" w:space="0" w:color="auto"/>
            <w:right w:val="none" w:sz="0" w:space="0" w:color="auto"/>
          </w:divBdr>
        </w:div>
        <w:div w:id="1641567940">
          <w:marLeft w:val="0"/>
          <w:marRight w:val="0"/>
          <w:marTop w:val="0"/>
          <w:marBottom w:val="0"/>
          <w:divBdr>
            <w:top w:val="none" w:sz="0" w:space="0" w:color="auto"/>
            <w:left w:val="none" w:sz="0" w:space="0" w:color="auto"/>
            <w:bottom w:val="none" w:sz="0" w:space="0" w:color="auto"/>
            <w:right w:val="none" w:sz="0" w:space="0" w:color="auto"/>
          </w:divBdr>
        </w:div>
      </w:divsChild>
    </w:div>
    <w:div w:id="1146707242">
      <w:bodyDiv w:val="1"/>
      <w:marLeft w:val="0"/>
      <w:marRight w:val="0"/>
      <w:marTop w:val="0"/>
      <w:marBottom w:val="0"/>
      <w:divBdr>
        <w:top w:val="none" w:sz="0" w:space="0" w:color="auto"/>
        <w:left w:val="none" w:sz="0" w:space="0" w:color="auto"/>
        <w:bottom w:val="none" w:sz="0" w:space="0" w:color="auto"/>
        <w:right w:val="none" w:sz="0" w:space="0" w:color="auto"/>
      </w:divBdr>
    </w:div>
    <w:div w:id="1178931235">
      <w:bodyDiv w:val="1"/>
      <w:marLeft w:val="0"/>
      <w:marRight w:val="0"/>
      <w:marTop w:val="0"/>
      <w:marBottom w:val="0"/>
      <w:divBdr>
        <w:top w:val="none" w:sz="0" w:space="0" w:color="auto"/>
        <w:left w:val="none" w:sz="0" w:space="0" w:color="auto"/>
        <w:bottom w:val="none" w:sz="0" w:space="0" w:color="auto"/>
        <w:right w:val="none" w:sz="0" w:space="0" w:color="auto"/>
      </w:divBdr>
    </w:div>
    <w:div w:id="1240863660">
      <w:bodyDiv w:val="1"/>
      <w:marLeft w:val="0"/>
      <w:marRight w:val="0"/>
      <w:marTop w:val="0"/>
      <w:marBottom w:val="0"/>
      <w:divBdr>
        <w:top w:val="none" w:sz="0" w:space="0" w:color="auto"/>
        <w:left w:val="none" w:sz="0" w:space="0" w:color="auto"/>
        <w:bottom w:val="none" w:sz="0" w:space="0" w:color="auto"/>
        <w:right w:val="none" w:sz="0" w:space="0" w:color="auto"/>
      </w:divBdr>
    </w:div>
    <w:div w:id="1245381317">
      <w:bodyDiv w:val="1"/>
      <w:marLeft w:val="0"/>
      <w:marRight w:val="0"/>
      <w:marTop w:val="0"/>
      <w:marBottom w:val="0"/>
      <w:divBdr>
        <w:top w:val="none" w:sz="0" w:space="0" w:color="auto"/>
        <w:left w:val="none" w:sz="0" w:space="0" w:color="auto"/>
        <w:bottom w:val="none" w:sz="0" w:space="0" w:color="auto"/>
        <w:right w:val="none" w:sz="0" w:space="0" w:color="auto"/>
      </w:divBdr>
    </w:div>
    <w:div w:id="1250235107">
      <w:bodyDiv w:val="1"/>
      <w:marLeft w:val="0"/>
      <w:marRight w:val="0"/>
      <w:marTop w:val="0"/>
      <w:marBottom w:val="0"/>
      <w:divBdr>
        <w:top w:val="none" w:sz="0" w:space="0" w:color="auto"/>
        <w:left w:val="none" w:sz="0" w:space="0" w:color="auto"/>
        <w:bottom w:val="none" w:sz="0" w:space="0" w:color="auto"/>
        <w:right w:val="none" w:sz="0" w:space="0" w:color="auto"/>
      </w:divBdr>
    </w:div>
    <w:div w:id="1255939015">
      <w:bodyDiv w:val="1"/>
      <w:marLeft w:val="0"/>
      <w:marRight w:val="0"/>
      <w:marTop w:val="0"/>
      <w:marBottom w:val="0"/>
      <w:divBdr>
        <w:top w:val="none" w:sz="0" w:space="0" w:color="auto"/>
        <w:left w:val="none" w:sz="0" w:space="0" w:color="auto"/>
        <w:bottom w:val="none" w:sz="0" w:space="0" w:color="auto"/>
        <w:right w:val="none" w:sz="0" w:space="0" w:color="auto"/>
      </w:divBdr>
    </w:div>
    <w:div w:id="1257327762">
      <w:bodyDiv w:val="1"/>
      <w:marLeft w:val="0"/>
      <w:marRight w:val="0"/>
      <w:marTop w:val="0"/>
      <w:marBottom w:val="0"/>
      <w:divBdr>
        <w:top w:val="none" w:sz="0" w:space="0" w:color="auto"/>
        <w:left w:val="none" w:sz="0" w:space="0" w:color="auto"/>
        <w:bottom w:val="none" w:sz="0" w:space="0" w:color="auto"/>
        <w:right w:val="none" w:sz="0" w:space="0" w:color="auto"/>
      </w:divBdr>
      <w:divsChild>
        <w:div w:id="466748888">
          <w:marLeft w:val="-150"/>
          <w:marRight w:val="-150"/>
          <w:marTop w:val="0"/>
          <w:marBottom w:val="150"/>
          <w:divBdr>
            <w:top w:val="none" w:sz="0" w:space="0" w:color="auto"/>
            <w:left w:val="none" w:sz="0" w:space="0" w:color="auto"/>
            <w:bottom w:val="none" w:sz="0" w:space="0" w:color="auto"/>
            <w:right w:val="none" w:sz="0" w:space="0" w:color="auto"/>
          </w:divBdr>
          <w:divsChild>
            <w:div w:id="1557861064">
              <w:marLeft w:val="0"/>
              <w:marRight w:val="0"/>
              <w:marTop w:val="0"/>
              <w:marBottom w:val="0"/>
              <w:divBdr>
                <w:top w:val="none" w:sz="0" w:space="0" w:color="auto"/>
                <w:left w:val="none" w:sz="0" w:space="0" w:color="auto"/>
                <w:bottom w:val="none" w:sz="0" w:space="0" w:color="auto"/>
                <w:right w:val="none" w:sz="0" w:space="0" w:color="auto"/>
              </w:divBdr>
            </w:div>
          </w:divsChild>
        </w:div>
        <w:div w:id="2048867801">
          <w:marLeft w:val="0"/>
          <w:marRight w:val="0"/>
          <w:marTop w:val="0"/>
          <w:marBottom w:val="0"/>
          <w:divBdr>
            <w:top w:val="none" w:sz="0" w:space="0" w:color="auto"/>
            <w:left w:val="none" w:sz="0" w:space="0" w:color="auto"/>
            <w:bottom w:val="none" w:sz="0" w:space="0" w:color="auto"/>
            <w:right w:val="none" w:sz="0" w:space="0" w:color="auto"/>
          </w:divBdr>
          <w:divsChild>
            <w:div w:id="63642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49574">
      <w:bodyDiv w:val="1"/>
      <w:marLeft w:val="0"/>
      <w:marRight w:val="0"/>
      <w:marTop w:val="0"/>
      <w:marBottom w:val="0"/>
      <w:divBdr>
        <w:top w:val="none" w:sz="0" w:space="0" w:color="auto"/>
        <w:left w:val="none" w:sz="0" w:space="0" w:color="auto"/>
        <w:bottom w:val="none" w:sz="0" w:space="0" w:color="auto"/>
        <w:right w:val="none" w:sz="0" w:space="0" w:color="auto"/>
      </w:divBdr>
    </w:div>
    <w:div w:id="1287657376">
      <w:bodyDiv w:val="1"/>
      <w:marLeft w:val="0"/>
      <w:marRight w:val="0"/>
      <w:marTop w:val="0"/>
      <w:marBottom w:val="0"/>
      <w:divBdr>
        <w:top w:val="none" w:sz="0" w:space="0" w:color="auto"/>
        <w:left w:val="none" w:sz="0" w:space="0" w:color="auto"/>
        <w:bottom w:val="none" w:sz="0" w:space="0" w:color="auto"/>
        <w:right w:val="none" w:sz="0" w:space="0" w:color="auto"/>
      </w:divBdr>
    </w:div>
    <w:div w:id="1387335112">
      <w:bodyDiv w:val="1"/>
      <w:marLeft w:val="0"/>
      <w:marRight w:val="0"/>
      <w:marTop w:val="0"/>
      <w:marBottom w:val="0"/>
      <w:divBdr>
        <w:top w:val="none" w:sz="0" w:space="0" w:color="auto"/>
        <w:left w:val="none" w:sz="0" w:space="0" w:color="auto"/>
        <w:bottom w:val="none" w:sz="0" w:space="0" w:color="auto"/>
        <w:right w:val="none" w:sz="0" w:space="0" w:color="auto"/>
      </w:divBdr>
    </w:div>
    <w:div w:id="1408722077">
      <w:bodyDiv w:val="1"/>
      <w:marLeft w:val="0"/>
      <w:marRight w:val="0"/>
      <w:marTop w:val="0"/>
      <w:marBottom w:val="0"/>
      <w:divBdr>
        <w:top w:val="none" w:sz="0" w:space="0" w:color="auto"/>
        <w:left w:val="none" w:sz="0" w:space="0" w:color="auto"/>
        <w:bottom w:val="none" w:sz="0" w:space="0" w:color="auto"/>
        <w:right w:val="none" w:sz="0" w:space="0" w:color="auto"/>
      </w:divBdr>
    </w:div>
    <w:div w:id="1411855516">
      <w:bodyDiv w:val="1"/>
      <w:marLeft w:val="0"/>
      <w:marRight w:val="0"/>
      <w:marTop w:val="0"/>
      <w:marBottom w:val="0"/>
      <w:divBdr>
        <w:top w:val="none" w:sz="0" w:space="0" w:color="auto"/>
        <w:left w:val="none" w:sz="0" w:space="0" w:color="auto"/>
        <w:bottom w:val="none" w:sz="0" w:space="0" w:color="auto"/>
        <w:right w:val="none" w:sz="0" w:space="0" w:color="auto"/>
      </w:divBdr>
    </w:div>
    <w:div w:id="1415278989">
      <w:bodyDiv w:val="1"/>
      <w:marLeft w:val="0"/>
      <w:marRight w:val="0"/>
      <w:marTop w:val="0"/>
      <w:marBottom w:val="0"/>
      <w:divBdr>
        <w:top w:val="none" w:sz="0" w:space="0" w:color="auto"/>
        <w:left w:val="none" w:sz="0" w:space="0" w:color="auto"/>
        <w:bottom w:val="none" w:sz="0" w:space="0" w:color="auto"/>
        <w:right w:val="none" w:sz="0" w:space="0" w:color="auto"/>
      </w:divBdr>
    </w:div>
    <w:div w:id="1491286787">
      <w:bodyDiv w:val="1"/>
      <w:marLeft w:val="0"/>
      <w:marRight w:val="0"/>
      <w:marTop w:val="0"/>
      <w:marBottom w:val="0"/>
      <w:divBdr>
        <w:top w:val="none" w:sz="0" w:space="0" w:color="auto"/>
        <w:left w:val="none" w:sz="0" w:space="0" w:color="auto"/>
        <w:bottom w:val="none" w:sz="0" w:space="0" w:color="auto"/>
        <w:right w:val="none" w:sz="0" w:space="0" w:color="auto"/>
      </w:divBdr>
    </w:div>
    <w:div w:id="1565212808">
      <w:bodyDiv w:val="1"/>
      <w:marLeft w:val="0"/>
      <w:marRight w:val="0"/>
      <w:marTop w:val="0"/>
      <w:marBottom w:val="0"/>
      <w:divBdr>
        <w:top w:val="none" w:sz="0" w:space="0" w:color="auto"/>
        <w:left w:val="none" w:sz="0" w:space="0" w:color="auto"/>
        <w:bottom w:val="none" w:sz="0" w:space="0" w:color="auto"/>
        <w:right w:val="none" w:sz="0" w:space="0" w:color="auto"/>
      </w:divBdr>
    </w:div>
    <w:div w:id="1570267537">
      <w:bodyDiv w:val="1"/>
      <w:marLeft w:val="0"/>
      <w:marRight w:val="0"/>
      <w:marTop w:val="0"/>
      <w:marBottom w:val="0"/>
      <w:divBdr>
        <w:top w:val="none" w:sz="0" w:space="0" w:color="auto"/>
        <w:left w:val="none" w:sz="0" w:space="0" w:color="auto"/>
        <w:bottom w:val="none" w:sz="0" w:space="0" w:color="auto"/>
        <w:right w:val="none" w:sz="0" w:space="0" w:color="auto"/>
      </w:divBdr>
      <w:divsChild>
        <w:div w:id="1831404048">
          <w:marLeft w:val="0"/>
          <w:marRight w:val="0"/>
          <w:marTop w:val="0"/>
          <w:marBottom w:val="300"/>
          <w:divBdr>
            <w:top w:val="none" w:sz="0" w:space="0" w:color="auto"/>
            <w:left w:val="none" w:sz="0" w:space="0" w:color="auto"/>
            <w:bottom w:val="none" w:sz="0" w:space="0" w:color="auto"/>
            <w:right w:val="none" w:sz="0" w:space="0" w:color="auto"/>
          </w:divBdr>
        </w:div>
      </w:divsChild>
    </w:div>
    <w:div w:id="1635215183">
      <w:bodyDiv w:val="1"/>
      <w:marLeft w:val="0"/>
      <w:marRight w:val="0"/>
      <w:marTop w:val="0"/>
      <w:marBottom w:val="0"/>
      <w:divBdr>
        <w:top w:val="none" w:sz="0" w:space="0" w:color="auto"/>
        <w:left w:val="none" w:sz="0" w:space="0" w:color="auto"/>
        <w:bottom w:val="none" w:sz="0" w:space="0" w:color="auto"/>
        <w:right w:val="none" w:sz="0" w:space="0" w:color="auto"/>
      </w:divBdr>
    </w:div>
    <w:div w:id="1641962180">
      <w:bodyDiv w:val="1"/>
      <w:marLeft w:val="0"/>
      <w:marRight w:val="0"/>
      <w:marTop w:val="0"/>
      <w:marBottom w:val="0"/>
      <w:divBdr>
        <w:top w:val="none" w:sz="0" w:space="0" w:color="auto"/>
        <w:left w:val="none" w:sz="0" w:space="0" w:color="auto"/>
        <w:bottom w:val="none" w:sz="0" w:space="0" w:color="auto"/>
        <w:right w:val="none" w:sz="0" w:space="0" w:color="auto"/>
      </w:divBdr>
    </w:div>
    <w:div w:id="1650398898">
      <w:bodyDiv w:val="1"/>
      <w:marLeft w:val="0"/>
      <w:marRight w:val="0"/>
      <w:marTop w:val="0"/>
      <w:marBottom w:val="0"/>
      <w:divBdr>
        <w:top w:val="none" w:sz="0" w:space="0" w:color="auto"/>
        <w:left w:val="none" w:sz="0" w:space="0" w:color="auto"/>
        <w:bottom w:val="none" w:sz="0" w:space="0" w:color="auto"/>
        <w:right w:val="none" w:sz="0" w:space="0" w:color="auto"/>
      </w:divBdr>
    </w:div>
    <w:div w:id="1666585718">
      <w:bodyDiv w:val="1"/>
      <w:marLeft w:val="0"/>
      <w:marRight w:val="0"/>
      <w:marTop w:val="0"/>
      <w:marBottom w:val="0"/>
      <w:divBdr>
        <w:top w:val="none" w:sz="0" w:space="0" w:color="auto"/>
        <w:left w:val="none" w:sz="0" w:space="0" w:color="auto"/>
        <w:bottom w:val="none" w:sz="0" w:space="0" w:color="auto"/>
        <w:right w:val="none" w:sz="0" w:space="0" w:color="auto"/>
      </w:divBdr>
    </w:div>
    <w:div w:id="1772966686">
      <w:bodyDiv w:val="1"/>
      <w:marLeft w:val="0"/>
      <w:marRight w:val="0"/>
      <w:marTop w:val="0"/>
      <w:marBottom w:val="0"/>
      <w:divBdr>
        <w:top w:val="none" w:sz="0" w:space="0" w:color="auto"/>
        <w:left w:val="none" w:sz="0" w:space="0" w:color="auto"/>
        <w:bottom w:val="none" w:sz="0" w:space="0" w:color="auto"/>
        <w:right w:val="none" w:sz="0" w:space="0" w:color="auto"/>
      </w:divBdr>
    </w:div>
    <w:div w:id="1837727390">
      <w:bodyDiv w:val="1"/>
      <w:marLeft w:val="0"/>
      <w:marRight w:val="0"/>
      <w:marTop w:val="0"/>
      <w:marBottom w:val="0"/>
      <w:divBdr>
        <w:top w:val="none" w:sz="0" w:space="0" w:color="auto"/>
        <w:left w:val="none" w:sz="0" w:space="0" w:color="auto"/>
        <w:bottom w:val="none" w:sz="0" w:space="0" w:color="auto"/>
        <w:right w:val="none" w:sz="0" w:space="0" w:color="auto"/>
      </w:divBdr>
    </w:div>
    <w:div w:id="1958297449">
      <w:bodyDiv w:val="1"/>
      <w:marLeft w:val="0"/>
      <w:marRight w:val="0"/>
      <w:marTop w:val="0"/>
      <w:marBottom w:val="0"/>
      <w:divBdr>
        <w:top w:val="none" w:sz="0" w:space="0" w:color="auto"/>
        <w:left w:val="none" w:sz="0" w:space="0" w:color="auto"/>
        <w:bottom w:val="none" w:sz="0" w:space="0" w:color="auto"/>
        <w:right w:val="none" w:sz="0" w:space="0" w:color="auto"/>
      </w:divBdr>
    </w:div>
    <w:div w:id="1976833546">
      <w:bodyDiv w:val="1"/>
      <w:marLeft w:val="0"/>
      <w:marRight w:val="0"/>
      <w:marTop w:val="0"/>
      <w:marBottom w:val="0"/>
      <w:divBdr>
        <w:top w:val="none" w:sz="0" w:space="0" w:color="auto"/>
        <w:left w:val="none" w:sz="0" w:space="0" w:color="auto"/>
        <w:bottom w:val="none" w:sz="0" w:space="0" w:color="auto"/>
        <w:right w:val="none" w:sz="0" w:space="0" w:color="auto"/>
      </w:divBdr>
    </w:div>
    <w:div w:id="1983659868">
      <w:bodyDiv w:val="1"/>
      <w:marLeft w:val="0"/>
      <w:marRight w:val="0"/>
      <w:marTop w:val="0"/>
      <w:marBottom w:val="0"/>
      <w:divBdr>
        <w:top w:val="none" w:sz="0" w:space="0" w:color="auto"/>
        <w:left w:val="none" w:sz="0" w:space="0" w:color="auto"/>
        <w:bottom w:val="none" w:sz="0" w:space="0" w:color="auto"/>
        <w:right w:val="none" w:sz="0" w:space="0" w:color="auto"/>
      </w:divBdr>
    </w:div>
    <w:div w:id="1991982621">
      <w:bodyDiv w:val="1"/>
      <w:marLeft w:val="0"/>
      <w:marRight w:val="0"/>
      <w:marTop w:val="0"/>
      <w:marBottom w:val="0"/>
      <w:divBdr>
        <w:top w:val="none" w:sz="0" w:space="0" w:color="auto"/>
        <w:left w:val="none" w:sz="0" w:space="0" w:color="auto"/>
        <w:bottom w:val="none" w:sz="0" w:space="0" w:color="auto"/>
        <w:right w:val="none" w:sz="0" w:space="0" w:color="auto"/>
      </w:divBdr>
    </w:div>
    <w:div w:id="2005693829">
      <w:bodyDiv w:val="1"/>
      <w:marLeft w:val="0"/>
      <w:marRight w:val="0"/>
      <w:marTop w:val="0"/>
      <w:marBottom w:val="0"/>
      <w:divBdr>
        <w:top w:val="none" w:sz="0" w:space="0" w:color="auto"/>
        <w:left w:val="none" w:sz="0" w:space="0" w:color="auto"/>
        <w:bottom w:val="none" w:sz="0" w:space="0" w:color="auto"/>
        <w:right w:val="none" w:sz="0" w:space="0" w:color="auto"/>
      </w:divBdr>
    </w:div>
    <w:div w:id="2013095606">
      <w:bodyDiv w:val="1"/>
      <w:marLeft w:val="0"/>
      <w:marRight w:val="0"/>
      <w:marTop w:val="0"/>
      <w:marBottom w:val="0"/>
      <w:divBdr>
        <w:top w:val="none" w:sz="0" w:space="0" w:color="auto"/>
        <w:left w:val="none" w:sz="0" w:space="0" w:color="auto"/>
        <w:bottom w:val="none" w:sz="0" w:space="0" w:color="auto"/>
        <w:right w:val="none" w:sz="0" w:space="0" w:color="auto"/>
      </w:divBdr>
    </w:div>
    <w:div w:id="2038308698">
      <w:bodyDiv w:val="1"/>
      <w:marLeft w:val="0"/>
      <w:marRight w:val="0"/>
      <w:marTop w:val="0"/>
      <w:marBottom w:val="0"/>
      <w:divBdr>
        <w:top w:val="none" w:sz="0" w:space="0" w:color="auto"/>
        <w:left w:val="none" w:sz="0" w:space="0" w:color="auto"/>
        <w:bottom w:val="none" w:sz="0" w:space="0" w:color="auto"/>
        <w:right w:val="none" w:sz="0" w:space="0" w:color="auto"/>
      </w:divBdr>
    </w:div>
    <w:div w:id="2074542827">
      <w:bodyDiv w:val="1"/>
      <w:marLeft w:val="0"/>
      <w:marRight w:val="0"/>
      <w:marTop w:val="0"/>
      <w:marBottom w:val="0"/>
      <w:divBdr>
        <w:top w:val="none" w:sz="0" w:space="0" w:color="auto"/>
        <w:left w:val="none" w:sz="0" w:space="0" w:color="auto"/>
        <w:bottom w:val="none" w:sz="0" w:space="0" w:color="auto"/>
        <w:right w:val="none" w:sz="0" w:space="0" w:color="auto"/>
      </w:divBdr>
    </w:div>
    <w:div w:id="2116707375">
      <w:bodyDiv w:val="1"/>
      <w:marLeft w:val="0"/>
      <w:marRight w:val="0"/>
      <w:marTop w:val="0"/>
      <w:marBottom w:val="0"/>
      <w:divBdr>
        <w:top w:val="none" w:sz="0" w:space="0" w:color="auto"/>
        <w:left w:val="none" w:sz="0" w:space="0" w:color="auto"/>
        <w:bottom w:val="none" w:sz="0" w:space="0" w:color="auto"/>
        <w:right w:val="none" w:sz="0" w:space="0" w:color="auto"/>
      </w:divBdr>
    </w:div>
    <w:div w:id="2119400299">
      <w:bodyDiv w:val="1"/>
      <w:marLeft w:val="0"/>
      <w:marRight w:val="0"/>
      <w:marTop w:val="0"/>
      <w:marBottom w:val="0"/>
      <w:divBdr>
        <w:top w:val="none" w:sz="0" w:space="0" w:color="auto"/>
        <w:left w:val="none" w:sz="0" w:space="0" w:color="auto"/>
        <w:bottom w:val="none" w:sz="0" w:space="0" w:color="auto"/>
        <w:right w:val="none" w:sz="0" w:space="0" w:color="auto"/>
      </w:divBdr>
    </w:div>
    <w:div w:id="2139369395">
      <w:bodyDiv w:val="1"/>
      <w:marLeft w:val="0"/>
      <w:marRight w:val="0"/>
      <w:marTop w:val="0"/>
      <w:marBottom w:val="0"/>
      <w:divBdr>
        <w:top w:val="none" w:sz="0" w:space="0" w:color="auto"/>
        <w:left w:val="none" w:sz="0" w:space="0" w:color="auto"/>
        <w:bottom w:val="none" w:sz="0" w:space="0" w:color="auto"/>
        <w:right w:val="none" w:sz="0" w:space="0" w:color="auto"/>
      </w:divBdr>
    </w:div>
    <w:div w:id="2143305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1.png"/><Relationship Id="rId42" Type="http://schemas.openxmlformats.org/officeDocument/2006/relationships/hyperlink" Target="http://tokyo-hellowork.jsite.mhlw.go.jp/list/shinagawa.html" TargetMode="Externa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2.xml"/><Relationship Id="rId29" Type="http://schemas.openxmlformats.org/officeDocument/2006/relationships/image" Target="media/image18.jpeg"/><Relationship Id="rId41" Type="http://schemas.openxmlformats.org/officeDocument/2006/relationships/hyperlink" Target="http://www.jeed.or.jp/location/shib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hyperlink" Target="http://www.weblio.jp/content/%E4%BA%A4%E4%BB%A3%E5%88%B6" TargetMode="External"/><Relationship Id="rId37" Type="http://schemas.openxmlformats.org/officeDocument/2006/relationships/image" Target="media/image24.png"/><Relationship Id="rId40"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3.png"/><Relationship Id="rId10" Type="http://schemas.openxmlformats.org/officeDocument/2006/relationships/footer" Target="footer2.xml"/><Relationship Id="rId19" Type="http://schemas.openxmlformats.org/officeDocument/2006/relationships/chart" Target="charts/chart1.xml"/><Relationship Id="rId31" Type="http://schemas.openxmlformats.org/officeDocument/2006/relationships/hyperlink" Target="http://www.weblio.jp/content/%E6%97%A5%E5%8B%A4"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gif"/><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23665;&#26449;&#30452;&#27193;\My%20Documents\&#29983;&#28079;&#29694;&#24441;&#12471;&#12473;&#12486;&#12512;&#12288;&#38306;&#36899;&#36039;&#26009;\&#12450;&#12531;&#12465;&#12540;&#12488;&#32080;&#26524;&#12288;&#21508;&#31278;&#12464;&#12521;&#125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ja-JP"/>
  <c:chart>
    <c:plotArea>
      <c:layout>
        <c:manualLayout>
          <c:layoutTarget val="inner"/>
          <c:xMode val="edge"/>
          <c:yMode val="edge"/>
          <c:x val="0.22873880834461088"/>
          <c:y val="0.11512715261429854"/>
          <c:w val="0.48086126182930627"/>
          <c:h val="0.84170016515533952"/>
        </c:manualLayout>
      </c:layout>
      <c:pieChart>
        <c:varyColors val="1"/>
        <c:ser>
          <c:idx val="0"/>
          <c:order val="0"/>
          <c:dLbls>
            <c:dLbl>
              <c:idx val="0"/>
              <c:layout>
                <c:manualLayout>
                  <c:x val="-0.19220522502807047"/>
                  <c:y val="1.074140961737583E-2"/>
                </c:manualLayout>
              </c:layout>
              <c:tx>
                <c:rich>
                  <a:bodyPr/>
                  <a:lstStyle/>
                  <a:p>
                    <a:r>
                      <a:rPr lang="en-US" altLang="ja-JP" sz="800"/>
                      <a:t>60</a:t>
                    </a:r>
                    <a:r>
                      <a:rPr lang="ja-JP" altLang="en-US" sz="800"/>
                      <a:t>歳</a:t>
                    </a:r>
                    <a:endParaRPr lang="en-US" altLang="ja-JP" sz="800"/>
                  </a:p>
                  <a:p>
                    <a:r>
                      <a:rPr lang="en-US" altLang="ja-JP" sz="800"/>
                      <a:t>48%</a:t>
                    </a:r>
                  </a:p>
                </c:rich>
              </c:tx>
              <c:dLblPos val="bestFit"/>
              <c:showVal val="1"/>
              <c:showCatName val="1"/>
            </c:dLbl>
            <c:dLbl>
              <c:idx val="1"/>
              <c:layout>
                <c:manualLayout>
                  <c:x val="0"/>
                  <c:y val="-5.8761306625193722E-2"/>
                </c:manualLayout>
              </c:layout>
              <c:tx>
                <c:rich>
                  <a:bodyPr/>
                  <a:lstStyle/>
                  <a:p>
                    <a:r>
                      <a:rPr lang="en-US" altLang="ja-JP"/>
                      <a:t>61</a:t>
                    </a:r>
                    <a:r>
                      <a:rPr lang="ja-JP" altLang="en-US"/>
                      <a:t>～</a:t>
                    </a:r>
                    <a:r>
                      <a:rPr lang="en-US" altLang="ja-JP"/>
                      <a:t>64</a:t>
                    </a:r>
                    <a:r>
                      <a:rPr lang="ja-JP" altLang="en-US"/>
                      <a:t>歳</a:t>
                    </a:r>
                    <a:endParaRPr lang="en-US" altLang="ja-JP"/>
                  </a:p>
                  <a:p>
                    <a:r>
                      <a:rPr lang="en-US" altLang="ja-JP"/>
                      <a:t> 4%</a:t>
                    </a:r>
                  </a:p>
                </c:rich>
              </c:tx>
              <c:dLblPos val="bestFit"/>
              <c:showVal val="1"/>
              <c:showCatName val="1"/>
            </c:dLbl>
            <c:dLbl>
              <c:idx val="2"/>
              <c:layout>
                <c:manualLayout>
                  <c:x val="0.15643734016255903"/>
                  <c:y val="-0.16725505026897947"/>
                </c:manualLayout>
              </c:layout>
              <c:tx>
                <c:rich>
                  <a:bodyPr/>
                  <a:lstStyle/>
                  <a:p>
                    <a:r>
                      <a:rPr lang="en-US" altLang="ja-JP"/>
                      <a:t>65</a:t>
                    </a:r>
                    <a:r>
                      <a:rPr lang="ja-JP" altLang="en-US"/>
                      <a:t>歳</a:t>
                    </a:r>
                    <a:endParaRPr lang="en-US" altLang="ja-JP"/>
                  </a:p>
                  <a:p>
                    <a:r>
                      <a:rPr lang="en-US" altLang="ja-JP"/>
                      <a:t>30%</a:t>
                    </a:r>
                  </a:p>
                </c:rich>
              </c:tx>
              <c:dLblPos val="bestFit"/>
              <c:showVal val="1"/>
              <c:showCatName val="1"/>
            </c:dLbl>
            <c:dLbl>
              <c:idx val="3"/>
              <c:layout>
                <c:manualLayout>
                  <c:x val="-7.3993993138622385E-2"/>
                  <c:y val="5.5606641340959384E-2"/>
                </c:manualLayout>
              </c:layout>
              <c:tx>
                <c:rich>
                  <a:bodyPr/>
                  <a:lstStyle/>
                  <a:p>
                    <a:pPr>
                      <a:defRPr sz="800">
                        <a:solidFill>
                          <a:sysClr val="windowText" lastClr="000000"/>
                        </a:solidFill>
                        <a:latin typeface="+mj-ea"/>
                        <a:ea typeface="+mj-ea"/>
                      </a:defRPr>
                    </a:pPr>
                    <a:r>
                      <a:rPr lang="en-US" altLang="ja-JP" sz="800">
                        <a:solidFill>
                          <a:sysClr val="windowText" lastClr="000000"/>
                        </a:solidFill>
                      </a:rPr>
                      <a:t>66</a:t>
                    </a:r>
                    <a:r>
                      <a:rPr lang="ja-JP" altLang="en-US" sz="800">
                        <a:solidFill>
                          <a:sysClr val="windowText" lastClr="000000"/>
                        </a:solidFill>
                      </a:rPr>
                      <a:t>～</a:t>
                    </a:r>
                    <a:r>
                      <a:rPr lang="en-US" altLang="ja-JP" sz="800">
                        <a:solidFill>
                          <a:sysClr val="windowText" lastClr="000000"/>
                        </a:solidFill>
                      </a:rPr>
                      <a:t>69</a:t>
                    </a:r>
                    <a:r>
                      <a:rPr lang="ja-JP" altLang="en-US" sz="800">
                        <a:solidFill>
                          <a:sysClr val="windowText" lastClr="000000"/>
                        </a:solidFill>
                      </a:rPr>
                      <a:t>歳</a:t>
                    </a:r>
                    <a:r>
                      <a:rPr lang="en-US" altLang="ja-JP" sz="800">
                        <a:solidFill>
                          <a:sysClr val="windowText" lastClr="000000"/>
                        </a:solidFill>
                      </a:rPr>
                      <a:t> 0%</a:t>
                    </a:r>
                  </a:p>
                </c:rich>
              </c:tx>
              <c:spPr>
                <a:ln>
                  <a:solidFill>
                    <a:schemeClr val="tx1">
                      <a:lumMod val="50000"/>
                      <a:lumOff val="50000"/>
                    </a:schemeClr>
                  </a:solidFill>
                </a:ln>
              </c:spPr>
              <c:dLblPos val="bestFit"/>
              <c:showVal val="1"/>
              <c:showCatName val="1"/>
            </c:dLbl>
            <c:dLbl>
              <c:idx val="4"/>
              <c:layout>
                <c:manualLayout>
                  <c:x val="8.1305286640057997E-3"/>
                  <c:y val="-0.10866371483366914"/>
                </c:manualLayout>
              </c:layout>
              <c:tx>
                <c:rich>
                  <a:bodyPr/>
                  <a:lstStyle/>
                  <a:p>
                    <a:pPr>
                      <a:defRPr sz="800">
                        <a:solidFill>
                          <a:sysClr val="windowText" lastClr="000000"/>
                        </a:solidFill>
                        <a:latin typeface="+mj-ea"/>
                        <a:ea typeface="+mj-ea"/>
                      </a:defRPr>
                    </a:pPr>
                    <a:r>
                      <a:rPr lang="en-US" altLang="ja-JP">
                        <a:solidFill>
                          <a:sysClr val="windowText" lastClr="000000"/>
                        </a:solidFill>
                      </a:rPr>
                      <a:t>70</a:t>
                    </a:r>
                    <a:r>
                      <a:rPr lang="ja-JP" altLang="en-US">
                        <a:solidFill>
                          <a:sysClr val="windowText" lastClr="000000"/>
                        </a:solidFill>
                      </a:rPr>
                      <a:t>歳以上</a:t>
                    </a:r>
                    <a:endParaRPr lang="en-US" altLang="ja-JP">
                      <a:solidFill>
                        <a:sysClr val="windowText" lastClr="000000"/>
                      </a:solidFill>
                    </a:endParaRPr>
                  </a:p>
                  <a:p>
                    <a:pPr>
                      <a:defRPr sz="800">
                        <a:solidFill>
                          <a:sysClr val="windowText" lastClr="000000"/>
                        </a:solidFill>
                        <a:latin typeface="+mj-ea"/>
                        <a:ea typeface="+mj-ea"/>
                      </a:defRPr>
                    </a:pPr>
                    <a:r>
                      <a:rPr lang="en-US" altLang="ja-JP">
                        <a:solidFill>
                          <a:sysClr val="windowText" lastClr="000000"/>
                        </a:solidFill>
                      </a:rPr>
                      <a:t>4%</a:t>
                    </a:r>
                  </a:p>
                </c:rich>
              </c:tx>
              <c:spPr>
                <a:ln>
                  <a:solidFill>
                    <a:schemeClr val="tx1">
                      <a:lumMod val="50000"/>
                      <a:lumOff val="50000"/>
                    </a:schemeClr>
                  </a:solidFill>
                </a:ln>
              </c:spPr>
              <c:dLblPos val="bestFit"/>
              <c:showVal val="1"/>
              <c:showCatName val="1"/>
            </c:dLbl>
            <c:dLbl>
              <c:idx val="5"/>
              <c:layout>
                <c:manualLayout>
                  <c:x val="0.12182457362386456"/>
                  <c:y val="0.13548346888535737"/>
                </c:manualLayout>
              </c:layout>
              <c:tx>
                <c:rich>
                  <a:bodyPr/>
                  <a:lstStyle/>
                  <a:p>
                    <a:pPr>
                      <a:defRPr sz="800">
                        <a:solidFill>
                          <a:sysClr val="windowText" lastClr="000000"/>
                        </a:solidFill>
                        <a:latin typeface="+mj-ea"/>
                        <a:ea typeface="+mj-ea"/>
                      </a:defRPr>
                    </a:pPr>
                    <a:r>
                      <a:rPr lang="ja-JP" altLang="en-US">
                        <a:solidFill>
                          <a:sysClr val="windowText" lastClr="000000"/>
                        </a:solidFill>
                      </a:rPr>
                      <a:t>定年なし</a:t>
                    </a:r>
                    <a:r>
                      <a:rPr lang="en-US" altLang="ja-JP">
                        <a:solidFill>
                          <a:sysClr val="windowText" lastClr="000000"/>
                        </a:solidFill>
                      </a:rPr>
                      <a:t> 13%</a:t>
                    </a:r>
                  </a:p>
                </c:rich>
              </c:tx>
              <c:spPr/>
              <c:dLblPos val="bestFit"/>
              <c:showVal val="1"/>
              <c:showCatName val="1"/>
            </c:dLbl>
            <c:txPr>
              <a:bodyPr/>
              <a:lstStyle/>
              <a:p>
                <a:pPr>
                  <a:defRPr sz="800">
                    <a:solidFill>
                      <a:schemeClr val="bg1"/>
                    </a:solidFill>
                    <a:latin typeface="+mj-ea"/>
                    <a:ea typeface="+mj-ea"/>
                  </a:defRPr>
                </a:pPr>
                <a:endParaRPr lang="ja-JP"/>
              </a:p>
            </c:txPr>
            <c:dLblPos val="inEnd"/>
            <c:showVal val="1"/>
            <c:showCatName val="1"/>
            <c:showLeaderLines val="1"/>
          </c:dLbls>
          <c:cat>
            <c:strRef>
              <c:f>Sheet1!$A$2:$A$7</c:f>
              <c:strCache>
                <c:ptCount val="6"/>
                <c:pt idx="0">
                  <c:v>60歳</c:v>
                </c:pt>
                <c:pt idx="1">
                  <c:v>61～64歳</c:v>
                </c:pt>
                <c:pt idx="2">
                  <c:v>65歳</c:v>
                </c:pt>
                <c:pt idx="3">
                  <c:v>66～69歳</c:v>
                </c:pt>
                <c:pt idx="4">
                  <c:v>70歳以上</c:v>
                </c:pt>
                <c:pt idx="5">
                  <c:v>定年なし</c:v>
                </c:pt>
              </c:strCache>
            </c:strRef>
          </c:cat>
          <c:val>
            <c:numRef>
              <c:f>Sheet1!$C$2:$C$7</c:f>
              <c:numCache>
                <c:formatCode>0%</c:formatCode>
                <c:ptCount val="6"/>
                <c:pt idx="0">
                  <c:v>0.47826086956522007</c:v>
                </c:pt>
                <c:pt idx="1">
                  <c:v>4.3478260869565223E-2</c:v>
                </c:pt>
                <c:pt idx="2">
                  <c:v>0.30434782608695682</c:v>
                </c:pt>
                <c:pt idx="3">
                  <c:v>0</c:v>
                </c:pt>
                <c:pt idx="4">
                  <c:v>4.3478260869565223E-2</c:v>
                </c:pt>
                <c:pt idx="5">
                  <c:v>0.1304347826086957</c:v>
                </c:pt>
              </c:numCache>
            </c:numRef>
          </c:val>
        </c:ser>
        <c:dLbls>
          <c:showVal val="1"/>
        </c:dLbls>
        <c:firstSliceAng val="0"/>
      </c:pieChart>
    </c:plotArea>
    <c:legend>
      <c:legendPos val="r"/>
      <c:layout>
        <c:manualLayout>
          <c:xMode val="edge"/>
          <c:yMode val="edge"/>
          <c:x val="0.70317665430768383"/>
          <c:y val="0.22660550458715595"/>
          <c:w val="0.25780807656481192"/>
          <c:h val="0.58348623853210968"/>
        </c:manualLayout>
      </c:layout>
      <c:txPr>
        <a:bodyPr/>
        <a:lstStyle/>
        <a:p>
          <a:pPr>
            <a:defRPr>
              <a:latin typeface="+mj-ea"/>
              <a:ea typeface="+mj-ea"/>
            </a:defRPr>
          </a:pPr>
          <a:endParaRPr lang="ja-JP"/>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ja-JP"/>
  <c:style val="4"/>
  <c:chart>
    <c:plotArea>
      <c:layout/>
      <c:pieChart>
        <c:varyColors val="1"/>
        <c:ser>
          <c:idx val="0"/>
          <c:order val="0"/>
          <c:dPt>
            <c:idx val="0"/>
            <c:spPr>
              <a:solidFill>
                <a:schemeClr val="accent1"/>
              </a:solidFill>
            </c:spPr>
          </c:dPt>
          <c:dPt>
            <c:idx val="1"/>
            <c:spPr>
              <a:solidFill>
                <a:schemeClr val="accent2"/>
              </a:solidFill>
            </c:spPr>
          </c:dPt>
          <c:dPt>
            <c:idx val="2"/>
            <c:spPr>
              <a:solidFill>
                <a:srgbClr val="92D050"/>
              </a:solidFill>
            </c:spPr>
          </c:dPt>
          <c:dPt>
            <c:idx val="3"/>
            <c:spPr>
              <a:solidFill>
                <a:srgbClr val="00B0F0"/>
              </a:solidFill>
            </c:spPr>
          </c:dPt>
          <c:dPt>
            <c:idx val="4"/>
            <c:spPr>
              <a:solidFill>
                <a:schemeClr val="accent6"/>
              </a:solidFill>
            </c:spPr>
          </c:dPt>
          <c:dPt>
            <c:idx val="5"/>
            <c:spPr>
              <a:solidFill>
                <a:schemeClr val="accent2">
                  <a:lumMod val="60000"/>
                  <a:lumOff val="40000"/>
                </a:schemeClr>
              </a:solidFill>
            </c:spPr>
          </c:dPt>
          <c:dLbls>
            <c:dLbl>
              <c:idx val="0"/>
              <c:layout>
                <c:manualLayout>
                  <c:x val="-0.106967258231794"/>
                  <c:y val="0.18834580004210308"/>
                </c:manualLayout>
              </c:layout>
              <c:dLblPos val="bestFit"/>
              <c:showVal val="1"/>
            </c:dLbl>
            <c:dLbl>
              <c:idx val="5"/>
              <c:layout>
                <c:manualLayout>
                  <c:x val="0.10630326838284287"/>
                  <c:y val="0.20936393712375356"/>
                </c:manualLayout>
              </c:layout>
              <c:dLblPos val="bestFit"/>
              <c:showVal val="1"/>
            </c:dLbl>
            <c:txPr>
              <a:bodyPr/>
              <a:lstStyle/>
              <a:p>
                <a:pPr>
                  <a:defRPr>
                    <a:solidFill>
                      <a:schemeClr val="bg1"/>
                    </a:solidFill>
                    <a:latin typeface="+mj-ea"/>
                    <a:ea typeface="+mj-ea"/>
                  </a:defRPr>
                </a:pPr>
                <a:endParaRPr lang="ja-JP"/>
              </a:p>
            </c:txPr>
            <c:dLblPos val="inEnd"/>
            <c:showVal val="1"/>
            <c:showLeaderLines val="1"/>
          </c:dLbls>
          <c:cat>
            <c:strRef>
              <c:f>Sheet1!$A$22:$A$27</c:f>
              <c:strCache>
                <c:ptCount val="6"/>
                <c:pt idx="0">
                  <c:v>66～69歳</c:v>
                </c:pt>
                <c:pt idx="1">
                  <c:v>70歳</c:v>
                </c:pt>
                <c:pt idx="2">
                  <c:v>71～74歳</c:v>
                </c:pt>
                <c:pt idx="3">
                  <c:v>75歳まで</c:v>
                </c:pt>
                <c:pt idx="4">
                  <c:v>上限なし</c:v>
                </c:pt>
                <c:pt idx="5">
                  <c:v>未回答</c:v>
                </c:pt>
              </c:strCache>
            </c:strRef>
          </c:cat>
          <c:val>
            <c:numRef>
              <c:f>Sheet1!$C$22:$C$27</c:f>
              <c:numCache>
                <c:formatCode>0%</c:formatCode>
                <c:ptCount val="6"/>
                <c:pt idx="0">
                  <c:v>0.21739130434782797</c:v>
                </c:pt>
                <c:pt idx="1">
                  <c:v>0.17391304347826297</c:v>
                </c:pt>
                <c:pt idx="2">
                  <c:v>4.3478260869565223E-2</c:v>
                </c:pt>
                <c:pt idx="3">
                  <c:v>8.6956521739130543E-2</c:v>
                </c:pt>
                <c:pt idx="4">
                  <c:v>0.30434782608695682</c:v>
                </c:pt>
                <c:pt idx="5">
                  <c:v>0.17391304347826297</c:v>
                </c:pt>
              </c:numCache>
            </c:numRef>
          </c:val>
        </c:ser>
        <c:dLbls>
          <c:showVal val="1"/>
        </c:dLbls>
        <c:firstSliceAng val="0"/>
      </c:pieChart>
    </c:plotArea>
    <c:legend>
      <c:legendPos val="r"/>
      <c:layout>
        <c:manualLayout>
          <c:xMode val="edge"/>
          <c:yMode val="edge"/>
          <c:x val="0.72038263428991911"/>
          <c:y val="0.25656119695854795"/>
          <c:w val="0.20235467255334805"/>
          <c:h val="0.58498896247240617"/>
        </c:manualLayout>
      </c:layout>
      <c:txPr>
        <a:bodyPr/>
        <a:lstStyle/>
        <a:p>
          <a:pPr>
            <a:defRPr>
              <a:latin typeface="+mj-ea"/>
              <a:ea typeface="+mj-ea"/>
            </a:defRPr>
          </a:pPr>
          <a:endParaRPr lang="ja-JP"/>
        </a:p>
      </c:txPr>
    </c:legend>
    <c:plotVisOnly val="1"/>
  </c:chart>
  <c:externalData r:id="rId1"/>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3D039EE5-4310-4208-B15B-3797B13FC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6212</Words>
  <Characters>35412</Characters>
  <Application>Microsoft Office Word</Application>
  <DocSecurity>0</DocSecurity>
  <Lines>295</Lines>
  <Paragraphs>83</Paragraphs>
  <ScaleCrop>false</ScaleCrop>
  <HeadingPairs>
    <vt:vector size="2" baseType="variant">
      <vt:variant>
        <vt:lpstr>タイトル</vt:lpstr>
      </vt:variant>
      <vt:variant>
        <vt:i4>1</vt:i4>
      </vt:variant>
    </vt:vector>
  </HeadingPairs>
  <TitlesOfParts>
    <vt:vector size="1" baseType="lpstr">
      <vt:lpstr/>
    </vt:vector>
  </TitlesOfParts>
  <Company>公益財団法人　産業雇用安定センター</Company>
  <LinksUpToDate>false</LinksUpToDate>
  <CharactersWithSpaces>41541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公益財団法人　産業雇用安定センター</dc:creator>
  <cp:lastModifiedBy>公益財団法人　産業雇用安定センター</cp:lastModifiedBy>
  <cp:revision>2</cp:revision>
  <cp:lastPrinted>2016-01-08T09:29:00Z</cp:lastPrinted>
  <dcterms:created xsi:type="dcterms:W3CDTF">2016-01-12T05:50:00Z</dcterms:created>
  <dcterms:modified xsi:type="dcterms:W3CDTF">2016-01-12T05:50:00Z</dcterms:modified>
</cp:coreProperties>
</file>