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C2A" w:rsidRDefault="007D230C" w:rsidP="00687DF3">
      <w:pPr>
        <w:jc w:val="left"/>
        <w:rPr>
          <w:rFonts w:asciiTheme="majorEastAsia" w:eastAsiaTheme="majorEastAsia" w:hAnsiTheme="majorEastAsia"/>
          <w:b/>
          <w:szCs w:val="21"/>
        </w:rPr>
      </w:pPr>
      <w:r>
        <w:rPr>
          <w:rFonts w:asciiTheme="majorEastAsia" w:eastAsiaTheme="majorEastAsia" w:hAnsiTheme="majorEastAsia" w:hint="eastAsia"/>
          <w:b/>
          <w:szCs w:val="21"/>
        </w:rPr>
        <w:t>平成27年度業界別生涯現役システム構築事業</w:t>
      </w:r>
    </w:p>
    <w:p w:rsidR="00C40C2A" w:rsidRDefault="00C40C2A" w:rsidP="00687DF3">
      <w:pPr>
        <w:jc w:val="left"/>
        <w:rPr>
          <w:rFonts w:asciiTheme="majorEastAsia" w:eastAsiaTheme="majorEastAsia" w:hAnsiTheme="majorEastAsia"/>
          <w:b/>
          <w:szCs w:val="21"/>
        </w:rPr>
      </w:pPr>
    </w:p>
    <w:p w:rsidR="00687DF3" w:rsidRPr="00687DF3" w:rsidRDefault="00687DF3" w:rsidP="008D05BA">
      <w:pPr>
        <w:jc w:val="left"/>
        <w:rPr>
          <w:rFonts w:asciiTheme="majorEastAsia" w:eastAsiaTheme="majorEastAsia" w:hAnsiTheme="majorEastAsia"/>
          <w:b/>
          <w:szCs w:val="21"/>
        </w:rPr>
      </w:pPr>
    </w:p>
    <w:p w:rsidR="00687DF3" w:rsidRDefault="00687DF3" w:rsidP="008D05BA">
      <w:pPr>
        <w:jc w:val="left"/>
        <w:rPr>
          <w:rFonts w:asciiTheme="majorEastAsia" w:eastAsiaTheme="majorEastAsia" w:hAnsiTheme="majorEastAsia"/>
          <w:b/>
          <w:szCs w:val="21"/>
        </w:rPr>
      </w:pPr>
    </w:p>
    <w:p w:rsidR="001B7DB0" w:rsidRDefault="001B7DB0" w:rsidP="00CA4BC8">
      <w:pPr>
        <w:jc w:val="center"/>
        <w:rPr>
          <w:rFonts w:asciiTheme="majorEastAsia" w:eastAsiaTheme="majorEastAsia" w:hAnsiTheme="majorEastAsia"/>
          <w:b/>
          <w:szCs w:val="21"/>
        </w:rPr>
      </w:pPr>
    </w:p>
    <w:p w:rsidR="003C412A" w:rsidRDefault="003C412A" w:rsidP="00CA4BC8">
      <w:pPr>
        <w:jc w:val="center"/>
        <w:rPr>
          <w:rFonts w:asciiTheme="majorEastAsia" w:eastAsiaTheme="majorEastAsia" w:hAnsiTheme="majorEastAsia"/>
          <w:b/>
          <w:szCs w:val="21"/>
        </w:rPr>
      </w:pPr>
    </w:p>
    <w:p w:rsidR="003C412A" w:rsidRDefault="00A95F98" w:rsidP="00CA4BC8">
      <w:pPr>
        <w:jc w:val="center"/>
        <w:rPr>
          <w:rFonts w:asciiTheme="majorEastAsia" w:eastAsiaTheme="majorEastAsia" w:hAnsiTheme="majorEastAsia"/>
          <w:b/>
          <w:szCs w:val="21"/>
        </w:rPr>
      </w:pPr>
      <w:r>
        <w:rPr>
          <w:rFonts w:asciiTheme="majorEastAsia" w:eastAsiaTheme="majorEastAsia" w:hAnsiTheme="majorEastAsia"/>
          <w:b/>
          <w:noProof/>
          <w:szCs w:val="21"/>
        </w:rPr>
        <w:pict>
          <v:group id="_x0000_s1040" style="position:absolute;left:0;text-align:left;margin-left:-1.25pt;margin-top:4.45pt;width:482.15pt;height:5.4pt;z-index:251656704" coordorigin="1393,3547" coordsize="9643,108">
            <v:shapetype id="_x0000_t32" coordsize="21600,21600" o:spt="32" o:oned="t" path="m,l21600,21600e" filled="f">
              <v:path arrowok="t" fillok="f" o:connecttype="none"/>
              <o:lock v:ext="edit" shapetype="t"/>
            </v:shapetype>
            <v:shape id="_x0000_s1038" type="#_x0000_t32" style="position:absolute;left:1393;top:3547;width:9643;height:1" o:connectortype="straight" strokecolor="#e36c0a [2409]" strokeweight="2.5pt"/>
            <v:shape id="_x0000_s1039" type="#_x0000_t32" style="position:absolute;left:1393;top:3654;width:9643;height:1" o:connectortype="straight" strokecolor="#e36c0a [2409]"/>
          </v:group>
        </w:pict>
      </w:r>
    </w:p>
    <w:p w:rsidR="003C412A" w:rsidRPr="004561E2" w:rsidRDefault="003C412A" w:rsidP="00CA4BC8">
      <w:pPr>
        <w:jc w:val="center"/>
        <w:rPr>
          <w:rFonts w:asciiTheme="majorEastAsia" w:eastAsiaTheme="majorEastAsia" w:hAnsiTheme="majorEastAsia"/>
          <w:b/>
          <w:szCs w:val="21"/>
        </w:rPr>
      </w:pPr>
    </w:p>
    <w:p w:rsidR="007D230C" w:rsidRDefault="004717B3" w:rsidP="0089539C">
      <w:pPr>
        <w:jc w:val="center"/>
        <w:rPr>
          <w:rFonts w:asciiTheme="majorEastAsia" w:eastAsiaTheme="majorEastAsia" w:hAnsiTheme="majorEastAsia"/>
          <w:b/>
          <w:sz w:val="48"/>
          <w:szCs w:val="48"/>
        </w:rPr>
      </w:pPr>
      <w:r w:rsidRPr="003C412A">
        <w:rPr>
          <w:rFonts w:asciiTheme="majorEastAsia" w:eastAsiaTheme="majorEastAsia" w:hAnsiTheme="majorEastAsia" w:hint="eastAsia"/>
          <w:b/>
          <w:sz w:val="48"/>
          <w:szCs w:val="48"/>
        </w:rPr>
        <w:t>生涯現役</w:t>
      </w:r>
      <w:r w:rsidR="007D230C" w:rsidRPr="00FD3E4E">
        <w:rPr>
          <w:rFonts w:asciiTheme="majorEastAsia" w:eastAsiaTheme="majorEastAsia" w:hAnsiTheme="majorEastAsia" w:hint="eastAsia"/>
          <w:b/>
          <w:sz w:val="48"/>
          <w:szCs w:val="48"/>
        </w:rPr>
        <w:t>社会に向けた</w:t>
      </w:r>
      <w:r w:rsidRPr="003C412A">
        <w:rPr>
          <w:rFonts w:asciiTheme="majorEastAsia" w:eastAsiaTheme="majorEastAsia" w:hAnsiTheme="majorEastAsia" w:hint="eastAsia"/>
          <w:b/>
          <w:sz w:val="48"/>
          <w:szCs w:val="48"/>
        </w:rPr>
        <w:t>雇用制度</w:t>
      </w:r>
      <w:r w:rsidR="00207563" w:rsidRPr="006A1140">
        <w:rPr>
          <w:rFonts w:asciiTheme="majorEastAsia" w:eastAsiaTheme="majorEastAsia" w:hAnsiTheme="majorEastAsia" w:hint="eastAsia"/>
          <w:b/>
          <w:sz w:val="48"/>
          <w:szCs w:val="48"/>
        </w:rPr>
        <w:t>への</w:t>
      </w:r>
    </w:p>
    <w:p w:rsidR="00BB0FBC" w:rsidRDefault="004717B3" w:rsidP="0089539C">
      <w:pPr>
        <w:jc w:val="center"/>
        <w:rPr>
          <w:rFonts w:asciiTheme="majorEastAsia" w:eastAsiaTheme="majorEastAsia" w:hAnsiTheme="majorEastAsia"/>
          <w:b/>
          <w:sz w:val="48"/>
          <w:szCs w:val="48"/>
        </w:rPr>
      </w:pPr>
      <w:r w:rsidRPr="003C412A">
        <w:rPr>
          <w:rFonts w:asciiTheme="majorEastAsia" w:eastAsiaTheme="majorEastAsia" w:hAnsiTheme="majorEastAsia" w:hint="eastAsia"/>
          <w:b/>
          <w:sz w:val="48"/>
          <w:szCs w:val="48"/>
        </w:rPr>
        <w:t>導入マニュアル</w:t>
      </w:r>
    </w:p>
    <w:p w:rsidR="00F84BB7" w:rsidRDefault="00F84BB7" w:rsidP="00F84BB7">
      <w:pPr>
        <w:jc w:val="center"/>
        <w:rPr>
          <w:rFonts w:asciiTheme="majorEastAsia" w:eastAsiaTheme="majorEastAsia" w:hAnsiTheme="majorEastAsia"/>
          <w:sz w:val="32"/>
          <w:szCs w:val="32"/>
        </w:rPr>
      </w:pPr>
      <w:r>
        <w:rPr>
          <w:rFonts w:asciiTheme="majorEastAsia" w:eastAsiaTheme="majorEastAsia" w:hAnsiTheme="majorEastAsia" w:hint="eastAsia"/>
          <w:b/>
          <w:sz w:val="36"/>
          <w:szCs w:val="36"/>
        </w:rPr>
        <w:t>（一般社団法人埼玉県測量設計業協会）</w:t>
      </w:r>
    </w:p>
    <w:p w:rsidR="006747F8" w:rsidRDefault="006747F8" w:rsidP="00667222">
      <w:pPr>
        <w:spacing w:before="240"/>
        <w:jc w:val="center"/>
        <w:rPr>
          <w:rFonts w:asciiTheme="majorEastAsia" w:eastAsiaTheme="majorEastAsia" w:hAnsiTheme="majorEastAsia"/>
          <w:sz w:val="32"/>
          <w:szCs w:val="32"/>
        </w:rPr>
      </w:pPr>
      <w:r w:rsidRPr="00667222">
        <w:rPr>
          <w:rFonts w:asciiTheme="majorEastAsia" w:eastAsiaTheme="majorEastAsia" w:hAnsiTheme="majorEastAsia" w:hint="eastAsia"/>
          <w:sz w:val="32"/>
          <w:szCs w:val="32"/>
        </w:rPr>
        <w:t>～高</w:t>
      </w:r>
      <w:r w:rsidR="00C9227F">
        <w:rPr>
          <w:rFonts w:asciiTheme="majorEastAsia" w:eastAsiaTheme="majorEastAsia" w:hAnsiTheme="majorEastAsia" w:hint="eastAsia"/>
          <w:sz w:val="32"/>
          <w:szCs w:val="32"/>
        </w:rPr>
        <w:t>年齢</w:t>
      </w:r>
      <w:r w:rsidRPr="00667222">
        <w:rPr>
          <w:rFonts w:asciiTheme="majorEastAsia" w:eastAsiaTheme="majorEastAsia" w:hAnsiTheme="majorEastAsia" w:hint="eastAsia"/>
          <w:sz w:val="32"/>
          <w:szCs w:val="32"/>
        </w:rPr>
        <w:t>従業員の</w:t>
      </w:r>
      <w:r w:rsidR="00882F6E">
        <w:rPr>
          <w:rFonts w:asciiTheme="majorEastAsia" w:eastAsiaTheme="majorEastAsia" w:hAnsiTheme="majorEastAsia" w:hint="eastAsia"/>
          <w:sz w:val="32"/>
          <w:szCs w:val="32"/>
        </w:rPr>
        <w:t>さらなる</w:t>
      </w:r>
      <w:r w:rsidRPr="00667222">
        <w:rPr>
          <w:rFonts w:asciiTheme="majorEastAsia" w:eastAsiaTheme="majorEastAsia" w:hAnsiTheme="majorEastAsia" w:hint="eastAsia"/>
          <w:sz w:val="32"/>
          <w:szCs w:val="32"/>
        </w:rPr>
        <w:t>活用</w:t>
      </w:r>
      <w:r w:rsidR="00882F6E">
        <w:rPr>
          <w:rFonts w:asciiTheme="majorEastAsia" w:eastAsiaTheme="majorEastAsia" w:hAnsiTheme="majorEastAsia" w:hint="eastAsia"/>
          <w:sz w:val="32"/>
          <w:szCs w:val="32"/>
        </w:rPr>
        <w:t>の</w:t>
      </w:r>
      <w:r w:rsidRPr="00667222">
        <w:rPr>
          <w:rFonts w:asciiTheme="majorEastAsia" w:eastAsiaTheme="majorEastAsia" w:hAnsiTheme="majorEastAsia" w:hint="eastAsia"/>
          <w:sz w:val="32"/>
          <w:szCs w:val="32"/>
        </w:rPr>
        <w:t>ための雇用制度導入</w:t>
      </w:r>
      <w:r w:rsidR="00FB231D" w:rsidRPr="00667222">
        <w:rPr>
          <w:rFonts w:asciiTheme="majorEastAsia" w:eastAsiaTheme="majorEastAsia" w:hAnsiTheme="majorEastAsia" w:hint="eastAsia"/>
          <w:sz w:val="32"/>
          <w:szCs w:val="32"/>
        </w:rPr>
        <w:t>手引書</w:t>
      </w:r>
      <w:r w:rsidRPr="00667222">
        <w:rPr>
          <w:rFonts w:asciiTheme="majorEastAsia" w:eastAsiaTheme="majorEastAsia" w:hAnsiTheme="majorEastAsia" w:hint="eastAsia"/>
          <w:sz w:val="32"/>
          <w:szCs w:val="32"/>
        </w:rPr>
        <w:t>～</w:t>
      </w:r>
    </w:p>
    <w:p w:rsidR="00954BE7" w:rsidRDefault="00A95F98" w:rsidP="00667222">
      <w:pPr>
        <w:spacing w:before="240"/>
        <w:jc w:val="center"/>
        <w:rPr>
          <w:rFonts w:asciiTheme="majorEastAsia" w:eastAsiaTheme="majorEastAsia" w:hAnsiTheme="majorEastAsia"/>
          <w:sz w:val="32"/>
          <w:szCs w:val="32"/>
        </w:rPr>
      </w:pPr>
      <w:r w:rsidRPr="00A95F98">
        <w:rPr>
          <w:rFonts w:asciiTheme="majorEastAsia" w:eastAsiaTheme="majorEastAsia" w:hAnsiTheme="majorEastAsia"/>
          <w:b/>
          <w:noProof/>
          <w:szCs w:val="21"/>
        </w:rPr>
        <w:pict>
          <v:group id="_x0000_s1041" style="position:absolute;left:0;text-align:left;margin-left:-.5pt;margin-top:35.3pt;width:482.15pt;height:5.4pt;rotation:180;z-index:251657728" coordorigin="1393,3547" coordsize="9643,108">
            <v:shape id="_x0000_s1042" type="#_x0000_t32" style="position:absolute;left:1393;top:3547;width:9643;height:1" o:connectortype="straight" strokecolor="#e36c0a [2409]" strokeweight="2.5pt"/>
            <v:shape id="_x0000_s1043" type="#_x0000_t32" style="position:absolute;left:1393;top:3654;width:9643;height:1" o:connectortype="straight" strokecolor="#e36c0a [2409]"/>
          </v:group>
        </w:pict>
      </w:r>
    </w:p>
    <w:p w:rsidR="00954BE7" w:rsidRDefault="00954BE7" w:rsidP="00667222">
      <w:pPr>
        <w:spacing w:before="240"/>
        <w:jc w:val="center"/>
        <w:rPr>
          <w:rFonts w:asciiTheme="majorEastAsia" w:eastAsiaTheme="majorEastAsia" w:hAnsiTheme="majorEastAsia"/>
          <w:sz w:val="32"/>
          <w:szCs w:val="32"/>
        </w:rPr>
      </w:pPr>
    </w:p>
    <w:p w:rsidR="00954BE7" w:rsidRDefault="00954BE7" w:rsidP="00667222">
      <w:pPr>
        <w:spacing w:before="240"/>
        <w:jc w:val="center"/>
        <w:rPr>
          <w:rFonts w:asciiTheme="majorEastAsia" w:eastAsiaTheme="majorEastAsia" w:hAnsiTheme="majorEastAsia"/>
          <w:sz w:val="32"/>
          <w:szCs w:val="32"/>
        </w:rPr>
      </w:pPr>
    </w:p>
    <w:p w:rsidR="00BB0FBC" w:rsidRDefault="00BB0FBC" w:rsidP="00667222">
      <w:pPr>
        <w:spacing w:before="240"/>
        <w:jc w:val="center"/>
        <w:rPr>
          <w:rFonts w:asciiTheme="majorEastAsia" w:eastAsiaTheme="majorEastAsia" w:hAnsiTheme="majorEastAsia"/>
          <w:sz w:val="32"/>
          <w:szCs w:val="32"/>
        </w:rPr>
      </w:pPr>
    </w:p>
    <w:p w:rsidR="00954BE7" w:rsidRDefault="00954BE7" w:rsidP="00954BE7">
      <w:pPr>
        <w:jc w:val="center"/>
        <w:rPr>
          <w:rFonts w:asciiTheme="majorEastAsia" w:eastAsiaTheme="majorEastAsia" w:hAnsiTheme="majorEastAsia"/>
          <w:sz w:val="32"/>
          <w:szCs w:val="32"/>
        </w:rPr>
      </w:pPr>
    </w:p>
    <w:p w:rsidR="005469CC" w:rsidRDefault="005469CC" w:rsidP="00954BE7">
      <w:pPr>
        <w:jc w:val="center"/>
        <w:rPr>
          <w:rFonts w:asciiTheme="majorEastAsia" w:eastAsiaTheme="majorEastAsia" w:hAnsiTheme="majorEastAsia"/>
          <w:sz w:val="32"/>
          <w:szCs w:val="32"/>
        </w:rPr>
      </w:pPr>
    </w:p>
    <w:p w:rsidR="005469CC" w:rsidRDefault="005469CC" w:rsidP="00954BE7">
      <w:pPr>
        <w:jc w:val="center"/>
        <w:rPr>
          <w:rFonts w:asciiTheme="majorEastAsia" w:eastAsiaTheme="majorEastAsia" w:hAnsiTheme="majorEastAsia"/>
          <w:sz w:val="32"/>
          <w:szCs w:val="32"/>
        </w:rPr>
      </w:pPr>
    </w:p>
    <w:p w:rsidR="00954BE7" w:rsidRDefault="00954BE7" w:rsidP="00954BE7">
      <w:pPr>
        <w:jc w:val="center"/>
        <w:rPr>
          <w:rFonts w:asciiTheme="majorEastAsia" w:eastAsiaTheme="majorEastAsia" w:hAnsiTheme="majorEastAsia"/>
          <w:sz w:val="32"/>
          <w:szCs w:val="32"/>
        </w:rPr>
      </w:pPr>
      <w:r>
        <w:rPr>
          <w:rFonts w:asciiTheme="majorEastAsia" w:eastAsiaTheme="majorEastAsia" w:hAnsiTheme="majorEastAsia" w:hint="eastAsia"/>
          <w:b/>
          <w:sz w:val="36"/>
          <w:szCs w:val="36"/>
        </w:rPr>
        <w:t>一般社団法人埼玉県測量設計業協会</w:t>
      </w:r>
    </w:p>
    <w:p w:rsidR="00954BE7" w:rsidRDefault="00954BE7" w:rsidP="00954BE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埼玉県さいたま市南区鹿手袋４－１－７</w:t>
      </w:r>
    </w:p>
    <w:p w:rsidR="00954BE7" w:rsidRPr="00954BE7" w:rsidRDefault="00954BE7" w:rsidP="00954BE7">
      <w:pPr>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埼玉建産連会館３階</w:t>
      </w:r>
    </w:p>
    <w:p w:rsidR="008D14A2" w:rsidRPr="00954BE7" w:rsidRDefault="00667222" w:rsidP="00954BE7">
      <w:pPr>
        <w:widowControl/>
        <w:jc w:val="left"/>
        <w:rPr>
          <w:rFonts w:asciiTheme="majorEastAsia" w:eastAsiaTheme="majorEastAsia" w:hAnsiTheme="majorEastAsia"/>
          <w:b/>
          <w:szCs w:val="21"/>
        </w:rPr>
      </w:pPr>
      <w:r>
        <w:rPr>
          <w:rFonts w:asciiTheme="majorEastAsia" w:eastAsiaTheme="majorEastAsia" w:hAnsiTheme="majorEastAsia"/>
          <w:b/>
          <w:szCs w:val="21"/>
        </w:rPr>
        <w:br w:type="page"/>
      </w:r>
    </w:p>
    <w:p w:rsidR="00243A98" w:rsidRPr="00B767AC" w:rsidRDefault="00243A98" w:rsidP="00243A98">
      <w:pPr>
        <w:widowControl/>
        <w:spacing w:line="360" w:lineRule="auto"/>
        <w:jc w:val="center"/>
        <w:rPr>
          <w:rFonts w:asciiTheme="minorEastAsia" w:hAnsiTheme="minorEastAsia"/>
          <w:b/>
          <w:sz w:val="24"/>
          <w:szCs w:val="24"/>
        </w:rPr>
      </w:pPr>
      <w:r w:rsidRPr="00B767AC">
        <w:rPr>
          <w:rFonts w:asciiTheme="minorEastAsia" w:hAnsiTheme="minorEastAsia" w:hint="eastAsia"/>
          <w:b/>
          <w:sz w:val="24"/>
          <w:szCs w:val="24"/>
        </w:rPr>
        <w:lastRenderedPageBreak/>
        <w:t>まえがき</w:t>
      </w:r>
    </w:p>
    <w:p w:rsidR="007D230C" w:rsidRPr="00D14C37" w:rsidRDefault="00243A98" w:rsidP="007D230C">
      <w:pPr>
        <w:kinsoku w:val="0"/>
        <w:overflowPunct w:val="0"/>
        <w:spacing w:line="360" w:lineRule="exact"/>
        <w:ind w:firstLineChars="100" w:firstLine="210"/>
        <w:jc w:val="left"/>
        <w:rPr>
          <w:rFonts w:asciiTheme="minorEastAsia" w:hAnsiTheme="minorEastAsia"/>
          <w:szCs w:val="21"/>
        </w:rPr>
      </w:pPr>
      <w:r w:rsidRPr="00D14C37">
        <w:rPr>
          <w:rFonts w:asciiTheme="minorEastAsia" w:hAnsiTheme="minorEastAsia" w:hint="eastAsia"/>
          <w:szCs w:val="21"/>
        </w:rPr>
        <w:t>このマニュアルは、会員各社が生涯現役</w:t>
      </w:r>
      <w:r w:rsidR="007D230C" w:rsidRPr="00D14C37">
        <w:rPr>
          <w:rFonts w:asciiTheme="minorEastAsia" w:hAnsiTheme="minorEastAsia" w:hint="eastAsia"/>
          <w:szCs w:val="21"/>
        </w:rPr>
        <w:t>社会に向けた</w:t>
      </w:r>
      <w:r w:rsidRPr="00D14C37">
        <w:rPr>
          <w:rFonts w:asciiTheme="minorEastAsia" w:hAnsiTheme="minorEastAsia" w:hint="eastAsia"/>
          <w:szCs w:val="21"/>
        </w:rPr>
        <w:t>雇用制度を導入するに当たっての進め方や検討すべき項目及びその内容・留意点等を順次記載しております。</w:t>
      </w:r>
    </w:p>
    <w:p w:rsidR="00667222" w:rsidRDefault="007D230C" w:rsidP="007D230C">
      <w:pPr>
        <w:kinsoku w:val="0"/>
        <w:overflowPunct w:val="0"/>
        <w:spacing w:line="360" w:lineRule="exact"/>
        <w:ind w:firstLineChars="100" w:firstLine="210"/>
        <w:jc w:val="left"/>
        <w:rPr>
          <w:rFonts w:asciiTheme="minorEastAsia" w:hAnsiTheme="minorEastAsia"/>
          <w:szCs w:val="21"/>
        </w:rPr>
      </w:pPr>
      <w:r w:rsidRPr="00D14C37">
        <w:rPr>
          <w:rFonts w:asciiTheme="minorEastAsia" w:hAnsiTheme="minorEastAsia" w:hint="eastAsia"/>
          <w:szCs w:val="21"/>
        </w:rPr>
        <w:t>高年齢者を戦力として活用していくうえで、社内規定、人事・教育制度、職場改善、健康管理等の見直しを進める際の参考として活用いただければ幸いです。</w:t>
      </w:r>
    </w:p>
    <w:p w:rsidR="00667222" w:rsidRPr="00D14C37" w:rsidRDefault="00A95F98" w:rsidP="00290314">
      <w:pPr>
        <w:kinsoku w:val="0"/>
        <w:overflowPunct w:val="0"/>
        <w:spacing w:line="360" w:lineRule="auto"/>
        <w:ind w:right="844"/>
        <w:jc w:val="center"/>
        <w:rPr>
          <w:rFonts w:asciiTheme="minorEastAsia" w:hAnsiTheme="minorEastAsia"/>
          <w:b/>
          <w:sz w:val="24"/>
          <w:szCs w:val="24"/>
          <w:u w:val="single"/>
        </w:rPr>
      </w:pPr>
      <w:r w:rsidRPr="00A95F98">
        <w:rPr>
          <w:rFonts w:asciiTheme="minorEastAsia" w:hAnsiTheme="minorEastAsia"/>
          <w:b/>
          <w:bCs/>
          <w:noProof/>
          <w:sz w:val="24"/>
          <w:szCs w:val="24"/>
        </w:rPr>
        <w:pict>
          <v:shapetype id="_x0000_t202" coordsize="21600,21600" o:spt="202" path="m,l,21600r21600,l21600,xe">
            <v:stroke joinstyle="miter"/>
            <v:path gradientshapeok="t" o:connecttype="rect"/>
          </v:shapetype>
          <v:shape id="_x0000_s1212" type="#_x0000_t202" style="position:absolute;left:0;text-align:left;margin-left:440.6pt;margin-top:9.3pt;width:35.25pt;height:19.5pt;z-index:251719680" stroked="f">
            <v:textbox inset="5.85pt,.7pt,5.85pt,.7pt">
              <w:txbxContent>
                <w:p w:rsidR="0007573A" w:rsidRDefault="0007573A">
                  <w:r w:rsidRPr="00B767AC">
                    <w:rPr>
                      <w:rFonts w:asciiTheme="minorEastAsia" w:hAnsiTheme="minorEastAsia" w:hint="eastAsia"/>
                      <w:b/>
                      <w:szCs w:val="21"/>
                      <w:u w:val="single"/>
                    </w:rPr>
                    <w:t>頁数</w:t>
                  </w:r>
                </w:p>
              </w:txbxContent>
            </v:textbox>
          </v:shape>
        </w:pict>
      </w:r>
      <w:r w:rsidR="00667222" w:rsidRPr="00D14C37">
        <w:rPr>
          <w:rFonts w:asciiTheme="minorEastAsia" w:hAnsiTheme="minorEastAsia" w:hint="eastAsia"/>
          <w:b/>
          <w:bCs/>
          <w:sz w:val="24"/>
          <w:szCs w:val="24"/>
        </w:rPr>
        <w:t>目</w:t>
      </w:r>
      <w:r w:rsidR="007D230C" w:rsidRPr="00D14C37">
        <w:rPr>
          <w:rFonts w:asciiTheme="minorEastAsia" w:hAnsiTheme="minorEastAsia" w:hint="eastAsia"/>
          <w:b/>
          <w:bCs/>
          <w:sz w:val="24"/>
          <w:szCs w:val="24"/>
        </w:rPr>
        <w:t xml:space="preserve">　　　　　　</w:t>
      </w:r>
      <w:r w:rsidR="00667222" w:rsidRPr="00D14C37">
        <w:rPr>
          <w:rFonts w:asciiTheme="minorEastAsia" w:hAnsiTheme="minorEastAsia" w:hint="eastAsia"/>
          <w:b/>
          <w:bCs/>
          <w:sz w:val="24"/>
          <w:szCs w:val="24"/>
        </w:rPr>
        <w:t>次</w:t>
      </w:r>
    </w:p>
    <w:p w:rsidR="00667222" w:rsidRPr="00B767AC" w:rsidRDefault="00667222" w:rsidP="00BB23CC">
      <w:pPr>
        <w:widowControl/>
        <w:tabs>
          <w:tab w:val="left" w:leader="middleDot" w:pos="9240"/>
        </w:tabs>
        <w:spacing w:beforeLines="50" w:line="360" w:lineRule="exact"/>
        <w:jc w:val="left"/>
        <w:rPr>
          <w:rFonts w:asciiTheme="minorEastAsia" w:hAnsiTheme="minorEastAsia"/>
          <w:b/>
          <w:szCs w:val="24"/>
        </w:rPr>
      </w:pPr>
      <w:r w:rsidRPr="00B767AC">
        <w:rPr>
          <w:rFonts w:asciiTheme="minorEastAsia" w:hAnsiTheme="minorEastAsia" w:hint="eastAsia"/>
          <w:b/>
          <w:szCs w:val="24"/>
        </w:rPr>
        <w:t>Ⅰ．</w:t>
      </w:r>
      <w:r w:rsidRPr="00B767AC">
        <w:rPr>
          <w:rFonts w:asciiTheme="minorEastAsia" w:hAnsiTheme="minorEastAsia" w:cs="ＭＳ ゴシック" w:hint="eastAsia"/>
          <w:b/>
          <w:kern w:val="0"/>
          <w:szCs w:val="24"/>
        </w:rPr>
        <w:t>はじめに</w:t>
      </w:r>
      <w:r w:rsidRPr="00B767AC">
        <w:rPr>
          <w:rFonts w:asciiTheme="minorEastAsia" w:hAnsiTheme="minorEastAsia" w:cs="ＭＳ ゴシック" w:hint="eastAsia"/>
          <w:b/>
          <w:kern w:val="0"/>
          <w:szCs w:val="24"/>
        </w:rPr>
        <w:tab/>
      </w:r>
      <w:r w:rsidR="00FD3E4E">
        <w:rPr>
          <w:rFonts w:asciiTheme="minorEastAsia" w:hAnsiTheme="minorEastAsia" w:cs="ＭＳ ゴシック" w:hint="eastAsia"/>
          <w:b/>
          <w:kern w:val="0"/>
          <w:szCs w:val="24"/>
        </w:rPr>
        <w:t>2</w:t>
      </w:r>
    </w:p>
    <w:p w:rsidR="00667222" w:rsidRPr="00B767AC" w:rsidRDefault="00667222" w:rsidP="00E16E93">
      <w:pPr>
        <w:spacing w:line="300" w:lineRule="exact"/>
        <w:ind w:firstLineChars="100" w:firstLine="210"/>
        <w:rPr>
          <w:rFonts w:asciiTheme="minorEastAsia" w:hAnsiTheme="minorEastAsia"/>
          <w:szCs w:val="21"/>
        </w:rPr>
      </w:pPr>
      <w:r w:rsidRPr="00B767AC">
        <w:rPr>
          <w:rFonts w:asciiTheme="minorEastAsia" w:hAnsiTheme="minorEastAsia" w:hint="eastAsia"/>
          <w:szCs w:val="21"/>
        </w:rPr>
        <w:t>１．わが国における高年齢者雇用の現状</w:t>
      </w:r>
      <w:r w:rsidR="00100036" w:rsidRPr="00B767AC">
        <w:rPr>
          <w:rFonts w:asciiTheme="minorEastAsia" w:hAnsiTheme="minorEastAsia" w:hint="eastAsia"/>
          <w:szCs w:val="21"/>
        </w:rPr>
        <w:t xml:space="preserve">　　　　　　　　　　　　　　　　　　　　　</w:t>
      </w:r>
      <w:r w:rsidR="00100036" w:rsidRPr="00B767AC">
        <w:rPr>
          <w:rFonts w:asciiTheme="minorEastAsia" w:hAnsiTheme="minorEastAsia" w:hint="eastAsia"/>
        </w:rPr>
        <w:tab/>
      </w:r>
    </w:p>
    <w:p w:rsidR="00667222" w:rsidRPr="00B767AC" w:rsidRDefault="00667222" w:rsidP="00E16E93">
      <w:pPr>
        <w:widowControl/>
        <w:tabs>
          <w:tab w:val="left" w:pos="9225"/>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4"/>
        </w:rPr>
        <w:t>２．</w:t>
      </w:r>
      <w:r w:rsidRPr="00B767AC">
        <w:rPr>
          <w:rFonts w:asciiTheme="minorEastAsia" w:hAnsiTheme="minorEastAsia" w:hint="eastAsia"/>
          <w:szCs w:val="21"/>
        </w:rPr>
        <w:t>生涯現役</w:t>
      </w:r>
      <w:r w:rsidR="007D230C" w:rsidRPr="00B767AC">
        <w:rPr>
          <w:rFonts w:asciiTheme="minorEastAsia" w:hAnsiTheme="minorEastAsia" w:hint="eastAsia"/>
          <w:szCs w:val="21"/>
        </w:rPr>
        <w:t>社会に向けた</w:t>
      </w:r>
      <w:r w:rsidRPr="00B767AC">
        <w:rPr>
          <w:rFonts w:asciiTheme="minorEastAsia" w:hAnsiTheme="minorEastAsia" w:hint="eastAsia"/>
          <w:szCs w:val="21"/>
        </w:rPr>
        <w:t>雇用制度導入マニュアル作成の背景と</w:t>
      </w:r>
      <w:r w:rsidR="00B57098" w:rsidRPr="00B767AC">
        <w:rPr>
          <w:rFonts w:asciiTheme="minorEastAsia" w:hAnsiTheme="minorEastAsia" w:hint="eastAsia"/>
          <w:szCs w:val="21"/>
        </w:rPr>
        <w:t>活用の勧め</w:t>
      </w:r>
      <w:r w:rsidR="00100036" w:rsidRPr="00B767AC">
        <w:rPr>
          <w:rFonts w:asciiTheme="minorEastAsia" w:hAnsiTheme="minorEastAsia" w:hint="eastAsia"/>
        </w:rPr>
        <w:tab/>
      </w:r>
    </w:p>
    <w:p w:rsidR="00667222" w:rsidRPr="00B767AC" w:rsidRDefault="00667222" w:rsidP="00BB23CC">
      <w:pPr>
        <w:widowControl/>
        <w:tabs>
          <w:tab w:val="left" w:leader="middleDot" w:pos="9240"/>
        </w:tabs>
        <w:spacing w:beforeLines="50" w:line="360" w:lineRule="exact"/>
        <w:jc w:val="left"/>
        <w:rPr>
          <w:rFonts w:asciiTheme="minorEastAsia" w:hAnsiTheme="minorEastAsia"/>
          <w:b/>
          <w:szCs w:val="24"/>
        </w:rPr>
      </w:pPr>
      <w:r w:rsidRPr="00B767AC">
        <w:rPr>
          <w:rFonts w:asciiTheme="minorEastAsia" w:hAnsiTheme="minorEastAsia" w:hint="eastAsia"/>
          <w:b/>
          <w:szCs w:val="24"/>
        </w:rPr>
        <w:t>Ⅱ．当業界における高年齢者雇用の現状と生涯現役</w:t>
      </w:r>
      <w:r w:rsidR="007D230C" w:rsidRPr="00B767AC">
        <w:rPr>
          <w:rFonts w:asciiTheme="minorEastAsia" w:hAnsiTheme="minorEastAsia" w:hint="eastAsia"/>
          <w:b/>
          <w:szCs w:val="24"/>
        </w:rPr>
        <w:t>社会に向けた</w:t>
      </w:r>
      <w:r w:rsidRPr="00B767AC">
        <w:rPr>
          <w:rFonts w:asciiTheme="minorEastAsia" w:hAnsiTheme="minorEastAsia" w:hint="eastAsia"/>
          <w:b/>
          <w:szCs w:val="24"/>
        </w:rPr>
        <w:t>雇用制度導入の必要性</w:t>
      </w:r>
      <w:r w:rsidRPr="00B767AC">
        <w:rPr>
          <w:rFonts w:asciiTheme="minorEastAsia" w:hAnsiTheme="minorEastAsia" w:hint="eastAsia"/>
          <w:b/>
          <w:szCs w:val="24"/>
        </w:rPr>
        <w:tab/>
      </w:r>
      <w:r w:rsidR="008B4DBA">
        <w:rPr>
          <w:rFonts w:asciiTheme="minorEastAsia" w:hAnsiTheme="minorEastAsia" w:hint="eastAsia"/>
          <w:b/>
          <w:szCs w:val="24"/>
        </w:rPr>
        <w:t>4</w:t>
      </w:r>
    </w:p>
    <w:p w:rsidR="00667222" w:rsidRPr="00B767AC" w:rsidRDefault="00667222"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１．</w:t>
      </w:r>
      <w:r w:rsidR="007D230C" w:rsidRPr="00B767AC">
        <w:rPr>
          <w:rFonts w:asciiTheme="minorEastAsia" w:hAnsiTheme="minorEastAsia" w:hint="eastAsia"/>
          <w:szCs w:val="21"/>
        </w:rPr>
        <w:t>一般社団法人埼玉県測量設計業協会</w:t>
      </w:r>
      <w:r w:rsidR="00B57098" w:rsidRPr="00B767AC">
        <w:rPr>
          <w:rFonts w:asciiTheme="minorEastAsia" w:hAnsiTheme="minorEastAsia" w:hint="eastAsia"/>
          <w:szCs w:val="21"/>
        </w:rPr>
        <w:t>の概要</w:t>
      </w:r>
      <w:r w:rsidR="00B57098" w:rsidRPr="00B767AC">
        <w:rPr>
          <w:rFonts w:asciiTheme="minorEastAsia" w:hAnsiTheme="minorEastAsia"/>
          <w:szCs w:val="21"/>
        </w:rPr>
        <w:t xml:space="preserve"> </w:t>
      </w:r>
      <w:r w:rsidR="00100036" w:rsidRPr="00B767AC">
        <w:rPr>
          <w:rFonts w:asciiTheme="minorEastAsia" w:hAnsiTheme="minorEastAsia" w:hint="eastAsia"/>
        </w:rPr>
        <w:tab/>
      </w:r>
    </w:p>
    <w:p w:rsidR="00667222" w:rsidRPr="00B767AC" w:rsidRDefault="00667222"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4"/>
        </w:rPr>
        <w:t>２．</w:t>
      </w:r>
      <w:r w:rsidR="00B57098" w:rsidRPr="00B767AC">
        <w:rPr>
          <w:rFonts w:asciiTheme="minorEastAsia" w:hAnsiTheme="minorEastAsia" w:hint="eastAsia"/>
          <w:szCs w:val="24"/>
        </w:rPr>
        <w:t>当業界</w:t>
      </w:r>
      <w:r w:rsidR="00B57098" w:rsidRPr="00B767AC">
        <w:rPr>
          <w:rFonts w:asciiTheme="minorEastAsia" w:hAnsiTheme="minorEastAsia" w:hint="eastAsia"/>
          <w:szCs w:val="21"/>
        </w:rPr>
        <w:t>における高年齢者雇用の現状と課題</w:t>
      </w:r>
      <w:r w:rsidRPr="00B767AC">
        <w:rPr>
          <w:rFonts w:asciiTheme="minorEastAsia" w:hAnsiTheme="minorEastAsia" w:hint="eastAsia"/>
          <w:szCs w:val="21"/>
        </w:rPr>
        <w:tab/>
      </w:r>
    </w:p>
    <w:p w:rsidR="00667222" w:rsidRPr="00B767AC" w:rsidRDefault="00667222" w:rsidP="00BB23CC">
      <w:pPr>
        <w:widowControl/>
        <w:tabs>
          <w:tab w:val="left" w:leader="middleDot" w:pos="9240"/>
        </w:tabs>
        <w:spacing w:beforeLines="50" w:line="360" w:lineRule="exact"/>
        <w:jc w:val="left"/>
        <w:rPr>
          <w:rFonts w:asciiTheme="minorEastAsia" w:hAnsiTheme="minorEastAsia" w:cs="ＭＳ Ｐゴシック"/>
          <w:b/>
          <w:kern w:val="0"/>
          <w:szCs w:val="21"/>
        </w:rPr>
      </w:pPr>
      <w:r w:rsidRPr="00B767AC">
        <w:rPr>
          <w:rFonts w:asciiTheme="minorEastAsia" w:hAnsiTheme="minorEastAsia" w:cs="ＭＳ Ｐゴシック" w:hint="eastAsia"/>
          <w:b/>
          <w:kern w:val="0"/>
          <w:szCs w:val="21"/>
        </w:rPr>
        <w:t>Ⅲ．生涯現役</w:t>
      </w:r>
      <w:r w:rsidR="007D230C" w:rsidRPr="00B767AC">
        <w:rPr>
          <w:rFonts w:asciiTheme="minorEastAsia" w:hAnsiTheme="minorEastAsia" w:cs="ＭＳ Ｐゴシック" w:hint="eastAsia"/>
          <w:b/>
          <w:kern w:val="0"/>
          <w:szCs w:val="21"/>
        </w:rPr>
        <w:t>社会の向けた</w:t>
      </w:r>
      <w:r w:rsidRPr="00B767AC">
        <w:rPr>
          <w:rFonts w:asciiTheme="minorEastAsia" w:hAnsiTheme="minorEastAsia" w:cs="ＭＳ Ｐゴシック" w:hint="eastAsia"/>
          <w:b/>
          <w:kern w:val="0"/>
          <w:szCs w:val="21"/>
        </w:rPr>
        <w:t>雇用制度導入の進め方</w:t>
      </w:r>
      <w:r w:rsidRPr="00B767AC">
        <w:rPr>
          <w:rFonts w:asciiTheme="minorEastAsia" w:hAnsiTheme="minorEastAsia" w:hint="eastAsia"/>
          <w:b/>
        </w:rPr>
        <w:tab/>
      </w:r>
      <w:r w:rsidR="001B6894" w:rsidRPr="00B767AC">
        <w:rPr>
          <w:rFonts w:asciiTheme="minorEastAsia" w:hAnsiTheme="minorEastAsia" w:hint="eastAsia"/>
          <w:b/>
        </w:rPr>
        <w:t>7</w:t>
      </w:r>
    </w:p>
    <w:p w:rsidR="00667222" w:rsidRPr="00B767AC" w:rsidRDefault="00667222"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１．導入に向けた行動計画の策定</w:t>
      </w:r>
      <w:r w:rsidR="00100036" w:rsidRPr="00B767AC">
        <w:rPr>
          <w:rFonts w:asciiTheme="minorEastAsia" w:hAnsiTheme="minorEastAsia" w:hint="eastAsia"/>
        </w:rPr>
        <w:tab/>
      </w:r>
    </w:p>
    <w:p w:rsidR="00897CE7" w:rsidRPr="00B767AC" w:rsidRDefault="00897CE7"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２．導入の</w:t>
      </w:r>
      <w:r w:rsidRPr="00B767AC">
        <w:rPr>
          <w:rFonts w:asciiTheme="minorEastAsia" w:hAnsiTheme="minorEastAsia" w:hint="eastAsia"/>
          <w:szCs w:val="24"/>
        </w:rPr>
        <w:t>ため</w:t>
      </w:r>
      <w:r w:rsidRPr="00B767AC">
        <w:rPr>
          <w:rFonts w:asciiTheme="minorEastAsia" w:hAnsiTheme="minorEastAsia" w:hint="eastAsia"/>
          <w:szCs w:val="21"/>
        </w:rPr>
        <w:t>の社内検討委員会設置</w:t>
      </w:r>
      <w:r w:rsidRPr="00B767AC">
        <w:rPr>
          <w:rFonts w:asciiTheme="minorEastAsia" w:hAnsiTheme="minorEastAsia" w:hint="eastAsia"/>
          <w:szCs w:val="21"/>
        </w:rPr>
        <w:tab/>
      </w:r>
    </w:p>
    <w:p w:rsidR="008D3D7A" w:rsidRPr="00B767AC" w:rsidRDefault="008D3D7A"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３．</w:t>
      </w:r>
      <w:r w:rsidR="00CE1FCA" w:rsidRPr="00B767AC">
        <w:rPr>
          <w:rFonts w:asciiTheme="minorEastAsia" w:hAnsiTheme="minorEastAsia" w:hint="eastAsia"/>
          <w:szCs w:val="21"/>
        </w:rPr>
        <w:t>現在の労務構成の確認</w:t>
      </w:r>
      <w:r w:rsidRPr="00B767AC">
        <w:rPr>
          <w:rFonts w:asciiTheme="minorEastAsia" w:hAnsiTheme="minorEastAsia" w:hint="eastAsia"/>
          <w:szCs w:val="21"/>
        </w:rPr>
        <w:tab/>
      </w:r>
    </w:p>
    <w:p w:rsidR="00667222" w:rsidRPr="00B767AC" w:rsidRDefault="008D3D7A"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４</w:t>
      </w:r>
      <w:r w:rsidR="00667222" w:rsidRPr="00B767AC">
        <w:rPr>
          <w:rFonts w:asciiTheme="minorEastAsia" w:hAnsiTheme="minorEastAsia" w:hint="eastAsia"/>
          <w:szCs w:val="21"/>
        </w:rPr>
        <w:t>．従業員の</w:t>
      </w:r>
      <w:r w:rsidR="00667222" w:rsidRPr="00B767AC">
        <w:rPr>
          <w:rFonts w:asciiTheme="minorEastAsia" w:hAnsiTheme="minorEastAsia" w:hint="eastAsia"/>
          <w:szCs w:val="24"/>
        </w:rPr>
        <w:t>生涯</w:t>
      </w:r>
      <w:r w:rsidR="00667222" w:rsidRPr="00B767AC">
        <w:rPr>
          <w:rFonts w:asciiTheme="minorEastAsia" w:hAnsiTheme="minorEastAsia" w:cs="ＭＳ Ｐゴシック" w:hint="eastAsia"/>
          <w:kern w:val="0"/>
          <w:szCs w:val="21"/>
        </w:rPr>
        <w:t>現役</w:t>
      </w:r>
      <w:r w:rsidR="007D230C" w:rsidRPr="00B767AC">
        <w:rPr>
          <w:rFonts w:asciiTheme="minorEastAsia" w:hAnsiTheme="minorEastAsia" w:cs="ＭＳ Ｐゴシック" w:hint="eastAsia"/>
          <w:kern w:val="0"/>
          <w:szCs w:val="21"/>
        </w:rPr>
        <w:t>社会に向けた</w:t>
      </w:r>
      <w:r w:rsidR="00667222" w:rsidRPr="00B767AC">
        <w:rPr>
          <w:rFonts w:asciiTheme="minorEastAsia" w:hAnsiTheme="minorEastAsia" w:cs="ＭＳ Ｐゴシック" w:hint="eastAsia"/>
          <w:kern w:val="0"/>
          <w:szCs w:val="21"/>
        </w:rPr>
        <w:t>雇用制度に関する</w:t>
      </w:r>
      <w:r w:rsidR="00667222" w:rsidRPr="00B767AC">
        <w:rPr>
          <w:rFonts w:asciiTheme="minorEastAsia" w:hAnsiTheme="minorEastAsia" w:hint="eastAsia"/>
          <w:szCs w:val="21"/>
        </w:rPr>
        <w:t>意識調査アンケートの実施</w:t>
      </w:r>
      <w:r w:rsidR="00667222" w:rsidRPr="00B767AC">
        <w:rPr>
          <w:rFonts w:asciiTheme="minorEastAsia" w:hAnsiTheme="minorEastAsia" w:hint="eastAsia"/>
        </w:rPr>
        <w:tab/>
      </w:r>
    </w:p>
    <w:p w:rsidR="00B57098" w:rsidRPr="00B767AC" w:rsidRDefault="008D3D7A" w:rsidP="00E16E93">
      <w:pPr>
        <w:spacing w:line="300" w:lineRule="exact"/>
        <w:ind w:firstLineChars="100" w:firstLine="210"/>
        <w:rPr>
          <w:rFonts w:asciiTheme="minorEastAsia" w:hAnsiTheme="minorEastAsia"/>
          <w:szCs w:val="21"/>
        </w:rPr>
      </w:pPr>
      <w:r w:rsidRPr="00B767AC">
        <w:rPr>
          <w:rFonts w:asciiTheme="minorEastAsia" w:hAnsiTheme="minorEastAsia" w:hint="eastAsia"/>
          <w:szCs w:val="24"/>
        </w:rPr>
        <w:t>５</w:t>
      </w:r>
      <w:r w:rsidR="00B57098" w:rsidRPr="00B767AC">
        <w:rPr>
          <w:rFonts w:asciiTheme="minorEastAsia" w:hAnsiTheme="minorEastAsia" w:hint="eastAsia"/>
          <w:szCs w:val="24"/>
        </w:rPr>
        <w:t>．</w:t>
      </w:r>
      <w:r w:rsidR="00897CE7" w:rsidRPr="00B767AC">
        <w:rPr>
          <w:rFonts w:asciiTheme="minorEastAsia" w:hAnsiTheme="minorEastAsia" w:hint="eastAsia"/>
          <w:szCs w:val="24"/>
        </w:rPr>
        <w:t>制度</w:t>
      </w:r>
      <w:r w:rsidR="00B57098" w:rsidRPr="00B767AC">
        <w:rPr>
          <w:rFonts w:asciiTheme="minorEastAsia" w:hAnsiTheme="minorEastAsia" w:cs="HG教科書体" w:hint="eastAsia"/>
          <w:kern w:val="0"/>
          <w:szCs w:val="21"/>
        </w:rPr>
        <w:t>導入のメリットとリスクの整理</w:t>
      </w:r>
      <w:r w:rsidR="00100036" w:rsidRPr="00B767AC">
        <w:rPr>
          <w:rFonts w:asciiTheme="minorEastAsia" w:hAnsiTheme="minorEastAsia" w:cs="HG教科書体" w:hint="eastAsia"/>
          <w:kern w:val="0"/>
          <w:szCs w:val="21"/>
        </w:rPr>
        <w:t xml:space="preserve"> 　　　　　　　　　　　　　　　　</w:t>
      </w:r>
      <w:r w:rsidR="00100036" w:rsidRPr="00B767AC">
        <w:rPr>
          <w:rFonts w:asciiTheme="minorEastAsia" w:hAnsiTheme="minorEastAsia" w:hint="eastAsia"/>
        </w:rPr>
        <w:tab/>
        <w:t xml:space="preserve">　　　　　　　　</w:t>
      </w:r>
    </w:p>
    <w:p w:rsidR="00B57098" w:rsidRPr="00B767AC" w:rsidRDefault="008D3D7A" w:rsidP="00E16E93">
      <w:pPr>
        <w:tabs>
          <w:tab w:val="left" w:pos="9240"/>
        </w:tabs>
        <w:spacing w:line="300" w:lineRule="exact"/>
        <w:ind w:firstLineChars="100" w:firstLine="210"/>
        <w:rPr>
          <w:rFonts w:asciiTheme="minorEastAsia" w:hAnsiTheme="minorEastAsia" w:cs="HG教科書体"/>
          <w:kern w:val="0"/>
          <w:szCs w:val="21"/>
        </w:rPr>
      </w:pPr>
      <w:r w:rsidRPr="00B767AC">
        <w:rPr>
          <w:rFonts w:asciiTheme="minorEastAsia" w:hAnsiTheme="minorEastAsia" w:hint="eastAsia"/>
          <w:szCs w:val="21"/>
        </w:rPr>
        <w:t>６</w:t>
      </w:r>
      <w:r w:rsidR="00B57098" w:rsidRPr="00B767AC">
        <w:rPr>
          <w:rFonts w:asciiTheme="minorEastAsia" w:hAnsiTheme="minorEastAsia" w:hint="eastAsia"/>
          <w:szCs w:val="21"/>
        </w:rPr>
        <w:t>．</w:t>
      </w:r>
      <w:r w:rsidR="00B57098" w:rsidRPr="00B767AC">
        <w:rPr>
          <w:rFonts w:asciiTheme="minorEastAsia" w:hAnsiTheme="minorEastAsia" w:cs="HG教科書体" w:hint="eastAsia"/>
          <w:kern w:val="0"/>
          <w:szCs w:val="21"/>
        </w:rPr>
        <w:t>想定される問題点や課題の</w:t>
      </w:r>
      <w:r w:rsidR="00B57098" w:rsidRPr="00B767AC">
        <w:rPr>
          <w:rFonts w:asciiTheme="minorEastAsia" w:hAnsiTheme="minorEastAsia" w:hint="eastAsia"/>
          <w:szCs w:val="21"/>
        </w:rPr>
        <w:t>検討及びその</w:t>
      </w:r>
      <w:r w:rsidR="002642A7" w:rsidRPr="00B767AC">
        <w:rPr>
          <w:rFonts w:asciiTheme="minorEastAsia" w:hAnsiTheme="minorEastAsia" w:cs="HG教科書体" w:hint="eastAsia"/>
          <w:kern w:val="0"/>
          <w:szCs w:val="21"/>
        </w:rPr>
        <w:t>対応</w:t>
      </w:r>
      <w:r w:rsidR="00B57098" w:rsidRPr="00B767AC">
        <w:rPr>
          <w:rFonts w:asciiTheme="minorEastAsia" w:hAnsiTheme="minorEastAsia" w:cs="HG教科書体" w:hint="eastAsia"/>
          <w:kern w:val="0"/>
          <w:szCs w:val="21"/>
        </w:rPr>
        <w:t>策の検討</w:t>
      </w:r>
      <w:r w:rsidR="00B57098" w:rsidRPr="00B767AC">
        <w:rPr>
          <w:rFonts w:asciiTheme="minorEastAsia" w:hAnsiTheme="minorEastAsia" w:hint="eastAsia"/>
        </w:rPr>
        <w:tab/>
      </w:r>
    </w:p>
    <w:p w:rsidR="001B6894" w:rsidRPr="00B767AC" w:rsidRDefault="008D3D7A" w:rsidP="00E16E93">
      <w:pPr>
        <w:widowControl/>
        <w:tabs>
          <w:tab w:val="left" w:pos="9240"/>
        </w:tabs>
        <w:spacing w:line="300" w:lineRule="exact"/>
        <w:ind w:firstLineChars="100" w:firstLine="210"/>
        <w:jc w:val="left"/>
        <w:rPr>
          <w:rFonts w:asciiTheme="minorEastAsia" w:hAnsiTheme="minorEastAsia"/>
        </w:rPr>
      </w:pPr>
      <w:r w:rsidRPr="00B767AC">
        <w:rPr>
          <w:rFonts w:asciiTheme="minorEastAsia" w:hAnsiTheme="minorEastAsia" w:hint="eastAsia"/>
          <w:szCs w:val="21"/>
        </w:rPr>
        <w:t>７</w:t>
      </w:r>
      <w:r w:rsidR="00667222" w:rsidRPr="00B767AC">
        <w:rPr>
          <w:rFonts w:asciiTheme="minorEastAsia" w:hAnsiTheme="minorEastAsia" w:hint="eastAsia"/>
          <w:szCs w:val="21"/>
        </w:rPr>
        <w:t>．</w:t>
      </w:r>
      <w:r w:rsidR="00667222" w:rsidRPr="00B767AC">
        <w:rPr>
          <w:rFonts w:asciiTheme="minorEastAsia" w:hAnsiTheme="minorEastAsia" w:cs="ＭＳ Ｐゴシック" w:hint="eastAsia"/>
          <w:kern w:val="0"/>
          <w:szCs w:val="21"/>
        </w:rPr>
        <w:t>導入を</w:t>
      </w:r>
      <w:r w:rsidR="00667222" w:rsidRPr="00B767AC">
        <w:rPr>
          <w:rFonts w:asciiTheme="minorEastAsia" w:hAnsiTheme="minorEastAsia" w:hint="eastAsia"/>
          <w:szCs w:val="24"/>
        </w:rPr>
        <w:t>目指す</w:t>
      </w:r>
      <w:r w:rsidR="00667222" w:rsidRPr="00B767AC">
        <w:rPr>
          <w:rFonts w:asciiTheme="minorEastAsia" w:hAnsiTheme="minorEastAsia" w:cs="ＭＳ Ｐゴシック" w:hint="eastAsia"/>
          <w:kern w:val="0"/>
          <w:szCs w:val="21"/>
        </w:rPr>
        <w:t>制度の具体的内容の検討</w:t>
      </w:r>
      <w:r w:rsidR="00100036" w:rsidRPr="00B767AC">
        <w:rPr>
          <w:rFonts w:asciiTheme="minorEastAsia" w:hAnsiTheme="minorEastAsia" w:hint="eastAsia"/>
        </w:rPr>
        <w:tab/>
      </w:r>
    </w:p>
    <w:p w:rsidR="00667222" w:rsidRPr="00B767AC" w:rsidRDefault="008D3D7A"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８</w:t>
      </w:r>
      <w:r w:rsidR="00667222" w:rsidRPr="00B767AC">
        <w:rPr>
          <w:rFonts w:asciiTheme="minorEastAsia" w:hAnsiTheme="minorEastAsia" w:hint="eastAsia"/>
          <w:szCs w:val="21"/>
        </w:rPr>
        <w:t>．</w:t>
      </w:r>
      <w:r w:rsidR="00667222" w:rsidRPr="00B767AC">
        <w:rPr>
          <w:rFonts w:asciiTheme="minorEastAsia" w:hAnsiTheme="minorEastAsia" w:cs="ＭＳ 明朝" w:hint="eastAsia"/>
          <w:kern w:val="0"/>
          <w:szCs w:val="21"/>
        </w:rPr>
        <w:t>従業員への</w:t>
      </w:r>
      <w:r w:rsidR="00667222" w:rsidRPr="00B767AC">
        <w:rPr>
          <w:rFonts w:asciiTheme="minorEastAsia" w:hAnsiTheme="minorEastAsia" w:hint="eastAsia"/>
          <w:szCs w:val="24"/>
        </w:rPr>
        <w:t>説明</w:t>
      </w:r>
      <w:r w:rsidR="00667222" w:rsidRPr="00B767AC">
        <w:rPr>
          <w:rFonts w:asciiTheme="minorEastAsia" w:hAnsiTheme="minorEastAsia" w:hint="eastAsia"/>
          <w:szCs w:val="21"/>
        </w:rPr>
        <w:t>及び労働基準監督署への就業規則変更届</w:t>
      </w:r>
      <w:r w:rsidR="00100036" w:rsidRPr="00B767AC">
        <w:rPr>
          <w:rFonts w:asciiTheme="minorEastAsia" w:hAnsiTheme="minorEastAsia" w:hint="eastAsia"/>
        </w:rPr>
        <w:tab/>
      </w:r>
    </w:p>
    <w:p w:rsidR="00B57098" w:rsidRPr="00B767AC" w:rsidRDefault="008D3D7A"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９</w:t>
      </w:r>
      <w:r w:rsidR="00B57098" w:rsidRPr="00B767AC">
        <w:rPr>
          <w:rFonts w:asciiTheme="minorEastAsia" w:hAnsiTheme="minorEastAsia" w:hint="eastAsia"/>
          <w:szCs w:val="21"/>
        </w:rPr>
        <w:t xml:space="preserve">. </w:t>
      </w:r>
      <w:r w:rsidR="009253FD" w:rsidRPr="00B767AC">
        <w:rPr>
          <w:rFonts w:asciiTheme="minorEastAsia" w:hAnsiTheme="minorEastAsia" w:hint="eastAsia"/>
          <w:szCs w:val="21"/>
        </w:rPr>
        <w:t>導入後の実施状況のフォローアップ</w:t>
      </w:r>
      <w:r w:rsidR="00100036" w:rsidRPr="00B767AC">
        <w:rPr>
          <w:rFonts w:asciiTheme="minorEastAsia" w:hAnsiTheme="minorEastAsia" w:hint="eastAsia"/>
        </w:rPr>
        <w:tab/>
      </w:r>
    </w:p>
    <w:p w:rsidR="00667222" w:rsidRPr="00B767AC" w:rsidRDefault="00667222" w:rsidP="00BB23CC">
      <w:pPr>
        <w:widowControl/>
        <w:tabs>
          <w:tab w:val="left" w:leader="middleDot" w:pos="9240"/>
        </w:tabs>
        <w:spacing w:beforeLines="50" w:line="360" w:lineRule="exact"/>
        <w:jc w:val="left"/>
        <w:rPr>
          <w:rFonts w:asciiTheme="minorEastAsia" w:hAnsiTheme="minorEastAsia" w:cs="ＭＳ Ｐゴシック"/>
          <w:b/>
          <w:kern w:val="0"/>
          <w:szCs w:val="21"/>
        </w:rPr>
      </w:pPr>
      <w:r w:rsidRPr="00B767AC">
        <w:rPr>
          <w:rFonts w:asciiTheme="minorEastAsia" w:hAnsiTheme="minorEastAsia" w:cs="ＭＳ Ｐゴシック" w:hint="eastAsia"/>
          <w:b/>
          <w:kern w:val="0"/>
          <w:szCs w:val="21"/>
        </w:rPr>
        <w:t>Ⅳ．生涯現役</w:t>
      </w:r>
      <w:r w:rsidR="007D230C" w:rsidRPr="00B767AC">
        <w:rPr>
          <w:rFonts w:asciiTheme="minorEastAsia" w:hAnsiTheme="minorEastAsia" w:cs="ＭＳ Ｐゴシック" w:hint="eastAsia"/>
          <w:b/>
          <w:kern w:val="0"/>
          <w:szCs w:val="21"/>
        </w:rPr>
        <w:t>社会に向けた</w:t>
      </w:r>
      <w:r w:rsidRPr="00B767AC">
        <w:rPr>
          <w:rFonts w:asciiTheme="minorEastAsia" w:hAnsiTheme="minorEastAsia" w:cs="ＭＳ Ｐゴシック" w:hint="eastAsia"/>
          <w:b/>
          <w:kern w:val="0"/>
          <w:szCs w:val="21"/>
        </w:rPr>
        <w:t>雇用制度導入に当たっての検討項目</w:t>
      </w:r>
      <w:r w:rsidR="00730F40" w:rsidRPr="00B767AC">
        <w:rPr>
          <w:rFonts w:asciiTheme="minorEastAsia" w:hAnsiTheme="minorEastAsia" w:cs="ＭＳ Ｐゴシック" w:hint="eastAsia"/>
          <w:b/>
          <w:kern w:val="0"/>
          <w:szCs w:val="21"/>
        </w:rPr>
        <w:t>と留意点</w:t>
      </w:r>
      <w:r w:rsidRPr="00B767AC">
        <w:rPr>
          <w:rFonts w:asciiTheme="minorEastAsia" w:hAnsiTheme="minorEastAsia" w:hint="eastAsia"/>
          <w:b/>
        </w:rPr>
        <w:tab/>
      </w:r>
      <w:r w:rsidR="001B6894" w:rsidRPr="00B767AC">
        <w:rPr>
          <w:rFonts w:asciiTheme="minorEastAsia" w:hAnsiTheme="minorEastAsia" w:hint="eastAsia"/>
          <w:b/>
        </w:rPr>
        <w:t>12</w:t>
      </w:r>
    </w:p>
    <w:p w:rsidR="007D28BF" w:rsidRPr="002A1050" w:rsidRDefault="00897CE7" w:rsidP="00E16E93">
      <w:pPr>
        <w:widowControl/>
        <w:tabs>
          <w:tab w:val="left" w:pos="9240"/>
        </w:tabs>
        <w:spacing w:line="300" w:lineRule="exact"/>
        <w:ind w:firstLineChars="100" w:firstLine="210"/>
        <w:jc w:val="left"/>
        <w:rPr>
          <w:rFonts w:asciiTheme="minorEastAsia" w:hAnsiTheme="minorEastAsia"/>
          <w:szCs w:val="21"/>
        </w:rPr>
      </w:pPr>
      <w:r w:rsidRPr="00B767AC">
        <w:rPr>
          <w:rFonts w:asciiTheme="minorEastAsia" w:hAnsiTheme="minorEastAsia" w:hint="eastAsia"/>
          <w:szCs w:val="21"/>
        </w:rPr>
        <w:t>１</w:t>
      </w:r>
      <w:r w:rsidR="001B6894" w:rsidRPr="00B767AC">
        <w:rPr>
          <w:rFonts w:asciiTheme="minorEastAsia" w:hAnsiTheme="minorEastAsia" w:hint="eastAsia"/>
          <w:szCs w:val="21"/>
        </w:rPr>
        <w:t>．</w:t>
      </w:r>
      <w:r w:rsidR="00D14C37" w:rsidRPr="002A1050">
        <w:rPr>
          <w:rFonts w:asciiTheme="minorEastAsia" w:hAnsiTheme="minorEastAsia" w:hint="eastAsia"/>
          <w:szCs w:val="21"/>
        </w:rPr>
        <w:t>導入を進める場合の検討事項</w:t>
      </w:r>
      <w:r w:rsidR="00100036" w:rsidRPr="002A1050">
        <w:rPr>
          <w:rFonts w:asciiTheme="minorEastAsia" w:hAnsiTheme="minorEastAsia" w:hint="eastAsia"/>
        </w:rPr>
        <w:tab/>
      </w:r>
    </w:p>
    <w:p w:rsidR="007D28BF" w:rsidRPr="002A1050" w:rsidRDefault="00897CE7" w:rsidP="00E16E93">
      <w:pPr>
        <w:widowControl/>
        <w:tabs>
          <w:tab w:val="left" w:pos="9240"/>
        </w:tabs>
        <w:spacing w:line="300" w:lineRule="exact"/>
        <w:ind w:firstLineChars="100" w:firstLine="210"/>
        <w:jc w:val="left"/>
        <w:rPr>
          <w:rFonts w:asciiTheme="minorEastAsia" w:hAnsiTheme="minorEastAsia"/>
          <w:szCs w:val="21"/>
        </w:rPr>
      </w:pPr>
      <w:r w:rsidRPr="002A1050">
        <w:rPr>
          <w:rFonts w:asciiTheme="minorEastAsia" w:hAnsiTheme="minorEastAsia" w:hint="eastAsia"/>
          <w:szCs w:val="21"/>
        </w:rPr>
        <w:t>２．</w:t>
      </w:r>
      <w:r w:rsidR="00D14C37" w:rsidRPr="002A1050">
        <w:rPr>
          <w:rFonts w:asciiTheme="minorEastAsia" w:hAnsiTheme="minorEastAsia" w:hint="eastAsia"/>
          <w:szCs w:val="21"/>
        </w:rPr>
        <w:t>今後の労務構成のあり方</w:t>
      </w:r>
      <w:r w:rsidR="00100036" w:rsidRPr="002A1050">
        <w:rPr>
          <w:rFonts w:asciiTheme="minorEastAsia" w:hAnsiTheme="minorEastAsia" w:hint="eastAsia"/>
        </w:rPr>
        <w:tab/>
      </w:r>
    </w:p>
    <w:p w:rsidR="00667222" w:rsidRPr="002A1050" w:rsidRDefault="00897CE7" w:rsidP="00E16E93">
      <w:pPr>
        <w:tabs>
          <w:tab w:val="left" w:pos="9240"/>
        </w:tabs>
        <w:spacing w:line="300" w:lineRule="exact"/>
        <w:ind w:firstLineChars="100" w:firstLine="210"/>
        <w:rPr>
          <w:rFonts w:asciiTheme="minorEastAsia" w:hAnsiTheme="minorEastAsia" w:cs="HG教科書体"/>
          <w:kern w:val="0"/>
          <w:szCs w:val="24"/>
        </w:rPr>
      </w:pPr>
      <w:r w:rsidRPr="002A1050">
        <w:rPr>
          <w:rFonts w:asciiTheme="minorEastAsia" w:hAnsiTheme="minorEastAsia" w:hint="eastAsia"/>
          <w:szCs w:val="21"/>
        </w:rPr>
        <w:t>３</w:t>
      </w:r>
      <w:r w:rsidR="00667222" w:rsidRPr="002A1050">
        <w:rPr>
          <w:rFonts w:asciiTheme="minorEastAsia" w:hAnsiTheme="minorEastAsia" w:hint="eastAsia"/>
          <w:szCs w:val="21"/>
        </w:rPr>
        <w:t>．</w:t>
      </w:r>
      <w:r w:rsidR="00D14C37" w:rsidRPr="002A1050">
        <w:rPr>
          <w:rFonts w:asciiTheme="minorEastAsia" w:hAnsiTheme="minorEastAsia" w:hint="eastAsia"/>
          <w:szCs w:val="21"/>
        </w:rPr>
        <w:t>高齢者用の職務</w:t>
      </w:r>
      <w:r w:rsidR="00667222" w:rsidRPr="002A1050">
        <w:rPr>
          <w:rFonts w:asciiTheme="minorEastAsia" w:hAnsiTheme="minorEastAsia" w:hint="eastAsia"/>
        </w:rPr>
        <w:tab/>
      </w:r>
    </w:p>
    <w:p w:rsidR="00E16E93" w:rsidRPr="002A1050" w:rsidRDefault="00897CE7" w:rsidP="00E16E93">
      <w:pPr>
        <w:tabs>
          <w:tab w:val="left" w:pos="9240"/>
        </w:tabs>
        <w:spacing w:line="300" w:lineRule="exact"/>
        <w:ind w:firstLineChars="100" w:firstLine="210"/>
        <w:rPr>
          <w:rFonts w:asciiTheme="minorEastAsia" w:hAnsiTheme="minorEastAsia" w:cs="ＭＳ 明朝"/>
          <w:kern w:val="0"/>
          <w:szCs w:val="24"/>
        </w:rPr>
      </w:pPr>
      <w:r w:rsidRPr="002A1050">
        <w:rPr>
          <w:rFonts w:asciiTheme="minorEastAsia" w:hAnsiTheme="minorEastAsia" w:hint="eastAsia"/>
          <w:szCs w:val="21"/>
        </w:rPr>
        <w:t>４</w:t>
      </w:r>
      <w:r w:rsidR="00667222" w:rsidRPr="002A1050">
        <w:rPr>
          <w:rFonts w:asciiTheme="minorEastAsia" w:hAnsiTheme="minorEastAsia" w:hint="eastAsia"/>
          <w:szCs w:val="21"/>
        </w:rPr>
        <w:t>．</w:t>
      </w:r>
      <w:r w:rsidR="00D14C37" w:rsidRPr="002A1050">
        <w:rPr>
          <w:rFonts w:asciiTheme="minorEastAsia" w:hAnsiTheme="minorEastAsia" w:cs="HG教科書体" w:hint="eastAsia"/>
          <w:kern w:val="0"/>
          <w:szCs w:val="24"/>
        </w:rPr>
        <w:t>職</w:t>
      </w:r>
      <w:r w:rsidR="00E16E93" w:rsidRPr="002A1050">
        <w:rPr>
          <w:rFonts w:asciiTheme="minorEastAsia" w:hAnsiTheme="minorEastAsia" w:cs="HG教科書体" w:hint="eastAsia"/>
          <w:kern w:val="0"/>
          <w:szCs w:val="24"/>
        </w:rPr>
        <w:t>場</w:t>
      </w:r>
      <w:r w:rsidR="00D14C37" w:rsidRPr="002A1050">
        <w:rPr>
          <w:rFonts w:asciiTheme="minorEastAsia" w:hAnsiTheme="minorEastAsia" w:cs="HG教科書体" w:hint="eastAsia"/>
          <w:kern w:val="0"/>
          <w:szCs w:val="24"/>
        </w:rPr>
        <w:t>・</w:t>
      </w:r>
      <w:r w:rsidR="00D14C37" w:rsidRPr="002A1050">
        <w:rPr>
          <w:rFonts w:asciiTheme="minorEastAsia" w:hAnsiTheme="minorEastAsia" w:cs="ＭＳ 明朝" w:hint="eastAsia"/>
          <w:kern w:val="0"/>
          <w:szCs w:val="24"/>
        </w:rPr>
        <w:t>作業環境の整備</w:t>
      </w:r>
    </w:p>
    <w:p w:rsidR="00667222" w:rsidRPr="002A1050" w:rsidRDefault="00E16E93" w:rsidP="00E16E93">
      <w:pPr>
        <w:tabs>
          <w:tab w:val="left" w:pos="9240"/>
        </w:tabs>
        <w:spacing w:line="300" w:lineRule="exact"/>
        <w:ind w:firstLineChars="100" w:firstLine="210"/>
        <w:rPr>
          <w:rFonts w:asciiTheme="minorEastAsia" w:hAnsiTheme="minorEastAsia" w:cs="HG教科書体"/>
          <w:kern w:val="0"/>
          <w:szCs w:val="21"/>
        </w:rPr>
      </w:pPr>
      <w:r w:rsidRPr="002A1050">
        <w:rPr>
          <w:rFonts w:asciiTheme="minorEastAsia" w:hAnsiTheme="minorEastAsia" w:cs="ＭＳ 明朝" w:hint="eastAsia"/>
          <w:kern w:val="0"/>
          <w:szCs w:val="24"/>
        </w:rPr>
        <w:t>５．</w:t>
      </w:r>
      <w:r w:rsidRPr="002A1050">
        <w:rPr>
          <w:rFonts w:asciiTheme="minorEastAsia" w:hAnsiTheme="minorEastAsia" w:hint="eastAsia"/>
        </w:rPr>
        <w:t>人事処遇制度等の内容</w:t>
      </w:r>
      <w:r w:rsidR="00100036" w:rsidRPr="002A1050">
        <w:rPr>
          <w:rFonts w:asciiTheme="minorEastAsia" w:hAnsiTheme="minorEastAsia" w:hint="eastAsia"/>
        </w:rPr>
        <w:tab/>
      </w:r>
    </w:p>
    <w:p w:rsidR="00667222" w:rsidRPr="002A1050" w:rsidRDefault="00E16E93" w:rsidP="00E16E93">
      <w:pPr>
        <w:tabs>
          <w:tab w:val="left" w:pos="9240"/>
        </w:tabs>
        <w:spacing w:line="300" w:lineRule="exact"/>
        <w:ind w:firstLineChars="200" w:firstLine="420"/>
        <w:rPr>
          <w:rFonts w:asciiTheme="minorEastAsia" w:hAnsiTheme="minorEastAsia"/>
          <w:szCs w:val="24"/>
        </w:rPr>
      </w:pPr>
      <w:r w:rsidRPr="002A1050">
        <w:rPr>
          <w:rFonts w:asciiTheme="minorEastAsia" w:hAnsiTheme="minorEastAsia" w:cs="ＭＳ Ｐゴシック" w:hint="eastAsia"/>
          <w:kern w:val="0"/>
          <w:szCs w:val="24"/>
        </w:rPr>
        <w:t>(1)</w:t>
      </w:r>
      <w:r w:rsidR="00667222" w:rsidRPr="002A1050">
        <w:rPr>
          <w:rFonts w:asciiTheme="minorEastAsia" w:hAnsiTheme="minorEastAsia" w:hint="eastAsia"/>
          <w:bCs/>
          <w:szCs w:val="24"/>
        </w:rPr>
        <w:t>継続雇用対象者</w:t>
      </w:r>
      <w:r w:rsidR="001B6894" w:rsidRPr="002A1050">
        <w:rPr>
          <w:rFonts w:asciiTheme="minorEastAsia" w:hAnsiTheme="minorEastAsia" w:hint="eastAsia"/>
          <w:bCs/>
          <w:szCs w:val="24"/>
        </w:rPr>
        <w:t>の</w:t>
      </w:r>
      <w:r w:rsidR="00667222" w:rsidRPr="002A1050">
        <w:rPr>
          <w:rFonts w:asciiTheme="minorEastAsia" w:hAnsiTheme="minorEastAsia" w:hint="eastAsia"/>
          <w:bCs/>
          <w:szCs w:val="24"/>
        </w:rPr>
        <w:t>選定</w:t>
      </w:r>
      <w:r w:rsidR="001B6894" w:rsidRPr="002A1050">
        <w:rPr>
          <w:rFonts w:asciiTheme="minorEastAsia" w:hAnsiTheme="minorEastAsia" w:hint="eastAsia"/>
          <w:bCs/>
          <w:szCs w:val="24"/>
        </w:rPr>
        <w:tab/>
      </w:r>
    </w:p>
    <w:p w:rsidR="00667222" w:rsidRPr="002A1050" w:rsidRDefault="00E16E93" w:rsidP="00E16E93">
      <w:pPr>
        <w:tabs>
          <w:tab w:val="left" w:pos="9240"/>
        </w:tabs>
        <w:spacing w:line="300" w:lineRule="exact"/>
        <w:ind w:firstLineChars="200" w:firstLine="420"/>
        <w:rPr>
          <w:rFonts w:asciiTheme="minorEastAsia" w:hAnsiTheme="minorEastAsia" w:cs="HG教科書体"/>
          <w:kern w:val="0"/>
          <w:szCs w:val="24"/>
        </w:rPr>
      </w:pPr>
      <w:r w:rsidRPr="002A1050">
        <w:rPr>
          <w:rFonts w:asciiTheme="minorEastAsia" w:hAnsiTheme="minorEastAsia" w:cs="ＭＳ Ｐゴシック" w:hint="eastAsia"/>
          <w:kern w:val="0"/>
          <w:szCs w:val="24"/>
        </w:rPr>
        <w:t>(2</w:t>
      </w:r>
      <w:r w:rsidR="002A1050" w:rsidRPr="002A1050">
        <w:rPr>
          <w:rFonts w:asciiTheme="minorEastAsia" w:hAnsiTheme="minorEastAsia" w:cs="ＭＳ Ｐゴシック" w:hint="eastAsia"/>
          <w:kern w:val="0"/>
          <w:szCs w:val="24"/>
        </w:rPr>
        <w:t>)</w:t>
      </w:r>
      <w:r w:rsidR="00D14C37" w:rsidRPr="002A1050">
        <w:rPr>
          <w:rFonts w:asciiTheme="minorEastAsia" w:hAnsiTheme="minorEastAsia" w:cs="ＭＳ Ｐゴシック" w:hint="eastAsia"/>
          <w:kern w:val="0"/>
          <w:szCs w:val="24"/>
        </w:rPr>
        <w:t>継続雇用者の</w:t>
      </w:r>
      <w:r w:rsidR="00667222" w:rsidRPr="002A1050">
        <w:rPr>
          <w:rFonts w:asciiTheme="minorEastAsia" w:hAnsiTheme="minorEastAsia" w:cs="HG教科書体" w:hint="eastAsia"/>
          <w:kern w:val="0"/>
          <w:szCs w:val="24"/>
        </w:rPr>
        <w:t>雇用形態</w:t>
      </w:r>
      <w:r w:rsidR="00667222" w:rsidRPr="002A1050">
        <w:rPr>
          <w:rFonts w:asciiTheme="minorEastAsia" w:hAnsiTheme="minorEastAsia" w:hint="eastAsia"/>
        </w:rPr>
        <w:tab/>
      </w:r>
    </w:p>
    <w:p w:rsidR="00667222" w:rsidRPr="002A1050" w:rsidRDefault="00E16E93" w:rsidP="00E16E93">
      <w:pPr>
        <w:tabs>
          <w:tab w:val="left" w:pos="9240"/>
        </w:tabs>
        <w:spacing w:line="300" w:lineRule="exact"/>
        <w:ind w:firstLineChars="200" w:firstLine="420"/>
        <w:rPr>
          <w:rFonts w:asciiTheme="minorEastAsia" w:hAnsiTheme="minorEastAsia" w:cs="HG教科書体"/>
          <w:kern w:val="0"/>
          <w:szCs w:val="24"/>
        </w:rPr>
      </w:pPr>
      <w:r w:rsidRPr="002A1050">
        <w:rPr>
          <w:rFonts w:asciiTheme="minorEastAsia" w:hAnsiTheme="minorEastAsia" w:cs="ＭＳ Ｐゴシック" w:hint="eastAsia"/>
          <w:kern w:val="0"/>
          <w:szCs w:val="24"/>
        </w:rPr>
        <w:t>(3)</w:t>
      </w:r>
      <w:r w:rsidR="00D14C37" w:rsidRPr="002A1050">
        <w:rPr>
          <w:rFonts w:asciiTheme="minorEastAsia" w:hAnsiTheme="minorEastAsia" w:cs="ＭＳ Ｐゴシック" w:hint="eastAsia"/>
          <w:kern w:val="0"/>
          <w:szCs w:val="24"/>
        </w:rPr>
        <w:t>継続雇用者の</w:t>
      </w:r>
      <w:r w:rsidR="00667222" w:rsidRPr="002A1050">
        <w:rPr>
          <w:rFonts w:asciiTheme="minorEastAsia" w:hAnsiTheme="minorEastAsia" w:cs="HG教科書体" w:hint="eastAsia"/>
          <w:kern w:val="0"/>
          <w:szCs w:val="24"/>
        </w:rPr>
        <w:t>勤務形態</w:t>
      </w:r>
      <w:r w:rsidR="001B6894" w:rsidRPr="002A1050">
        <w:rPr>
          <w:rFonts w:asciiTheme="minorEastAsia" w:hAnsiTheme="minorEastAsia" w:cs="HG教科書体" w:hint="eastAsia"/>
          <w:kern w:val="0"/>
          <w:szCs w:val="24"/>
        </w:rPr>
        <w:tab/>
      </w:r>
    </w:p>
    <w:p w:rsidR="00667222" w:rsidRPr="002A1050" w:rsidRDefault="00E16E93" w:rsidP="00E16E93">
      <w:pPr>
        <w:tabs>
          <w:tab w:val="left" w:pos="9240"/>
        </w:tabs>
        <w:spacing w:line="300" w:lineRule="exact"/>
        <w:ind w:firstLineChars="200" w:firstLine="420"/>
        <w:rPr>
          <w:rFonts w:asciiTheme="minorEastAsia" w:hAnsiTheme="minorEastAsia" w:cs="HG教科書体"/>
          <w:kern w:val="0"/>
          <w:szCs w:val="24"/>
        </w:rPr>
      </w:pPr>
      <w:r w:rsidRPr="002A1050">
        <w:rPr>
          <w:rFonts w:asciiTheme="minorEastAsia" w:hAnsiTheme="minorEastAsia" w:cs="ＭＳ Ｐゴシック" w:hint="eastAsia"/>
          <w:kern w:val="0"/>
          <w:szCs w:val="24"/>
        </w:rPr>
        <w:t>(4)</w:t>
      </w:r>
      <w:r w:rsidR="00D14C37" w:rsidRPr="002A1050">
        <w:rPr>
          <w:rFonts w:asciiTheme="minorEastAsia" w:hAnsiTheme="minorEastAsia" w:cs="ＭＳ Ｐゴシック" w:hint="eastAsia"/>
          <w:kern w:val="0"/>
          <w:szCs w:val="24"/>
        </w:rPr>
        <w:t>継続雇用者の</w:t>
      </w:r>
      <w:r w:rsidR="00667222" w:rsidRPr="002A1050">
        <w:rPr>
          <w:rFonts w:asciiTheme="minorEastAsia" w:hAnsiTheme="minorEastAsia" w:cs="HG教科書体" w:hint="eastAsia"/>
          <w:kern w:val="0"/>
          <w:szCs w:val="24"/>
        </w:rPr>
        <w:t>賃金形態</w:t>
      </w:r>
      <w:r w:rsidR="001B6894" w:rsidRPr="002A1050">
        <w:rPr>
          <w:rFonts w:asciiTheme="minorEastAsia" w:hAnsiTheme="minorEastAsia" w:cs="HG教科書体" w:hint="eastAsia"/>
          <w:kern w:val="0"/>
          <w:szCs w:val="24"/>
        </w:rPr>
        <w:tab/>
      </w:r>
    </w:p>
    <w:p w:rsidR="00667222" w:rsidRPr="002A1050" w:rsidRDefault="00E16E93" w:rsidP="00E16E93">
      <w:pPr>
        <w:tabs>
          <w:tab w:val="left" w:pos="9240"/>
        </w:tabs>
        <w:spacing w:line="300" w:lineRule="exact"/>
        <w:ind w:firstLineChars="200" w:firstLine="420"/>
        <w:rPr>
          <w:rFonts w:asciiTheme="minorEastAsia" w:hAnsiTheme="minorEastAsia" w:cs="HG教科書体"/>
          <w:kern w:val="0"/>
          <w:szCs w:val="24"/>
        </w:rPr>
      </w:pPr>
      <w:r w:rsidRPr="002A1050">
        <w:rPr>
          <w:rFonts w:asciiTheme="minorEastAsia" w:hAnsiTheme="minorEastAsia" w:cs="ＭＳ Ｐゴシック" w:hint="eastAsia"/>
          <w:kern w:val="0"/>
          <w:szCs w:val="24"/>
        </w:rPr>
        <w:t>(5)</w:t>
      </w:r>
      <w:r w:rsidR="00D14C37" w:rsidRPr="002A1050">
        <w:rPr>
          <w:rFonts w:asciiTheme="minorEastAsia" w:hAnsiTheme="minorEastAsia" w:cs="ＭＳ Ｐゴシック" w:hint="eastAsia"/>
          <w:kern w:val="0"/>
          <w:szCs w:val="24"/>
        </w:rPr>
        <w:t>65歳以上の継続雇用対象者に対する人事評価表</w:t>
      </w:r>
      <w:r w:rsidR="00667222" w:rsidRPr="002A1050">
        <w:rPr>
          <w:rFonts w:asciiTheme="minorEastAsia" w:hAnsiTheme="minorEastAsia" w:hint="eastAsia"/>
        </w:rPr>
        <w:tab/>
      </w:r>
    </w:p>
    <w:p w:rsidR="00667222" w:rsidRPr="002A1050" w:rsidRDefault="00E16E93" w:rsidP="00E16E93">
      <w:pPr>
        <w:tabs>
          <w:tab w:val="left" w:pos="9240"/>
        </w:tabs>
        <w:spacing w:line="300" w:lineRule="exact"/>
        <w:ind w:firstLineChars="200" w:firstLine="420"/>
        <w:rPr>
          <w:rFonts w:asciiTheme="minorEastAsia" w:hAnsiTheme="minorEastAsia" w:cs="ＭＳ 明朝"/>
          <w:kern w:val="0"/>
          <w:szCs w:val="24"/>
        </w:rPr>
      </w:pPr>
      <w:r w:rsidRPr="002A1050">
        <w:rPr>
          <w:rFonts w:asciiTheme="minorEastAsia" w:hAnsiTheme="minorEastAsia" w:cs="ＭＳ Ｐゴシック" w:hint="eastAsia"/>
          <w:kern w:val="0"/>
          <w:szCs w:val="24"/>
        </w:rPr>
        <w:t>(6)</w:t>
      </w:r>
      <w:r w:rsidR="00D14C37" w:rsidRPr="002A1050">
        <w:rPr>
          <w:rFonts w:asciiTheme="minorEastAsia" w:hAnsiTheme="minorEastAsia" w:hint="eastAsia"/>
          <w:bCs/>
          <w:szCs w:val="24"/>
        </w:rPr>
        <w:t>能力開発</w:t>
      </w:r>
      <w:r w:rsidR="00667222" w:rsidRPr="002A1050">
        <w:rPr>
          <w:rFonts w:asciiTheme="minorEastAsia" w:hAnsiTheme="minorEastAsia" w:hint="eastAsia"/>
        </w:rPr>
        <w:tab/>
      </w:r>
    </w:p>
    <w:p w:rsidR="00D14C37" w:rsidRPr="002A1050" w:rsidRDefault="00E16E93" w:rsidP="00E16E93">
      <w:pPr>
        <w:tabs>
          <w:tab w:val="left" w:pos="9240"/>
        </w:tabs>
        <w:spacing w:line="300" w:lineRule="exact"/>
        <w:ind w:firstLineChars="200" w:firstLine="420"/>
        <w:rPr>
          <w:rFonts w:asciiTheme="minorEastAsia" w:hAnsiTheme="minorEastAsia" w:cs="ＭＳ Ｐゴシック"/>
          <w:kern w:val="0"/>
          <w:szCs w:val="24"/>
        </w:rPr>
      </w:pPr>
      <w:r w:rsidRPr="002A1050">
        <w:rPr>
          <w:rFonts w:asciiTheme="minorEastAsia" w:hAnsiTheme="minorEastAsia" w:cs="ＭＳ Ｐゴシック" w:hint="eastAsia"/>
          <w:kern w:val="0"/>
          <w:szCs w:val="24"/>
        </w:rPr>
        <w:t>(7)</w:t>
      </w:r>
      <w:r w:rsidR="00D14C37" w:rsidRPr="002A1050">
        <w:rPr>
          <w:rFonts w:asciiTheme="minorEastAsia" w:hAnsiTheme="minorEastAsia" w:cs="ＭＳ Ｐゴシック" w:hint="eastAsia"/>
          <w:kern w:val="0"/>
          <w:szCs w:val="24"/>
        </w:rPr>
        <w:t>健康管理対策</w:t>
      </w:r>
    </w:p>
    <w:p w:rsidR="00D14C37" w:rsidRPr="002A1050" w:rsidRDefault="00E16E93" w:rsidP="00E16E93">
      <w:pPr>
        <w:tabs>
          <w:tab w:val="left" w:pos="9240"/>
        </w:tabs>
        <w:spacing w:line="300" w:lineRule="exact"/>
        <w:ind w:firstLineChars="200" w:firstLine="420"/>
        <w:rPr>
          <w:rFonts w:asciiTheme="minorEastAsia" w:hAnsiTheme="minorEastAsia" w:cs="ＭＳ Ｐゴシック"/>
          <w:kern w:val="0"/>
          <w:szCs w:val="24"/>
        </w:rPr>
      </w:pPr>
      <w:r w:rsidRPr="002A1050">
        <w:rPr>
          <w:rFonts w:asciiTheme="minorEastAsia" w:hAnsiTheme="minorEastAsia" w:cs="ＭＳ Ｐゴシック" w:hint="eastAsia"/>
          <w:kern w:val="0"/>
          <w:szCs w:val="24"/>
        </w:rPr>
        <w:t>(8)</w:t>
      </w:r>
      <w:r w:rsidR="00D14C37" w:rsidRPr="002A1050">
        <w:rPr>
          <w:rFonts w:asciiTheme="minorEastAsia" w:hAnsiTheme="minorEastAsia" w:cs="ＭＳ Ｐゴシック" w:hint="eastAsia"/>
          <w:kern w:val="0"/>
          <w:szCs w:val="24"/>
        </w:rPr>
        <w:t>安全衛生管理対策</w:t>
      </w:r>
    </w:p>
    <w:p w:rsidR="00667222" w:rsidRPr="002A1050" w:rsidRDefault="00E16E93" w:rsidP="00E16E93">
      <w:pPr>
        <w:tabs>
          <w:tab w:val="left" w:pos="9240"/>
        </w:tabs>
        <w:spacing w:line="300" w:lineRule="exact"/>
        <w:ind w:firstLineChars="200" w:firstLine="420"/>
        <w:rPr>
          <w:rFonts w:asciiTheme="minorEastAsia" w:hAnsiTheme="minorEastAsia"/>
          <w:szCs w:val="21"/>
        </w:rPr>
      </w:pPr>
      <w:r w:rsidRPr="002A1050">
        <w:rPr>
          <w:rFonts w:asciiTheme="minorEastAsia" w:hAnsiTheme="minorEastAsia" w:cs="ＭＳ Ｐゴシック" w:hint="eastAsia"/>
          <w:kern w:val="0"/>
          <w:szCs w:val="24"/>
        </w:rPr>
        <w:t>(9)</w:t>
      </w:r>
      <w:r w:rsidR="00667222" w:rsidRPr="002A1050">
        <w:rPr>
          <w:rFonts w:asciiTheme="minorEastAsia" w:hAnsiTheme="minorEastAsia" w:cs="HG教科書体" w:hint="eastAsia"/>
          <w:kern w:val="0"/>
          <w:szCs w:val="24"/>
        </w:rPr>
        <w:t>高齢者の</w:t>
      </w:r>
      <w:r w:rsidR="001B6894" w:rsidRPr="002A1050">
        <w:rPr>
          <w:rFonts w:asciiTheme="minorEastAsia" w:hAnsiTheme="minorEastAsia" w:cs="ＭＳ Ｐゴシック" w:hint="eastAsia"/>
          <w:kern w:val="0"/>
          <w:szCs w:val="24"/>
        </w:rPr>
        <w:t>モチベーション確保</w:t>
      </w:r>
      <w:r w:rsidR="00667222" w:rsidRPr="002A1050">
        <w:rPr>
          <w:rFonts w:asciiTheme="minorEastAsia" w:hAnsiTheme="minorEastAsia" w:hint="eastAsia"/>
        </w:rPr>
        <w:tab/>
      </w:r>
    </w:p>
    <w:p w:rsidR="0062715C" w:rsidRPr="00B767AC" w:rsidRDefault="0062715C" w:rsidP="00BB23CC">
      <w:pPr>
        <w:widowControl/>
        <w:tabs>
          <w:tab w:val="left" w:leader="middleDot" w:pos="9240"/>
        </w:tabs>
        <w:spacing w:beforeLines="50" w:line="360" w:lineRule="exact"/>
        <w:jc w:val="left"/>
        <w:rPr>
          <w:rFonts w:asciiTheme="minorEastAsia" w:hAnsiTheme="minorEastAsia" w:cs="HG教科書体"/>
          <w:kern w:val="0"/>
          <w:szCs w:val="24"/>
        </w:rPr>
      </w:pPr>
      <w:r w:rsidRPr="002A1050">
        <w:rPr>
          <w:rFonts w:asciiTheme="minorEastAsia" w:hAnsiTheme="minorEastAsia" w:cs="ＭＳ Ｐゴシック" w:hint="eastAsia"/>
          <w:b/>
          <w:kern w:val="0"/>
          <w:szCs w:val="21"/>
        </w:rPr>
        <w:t>Ⅴ．むす</w:t>
      </w:r>
      <w:r w:rsidRPr="00B767AC">
        <w:rPr>
          <w:rFonts w:asciiTheme="minorEastAsia" w:hAnsiTheme="minorEastAsia" w:cs="ＭＳ Ｐゴシック" w:hint="eastAsia"/>
          <w:b/>
          <w:kern w:val="0"/>
          <w:szCs w:val="21"/>
        </w:rPr>
        <w:t>び</w:t>
      </w:r>
      <w:r w:rsidRPr="00B767AC">
        <w:rPr>
          <w:rFonts w:asciiTheme="minorEastAsia" w:hAnsiTheme="minorEastAsia" w:hint="eastAsia"/>
          <w:b/>
        </w:rPr>
        <w:tab/>
      </w:r>
      <w:r w:rsidR="001B6894" w:rsidRPr="00B767AC">
        <w:rPr>
          <w:rFonts w:asciiTheme="minorEastAsia" w:hAnsiTheme="minorEastAsia" w:hint="eastAsia"/>
          <w:b/>
        </w:rPr>
        <w:t>1</w:t>
      </w:r>
      <w:r w:rsidR="008B4DBA">
        <w:rPr>
          <w:rFonts w:asciiTheme="minorEastAsia" w:hAnsiTheme="minorEastAsia" w:hint="eastAsia"/>
          <w:b/>
        </w:rPr>
        <w:t>9</w:t>
      </w:r>
    </w:p>
    <w:p w:rsidR="008B4DBA" w:rsidRDefault="008B4DBA" w:rsidP="008B4DBA">
      <w:pPr>
        <w:tabs>
          <w:tab w:val="left" w:leader="dot" w:pos="9240"/>
        </w:tabs>
        <w:spacing w:line="320" w:lineRule="exact"/>
        <w:rPr>
          <w:rFonts w:asciiTheme="minorEastAsia" w:hAnsiTheme="minorEastAsia"/>
          <w:szCs w:val="21"/>
        </w:rPr>
      </w:pPr>
    </w:p>
    <w:p w:rsidR="00667222" w:rsidRPr="008B4DBA" w:rsidRDefault="00667222" w:rsidP="008B4DBA">
      <w:pPr>
        <w:tabs>
          <w:tab w:val="left" w:leader="dot" w:pos="9240"/>
        </w:tabs>
        <w:spacing w:line="320" w:lineRule="exact"/>
        <w:rPr>
          <w:rFonts w:asciiTheme="minorEastAsia" w:hAnsiTheme="minorEastAsia" w:cs="ＭＳ Ｐゴシック"/>
          <w:b/>
          <w:kern w:val="0"/>
          <w:szCs w:val="24"/>
        </w:rPr>
      </w:pPr>
      <w:r w:rsidRPr="008B4DBA">
        <w:rPr>
          <w:rFonts w:asciiTheme="minorEastAsia" w:hAnsiTheme="minorEastAsia" w:cs="ＭＳ Ｐゴシック" w:hint="eastAsia"/>
          <w:b/>
          <w:kern w:val="0"/>
          <w:szCs w:val="24"/>
        </w:rPr>
        <w:t xml:space="preserve">［ </w:t>
      </w:r>
      <w:r w:rsidR="00882F6E" w:rsidRPr="008B4DBA">
        <w:rPr>
          <w:rFonts w:asciiTheme="minorEastAsia" w:hAnsiTheme="minorEastAsia" w:cs="ＭＳ Ｐゴシック" w:hint="eastAsia"/>
          <w:b/>
          <w:kern w:val="0"/>
          <w:szCs w:val="24"/>
        </w:rPr>
        <w:t>付属</w:t>
      </w:r>
      <w:r w:rsidRPr="008B4DBA">
        <w:rPr>
          <w:rFonts w:asciiTheme="minorEastAsia" w:hAnsiTheme="minorEastAsia" w:cs="ＭＳ Ｐゴシック" w:hint="eastAsia"/>
          <w:b/>
          <w:kern w:val="0"/>
          <w:szCs w:val="24"/>
        </w:rPr>
        <w:t>資料</w:t>
      </w:r>
      <w:r w:rsidR="008B4DBA" w:rsidRPr="008B4DBA">
        <w:rPr>
          <w:rFonts w:asciiTheme="minorEastAsia" w:hAnsiTheme="minorEastAsia" w:cs="ＭＳ Ｐゴシック" w:hint="eastAsia"/>
          <w:b/>
          <w:kern w:val="0"/>
          <w:szCs w:val="24"/>
        </w:rPr>
        <w:t>・参考資料</w:t>
      </w:r>
      <w:r w:rsidRPr="008B4DBA">
        <w:rPr>
          <w:rFonts w:asciiTheme="minorEastAsia" w:hAnsiTheme="minorEastAsia" w:cs="ＭＳ Ｐゴシック" w:hint="eastAsia"/>
          <w:b/>
          <w:kern w:val="0"/>
          <w:szCs w:val="24"/>
        </w:rPr>
        <w:t xml:space="preserve"> ］</w:t>
      </w:r>
      <w:r w:rsidR="001B6894" w:rsidRPr="008B4DBA">
        <w:rPr>
          <w:rFonts w:asciiTheme="minorEastAsia" w:hAnsiTheme="minorEastAsia" w:cs="ＭＳ Ｐゴシック" w:hint="eastAsia"/>
          <w:b/>
          <w:kern w:val="0"/>
          <w:szCs w:val="24"/>
        </w:rPr>
        <w:tab/>
      </w:r>
      <w:r w:rsidR="008B4DBA" w:rsidRPr="008B4DBA">
        <w:rPr>
          <w:rFonts w:asciiTheme="minorEastAsia" w:hAnsiTheme="minorEastAsia" w:cs="ＭＳ Ｐゴシック" w:hint="eastAsia"/>
          <w:b/>
          <w:kern w:val="0"/>
          <w:szCs w:val="24"/>
        </w:rPr>
        <w:t>20</w:t>
      </w:r>
    </w:p>
    <w:p w:rsidR="00BA4252" w:rsidRPr="008B4DBA" w:rsidRDefault="008B4DBA" w:rsidP="008B4DBA">
      <w:pPr>
        <w:tabs>
          <w:tab w:val="left" w:pos="9240"/>
        </w:tabs>
        <w:spacing w:line="320" w:lineRule="exact"/>
        <w:ind w:leftChars="150" w:left="315"/>
        <w:rPr>
          <w:rFonts w:asciiTheme="minorEastAsia" w:hAnsiTheme="minorEastAsia" w:cs="ＭＳ Ｐゴシック"/>
          <w:kern w:val="0"/>
          <w:szCs w:val="24"/>
        </w:rPr>
      </w:pPr>
      <w:r w:rsidRPr="008B4DBA">
        <w:rPr>
          <w:rFonts w:asciiTheme="minorEastAsia" w:hAnsiTheme="minorEastAsia" w:cs="ＭＳ Ｐゴシック" w:hint="eastAsia"/>
          <w:kern w:val="0"/>
          <w:szCs w:val="24"/>
        </w:rPr>
        <w:t>会員企業アンケート票</w:t>
      </w:r>
      <w:r>
        <w:rPr>
          <w:rFonts w:asciiTheme="minorEastAsia" w:hAnsiTheme="minorEastAsia" w:cs="ＭＳ Ｐゴシック" w:hint="eastAsia"/>
          <w:kern w:val="0"/>
          <w:szCs w:val="24"/>
        </w:rPr>
        <w:t>/アンケート集計結果概要/従業員アンケート例/従業員への説明資料（ガイドブック例）/制度導入に係る就業規則・再雇用規程例/高齢者雇用の助成金/県内ハローワーク一覧</w:t>
      </w:r>
    </w:p>
    <w:p w:rsidR="003C412A" w:rsidRPr="00B767AC" w:rsidRDefault="003C412A" w:rsidP="00220EDC">
      <w:pPr>
        <w:spacing w:line="300" w:lineRule="exact"/>
        <w:ind w:firstLineChars="250" w:firstLine="527"/>
        <w:rPr>
          <w:rFonts w:asciiTheme="minorEastAsia" w:hAnsiTheme="minorEastAsia" w:cs="Arial"/>
          <w:b/>
          <w:kern w:val="36"/>
          <w:szCs w:val="21"/>
        </w:rPr>
        <w:sectPr w:rsidR="003C412A" w:rsidRPr="00B767AC" w:rsidSect="006D29D3">
          <w:headerReference w:type="default" r:id="rId8"/>
          <w:footerReference w:type="default" r:id="rId9"/>
          <w:footerReference w:type="first" r:id="rId10"/>
          <w:pgSz w:w="11906" w:h="16838" w:code="9"/>
          <w:pgMar w:top="1134" w:right="851" w:bottom="851" w:left="1418" w:header="737" w:footer="283" w:gutter="0"/>
          <w:pgNumType w:fmt="numberInDash" w:start="0"/>
          <w:cols w:space="425"/>
          <w:titlePg/>
          <w:docGrid w:type="lines" w:linePitch="360"/>
        </w:sectPr>
      </w:pPr>
    </w:p>
    <w:p w:rsidR="00BB0FBC" w:rsidRDefault="00A95F98" w:rsidP="00496472">
      <w:pPr>
        <w:rPr>
          <w:rFonts w:ascii="ＭＳ ゴシック" w:eastAsia="ＭＳ ゴシック" w:hAnsi="ＭＳ ゴシック"/>
          <w:b/>
          <w:color w:val="FF0000"/>
          <w:szCs w:val="21"/>
        </w:rPr>
      </w:pPr>
      <w:r>
        <w:rPr>
          <w:rFonts w:ascii="ＭＳ ゴシック" w:eastAsia="ＭＳ ゴシック" w:hAnsi="ＭＳ ゴシック"/>
          <w:b/>
          <w:noProof/>
          <w:color w:val="FF0000"/>
          <w:szCs w:val="21"/>
        </w:rPr>
        <w:lastRenderedPageBreak/>
        <w:pict>
          <v:group id="_x0000_s1051" style="position:absolute;left:0;text-align:left;margin-left:-1.4pt;margin-top:3.05pt;width:482.15pt;height:23.4pt;z-index:251658752" coordorigin="1390,1555" coordsize="9643,468">
            <v:roundrect id="_x0000_s1049"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49" inset="5.85pt,.7pt,5.85pt,.7pt">
                <w:txbxContent>
                  <w:p w:rsidR="0007573A" w:rsidRPr="00063C57" w:rsidRDefault="0007573A" w:rsidP="00BB0FBC">
                    <w:pPr>
                      <w:jc w:val="left"/>
                      <w:rPr>
                        <w:rFonts w:ascii="ＭＳ ゴシック" w:eastAsia="ＭＳ ゴシック" w:hAnsi="ＭＳ ゴシック" w:cs="ＭＳ ゴシック"/>
                        <w:b/>
                        <w:kern w:val="0"/>
                        <w:sz w:val="24"/>
                        <w:szCs w:val="24"/>
                      </w:rPr>
                    </w:pPr>
                    <w:r w:rsidRPr="00063C57">
                      <w:rPr>
                        <w:rFonts w:ascii="ＭＳ ゴシック" w:eastAsia="ＭＳ ゴシック" w:hAnsi="ＭＳ ゴシック" w:hint="eastAsia"/>
                        <w:b/>
                        <w:sz w:val="24"/>
                        <w:szCs w:val="24"/>
                      </w:rPr>
                      <w:t>Ⅰ．</w:t>
                    </w:r>
                    <w:r w:rsidRPr="00063C57">
                      <w:rPr>
                        <w:rFonts w:ascii="ＭＳ ゴシック" w:eastAsia="ＭＳ ゴシック" w:hAnsi="ＭＳ ゴシック" w:cs="ＭＳ ゴシック" w:hint="eastAsia"/>
                        <w:b/>
                        <w:kern w:val="0"/>
                        <w:sz w:val="24"/>
                        <w:szCs w:val="24"/>
                      </w:rPr>
                      <w:t>はじめに</w:t>
                    </w:r>
                  </w:p>
                  <w:p w:rsidR="0007573A" w:rsidRDefault="0007573A"/>
                </w:txbxContent>
              </v:textbox>
            </v:roundrect>
            <v:shape id="_x0000_s1050" type="#_x0000_t32" style="position:absolute;left:1560;top:1937;width:9290;height:0" o:connectortype="straight" strokecolor="#0070c0" strokeweight="1pt"/>
          </v:group>
        </w:pict>
      </w:r>
    </w:p>
    <w:tbl>
      <w:tblPr>
        <w:tblStyle w:val="a9"/>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F4981" w:rsidTr="00243A98">
        <w:tc>
          <w:tcPr>
            <w:tcW w:w="9639" w:type="dxa"/>
          </w:tcPr>
          <w:p w:rsidR="00B767AC" w:rsidRDefault="00B767AC" w:rsidP="00B767AC">
            <w:pPr>
              <w:kinsoku w:val="0"/>
              <w:spacing w:before="60" w:after="60" w:line="300" w:lineRule="exact"/>
              <w:rPr>
                <w:rFonts w:asciiTheme="majorEastAsia" w:eastAsiaTheme="majorEastAsia" w:hAnsiTheme="majorEastAsia"/>
                <w:b/>
                <w:sz w:val="18"/>
                <w:szCs w:val="18"/>
              </w:rPr>
            </w:pPr>
          </w:p>
          <w:p w:rsidR="00B0040D" w:rsidRPr="00B767AC" w:rsidRDefault="00B0040D" w:rsidP="00695AE2">
            <w:pPr>
              <w:kinsoku w:val="0"/>
              <w:spacing w:before="60" w:after="60"/>
              <w:rPr>
                <w:rFonts w:asciiTheme="minorEastAsia" w:hAnsiTheme="minorEastAsia"/>
                <w:b/>
                <w:szCs w:val="21"/>
              </w:rPr>
            </w:pPr>
            <w:r w:rsidRPr="00B767AC">
              <w:rPr>
                <w:rFonts w:asciiTheme="minorEastAsia" w:hAnsiTheme="minorEastAsia" w:hint="eastAsia"/>
                <w:b/>
                <w:szCs w:val="21"/>
              </w:rPr>
              <w:t>１．</w:t>
            </w:r>
            <w:r w:rsidR="00B568FB" w:rsidRPr="00B767AC">
              <w:rPr>
                <w:rFonts w:asciiTheme="minorEastAsia" w:hAnsiTheme="minorEastAsia" w:hint="eastAsia"/>
                <w:b/>
                <w:szCs w:val="21"/>
              </w:rPr>
              <w:t>わが国</w:t>
            </w:r>
            <w:r w:rsidR="004D4817" w:rsidRPr="00B767AC">
              <w:rPr>
                <w:rFonts w:asciiTheme="minorEastAsia" w:hAnsiTheme="minorEastAsia" w:hint="eastAsia"/>
                <w:b/>
                <w:szCs w:val="21"/>
              </w:rPr>
              <w:t>における</w:t>
            </w:r>
            <w:r w:rsidR="00B568FB" w:rsidRPr="00B767AC">
              <w:rPr>
                <w:rFonts w:asciiTheme="minorEastAsia" w:hAnsiTheme="minorEastAsia" w:hint="eastAsia"/>
                <w:b/>
                <w:szCs w:val="21"/>
              </w:rPr>
              <w:t>高年齢者雇用の現状</w:t>
            </w:r>
          </w:p>
          <w:p w:rsidR="00836981" w:rsidRPr="00B767AC" w:rsidRDefault="00B0040D" w:rsidP="00B767AC">
            <w:pPr>
              <w:kinsoku w:val="0"/>
              <w:spacing w:before="60" w:after="60" w:line="280" w:lineRule="exact"/>
              <w:ind w:firstLineChars="100" w:firstLine="210"/>
              <w:rPr>
                <w:rFonts w:asciiTheme="minorEastAsia" w:hAnsiTheme="minorEastAsia"/>
                <w:strike/>
                <w:szCs w:val="21"/>
              </w:rPr>
            </w:pPr>
            <w:r w:rsidRPr="00B767AC">
              <w:rPr>
                <w:rFonts w:asciiTheme="minorEastAsia" w:hAnsiTheme="minorEastAsia" w:hint="eastAsia"/>
                <w:szCs w:val="21"/>
              </w:rPr>
              <w:t>長寿大国となった</w:t>
            </w:r>
            <w:r w:rsidR="00B568FB" w:rsidRPr="00B767AC">
              <w:rPr>
                <w:rFonts w:asciiTheme="minorEastAsia" w:hAnsiTheme="minorEastAsia" w:hint="eastAsia"/>
                <w:szCs w:val="21"/>
              </w:rPr>
              <w:t>わ</w:t>
            </w:r>
            <w:r w:rsidR="00291924" w:rsidRPr="00B767AC">
              <w:rPr>
                <w:rFonts w:asciiTheme="minorEastAsia" w:hAnsiTheme="minorEastAsia" w:hint="eastAsia"/>
                <w:szCs w:val="21"/>
              </w:rPr>
              <w:t>が</w:t>
            </w:r>
            <w:r w:rsidRPr="00B767AC">
              <w:rPr>
                <w:rFonts w:asciiTheme="minorEastAsia" w:hAnsiTheme="minorEastAsia" w:hint="eastAsia"/>
                <w:szCs w:val="21"/>
              </w:rPr>
              <w:t>国が、活力を失わないようにするためには、高齢者がいきいきと働けるような環境づくりを急ぐことが必須の課題です。こうした中で、既に改正高年齢者雇用安定法の効果も浸透してきており、65歳までの雇用継続の流れは着実に定着してきたようにみられます。</w:t>
            </w:r>
          </w:p>
          <w:p w:rsidR="00B0040D" w:rsidRPr="00B767AC" w:rsidRDefault="00B0040D" w:rsidP="00B767AC">
            <w:pPr>
              <w:kinsoku w:val="0"/>
              <w:spacing w:before="60" w:after="60" w:line="280" w:lineRule="exact"/>
              <w:ind w:firstLineChars="100" w:firstLine="210"/>
              <w:rPr>
                <w:rFonts w:asciiTheme="minorEastAsia" w:hAnsiTheme="minorEastAsia"/>
                <w:szCs w:val="21"/>
              </w:rPr>
            </w:pPr>
            <w:r w:rsidRPr="00B767AC">
              <w:rPr>
                <w:rFonts w:asciiTheme="minorEastAsia" w:hAnsiTheme="minorEastAsia" w:hint="eastAsia"/>
                <w:szCs w:val="21"/>
              </w:rPr>
              <w:t>高</w:t>
            </w:r>
            <w:r w:rsidR="00C9227F" w:rsidRPr="00B767AC">
              <w:rPr>
                <w:rFonts w:asciiTheme="minorEastAsia" w:hAnsiTheme="minorEastAsia" w:hint="eastAsia"/>
                <w:szCs w:val="21"/>
              </w:rPr>
              <w:t>年齢</w:t>
            </w:r>
            <w:r w:rsidRPr="00B767AC">
              <w:rPr>
                <w:rFonts w:asciiTheme="minorEastAsia" w:hAnsiTheme="minorEastAsia" w:hint="eastAsia"/>
                <w:szCs w:val="21"/>
              </w:rPr>
              <w:t>者雇用推進の目指すところは、生涯を通じて現役として働き続けることができる社会の</w:t>
            </w:r>
            <w:r w:rsidR="00291924" w:rsidRPr="00B767AC">
              <w:rPr>
                <w:rFonts w:asciiTheme="minorEastAsia" w:hAnsiTheme="minorEastAsia" w:hint="eastAsia"/>
                <w:szCs w:val="21"/>
              </w:rPr>
              <w:t>構築</w:t>
            </w:r>
            <w:r w:rsidRPr="00B767AC">
              <w:rPr>
                <w:rFonts w:asciiTheme="minorEastAsia" w:hAnsiTheme="minorEastAsia" w:hint="eastAsia"/>
                <w:szCs w:val="21"/>
              </w:rPr>
              <w:t>ですが、当面は65歳を超えても働き続けることのできる</w:t>
            </w:r>
            <w:r w:rsidRPr="00BF251B">
              <w:rPr>
                <w:rFonts w:asciiTheme="minorEastAsia" w:hAnsiTheme="minorEastAsia" w:hint="eastAsia"/>
                <w:szCs w:val="21"/>
              </w:rPr>
              <w:t>企業・職場をどう増やしていくかということに焦点が置かれています。しかし、70歳以上の継続雇用</w:t>
            </w:r>
            <w:r w:rsidR="00033DAD" w:rsidRPr="00BF251B">
              <w:rPr>
                <w:rFonts w:asciiTheme="minorEastAsia" w:hAnsiTheme="minorEastAsia" w:hint="eastAsia"/>
                <w:szCs w:val="21"/>
              </w:rPr>
              <w:t>制度</w:t>
            </w:r>
            <w:r w:rsidRPr="00BF251B">
              <w:rPr>
                <w:rFonts w:asciiTheme="minorEastAsia" w:hAnsiTheme="minorEastAsia" w:hint="eastAsia"/>
                <w:szCs w:val="21"/>
              </w:rPr>
              <w:t>を採用している企業をみると、</w:t>
            </w:r>
            <w:r w:rsidR="00033DAD" w:rsidRPr="00BF251B">
              <w:rPr>
                <w:rFonts w:asciiTheme="minorEastAsia" w:hAnsiTheme="minorEastAsia" w:hint="eastAsia"/>
                <w:szCs w:val="21"/>
              </w:rPr>
              <w:t>定年の廃止</w:t>
            </w:r>
            <w:r w:rsidR="00724F46" w:rsidRPr="00BF251B">
              <w:rPr>
                <w:rFonts w:asciiTheme="minorEastAsia" w:hAnsiTheme="minorEastAsia" w:hint="eastAsia"/>
                <w:szCs w:val="21"/>
              </w:rPr>
              <w:t>2.6％、70歳以上定年制導入1.0％、</w:t>
            </w:r>
            <w:r w:rsidRPr="00BF251B">
              <w:rPr>
                <w:rFonts w:asciiTheme="minorEastAsia" w:hAnsiTheme="minorEastAsia" w:hint="eastAsia"/>
                <w:szCs w:val="21"/>
              </w:rPr>
              <w:t>希望者全員対象</w:t>
            </w:r>
            <w:r w:rsidR="00033DAD" w:rsidRPr="00BF251B">
              <w:rPr>
                <w:rFonts w:asciiTheme="minorEastAsia" w:hAnsiTheme="minorEastAsia" w:hint="eastAsia"/>
                <w:szCs w:val="21"/>
              </w:rPr>
              <w:t>4.1</w:t>
            </w:r>
            <w:r w:rsidRPr="00BF251B">
              <w:rPr>
                <w:rFonts w:asciiTheme="minorEastAsia" w:hAnsiTheme="minorEastAsia" w:hint="eastAsia"/>
                <w:szCs w:val="21"/>
              </w:rPr>
              <w:t>％、基準該当者</w:t>
            </w:r>
            <w:r w:rsidR="00724F46" w:rsidRPr="00BF251B">
              <w:rPr>
                <w:rFonts w:asciiTheme="minorEastAsia" w:hAnsiTheme="minorEastAsia" w:hint="eastAsia"/>
                <w:szCs w:val="21"/>
              </w:rPr>
              <w:t>対象</w:t>
            </w:r>
            <w:r w:rsidRPr="00BF251B">
              <w:rPr>
                <w:rFonts w:asciiTheme="minorEastAsia" w:hAnsiTheme="minorEastAsia" w:hint="eastAsia"/>
                <w:szCs w:val="21"/>
              </w:rPr>
              <w:t>7.</w:t>
            </w:r>
            <w:r w:rsidR="00033DAD" w:rsidRPr="00BF251B">
              <w:rPr>
                <w:rFonts w:asciiTheme="minorEastAsia" w:hAnsiTheme="minorEastAsia" w:hint="eastAsia"/>
                <w:szCs w:val="21"/>
              </w:rPr>
              <w:t>5</w:t>
            </w:r>
            <w:r w:rsidRPr="00BF251B">
              <w:rPr>
                <w:rFonts w:asciiTheme="minorEastAsia" w:hAnsiTheme="minorEastAsia" w:hint="eastAsia"/>
                <w:szCs w:val="21"/>
              </w:rPr>
              <w:t>％</w:t>
            </w:r>
            <w:r w:rsidR="00724F46" w:rsidRPr="00BF251B">
              <w:rPr>
                <w:rFonts w:asciiTheme="minorEastAsia" w:hAnsiTheme="minorEastAsia" w:hint="eastAsia"/>
                <w:szCs w:val="21"/>
              </w:rPr>
              <w:t>と、未だ少数</w:t>
            </w:r>
            <w:r w:rsidRPr="00BF251B">
              <w:rPr>
                <w:rFonts w:asciiTheme="minorEastAsia" w:hAnsiTheme="minorEastAsia" w:hint="eastAsia"/>
                <w:szCs w:val="21"/>
              </w:rPr>
              <w:t>にとどまっているのが現状です（</w:t>
            </w:r>
            <w:r w:rsidR="00836981" w:rsidRPr="00BF251B">
              <w:rPr>
                <w:rFonts w:asciiTheme="minorEastAsia" w:hAnsiTheme="minorEastAsia" w:hint="eastAsia"/>
                <w:szCs w:val="21"/>
              </w:rPr>
              <w:t>厚生労働省「平成2</w:t>
            </w:r>
            <w:r w:rsidR="00724F46" w:rsidRPr="00BF251B">
              <w:rPr>
                <w:rFonts w:asciiTheme="minorEastAsia" w:hAnsiTheme="minorEastAsia" w:hint="eastAsia"/>
                <w:szCs w:val="21"/>
              </w:rPr>
              <w:t>7</w:t>
            </w:r>
            <w:r w:rsidR="00836981" w:rsidRPr="00BF251B">
              <w:rPr>
                <w:rFonts w:asciiTheme="minorEastAsia" w:hAnsiTheme="minorEastAsia" w:hint="eastAsia"/>
                <w:szCs w:val="21"/>
              </w:rPr>
              <w:t>年</w:t>
            </w:r>
            <w:r w:rsidR="00836981" w:rsidRPr="00B767AC">
              <w:rPr>
                <w:rFonts w:asciiTheme="minorEastAsia" w:hAnsiTheme="minorEastAsia" w:hint="eastAsia"/>
                <w:szCs w:val="21"/>
              </w:rPr>
              <w:t>高年齢者の雇用状況」</w:t>
            </w:r>
            <w:r w:rsidRPr="00B767AC">
              <w:rPr>
                <w:rFonts w:asciiTheme="minorEastAsia" w:hAnsiTheme="minorEastAsia" w:hint="eastAsia"/>
                <w:szCs w:val="21"/>
              </w:rPr>
              <w:t>）。</w:t>
            </w:r>
          </w:p>
          <w:p w:rsidR="00B0040D" w:rsidRPr="00B767AC" w:rsidRDefault="00B0040D" w:rsidP="00B767AC">
            <w:pPr>
              <w:kinsoku w:val="0"/>
              <w:spacing w:before="60" w:after="60" w:line="280" w:lineRule="exact"/>
              <w:ind w:firstLineChars="100" w:firstLine="210"/>
              <w:rPr>
                <w:rFonts w:asciiTheme="minorEastAsia" w:hAnsiTheme="minorEastAsia"/>
                <w:szCs w:val="21"/>
              </w:rPr>
            </w:pPr>
            <w:r w:rsidRPr="00B767AC">
              <w:rPr>
                <w:rFonts w:asciiTheme="minorEastAsia" w:hAnsiTheme="minorEastAsia" w:hint="eastAsia"/>
                <w:szCs w:val="21"/>
              </w:rPr>
              <w:t>そもそも生涯を現役として働き続けられるようにする社会は、高齢者にとって働く喜びを通じて生きがいを与えるという意義を持つことは言うまでもありません。その意味でも、高齢社会の進展に伴い更に高齢者の雇用の場を広げることが重要ですが、今後の経済社会の構造的変化の大きさを考えると、こうした高</w:t>
            </w:r>
            <w:r w:rsidR="00C9227F" w:rsidRPr="00B767AC">
              <w:rPr>
                <w:rFonts w:asciiTheme="minorEastAsia" w:hAnsiTheme="minorEastAsia" w:hint="eastAsia"/>
                <w:szCs w:val="21"/>
              </w:rPr>
              <w:t>年齢</w:t>
            </w:r>
            <w:r w:rsidRPr="00B767AC">
              <w:rPr>
                <w:rFonts w:asciiTheme="minorEastAsia" w:hAnsiTheme="minorEastAsia" w:hint="eastAsia"/>
                <w:szCs w:val="21"/>
              </w:rPr>
              <w:t>者雇用推進の流れを更に加速化させていく必要が出てきています。</w:t>
            </w:r>
          </w:p>
          <w:p w:rsidR="00B0040D" w:rsidRPr="00B767AC" w:rsidRDefault="00B0040D" w:rsidP="00B767AC">
            <w:pPr>
              <w:kinsoku w:val="0"/>
              <w:spacing w:before="60" w:after="60" w:line="280" w:lineRule="exact"/>
              <w:ind w:firstLineChars="100" w:firstLine="210"/>
              <w:rPr>
                <w:rFonts w:asciiTheme="minorEastAsia" w:hAnsiTheme="minorEastAsia"/>
                <w:szCs w:val="21"/>
              </w:rPr>
            </w:pPr>
            <w:r w:rsidRPr="00B767AC">
              <w:rPr>
                <w:rFonts w:asciiTheme="minorEastAsia" w:hAnsiTheme="minorEastAsia" w:hint="eastAsia"/>
                <w:szCs w:val="21"/>
              </w:rPr>
              <w:t>とりわけ、労働力人口が減少する傾向にある中で、それに歯止めをかけていくことは、</w:t>
            </w:r>
            <w:r w:rsidR="00C9227F" w:rsidRPr="00B767AC">
              <w:rPr>
                <w:rFonts w:asciiTheme="minorEastAsia" w:hAnsiTheme="minorEastAsia" w:hint="eastAsia"/>
                <w:szCs w:val="21"/>
              </w:rPr>
              <w:t>わ</w:t>
            </w:r>
            <w:r w:rsidRPr="00B767AC">
              <w:rPr>
                <w:rFonts w:asciiTheme="minorEastAsia" w:hAnsiTheme="minorEastAsia" w:hint="eastAsia"/>
                <w:szCs w:val="21"/>
              </w:rPr>
              <w:t>が国の経済の基盤を維持していくうえで不可欠な課題となります。既に、女性活躍推進が重要な政策課題となっていますが、高齢者人材についても労働力としての期待が大きくなっています。政府の今後の労働力人口の展望に関する試算でも、女性と高齢者の積極的な活用がなければ、労働力の大幅な減少が免れないとの結果が示されているところです。</w:t>
            </w:r>
          </w:p>
          <w:p w:rsidR="00B0040D" w:rsidRPr="00B767AC" w:rsidRDefault="00B0040D" w:rsidP="00B767AC">
            <w:pPr>
              <w:kinsoku w:val="0"/>
              <w:spacing w:before="60" w:after="60" w:line="280" w:lineRule="exact"/>
              <w:ind w:firstLineChars="100" w:firstLine="210"/>
              <w:rPr>
                <w:rFonts w:asciiTheme="minorEastAsia" w:hAnsiTheme="minorEastAsia"/>
                <w:szCs w:val="21"/>
              </w:rPr>
            </w:pPr>
            <w:r w:rsidRPr="00B767AC">
              <w:rPr>
                <w:rFonts w:asciiTheme="minorEastAsia" w:hAnsiTheme="minorEastAsia" w:hint="eastAsia"/>
                <w:szCs w:val="21"/>
              </w:rPr>
              <w:t>また、</w:t>
            </w:r>
            <w:r w:rsidR="00D00181" w:rsidRPr="00FD3E4E">
              <w:rPr>
                <w:rFonts w:asciiTheme="minorEastAsia" w:hAnsiTheme="minorEastAsia" w:hint="eastAsia"/>
                <w:szCs w:val="21"/>
              </w:rPr>
              <w:t>こうした状況や</w:t>
            </w:r>
            <w:r w:rsidRPr="00FD3E4E">
              <w:rPr>
                <w:rFonts w:asciiTheme="minorEastAsia" w:hAnsiTheme="minorEastAsia" w:hint="eastAsia"/>
                <w:szCs w:val="21"/>
              </w:rPr>
              <w:t>景気</w:t>
            </w:r>
            <w:r w:rsidR="00D00181" w:rsidRPr="00FD3E4E">
              <w:rPr>
                <w:rFonts w:asciiTheme="minorEastAsia" w:hAnsiTheme="minorEastAsia" w:hint="eastAsia"/>
                <w:szCs w:val="21"/>
              </w:rPr>
              <w:t>動向等により</w:t>
            </w:r>
            <w:r w:rsidRPr="00B767AC">
              <w:rPr>
                <w:rFonts w:asciiTheme="minorEastAsia" w:hAnsiTheme="minorEastAsia" w:hint="eastAsia"/>
                <w:szCs w:val="21"/>
              </w:rPr>
              <w:t>労働市場の需給がひっ迫し、企業の人手不足感が強まっていることも大きな変化です。各企業の採用意欲は強く、非正社員の正社員登用も含めて人材確保の動きが活発になっていますが、まずは自からの企業の従業員を積極的に活用することが優先的な検討課題となります。その場合の重要な労働力確保の選択肢となるのが、業務に精通し、豊富な経験を有する高齢者の継続雇用にほかなりません。</w:t>
            </w:r>
          </w:p>
          <w:p w:rsidR="00AF4981" w:rsidRPr="00B767AC" w:rsidRDefault="00B0040D" w:rsidP="00B767AC">
            <w:pPr>
              <w:kinsoku w:val="0"/>
              <w:spacing w:before="60" w:after="60" w:line="280" w:lineRule="exact"/>
              <w:ind w:firstLineChars="100" w:firstLine="210"/>
              <w:rPr>
                <w:rFonts w:asciiTheme="minorEastAsia" w:hAnsiTheme="minorEastAsia"/>
                <w:szCs w:val="21"/>
              </w:rPr>
            </w:pPr>
            <w:r w:rsidRPr="00B767AC">
              <w:rPr>
                <w:rFonts w:asciiTheme="minorEastAsia" w:hAnsiTheme="minorEastAsia" w:hint="eastAsia"/>
                <w:szCs w:val="21"/>
              </w:rPr>
              <w:t>高</w:t>
            </w:r>
            <w:r w:rsidR="00C9227F" w:rsidRPr="00B767AC">
              <w:rPr>
                <w:rFonts w:asciiTheme="minorEastAsia" w:hAnsiTheme="minorEastAsia" w:hint="eastAsia"/>
                <w:szCs w:val="21"/>
              </w:rPr>
              <w:t>年齢</w:t>
            </w:r>
            <w:r w:rsidRPr="00B767AC">
              <w:rPr>
                <w:rFonts w:asciiTheme="minorEastAsia" w:hAnsiTheme="minorEastAsia" w:hint="eastAsia"/>
                <w:szCs w:val="21"/>
              </w:rPr>
              <w:t>者雇用の推進は、65歳までの雇用継続という第一のステージから、70歳あるいはそれを超える年齢も視野に入れた第二のステージへと移行してきています。情勢変化の中でその動きを加速化させることが急</w:t>
            </w:r>
            <w:r w:rsidR="00D00181" w:rsidRPr="00B767AC">
              <w:rPr>
                <w:rFonts w:asciiTheme="minorEastAsia" w:hAnsiTheme="minorEastAsia" w:hint="eastAsia"/>
                <w:szCs w:val="21"/>
              </w:rPr>
              <w:t>務</w:t>
            </w:r>
            <w:r w:rsidRPr="00B767AC">
              <w:rPr>
                <w:rFonts w:asciiTheme="minorEastAsia" w:hAnsiTheme="minorEastAsia" w:hint="eastAsia"/>
                <w:szCs w:val="21"/>
              </w:rPr>
              <w:t>といえます。このため、65歳までの雇用継続を実現してきたときの施策や留意</w:t>
            </w:r>
            <w:r w:rsidR="00D00181" w:rsidRPr="00B767AC">
              <w:rPr>
                <w:rFonts w:asciiTheme="minorEastAsia" w:hAnsiTheme="minorEastAsia" w:hint="eastAsia"/>
                <w:szCs w:val="21"/>
              </w:rPr>
              <w:t>点にとどまらず、より高年齢での就業を目指すうえでの課題について</w:t>
            </w:r>
            <w:r w:rsidRPr="00B767AC">
              <w:rPr>
                <w:rFonts w:asciiTheme="minorEastAsia" w:hAnsiTheme="minorEastAsia" w:hint="eastAsia"/>
                <w:szCs w:val="21"/>
              </w:rPr>
              <w:t>検討を急ぐことが必要</w:t>
            </w:r>
            <w:r w:rsidR="007251DC" w:rsidRPr="00B767AC">
              <w:rPr>
                <w:rFonts w:asciiTheme="minorEastAsia" w:hAnsiTheme="minorEastAsia" w:hint="eastAsia"/>
                <w:szCs w:val="21"/>
              </w:rPr>
              <w:t>となっております</w:t>
            </w:r>
            <w:r w:rsidRPr="00B767AC">
              <w:rPr>
                <w:rFonts w:asciiTheme="minorEastAsia" w:hAnsiTheme="minorEastAsia" w:hint="eastAsia"/>
                <w:szCs w:val="21"/>
              </w:rPr>
              <w:t>。</w:t>
            </w:r>
          </w:p>
          <w:p w:rsidR="00B767AC" w:rsidRDefault="00B767AC" w:rsidP="00B767AC">
            <w:pPr>
              <w:kinsoku w:val="0"/>
              <w:spacing w:before="60" w:after="60" w:line="300" w:lineRule="exact"/>
              <w:rPr>
                <w:rFonts w:asciiTheme="minorEastAsia" w:hAnsiTheme="minorEastAsia"/>
                <w:b/>
                <w:szCs w:val="21"/>
              </w:rPr>
            </w:pPr>
          </w:p>
          <w:p w:rsidR="00AF4981" w:rsidRPr="00FD3E4E" w:rsidRDefault="00AF4981" w:rsidP="00695AE2">
            <w:pPr>
              <w:kinsoku w:val="0"/>
              <w:spacing w:before="60" w:after="60"/>
              <w:rPr>
                <w:rFonts w:asciiTheme="minorEastAsia" w:hAnsiTheme="minorEastAsia"/>
                <w:b/>
                <w:szCs w:val="21"/>
              </w:rPr>
            </w:pPr>
            <w:r w:rsidRPr="00B767AC">
              <w:rPr>
                <w:rFonts w:asciiTheme="minorEastAsia" w:hAnsiTheme="minorEastAsia" w:hint="eastAsia"/>
                <w:b/>
                <w:szCs w:val="21"/>
              </w:rPr>
              <w:t>２．この生涯現役</w:t>
            </w:r>
            <w:r w:rsidR="00D00181" w:rsidRPr="00FD3E4E">
              <w:rPr>
                <w:rFonts w:asciiTheme="minorEastAsia" w:hAnsiTheme="minorEastAsia" w:hint="eastAsia"/>
                <w:b/>
                <w:szCs w:val="21"/>
              </w:rPr>
              <w:t>社会に向けた</w:t>
            </w:r>
            <w:r w:rsidRPr="00FD3E4E">
              <w:rPr>
                <w:rFonts w:asciiTheme="minorEastAsia" w:hAnsiTheme="minorEastAsia" w:hint="eastAsia"/>
                <w:b/>
                <w:szCs w:val="21"/>
              </w:rPr>
              <w:t>雇用制度導入マニュアル作成の背景と活用の勧め</w:t>
            </w:r>
          </w:p>
          <w:p w:rsidR="00AF4981" w:rsidRPr="00FD3E4E" w:rsidRDefault="00AF4981" w:rsidP="00B767AC">
            <w:pPr>
              <w:spacing w:before="60" w:after="60" w:line="300" w:lineRule="exact"/>
              <w:ind w:left="210" w:hangingChars="100" w:hanging="210"/>
              <w:rPr>
                <w:rFonts w:asciiTheme="minorEastAsia" w:hAnsiTheme="minorEastAsia"/>
                <w:szCs w:val="21"/>
              </w:rPr>
            </w:pPr>
            <w:r w:rsidRPr="00FD3E4E">
              <w:rPr>
                <w:rFonts w:asciiTheme="minorEastAsia" w:hAnsiTheme="minorEastAsia" w:cs="HG教科書体" w:hint="eastAsia"/>
                <w:kern w:val="0"/>
                <w:szCs w:val="21"/>
              </w:rPr>
              <w:t xml:space="preserve">(1) </w:t>
            </w:r>
            <w:r w:rsidRPr="00FD3E4E">
              <w:rPr>
                <w:rFonts w:asciiTheme="minorEastAsia" w:hAnsiTheme="minorEastAsia" w:hint="eastAsia"/>
                <w:szCs w:val="21"/>
              </w:rPr>
              <w:t>上記のような状況を踏まえ、国(厚生労働省)は、</w:t>
            </w:r>
            <w:r w:rsidRPr="00FD3E4E">
              <w:rPr>
                <w:rFonts w:asciiTheme="minorEastAsia" w:hAnsiTheme="minorEastAsia" w:cs="ＭＳ ゴシック" w:hint="eastAsia"/>
                <w:kern w:val="0"/>
                <w:szCs w:val="21"/>
              </w:rPr>
              <w:t>全国の各地域において中核的な役割を果たす業界団体を選定し、各業界団体において生涯現役</w:t>
            </w:r>
            <w:r w:rsidR="00D00181" w:rsidRPr="00FD3E4E">
              <w:rPr>
                <w:rFonts w:asciiTheme="minorEastAsia" w:hAnsiTheme="minorEastAsia" w:cs="ＭＳ ゴシック" w:hint="eastAsia"/>
                <w:kern w:val="0"/>
                <w:szCs w:val="21"/>
              </w:rPr>
              <w:t>社会に向けた</w:t>
            </w:r>
            <w:r w:rsidRPr="00FD3E4E">
              <w:rPr>
                <w:rFonts w:asciiTheme="minorEastAsia" w:hAnsiTheme="minorEastAsia" w:cs="ＭＳ ゴシック" w:hint="eastAsia"/>
                <w:kern w:val="0"/>
                <w:szCs w:val="21"/>
              </w:rPr>
              <w:t>雇用制度(※)の導入に向けたマニュアル等を策定し、その</w:t>
            </w:r>
            <w:r w:rsidR="00D65EDA" w:rsidRPr="00FD3E4E">
              <w:rPr>
                <w:rFonts w:asciiTheme="minorEastAsia" w:hAnsiTheme="minorEastAsia" w:cs="ＭＳ ゴシック" w:hint="eastAsia"/>
                <w:kern w:val="0"/>
                <w:szCs w:val="21"/>
              </w:rPr>
              <w:t>会員</w:t>
            </w:r>
            <w:r w:rsidRPr="00FD3E4E">
              <w:rPr>
                <w:rFonts w:asciiTheme="minorEastAsia" w:hAnsiTheme="minorEastAsia" w:cs="ＭＳ ゴシック" w:hint="eastAsia"/>
                <w:kern w:val="0"/>
                <w:szCs w:val="21"/>
              </w:rPr>
              <w:t>企業などに対し生涯現役</w:t>
            </w:r>
            <w:r w:rsidR="00D00181" w:rsidRPr="00FD3E4E">
              <w:rPr>
                <w:rFonts w:asciiTheme="minorEastAsia" w:hAnsiTheme="minorEastAsia" w:cs="ＭＳ ゴシック" w:hint="eastAsia"/>
                <w:kern w:val="0"/>
                <w:szCs w:val="21"/>
              </w:rPr>
              <w:t>社会に向けた</w:t>
            </w:r>
            <w:r w:rsidRPr="00FD3E4E">
              <w:rPr>
                <w:rFonts w:asciiTheme="minorEastAsia" w:hAnsiTheme="minorEastAsia" w:cs="ＭＳ ゴシック" w:hint="eastAsia"/>
                <w:kern w:val="0"/>
                <w:szCs w:val="21"/>
              </w:rPr>
              <w:t>雇用制度の導入啓発及び策定したマニュアルの普及を図る</w:t>
            </w:r>
            <w:r w:rsidRPr="00FD3E4E">
              <w:rPr>
                <w:rFonts w:asciiTheme="minorEastAsia" w:hAnsiTheme="minorEastAsia" w:hint="eastAsia"/>
                <w:szCs w:val="21"/>
              </w:rPr>
              <w:t>ことを目的とした事業</w:t>
            </w:r>
            <w:r w:rsidRPr="00FD3E4E">
              <w:rPr>
                <w:rFonts w:asciiTheme="minorEastAsia" w:hAnsiTheme="minorEastAsia" w:cs="ＭＳ ゴシック" w:hint="eastAsia"/>
                <w:kern w:val="0"/>
                <w:szCs w:val="21"/>
              </w:rPr>
              <w:t>として、「</w:t>
            </w:r>
            <w:r w:rsidRPr="00FD3E4E">
              <w:rPr>
                <w:rFonts w:asciiTheme="minorEastAsia" w:hAnsiTheme="minorEastAsia" w:hint="eastAsia"/>
                <w:szCs w:val="21"/>
              </w:rPr>
              <w:t>平成27年度業界別生涯現役システム構築事業」を実施したところであります。</w:t>
            </w:r>
          </w:p>
          <w:p w:rsidR="000516A7" w:rsidRPr="00B767AC" w:rsidRDefault="00AF4981" w:rsidP="00B767AC">
            <w:pPr>
              <w:spacing w:before="60" w:after="60" w:line="300" w:lineRule="exact"/>
              <w:ind w:leftChars="167" w:left="561" w:hangingChars="100" w:hanging="210"/>
              <w:rPr>
                <w:rFonts w:asciiTheme="minorEastAsia" w:hAnsiTheme="minorEastAsia"/>
                <w:szCs w:val="21"/>
              </w:rPr>
            </w:pPr>
            <w:r w:rsidRPr="00FD3E4E">
              <w:rPr>
                <w:rFonts w:asciiTheme="minorEastAsia" w:hAnsiTheme="minorEastAsia" w:hint="eastAsia"/>
                <w:szCs w:val="21"/>
              </w:rPr>
              <w:t>(※)</w:t>
            </w:r>
            <w:r w:rsidRPr="00FD3E4E">
              <w:rPr>
                <w:rFonts w:asciiTheme="minorEastAsia" w:hAnsiTheme="minorEastAsia" w:cs="ＭＳ ゴシック" w:hint="eastAsia"/>
                <w:kern w:val="0"/>
                <w:szCs w:val="21"/>
              </w:rPr>
              <w:t xml:space="preserve"> 生涯現役</w:t>
            </w:r>
            <w:r w:rsidR="00D00181" w:rsidRPr="00FD3E4E">
              <w:rPr>
                <w:rFonts w:asciiTheme="minorEastAsia" w:hAnsiTheme="minorEastAsia" w:cs="ＭＳ ゴシック" w:hint="eastAsia"/>
                <w:kern w:val="0"/>
                <w:szCs w:val="21"/>
              </w:rPr>
              <w:t>社会に向けた</w:t>
            </w:r>
            <w:r w:rsidRPr="00FD3E4E">
              <w:rPr>
                <w:rFonts w:asciiTheme="minorEastAsia" w:hAnsiTheme="minorEastAsia" w:cs="ＭＳ ゴシック" w:hint="eastAsia"/>
                <w:kern w:val="0"/>
                <w:szCs w:val="21"/>
              </w:rPr>
              <w:t>雇用制度</w:t>
            </w:r>
            <w:r w:rsidRPr="00FD3E4E">
              <w:rPr>
                <w:rFonts w:asciiTheme="minorEastAsia" w:hAnsiTheme="minorEastAsia" w:hint="eastAsia"/>
                <w:szCs w:val="21"/>
              </w:rPr>
              <w:t>とは、① 定年の定め</w:t>
            </w:r>
            <w:r w:rsidRPr="00B767AC">
              <w:rPr>
                <w:rFonts w:asciiTheme="minorEastAsia" w:hAnsiTheme="minorEastAsia" w:hint="eastAsia"/>
                <w:szCs w:val="21"/>
              </w:rPr>
              <w:t>の廃止 ② 定年年齢の年齢を70歳以上とする制度</w:t>
            </w:r>
            <w:r w:rsidR="00BF251B">
              <w:rPr>
                <w:rFonts w:asciiTheme="minorEastAsia" w:hAnsiTheme="minorEastAsia" w:hint="eastAsia"/>
                <w:szCs w:val="21"/>
              </w:rPr>
              <w:t xml:space="preserve"> </w:t>
            </w:r>
            <w:r w:rsidR="00050A31">
              <w:rPr>
                <w:rFonts w:asciiTheme="minorEastAsia" w:hAnsiTheme="minorEastAsia" w:hint="eastAsia"/>
                <w:szCs w:val="21"/>
              </w:rPr>
              <w:t xml:space="preserve"> </w:t>
            </w:r>
            <w:r w:rsidRPr="00B767AC">
              <w:rPr>
                <w:rFonts w:asciiTheme="minorEastAsia" w:hAnsiTheme="minorEastAsia" w:hint="eastAsia"/>
                <w:szCs w:val="21"/>
              </w:rPr>
              <w:t>③ 70歳以上まで継続して雇用する制度</w:t>
            </w:r>
            <w:r w:rsidR="00BF251B">
              <w:rPr>
                <w:rFonts w:asciiTheme="minorEastAsia" w:hAnsiTheme="minorEastAsia" w:hint="eastAsia"/>
                <w:szCs w:val="21"/>
              </w:rPr>
              <w:t xml:space="preserve"> </w:t>
            </w:r>
            <w:r w:rsidRPr="00B767AC">
              <w:rPr>
                <w:rFonts w:asciiTheme="minorEastAsia" w:hAnsiTheme="minorEastAsia" w:hint="eastAsia"/>
                <w:szCs w:val="21"/>
              </w:rPr>
              <w:t>をいい、高年齢者が健康で意欲と能力がある限り、年齢にかかわらず働き続けることができる雇用制度です。</w:t>
            </w:r>
          </w:p>
          <w:p w:rsidR="009869E4" w:rsidRDefault="00AF4981" w:rsidP="009869E4">
            <w:pPr>
              <w:spacing w:before="60" w:after="60" w:line="300" w:lineRule="exact"/>
              <w:ind w:leftChars="50" w:left="315" w:hangingChars="100" w:hanging="210"/>
              <w:rPr>
                <w:rFonts w:asciiTheme="minorEastAsia" w:hAnsiTheme="minorEastAsia"/>
                <w:szCs w:val="21"/>
              </w:rPr>
            </w:pPr>
            <w:r w:rsidRPr="00B767AC">
              <w:rPr>
                <w:rFonts w:asciiTheme="minorEastAsia" w:hAnsiTheme="minorEastAsia" w:cs="HG教科書体" w:hint="eastAsia"/>
                <w:color w:val="000000"/>
                <w:kern w:val="0"/>
                <w:szCs w:val="21"/>
              </w:rPr>
              <w:t>(2)</w:t>
            </w:r>
            <w:r w:rsidRPr="00B767AC">
              <w:rPr>
                <w:rFonts w:asciiTheme="minorEastAsia" w:hAnsiTheme="minorEastAsia" w:hint="eastAsia"/>
                <w:szCs w:val="21"/>
              </w:rPr>
              <w:t xml:space="preserve"> 当業界においても後述するように、従業員の高齢化が進むとともに、人材の確保がますます厳しくなることが予想されており、また、高齢者が長年培ってきた技術・技能の若年者への伝承等も必要となるなど、高</w:t>
            </w:r>
            <w:r w:rsidR="00C9227F" w:rsidRPr="00B767AC">
              <w:rPr>
                <w:rFonts w:asciiTheme="minorEastAsia" w:hAnsiTheme="minorEastAsia" w:hint="eastAsia"/>
                <w:szCs w:val="21"/>
              </w:rPr>
              <w:t>年齢</w:t>
            </w:r>
            <w:r w:rsidR="009869E4">
              <w:rPr>
                <w:rFonts w:asciiTheme="minorEastAsia" w:hAnsiTheme="minorEastAsia" w:hint="eastAsia"/>
                <w:szCs w:val="21"/>
              </w:rPr>
              <w:t>従業員の雇用促進と活用を進めていくことが必要となっております。</w:t>
            </w:r>
          </w:p>
          <w:p w:rsidR="00AF4981" w:rsidRPr="002A1050" w:rsidRDefault="00AF4981" w:rsidP="009869E4">
            <w:pPr>
              <w:spacing w:before="60" w:after="60" w:line="300" w:lineRule="exact"/>
              <w:ind w:leftChars="150" w:left="315" w:firstLineChars="100" w:firstLine="210"/>
              <w:rPr>
                <w:rFonts w:asciiTheme="minorEastAsia" w:hAnsiTheme="minorEastAsia"/>
                <w:szCs w:val="21"/>
              </w:rPr>
            </w:pPr>
            <w:r w:rsidRPr="00B767AC">
              <w:rPr>
                <w:rFonts w:asciiTheme="minorEastAsia" w:hAnsiTheme="minorEastAsia" w:hint="eastAsia"/>
                <w:szCs w:val="21"/>
              </w:rPr>
              <w:t>従って、当業界では、今のうちから知識と経験豊富な高</w:t>
            </w:r>
            <w:r w:rsidR="00C9227F" w:rsidRPr="00B767AC">
              <w:rPr>
                <w:rFonts w:asciiTheme="minorEastAsia" w:hAnsiTheme="minorEastAsia" w:hint="eastAsia"/>
                <w:szCs w:val="21"/>
              </w:rPr>
              <w:t>年</w:t>
            </w:r>
            <w:r w:rsidRPr="00B767AC">
              <w:rPr>
                <w:rFonts w:asciiTheme="minorEastAsia" w:hAnsiTheme="minorEastAsia" w:hint="eastAsia"/>
                <w:szCs w:val="21"/>
              </w:rPr>
              <w:t>齢従業員の有効活用と人材確保に向けた対策を検討しておく必要があると考え、「平成27年度業界別生涯現役システム構築事業」に取</w:t>
            </w:r>
            <w:r w:rsidR="00D65EDA" w:rsidRPr="00B767AC">
              <w:rPr>
                <w:rFonts w:asciiTheme="minorEastAsia" w:hAnsiTheme="minorEastAsia" w:hint="eastAsia"/>
                <w:szCs w:val="21"/>
              </w:rPr>
              <w:t>組む業界団体として応募し、</w:t>
            </w:r>
            <w:r w:rsidR="00050A31" w:rsidRPr="002A1050">
              <w:rPr>
                <w:rFonts w:asciiTheme="minorEastAsia" w:hAnsiTheme="minorEastAsia" w:hint="eastAsia"/>
                <w:szCs w:val="21"/>
              </w:rPr>
              <w:t>当協会</w:t>
            </w:r>
            <w:r w:rsidR="00D65EDA" w:rsidRPr="002A1050">
              <w:rPr>
                <w:rFonts w:asciiTheme="minorEastAsia" w:hAnsiTheme="minorEastAsia" w:hint="eastAsia"/>
                <w:szCs w:val="21"/>
              </w:rPr>
              <w:t>内に設けた検討委員会で会員</w:t>
            </w:r>
            <w:r w:rsidRPr="002A1050">
              <w:rPr>
                <w:rFonts w:asciiTheme="minorEastAsia" w:hAnsiTheme="minorEastAsia" w:hint="eastAsia"/>
                <w:szCs w:val="21"/>
              </w:rPr>
              <w:t>企業の代表及び外部専門家のサポートを得ながらこのマニュアルを作成することとした次第です。</w:t>
            </w:r>
          </w:p>
          <w:p w:rsidR="009869E4" w:rsidRDefault="00AF4981" w:rsidP="009869E4">
            <w:pPr>
              <w:spacing w:before="60" w:after="60" w:line="300" w:lineRule="exact"/>
              <w:ind w:leftChars="50" w:left="315" w:hangingChars="100" w:hanging="210"/>
              <w:rPr>
                <w:rFonts w:asciiTheme="minorEastAsia" w:hAnsiTheme="minorEastAsia"/>
                <w:color w:val="000000"/>
                <w:szCs w:val="21"/>
              </w:rPr>
            </w:pPr>
            <w:r w:rsidRPr="002A1050">
              <w:rPr>
                <w:rFonts w:asciiTheme="minorEastAsia" w:hAnsiTheme="minorEastAsia" w:cs="HG教科書体" w:hint="eastAsia"/>
                <w:kern w:val="0"/>
                <w:szCs w:val="21"/>
              </w:rPr>
              <w:t>(3)</w:t>
            </w:r>
            <w:r w:rsidRPr="002A1050">
              <w:rPr>
                <w:rFonts w:asciiTheme="minorEastAsia" w:hAnsiTheme="minorEastAsia" w:hint="eastAsia"/>
                <w:szCs w:val="21"/>
              </w:rPr>
              <w:t xml:space="preserve"> このマニュアルは、</w:t>
            </w:r>
            <w:r w:rsidR="006454AA" w:rsidRPr="002A1050">
              <w:rPr>
                <w:rFonts w:asciiTheme="minorEastAsia" w:hAnsiTheme="minorEastAsia" w:hint="eastAsia"/>
                <w:szCs w:val="21"/>
              </w:rPr>
              <w:t>協会</w:t>
            </w:r>
            <w:r w:rsidRPr="002A1050">
              <w:rPr>
                <w:rFonts w:asciiTheme="minorEastAsia" w:hAnsiTheme="minorEastAsia" w:hint="eastAsia"/>
                <w:szCs w:val="21"/>
              </w:rPr>
              <w:t>の会員</w:t>
            </w:r>
            <w:r w:rsidRPr="00B767AC">
              <w:rPr>
                <w:rFonts w:asciiTheme="minorEastAsia" w:hAnsiTheme="minorEastAsia" w:hint="eastAsia"/>
                <w:szCs w:val="21"/>
              </w:rPr>
              <w:t>企業各社において、</w:t>
            </w:r>
            <w:r w:rsidRPr="00B767AC">
              <w:rPr>
                <w:rFonts w:asciiTheme="minorEastAsia" w:hAnsiTheme="minorEastAsia" w:hint="eastAsia"/>
                <w:color w:val="000000"/>
                <w:szCs w:val="21"/>
              </w:rPr>
              <w:t>従業員が定年後も年齢に関わりなく働き続</w:t>
            </w:r>
            <w:r w:rsidRPr="00B767AC">
              <w:rPr>
                <w:rFonts w:asciiTheme="minorEastAsia" w:hAnsiTheme="minorEastAsia" w:hint="eastAsia"/>
                <w:color w:val="000000"/>
                <w:szCs w:val="21"/>
              </w:rPr>
              <w:lastRenderedPageBreak/>
              <w:t>けられる「生涯現役</w:t>
            </w:r>
            <w:r w:rsidR="00DB611E" w:rsidRPr="00FD3E4E">
              <w:rPr>
                <w:rFonts w:asciiTheme="minorEastAsia" w:hAnsiTheme="minorEastAsia" w:hint="eastAsia"/>
                <w:szCs w:val="21"/>
              </w:rPr>
              <w:t>社会に向けた</w:t>
            </w:r>
            <w:r w:rsidRPr="00B767AC">
              <w:rPr>
                <w:rFonts w:asciiTheme="minorEastAsia" w:hAnsiTheme="minorEastAsia" w:hint="eastAsia"/>
                <w:color w:val="000000"/>
                <w:szCs w:val="21"/>
              </w:rPr>
              <w:t>雇用制度」の</w:t>
            </w:r>
            <w:r w:rsidRPr="00B767AC">
              <w:rPr>
                <w:rFonts w:asciiTheme="minorEastAsia" w:hAnsiTheme="minorEastAsia" w:hint="eastAsia"/>
                <w:szCs w:val="21"/>
              </w:rPr>
              <w:t>導入を検討される際の手引書として、検討すべき事項、留意点や対応策などについて、手順を追って分かりやすくまとめておりますので、</w:t>
            </w:r>
            <w:r w:rsidRPr="00B767AC">
              <w:rPr>
                <w:rFonts w:asciiTheme="minorEastAsia" w:hAnsiTheme="minorEastAsia" w:hint="eastAsia"/>
                <w:color w:val="000000"/>
                <w:szCs w:val="21"/>
              </w:rPr>
              <w:t>業界内で共通して活用できるものと考えております。</w:t>
            </w:r>
          </w:p>
          <w:p w:rsidR="00AF4981" w:rsidRDefault="00AF4981" w:rsidP="009869E4">
            <w:pPr>
              <w:spacing w:before="60" w:after="60" w:line="300" w:lineRule="exact"/>
              <w:ind w:leftChars="150" w:left="315" w:firstLineChars="100" w:firstLine="210"/>
              <w:rPr>
                <w:rFonts w:asciiTheme="minorEastAsia" w:hAnsiTheme="minorEastAsia"/>
                <w:szCs w:val="21"/>
              </w:rPr>
            </w:pPr>
            <w:r w:rsidRPr="00B767AC">
              <w:rPr>
                <w:rFonts w:asciiTheme="minorEastAsia" w:hAnsiTheme="minorEastAsia" w:hint="eastAsia"/>
                <w:szCs w:val="21"/>
              </w:rPr>
              <w:t>各社において、このマニュアルをご参考に、その実情や特性に応じた最適な高</w:t>
            </w:r>
            <w:r w:rsidR="000F7AE4" w:rsidRPr="00B767AC">
              <w:rPr>
                <w:rFonts w:asciiTheme="minorEastAsia" w:hAnsiTheme="minorEastAsia" w:hint="eastAsia"/>
                <w:szCs w:val="21"/>
              </w:rPr>
              <w:t>年</w:t>
            </w:r>
            <w:r w:rsidRPr="00B767AC">
              <w:rPr>
                <w:rFonts w:asciiTheme="minorEastAsia" w:hAnsiTheme="minorEastAsia" w:hint="eastAsia"/>
                <w:szCs w:val="21"/>
              </w:rPr>
              <w:t>齢従業員の継続雇用制度の導入をご検討いただければ幸いであります。</w:t>
            </w: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Default="00B767AC" w:rsidP="00B767AC">
            <w:pPr>
              <w:spacing w:before="60" w:after="60" w:line="300" w:lineRule="exact"/>
              <w:ind w:leftChars="100" w:left="210" w:firstLineChars="100" w:firstLine="210"/>
              <w:rPr>
                <w:rFonts w:asciiTheme="minorEastAsia" w:hAnsiTheme="minorEastAsia"/>
                <w:szCs w:val="21"/>
              </w:rPr>
            </w:pPr>
          </w:p>
          <w:p w:rsidR="00B767AC" w:rsidRPr="00AF4981" w:rsidRDefault="00B767AC" w:rsidP="00B767AC">
            <w:pPr>
              <w:spacing w:before="60" w:after="60" w:line="300" w:lineRule="exact"/>
              <w:ind w:leftChars="100" w:left="210" w:firstLineChars="100" w:firstLine="201"/>
              <w:rPr>
                <w:rFonts w:ascii="ＭＳ ゴシック" w:eastAsia="ＭＳ ゴシック" w:hAnsi="ＭＳ ゴシック"/>
                <w:b/>
                <w:sz w:val="20"/>
                <w:szCs w:val="20"/>
              </w:rPr>
            </w:pPr>
          </w:p>
        </w:tc>
      </w:tr>
    </w:tbl>
    <w:p w:rsidR="00C97C6B" w:rsidRDefault="00A95F98" w:rsidP="00F43826">
      <w:pPr>
        <w:ind w:leftChars="305" w:left="1092" w:hangingChars="250" w:hanging="452"/>
        <w:rPr>
          <w:rFonts w:asciiTheme="majorEastAsia" w:eastAsiaTheme="majorEastAsia" w:hAnsiTheme="majorEastAsia"/>
          <w:b/>
          <w:sz w:val="18"/>
          <w:szCs w:val="18"/>
        </w:rPr>
      </w:pPr>
      <w:r>
        <w:rPr>
          <w:rFonts w:asciiTheme="majorEastAsia" w:eastAsiaTheme="majorEastAsia" w:hAnsiTheme="majorEastAsia"/>
          <w:b/>
          <w:noProof/>
          <w:sz w:val="18"/>
          <w:szCs w:val="18"/>
        </w:rPr>
        <w:lastRenderedPageBreak/>
        <w:pict>
          <v:group id="_x0000_s1053" style="position:absolute;left:0;text-align:left;margin-left:-.25pt;margin-top:4.55pt;width:482.15pt;height:23.4pt;z-index:251659776;mso-position-horizontal-relative:text;mso-position-vertical-relative:text" coordorigin="1390,1555" coordsize="9643,468">
            <v:roundrect id="_x0000_s1054"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54" inset="5.85pt,.7pt,5.85pt,.7pt">
                <w:txbxContent>
                  <w:p w:rsidR="0007573A" w:rsidRPr="00BB0FBC" w:rsidRDefault="0007573A" w:rsidP="00BB0FBC">
                    <w:pPr>
                      <w:rPr>
                        <w:rFonts w:ascii="ＭＳ ゴシック" w:eastAsia="ＭＳ ゴシック" w:hAnsi="ＭＳ ゴシック"/>
                        <w:b/>
                        <w:sz w:val="24"/>
                        <w:szCs w:val="24"/>
                      </w:rPr>
                    </w:pPr>
                    <w:r w:rsidRPr="00BB0FBC">
                      <w:rPr>
                        <w:rFonts w:ascii="ＭＳ ゴシック" w:eastAsia="ＭＳ ゴシック" w:hAnsi="ＭＳ ゴシック" w:hint="eastAsia"/>
                        <w:b/>
                        <w:sz w:val="24"/>
                        <w:szCs w:val="24"/>
                      </w:rPr>
                      <w:t>Ⅱ．当業界における高年齢者雇用の現状と生涯現役</w:t>
                    </w:r>
                    <w:r w:rsidRPr="00FD3E4E">
                      <w:rPr>
                        <w:rFonts w:ascii="ＭＳ ゴシック" w:eastAsia="ＭＳ ゴシック" w:hAnsi="ＭＳ ゴシック" w:hint="eastAsia"/>
                        <w:b/>
                        <w:sz w:val="24"/>
                        <w:szCs w:val="24"/>
                      </w:rPr>
                      <w:t>社会に向けた</w:t>
                    </w:r>
                    <w:r w:rsidRPr="00BB0FBC">
                      <w:rPr>
                        <w:rFonts w:ascii="ＭＳ ゴシック" w:eastAsia="ＭＳ ゴシック" w:hAnsi="ＭＳ ゴシック" w:hint="eastAsia"/>
                        <w:b/>
                        <w:sz w:val="24"/>
                        <w:szCs w:val="24"/>
                      </w:rPr>
                      <w:t>雇用制度導入の必要性</w:t>
                    </w:r>
                  </w:p>
                  <w:p w:rsidR="0007573A" w:rsidRPr="00BB0FBC" w:rsidRDefault="0007573A" w:rsidP="00BB0FBC"/>
                </w:txbxContent>
              </v:textbox>
            </v:roundrect>
            <v:shape id="_x0000_s1055" type="#_x0000_t32" style="position:absolute;left:1560;top:1937;width:9290;height:0" o:connectortype="straight" strokecolor="#0070c0" strokeweight="1pt"/>
          </v:group>
        </w:pict>
      </w:r>
    </w:p>
    <w:p w:rsidR="00F43826" w:rsidRPr="00F43826" w:rsidRDefault="00F43826" w:rsidP="00F43826">
      <w:pPr>
        <w:ind w:leftChars="305" w:left="1092" w:hangingChars="250" w:hanging="452"/>
        <w:rPr>
          <w:rFonts w:asciiTheme="majorEastAsia" w:eastAsiaTheme="majorEastAsia" w:hAnsiTheme="majorEastAsia"/>
          <w:b/>
          <w:sz w:val="18"/>
          <w:szCs w:val="18"/>
        </w:rPr>
      </w:pPr>
    </w:p>
    <w:p w:rsidR="00C27AB6" w:rsidRPr="00B767AC" w:rsidRDefault="00C27AB6" w:rsidP="00AF3085">
      <w:pPr>
        <w:framePr w:h="13456" w:hRule="exact" w:hSpace="142" w:wrap="around" w:vAnchor="text" w:hAnchor="page" w:x="1479" w:y="647"/>
        <w:spacing w:line="320" w:lineRule="exact"/>
        <w:ind w:leftChars="134" w:left="281"/>
        <w:rPr>
          <w:rFonts w:asciiTheme="minorEastAsia" w:hAnsiTheme="minorEastAsia"/>
          <w:szCs w:val="21"/>
        </w:rPr>
      </w:pPr>
      <w:r w:rsidRPr="00B767AC">
        <w:rPr>
          <w:rFonts w:asciiTheme="minorEastAsia" w:hAnsiTheme="minorEastAsia" w:hint="eastAsia"/>
          <w:szCs w:val="21"/>
        </w:rPr>
        <w:t>所在地：埼玉県さいたま市南区鹿手袋4丁目1番7号</w:t>
      </w:r>
    </w:p>
    <w:p w:rsidR="00144239" w:rsidRDefault="00C27AB6" w:rsidP="00AF3085">
      <w:pPr>
        <w:framePr w:h="13456" w:hRule="exact" w:hSpace="142" w:wrap="around" w:vAnchor="text" w:hAnchor="page" w:x="1479" w:y="647"/>
        <w:spacing w:line="320" w:lineRule="exact"/>
        <w:ind w:leftChars="134" w:left="281"/>
        <w:rPr>
          <w:rFonts w:asciiTheme="minorEastAsia" w:hAnsiTheme="minorEastAsia"/>
          <w:szCs w:val="21"/>
        </w:rPr>
      </w:pPr>
      <w:r w:rsidRPr="00B767AC">
        <w:rPr>
          <w:rFonts w:asciiTheme="minorEastAsia" w:hAnsiTheme="minorEastAsia" w:hint="eastAsia"/>
          <w:szCs w:val="21"/>
        </w:rPr>
        <w:t>業　種：測量業務並びにこれに関連する設計及び調査業務</w:t>
      </w:r>
    </w:p>
    <w:p w:rsidR="00144239" w:rsidRPr="002A1050" w:rsidRDefault="00C27AB6" w:rsidP="00AF3085">
      <w:pPr>
        <w:framePr w:h="13456" w:hRule="exact" w:hSpace="142" w:wrap="around" w:vAnchor="text" w:hAnchor="page" w:x="1479" w:y="647"/>
        <w:spacing w:line="320" w:lineRule="exact"/>
        <w:ind w:leftChars="134" w:left="281"/>
        <w:rPr>
          <w:rFonts w:asciiTheme="minorEastAsia" w:hAnsiTheme="minorEastAsia"/>
          <w:szCs w:val="21"/>
        </w:rPr>
      </w:pPr>
      <w:r w:rsidRPr="002A1050">
        <w:rPr>
          <w:rFonts w:asciiTheme="minorEastAsia" w:hAnsiTheme="minorEastAsia" w:hint="eastAsia"/>
          <w:szCs w:val="21"/>
        </w:rPr>
        <w:t>会員企業数：46社</w:t>
      </w:r>
    </w:p>
    <w:p w:rsidR="00AF3085" w:rsidRPr="002A1050" w:rsidRDefault="00144239" w:rsidP="00AF3085">
      <w:pPr>
        <w:framePr w:h="13456" w:hRule="exact" w:hSpace="142" w:wrap="around" w:vAnchor="text" w:hAnchor="page" w:x="1479" w:y="647"/>
        <w:spacing w:line="320" w:lineRule="exact"/>
        <w:ind w:leftChars="134" w:left="1541" w:hangingChars="600" w:hanging="1260"/>
        <w:rPr>
          <w:rFonts w:asciiTheme="minorEastAsia" w:hAnsiTheme="minorEastAsia"/>
          <w:dstrike/>
          <w:szCs w:val="21"/>
        </w:rPr>
      </w:pPr>
      <w:r w:rsidRPr="002A1050">
        <w:rPr>
          <w:rFonts w:asciiTheme="minorEastAsia" w:hAnsiTheme="minorEastAsia" w:hint="eastAsia"/>
          <w:szCs w:val="21"/>
        </w:rPr>
        <w:t>設立年月日：昭和45年11月1日</w:t>
      </w:r>
    </w:p>
    <w:p w:rsidR="00AF3085" w:rsidRPr="002A1050" w:rsidRDefault="00144239" w:rsidP="00AF3085">
      <w:pPr>
        <w:framePr w:h="13456" w:hRule="exact" w:hSpace="142" w:wrap="around" w:vAnchor="text" w:hAnchor="page" w:x="1479" w:y="647"/>
        <w:spacing w:line="320" w:lineRule="exact"/>
        <w:ind w:leftChars="134" w:left="1541" w:hangingChars="600" w:hanging="1260"/>
        <w:rPr>
          <w:rFonts w:asciiTheme="minorEastAsia" w:hAnsiTheme="minorEastAsia"/>
          <w:dstrike/>
          <w:szCs w:val="21"/>
        </w:rPr>
      </w:pPr>
      <w:r w:rsidRPr="002A1050">
        <w:rPr>
          <w:rFonts w:asciiTheme="minorEastAsia" w:hAnsiTheme="minorEastAsia" w:hint="eastAsia"/>
          <w:szCs w:val="21"/>
        </w:rPr>
        <w:t>会員従業員総数：1,123人</w:t>
      </w:r>
    </w:p>
    <w:p w:rsidR="002A1050" w:rsidRPr="002A1050" w:rsidRDefault="00144239" w:rsidP="002A1050">
      <w:pPr>
        <w:framePr w:h="13456" w:hRule="exact" w:hSpace="142" w:wrap="around" w:vAnchor="text" w:hAnchor="page" w:x="1479" w:y="647"/>
        <w:spacing w:line="320" w:lineRule="exact"/>
        <w:ind w:leftChars="134" w:left="1541" w:hangingChars="600" w:hanging="1260"/>
        <w:rPr>
          <w:rFonts w:asciiTheme="minorEastAsia" w:hAnsiTheme="minorEastAsia"/>
          <w:szCs w:val="21"/>
        </w:rPr>
      </w:pPr>
      <w:r w:rsidRPr="002A1050">
        <w:rPr>
          <w:rFonts w:asciiTheme="minorEastAsia" w:hAnsiTheme="minorEastAsia" w:hint="eastAsia"/>
          <w:szCs w:val="21"/>
        </w:rPr>
        <w:t>関係団体：一般</w:t>
      </w:r>
      <w:r w:rsidR="00CC565C" w:rsidRPr="002A1050">
        <w:rPr>
          <w:rFonts w:asciiTheme="minorEastAsia" w:hAnsiTheme="minorEastAsia" w:hint="eastAsia"/>
          <w:szCs w:val="21"/>
        </w:rPr>
        <w:t>社団法人全国測量設計業協会連合会、</w:t>
      </w:r>
      <w:r w:rsidR="00E07AE4" w:rsidRPr="006A1140">
        <w:rPr>
          <w:rFonts w:asciiTheme="minorEastAsia" w:hAnsiTheme="minorEastAsia" w:hint="eastAsia"/>
          <w:szCs w:val="21"/>
        </w:rPr>
        <w:t>一般社団法人</w:t>
      </w:r>
      <w:r w:rsidR="00CC565C" w:rsidRPr="002A1050">
        <w:rPr>
          <w:rFonts w:asciiTheme="minorEastAsia" w:hAnsiTheme="minorEastAsia" w:hint="eastAsia"/>
          <w:szCs w:val="21"/>
        </w:rPr>
        <w:t>埼玉県建設産業団体連合会</w:t>
      </w:r>
    </w:p>
    <w:p w:rsidR="00C505EA" w:rsidRDefault="00C27AB6" w:rsidP="00E07AE4">
      <w:pPr>
        <w:framePr w:h="13456" w:hRule="exact" w:hSpace="142" w:wrap="around" w:vAnchor="text" w:hAnchor="page" w:x="1479" w:y="647"/>
        <w:spacing w:line="320" w:lineRule="exact"/>
        <w:ind w:leftChars="134" w:left="283" w:hangingChars="1" w:hanging="2"/>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当</w:t>
      </w:r>
      <w:r w:rsidRPr="00B767AC">
        <w:rPr>
          <w:rFonts w:asciiTheme="minorEastAsia" w:hAnsiTheme="minorEastAsia" w:cs="ＭＳ Ｐゴシック"/>
          <w:kern w:val="0"/>
          <w:szCs w:val="21"/>
        </w:rPr>
        <w:t>協会は、測量設計業の健全なる発達を図り、もって公共の福祉の増進に寄与することを目的</w:t>
      </w:r>
      <w:r w:rsidRPr="00B767AC">
        <w:rPr>
          <w:rFonts w:asciiTheme="minorEastAsia" w:hAnsiTheme="minorEastAsia" w:cs="ＭＳ Ｐゴシック" w:hint="eastAsia"/>
          <w:kern w:val="0"/>
          <w:szCs w:val="21"/>
        </w:rPr>
        <w:t>に</w:t>
      </w:r>
      <w:r w:rsidRPr="00B767AC">
        <w:rPr>
          <w:rFonts w:asciiTheme="minorEastAsia" w:hAnsiTheme="minorEastAsia" w:cs="ＭＳ Ｐゴシック"/>
          <w:kern w:val="0"/>
          <w:szCs w:val="21"/>
        </w:rPr>
        <w:t>次の事業を</w:t>
      </w:r>
      <w:r w:rsidRPr="00B767AC">
        <w:rPr>
          <w:rFonts w:asciiTheme="minorEastAsia" w:hAnsiTheme="minorEastAsia" w:cs="ＭＳ Ｐゴシック" w:hint="eastAsia"/>
          <w:kern w:val="0"/>
          <w:szCs w:val="21"/>
        </w:rPr>
        <w:t>推進しています</w:t>
      </w:r>
      <w:r w:rsidRPr="00B767AC">
        <w:rPr>
          <w:rFonts w:asciiTheme="minorEastAsia" w:hAnsiTheme="minorEastAsia" w:cs="ＭＳ Ｐゴシック"/>
          <w:kern w:val="0"/>
          <w:szCs w:val="21"/>
        </w:rPr>
        <w:t>。</w:t>
      </w:r>
      <w:r w:rsidR="00C505EA">
        <w:rPr>
          <w:rFonts w:asciiTheme="minorEastAsia" w:hAnsiTheme="minorEastAsia" w:cs="ＭＳ Ｐゴシック" w:hint="eastAsia"/>
          <w:kern w:val="0"/>
          <w:szCs w:val="21"/>
        </w:rPr>
        <w:t xml:space="preserve">　</w:t>
      </w:r>
    </w:p>
    <w:p w:rsidR="00C27AB6" w:rsidRPr="00B767AC" w:rsidRDefault="00C27AB6" w:rsidP="00AF3085">
      <w:pPr>
        <w:framePr w:h="13456" w:hRule="exact" w:hSpace="142" w:wrap="around" w:vAnchor="text" w:hAnchor="page" w:x="1479" w:y="647"/>
        <w:widowControl/>
        <w:spacing w:line="320" w:lineRule="exact"/>
        <w:ind w:firstLineChars="100" w:firstLine="210"/>
        <w:jc w:val="left"/>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 xml:space="preserve">　1.</w:t>
      </w:r>
      <w:r w:rsidRPr="00B767AC">
        <w:rPr>
          <w:rFonts w:asciiTheme="minorEastAsia" w:hAnsiTheme="minorEastAsia" w:cs="ＭＳ Ｐゴシック"/>
          <w:kern w:val="0"/>
          <w:szCs w:val="21"/>
        </w:rPr>
        <w:t xml:space="preserve">測量設計業の技術及び経営の改善に関する調査研究及び奨励 </w:t>
      </w:r>
    </w:p>
    <w:p w:rsidR="00C27AB6" w:rsidRPr="00B767AC" w:rsidRDefault="00C27AB6" w:rsidP="00AF3085">
      <w:pPr>
        <w:framePr w:h="13456" w:hRule="exact" w:hSpace="142" w:wrap="around" w:vAnchor="text" w:hAnchor="page" w:x="1479" w:y="647"/>
        <w:widowControl/>
        <w:spacing w:line="320" w:lineRule="exact"/>
        <w:ind w:firstLineChars="200" w:firstLine="420"/>
        <w:jc w:val="left"/>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2.</w:t>
      </w:r>
      <w:r w:rsidRPr="00B767AC">
        <w:rPr>
          <w:rFonts w:asciiTheme="minorEastAsia" w:hAnsiTheme="minorEastAsia" w:cs="ＭＳ Ｐゴシック"/>
          <w:kern w:val="0"/>
          <w:szCs w:val="21"/>
        </w:rPr>
        <w:t xml:space="preserve">測量設計に関する法制及び施策の調査研究 </w:t>
      </w:r>
    </w:p>
    <w:p w:rsidR="00C27AB6" w:rsidRPr="00B767AC" w:rsidRDefault="00C27AB6" w:rsidP="00AF3085">
      <w:pPr>
        <w:framePr w:h="13456" w:hRule="exact" w:hSpace="142" w:wrap="around" w:vAnchor="text" w:hAnchor="page" w:x="1479" w:y="647"/>
        <w:widowControl/>
        <w:spacing w:line="320" w:lineRule="exact"/>
        <w:ind w:firstLineChars="200" w:firstLine="420"/>
        <w:jc w:val="left"/>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3.</w:t>
      </w:r>
      <w:r w:rsidRPr="00B767AC">
        <w:rPr>
          <w:rFonts w:asciiTheme="minorEastAsia" w:hAnsiTheme="minorEastAsia" w:cs="ＭＳ Ｐゴシック"/>
          <w:kern w:val="0"/>
          <w:szCs w:val="21"/>
        </w:rPr>
        <w:t xml:space="preserve">測量調査、設計等に関する情報及び資料の収集、交換及び提供 </w:t>
      </w:r>
    </w:p>
    <w:p w:rsidR="00C27AB6" w:rsidRPr="00B767AC" w:rsidRDefault="00C27AB6" w:rsidP="00AF3085">
      <w:pPr>
        <w:framePr w:h="13456" w:hRule="exact" w:hSpace="142" w:wrap="around" w:vAnchor="text" w:hAnchor="page" w:x="1479" w:y="647"/>
        <w:widowControl/>
        <w:spacing w:line="320" w:lineRule="exact"/>
        <w:ind w:firstLineChars="200" w:firstLine="420"/>
        <w:jc w:val="left"/>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4.</w:t>
      </w:r>
      <w:r w:rsidRPr="00B767AC">
        <w:rPr>
          <w:rFonts w:asciiTheme="minorEastAsia" w:hAnsiTheme="minorEastAsia" w:cs="ＭＳ Ｐゴシック"/>
          <w:kern w:val="0"/>
          <w:szCs w:val="21"/>
        </w:rPr>
        <w:t>測量設計業の社会的使命に関する宣伝、啓蒙、指導及び勧告</w:t>
      </w:r>
    </w:p>
    <w:p w:rsidR="00C27AB6" w:rsidRPr="00B767AC" w:rsidRDefault="00C27AB6" w:rsidP="00AF3085">
      <w:pPr>
        <w:framePr w:h="13456" w:hRule="exact" w:hSpace="142" w:wrap="around" w:vAnchor="text" w:hAnchor="page" w:x="1479" w:y="647"/>
        <w:widowControl/>
        <w:spacing w:line="320" w:lineRule="exact"/>
        <w:ind w:firstLineChars="200" w:firstLine="420"/>
        <w:jc w:val="left"/>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5.</w:t>
      </w:r>
      <w:r w:rsidRPr="00B767AC">
        <w:rPr>
          <w:rFonts w:asciiTheme="minorEastAsia" w:hAnsiTheme="minorEastAsia" w:cs="ＭＳ Ｐゴシック"/>
          <w:kern w:val="0"/>
          <w:szCs w:val="21"/>
        </w:rPr>
        <w:t>関係団体との交渉、連絡及び提携</w:t>
      </w:r>
    </w:p>
    <w:p w:rsidR="00C27AB6" w:rsidRPr="00B767AC" w:rsidRDefault="00C27AB6" w:rsidP="00AF3085">
      <w:pPr>
        <w:framePr w:h="13456" w:hRule="exact" w:hSpace="142" w:wrap="around" w:vAnchor="text" w:hAnchor="page" w:x="1479" w:y="647"/>
        <w:widowControl/>
        <w:spacing w:line="320" w:lineRule="exact"/>
        <w:ind w:firstLineChars="200" w:firstLine="420"/>
        <w:jc w:val="left"/>
        <w:rPr>
          <w:rFonts w:asciiTheme="minorEastAsia" w:hAnsiTheme="minorEastAsia" w:cs="ＭＳ Ｐゴシック"/>
          <w:kern w:val="0"/>
          <w:szCs w:val="21"/>
        </w:rPr>
      </w:pPr>
      <w:r w:rsidRPr="00B767AC">
        <w:rPr>
          <w:rFonts w:asciiTheme="minorEastAsia" w:hAnsiTheme="minorEastAsia" w:cs="ＭＳ Ｐゴシック" w:hint="eastAsia"/>
          <w:kern w:val="0"/>
          <w:szCs w:val="21"/>
        </w:rPr>
        <w:t>6.</w:t>
      </w:r>
      <w:r w:rsidRPr="00B767AC">
        <w:rPr>
          <w:rFonts w:asciiTheme="minorEastAsia" w:hAnsiTheme="minorEastAsia" w:cs="ＭＳ Ｐゴシック"/>
          <w:kern w:val="0"/>
          <w:szCs w:val="21"/>
        </w:rPr>
        <w:t>測量に関する県民無料相談所の開設</w:t>
      </w:r>
    </w:p>
    <w:p w:rsidR="00C27AB6" w:rsidRPr="006C75FB" w:rsidRDefault="00C27AB6" w:rsidP="00AF3085">
      <w:pPr>
        <w:framePr w:h="13456" w:hRule="exact" w:hSpace="142" w:wrap="around" w:vAnchor="text" w:hAnchor="page" w:x="1479" w:y="647"/>
        <w:widowControl/>
        <w:spacing w:line="320" w:lineRule="exact"/>
        <w:ind w:firstLineChars="200" w:firstLine="420"/>
        <w:jc w:val="left"/>
        <w:rPr>
          <w:rFonts w:asciiTheme="minorEastAsia" w:hAnsiTheme="minorEastAsia"/>
          <w:b/>
          <w:sz w:val="18"/>
          <w:szCs w:val="18"/>
          <w:u w:val="double" w:color="00B050"/>
        </w:rPr>
      </w:pPr>
      <w:r w:rsidRPr="00B767AC">
        <w:rPr>
          <w:rFonts w:asciiTheme="minorEastAsia" w:hAnsiTheme="minorEastAsia" w:cs="ＭＳ Ｐゴシック" w:hint="eastAsia"/>
          <w:kern w:val="0"/>
          <w:szCs w:val="21"/>
        </w:rPr>
        <w:t>7.</w:t>
      </w:r>
      <w:r w:rsidRPr="00B767AC">
        <w:rPr>
          <w:rFonts w:asciiTheme="minorEastAsia" w:hAnsiTheme="minorEastAsia" w:cs="ＭＳ Ｐゴシック"/>
          <w:kern w:val="0"/>
          <w:szCs w:val="21"/>
        </w:rPr>
        <w:t>その他目的を達成する</w:t>
      </w:r>
      <w:r w:rsidRPr="00B767AC">
        <w:rPr>
          <w:rFonts w:asciiTheme="minorEastAsia" w:hAnsiTheme="minorEastAsia" w:cs="ＭＳ Ｐゴシック" w:hint="eastAsia"/>
          <w:kern w:val="0"/>
          <w:szCs w:val="21"/>
        </w:rPr>
        <w:t>ため</w:t>
      </w:r>
      <w:r w:rsidRPr="00B767AC">
        <w:rPr>
          <w:rFonts w:asciiTheme="minorEastAsia" w:hAnsiTheme="minorEastAsia" w:cs="ＭＳ Ｐゴシック"/>
          <w:kern w:val="0"/>
          <w:szCs w:val="21"/>
        </w:rPr>
        <w:t>に必要な事業</w:t>
      </w:r>
    </w:p>
    <w:p w:rsidR="00BE676C" w:rsidRPr="00513F70" w:rsidRDefault="00C27AB6" w:rsidP="00695AE2">
      <w:pPr>
        <w:framePr w:h="13456" w:hRule="exact" w:hSpace="142" w:wrap="around" w:vAnchor="text" w:hAnchor="page" w:x="1479" w:y="647"/>
        <w:spacing w:before="240" w:after="60"/>
        <w:rPr>
          <w:rFonts w:asciiTheme="majorEastAsia" w:eastAsiaTheme="majorEastAsia" w:hAnsiTheme="majorEastAsia"/>
          <w:b/>
          <w:szCs w:val="21"/>
          <w:u w:val="double" w:color="00B050"/>
        </w:rPr>
      </w:pPr>
      <w:r w:rsidRPr="00233684">
        <w:rPr>
          <w:rFonts w:asciiTheme="majorEastAsia" w:eastAsiaTheme="majorEastAsia" w:hAnsiTheme="majorEastAsia" w:hint="eastAsia"/>
          <w:b/>
          <w:szCs w:val="21"/>
          <w:u w:val="double" w:color="00B050"/>
        </w:rPr>
        <w:t>２．当業界における高年齢者雇用の現状と課題</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C27AB6" w:rsidRPr="00347D7E" w:rsidTr="00B06ED4">
        <w:trPr>
          <w:trHeight w:val="7681"/>
        </w:trPr>
        <w:tc>
          <w:tcPr>
            <w:tcW w:w="9639" w:type="dxa"/>
          </w:tcPr>
          <w:p w:rsidR="00C27AB6" w:rsidRPr="00B767AC" w:rsidRDefault="00C27AB6" w:rsidP="00B06ED4">
            <w:pPr>
              <w:framePr w:h="13456" w:hRule="exact" w:hSpace="142" w:wrap="around" w:vAnchor="text" w:hAnchor="page" w:x="1479" w:y="647"/>
              <w:rPr>
                <w:rFonts w:asciiTheme="minorEastAsia" w:hAnsiTheme="minorEastAsia" w:cs="HG教科書体"/>
                <w:b/>
                <w:color w:val="000000"/>
                <w:kern w:val="0"/>
                <w:szCs w:val="21"/>
              </w:rPr>
            </w:pPr>
            <w:r w:rsidRPr="00B767AC">
              <w:rPr>
                <w:rFonts w:asciiTheme="minorEastAsia" w:hAnsiTheme="minorEastAsia" w:hint="eastAsia"/>
                <w:b/>
                <w:szCs w:val="21"/>
              </w:rPr>
              <w:t>１．当業界</w:t>
            </w:r>
            <w:r w:rsidRPr="00B767AC">
              <w:rPr>
                <w:rFonts w:asciiTheme="minorEastAsia" w:hAnsiTheme="minorEastAsia" w:cs="HG教科書体" w:hint="eastAsia"/>
                <w:b/>
                <w:color w:val="000000"/>
                <w:kern w:val="0"/>
                <w:szCs w:val="21"/>
              </w:rPr>
              <w:t>を取り巻く雇用環境</w:t>
            </w:r>
          </w:p>
          <w:p w:rsidR="00C27AB6" w:rsidRPr="00B767AC" w:rsidRDefault="00C27AB6" w:rsidP="00B06ED4">
            <w:pPr>
              <w:framePr w:h="13456" w:hRule="exact" w:hSpace="142" w:wrap="around" w:vAnchor="text" w:hAnchor="page" w:x="1479" w:y="647"/>
              <w:spacing w:line="300" w:lineRule="exact"/>
              <w:ind w:leftChars="100" w:left="210" w:firstLineChars="100" w:firstLine="210"/>
              <w:rPr>
                <w:rFonts w:asciiTheme="minorEastAsia" w:hAnsiTheme="minorEastAsia" w:cs="HG教科書体"/>
                <w:color w:val="000000"/>
                <w:kern w:val="0"/>
                <w:szCs w:val="21"/>
              </w:rPr>
            </w:pPr>
            <w:r w:rsidRPr="00B767AC">
              <w:rPr>
                <w:rFonts w:asciiTheme="minorEastAsia" w:hAnsiTheme="minorEastAsia" w:cs="HG教科書体" w:hint="eastAsia"/>
                <w:color w:val="000000"/>
                <w:kern w:val="0"/>
                <w:szCs w:val="21"/>
              </w:rPr>
              <w:t>測量設計業分野における労働力不足は、オリンピック・パラリンピックなどの大型イベントや災害復興並びに品質評価に関する社会的要請の高まり等により深刻化しており、今後の業界発展と企業における労働力確保を考えた場合、健康で能力のある高年齢従業員の活用は企業にとって不可欠な状況となっています。</w:t>
            </w:r>
          </w:p>
          <w:p w:rsidR="00C27AB6" w:rsidRDefault="00C27AB6" w:rsidP="00BE676C">
            <w:pPr>
              <w:framePr w:h="13456" w:hRule="exact" w:hSpace="142" w:wrap="around" w:vAnchor="text" w:hAnchor="page" w:x="1479" w:y="647"/>
              <w:spacing w:line="300" w:lineRule="exact"/>
              <w:ind w:leftChars="100" w:left="210" w:firstLineChars="100" w:firstLine="210"/>
              <w:rPr>
                <w:rFonts w:asciiTheme="minorEastAsia" w:hAnsiTheme="minorEastAsia" w:cs="HG教科書体"/>
                <w:color w:val="000000"/>
                <w:kern w:val="0"/>
                <w:szCs w:val="21"/>
              </w:rPr>
            </w:pPr>
            <w:r w:rsidRPr="00B767AC">
              <w:rPr>
                <w:rFonts w:asciiTheme="minorEastAsia" w:hAnsiTheme="minorEastAsia" w:cs="HG教科書体" w:hint="eastAsia"/>
                <w:color w:val="000000"/>
                <w:kern w:val="0"/>
                <w:szCs w:val="21"/>
              </w:rPr>
              <w:t>定年年齢の引き上げ（定年廃止含む）や定年後の継続雇用制度の見直しなどで、高年齢従業員の定着化と雇用促進に向けた高齢者雇用制度を構築し、従業員が安心して働ける雇用環境を整備していくことが求められています。</w:t>
            </w:r>
          </w:p>
          <w:p w:rsidR="00C27AB6" w:rsidRPr="00B767AC" w:rsidRDefault="00C27AB6" w:rsidP="00BB23CC">
            <w:pPr>
              <w:framePr w:h="13456" w:hRule="exact" w:hSpace="142" w:wrap="around" w:vAnchor="text" w:hAnchor="page" w:x="1479" w:y="647"/>
              <w:spacing w:beforeLines="50"/>
              <w:rPr>
                <w:rFonts w:asciiTheme="minorEastAsia" w:hAnsiTheme="minorEastAsia" w:cs="HG教科書体"/>
                <w:b/>
                <w:color w:val="000000"/>
                <w:kern w:val="0"/>
                <w:szCs w:val="21"/>
              </w:rPr>
            </w:pPr>
            <w:r w:rsidRPr="00B767AC">
              <w:rPr>
                <w:rFonts w:asciiTheme="minorEastAsia" w:hAnsiTheme="minorEastAsia" w:hint="eastAsia"/>
                <w:b/>
                <w:szCs w:val="21"/>
              </w:rPr>
              <w:t>２．会員</w:t>
            </w:r>
            <w:r w:rsidRPr="00B767AC">
              <w:rPr>
                <w:rFonts w:asciiTheme="minorEastAsia" w:hAnsiTheme="minorEastAsia" w:cs="HG教科書体" w:hint="eastAsia"/>
                <w:b/>
                <w:color w:val="000000"/>
                <w:kern w:val="0"/>
                <w:szCs w:val="21"/>
              </w:rPr>
              <w:t>企業の定年及び継続雇用制度の現状</w:t>
            </w:r>
          </w:p>
          <w:p w:rsidR="00C27AB6" w:rsidRPr="00B767AC" w:rsidRDefault="00C27AB6" w:rsidP="00C27AB6">
            <w:pPr>
              <w:framePr w:h="13456" w:hRule="exact" w:hSpace="142" w:wrap="around" w:vAnchor="text" w:hAnchor="page" w:x="1479" w:y="647"/>
              <w:spacing w:line="280" w:lineRule="exact"/>
              <w:ind w:firstLineChars="200" w:firstLine="422"/>
              <w:rPr>
                <w:rFonts w:asciiTheme="minorEastAsia" w:hAnsiTheme="minorEastAsia"/>
                <w:b/>
                <w:szCs w:val="21"/>
              </w:rPr>
            </w:pPr>
            <w:r w:rsidRPr="00B767AC">
              <w:rPr>
                <w:rFonts w:asciiTheme="minorEastAsia" w:hAnsiTheme="minorEastAsia" w:hint="eastAsia"/>
                <w:b/>
                <w:szCs w:val="21"/>
              </w:rPr>
              <w:t>会員企業からのアンケート調査では、次のような状況となっています。</w:t>
            </w:r>
          </w:p>
          <w:p w:rsidR="00C27AB6" w:rsidRPr="00B767AC" w:rsidRDefault="00C27AB6" w:rsidP="00C27AB6">
            <w:pPr>
              <w:framePr w:h="13456" w:hRule="exact" w:hSpace="142" w:wrap="around" w:vAnchor="text" w:hAnchor="page" w:x="1479" w:y="647"/>
              <w:spacing w:line="280" w:lineRule="exact"/>
              <w:ind w:firstLineChars="100" w:firstLine="211"/>
              <w:rPr>
                <w:rFonts w:asciiTheme="minorEastAsia" w:hAnsiTheme="minorEastAsia" w:cs="HG教科書体"/>
                <w:b/>
                <w:kern w:val="0"/>
                <w:szCs w:val="21"/>
              </w:rPr>
            </w:pPr>
            <w:r w:rsidRPr="00B767AC">
              <w:rPr>
                <w:rFonts w:asciiTheme="minorEastAsia" w:hAnsiTheme="minorEastAsia" w:hint="eastAsia"/>
                <w:b/>
                <w:szCs w:val="21"/>
              </w:rPr>
              <w:t>① 現在の定年制度</w:t>
            </w:r>
          </w:p>
          <w:tbl>
            <w:tblPr>
              <w:tblStyle w:val="a9"/>
              <w:tblW w:w="878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788"/>
            </w:tblGrid>
            <w:tr w:rsidR="00C27AB6" w:rsidRPr="00B767AC" w:rsidTr="00C27AB6">
              <w:trPr>
                <w:trHeight w:val="747"/>
              </w:trPr>
              <w:tc>
                <w:tcPr>
                  <w:tcW w:w="8788" w:type="dxa"/>
                  <w:vAlign w:val="center"/>
                </w:tcPr>
                <w:p w:rsidR="00C27AB6" w:rsidRPr="00C27AB6" w:rsidRDefault="00C27AB6" w:rsidP="00BE676C">
                  <w:pPr>
                    <w:framePr w:h="13456" w:hRule="exact" w:hSpace="142" w:wrap="around" w:vAnchor="text" w:hAnchor="page" w:x="1479" w:y="647"/>
                    <w:tabs>
                      <w:tab w:val="left" w:pos="2520"/>
                      <w:tab w:val="left" w:pos="4620"/>
                      <w:tab w:val="left" w:pos="6720"/>
                    </w:tabs>
                    <w:spacing w:line="280" w:lineRule="exact"/>
                    <w:rPr>
                      <w:rFonts w:asciiTheme="minorEastAsia" w:hAnsiTheme="minorEastAsia" w:cs="HG教科書体"/>
                      <w:b/>
                      <w:kern w:val="0"/>
                      <w:sz w:val="20"/>
                      <w:szCs w:val="20"/>
                    </w:rPr>
                  </w:pPr>
                  <w:r w:rsidRPr="00C27AB6">
                    <w:rPr>
                      <w:rFonts w:asciiTheme="minorEastAsia" w:hAnsiTheme="minorEastAsia" w:hint="eastAsia"/>
                      <w:sz w:val="20"/>
                      <w:szCs w:val="20"/>
                    </w:rPr>
                    <w:t>60歳定年59%､65歳定年32%､61～64歳定年0％､66～70歳未満定年3%となっており､定年制廃止（なし）3%、及び70歳以上定年0%と70歳以上まで働ける制度を持っている企業はまだまだ少ない状況といえる。</w:t>
                  </w:r>
                </w:p>
              </w:tc>
            </w:tr>
          </w:tbl>
          <w:p w:rsidR="00C27AB6" w:rsidRPr="00B767AC" w:rsidRDefault="00C27AB6" w:rsidP="00C27AB6">
            <w:pPr>
              <w:framePr w:h="13456" w:hRule="exact" w:hSpace="142" w:wrap="around" w:vAnchor="text" w:hAnchor="page" w:x="1479" w:y="647"/>
              <w:spacing w:line="280" w:lineRule="exact"/>
              <w:ind w:firstLineChars="100" w:firstLine="211"/>
              <w:rPr>
                <w:rFonts w:asciiTheme="minorEastAsia" w:hAnsiTheme="minorEastAsia" w:cs="HG教科書体"/>
                <w:b/>
                <w:kern w:val="0"/>
                <w:szCs w:val="21"/>
              </w:rPr>
            </w:pPr>
            <w:r w:rsidRPr="00B767AC">
              <w:rPr>
                <w:rFonts w:asciiTheme="minorEastAsia" w:hAnsiTheme="minorEastAsia" w:hint="eastAsia"/>
                <w:b/>
                <w:szCs w:val="21"/>
              </w:rPr>
              <w:t>② 65歳以上の継続雇用制度の有無及び上限年齢</w:t>
            </w:r>
          </w:p>
          <w:tbl>
            <w:tblPr>
              <w:tblStyle w:val="a9"/>
              <w:tblW w:w="8803"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803"/>
            </w:tblGrid>
            <w:tr w:rsidR="00C27AB6" w:rsidRPr="00C27AB6" w:rsidTr="006A1140">
              <w:trPr>
                <w:trHeight w:val="1061"/>
              </w:trPr>
              <w:tc>
                <w:tcPr>
                  <w:tcW w:w="8803" w:type="dxa"/>
                  <w:vAlign w:val="center"/>
                </w:tcPr>
                <w:p w:rsidR="00C27AB6" w:rsidRPr="00C27AB6" w:rsidRDefault="00C27AB6" w:rsidP="00BE676C">
                  <w:pPr>
                    <w:framePr w:h="13456" w:hRule="exact" w:hSpace="142" w:wrap="around" w:vAnchor="text" w:hAnchor="page" w:x="1479" w:y="647"/>
                    <w:spacing w:line="280" w:lineRule="exact"/>
                    <w:rPr>
                      <w:rFonts w:asciiTheme="minorEastAsia" w:hAnsiTheme="minorEastAsia" w:cs="HG教科書体"/>
                      <w:b/>
                      <w:kern w:val="0"/>
                      <w:sz w:val="20"/>
                      <w:szCs w:val="20"/>
                    </w:rPr>
                  </w:pPr>
                  <w:r w:rsidRPr="00C27AB6">
                    <w:rPr>
                      <w:rFonts w:asciiTheme="minorEastAsia" w:hAnsiTheme="minorEastAsia" w:hint="eastAsia"/>
                      <w:sz w:val="20"/>
                      <w:szCs w:val="20"/>
                    </w:rPr>
                    <w:t>65歳以降の継続雇用制度のある企業が56%と、ないと答えた企業の44％を上回り過半数を占め、65歳以降も継続雇用が進んでいる状況がみられた。また、継続雇用の上限年齢は、70歳が40％と最も多く、次いで、上限なしの35％、66～69歳の15％と続いた。</w:t>
                  </w:r>
                </w:p>
              </w:tc>
            </w:tr>
          </w:tbl>
          <w:p w:rsidR="009869E4" w:rsidRDefault="00C27AB6" w:rsidP="00C27AB6">
            <w:pPr>
              <w:framePr w:h="13456" w:hRule="exact" w:hSpace="142" w:wrap="around" w:vAnchor="text" w:hAnchor="page" w:x="1479" w:y="647"/>
              <w:spacing w:line="280" w:lineRule="exact"/>
              <w:ind w:firstLineChars="100" w:firstLine="211"/>
              <w:rPr>
                <w:rFonts w:asciiTheme="minorEastAsia" w:hAnsiTheme="minorEastAsia"/>
                <w:b/>
                <w:szCs w:val="21"/>
              </w:rPr>
            </w:pPr>
            <w:r w:rsidRPr="00B767AC">
              <w:rPr>
                <w:rFonts w:asciiTheme="minorEastAsia" w:hAnsiTheme="minorEastAsia" w:hint="eastAsia"/>
                <w:b/>
                <w:szCs w:val="21"/>
              </w:rPr>
              <w:t>③ 65歳以上の継続雇用対象者</w:t>
            </w:r>
          </w:p>
          <w:tbl>
            <w:tblPr>
              <w:tblStyle w:val="a9"/>
              <w:tblW w:w="0" w:type="auto"/>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788"/>
            </w:tblGrid>
            <w:tr w:rsidR="00785E76" w:rsidTr="00785E76">
              <w:tc>
                <w:tcPr>
                  <w:tcW w:w="8788" w:type="dxa"/>
                </w:tcPr>
                <w:p w:rsidR="00785E76" w:rsidRDefault="00785E76" w:rsidP="00785E76">
                  <w:pPr>
                    <w:framePr w:h="13456" w:hRule="exact" w:hSpace="142" w:wrap="around" w:vAnchor="text" w:hAnchor="page" w:x="1479" w:y="647"/>
                    <w:tabs>
                      <w:tab w:val="left" w:pos="2520"/>
                      <w:tab w:val="left" w:pos="4620"/>
                      <w:tab w:val="left" w:pos="6720"/>
                    </w:tabs>
                    <w:spacing w:line="280" w:lineRule="exact"/>
                    <w:ind w:left="400" w:hangingChars="200" w:hanging="400"/>
                    <w:jc w:val="left"/>
                    <w:rPr>
                      <w:rFonts w:asciiTheme="minorEastAsia" w:hAnsiTheme="minorEastAsia"/>
                      <w:b/>
                      <w:color w:val="00B050"/>
                      <w:sz w:val="20"/>
                      <w:szCs w:val="20"/>
                    </w:rPr>
                  </w:pPr>
                  <w:r w:rsidRPr="00C27AB6">
                    <w:rPr>
                      <w:rFonts w:asciiTheme="minorEastAsia" w:hAnsiTheme="minorEastAsia" w:hint="eastAsia"/>
                      <w:sz w:val="20"/>
                      <w:szCs w:val="20"/>
                    </w:rPr>
                    <w:t>65歳以上の継続雇用対象者は、一定基準該当者が60％と希望者全員の35％を大幅に上回</w:t>
                  </w:r>
                  <w:r w:rsidRPr="006A1140">
                    <w:rPr>
                      <w:rFonts w:asciiTheme="minorEastAsia" w:hAnsiTheme="minorEastAsia" w:hint="eastAsia"/>
                      <w:sz w:val="20"/>
                      <w:szCs w:val="20"/>
                    </w:rPr>
                    <w:t>った。</w:t>
                  </w:r>
                </w:p>
                <w:p w:rsidR="00785E76" w:rsidRDefault="00785E76" w:rsidP="00785E76">
                  <w:pPr>
                    <w:framePr w:h="13456" w:hRule="exact" w:hSpace="142" w:wrap="around" w:vAnchor="text" w:hAnchor="page" w:x="1479" w:y="647"/>
                    <w:spacing w:line="280" w:lineRule="exact"/>
                    <w:rPr>
                      <w:rFonts w:asciiTheme="minorEastAsia" w:hAnsiTheme="minorEastAsia"/>
                      <w:b/>
                      <w:szCs w:val="21"/>
                    </w:rPr>
                  </w:pPr>
                  <w:r w:rsidRPr="00C27AB6">
                    <w:rPr>
                      <w:rFonts w:asciiTheme="minorEastAsia" w:hAnsiTheme="minorEastAsia" w:hint="eastAsia"/>
                      <w:sz w:val="20"/>
                      <w:szCs w:val="20"/>
                    </w:rPr>
                    <w:t>65歳以降の雇用には慎重な面もうかがえる。</w:t>
                  </w:r>
                </w:p>
              </w:tc>
            </w:tr>
          </w:tbl>
          <w:p w:rsidR="00C27AB6" w:rsidRPr="00B767AC" w:rsidRDefault="00C27AB6" w:rsidP="00C27AB6">
            <w:pPr>
              <w:framePr w:h="13456" w:hRule="exact" w:hSpace="142" w:wrap="around" w:vAnchor="text" w:hAnchor="page" w:x="1479" w:y="647"/>
              <w:spacing w:line="280" w:lineRule="exact"/>
              <w:ind w:firstLineChars="100" w:firstLine="211"/>
              <w:rPr>
                <w:rFonts w:asciiTheme="minorEastAsia" w:hAnsiTheme="minorEastAsia"/>
                <w:b/>
                <w:szCs w:val="21"/>
              </w:rPr>
            </w:pPr>
            <w:r w:rsidRPr="00B767AC">
              <w:rPr>
                <w:rFonts w:asciiTheme="minorEastAsia" w:hAnsiTheme="minorEastAsia" w:hint="eastAsia"/>
                <w:b/>
                <w:szCs w:val="21"/>
              </w:rPr>
              <w:t>④ 65歳以上の継続雇用者の契約期間</w:t>
            </w:r>
          </w:p>
          <w:p w:rsidR="00C27AB6" w:rsidRPr="00B767AC" w:rsidRDefault="00A95F98" w:rsidP="00C27AB6">
            <w:pPr>
              <w:framePr w:h="13456" w:hRule="exact" w:hSpace="142" w:wrap="around" w:vAnchor="text" w:hAnchor="page" w:x="1479" w:y="647"/>
              <w:rPr>
                <w:rFonts w:ascii="ＭＳ ゴシック" w:eastAsia="ＭＳ ゴシック" w:hAnsi="ＭＳ ゴシック"/>
                <w:b/>
                <w:color w:val="0070C0"/>
                <w:szCs w:val="21"/>
              </w:rPr>
            </w:pPr>
            <w:r>
              <w:rPr>
                <w:rFonts w:ascii="ＭＳ ゴシック" w:eastAsia="ＭＳ ゴシック" w:hAnsi="ＭＳ ゴシック"/>
                <w:b/>
                <w:noProof/>
                <w:color w:val="0070C0"/>
                <w:szCs w:val="21"/>
              </w:rPr>
              <w:pict>
                <v:shape id="_x0000_s1202" type="#_x0000_t202" style="position:absolute;left:0;text-align:left;margin-left:21.35pt;margin-top:.9pt;width:438.75pt;height:32.45pt;z-index:251709440" strokecolor="#7f7f7f [1612]" strokeweight=".5pt">
                  <v:textbox style="mso-next-textbox:#_x0000_s1202" inset="5.85pt,.7pt,5.85pt,.7pt">
                    <w:txbxContent>
                      <w:p w:rsidR="0007573A" w:rsidRDefault="0007573A" w:rsidP="00B06ED4">
                        <w:pPr>
                          <w:spacing w:line="280" w:lineRule="exact"/>
                        </w:pPr>
                        <w:r w:rsidRPr="00C27AB6">
                          <w:rPr>
                            <w:rFonts w:asciiTheme="minorEastAsia" w:hAnsiTheme="minorEastAsia" w:hint="eastAsia"/>
                            <w:sz w:val="20"/>
                            <w:szCs w:val="20"/>
                          </w:rPr>
                          <w:t>継続雇用者の契約期間は、1年が最も多く75％</w:t>
                        </w:r>
                        <w:r w:rsidRPr="002A1050">
                          <w:rPr>
                            <w:rFonts w:asciiTheme="minorEastAsia" w:hAnsiTheme="minorEastAsia" w:hint="eastAsia"/>
                            <w:sz w:val="20"/>
                            <w:szCs w:val="20"/>
                          </w:rPr>
                          <w:t>を占めた</w:t>
                        </w:r>
                        <w:r w:rsidRPr="003A5613">
                          <w:rPr>
                            <w:rFonts w:asciiTheme="minorEastAsia" w:hAnsiTheme="minorEastAsia" w:hint="eastAsia"/>
                            <w:color w:val="00B050"/>
                            <w:sz w:val="20"/>
                            <w:szCs w:val="20"/>
                          </w:rPr>
                          <w:t>。</w:t>
                        </w:r>
                        <w:r w:rsidRPr="00C27AB6">
                          <w:rPr>
                            <w:rFonts w:asciiTheme="minorEastAsia" w:hAnsiTheme="minorEastAsia" w:hint="eastAsia"/>
                            <w:sz w:val="20"/>
                            <w:szCs w:val="20"/>
                          </w:rPr>
                          <w:t>なお、その他として、会社の判断や、個人の能力・資格により変動等が挙げられた。</w:t>
                        </w:r>
                      </w:p>
                    </w:txbxContent>
                  </v:textbox>
                </v:shape>
              </w:pict>
            </w:r>
          </w:p>
        </w:tc>
      </w:tr>
    </w:tbl>
    <w:p w:rsidR="00C27AB6" w:rsidRPr="00E62BEE" w:rsidRDefault="00C27AB6" w:rsidP="00C27AB6">
      <w:pPr>
        <w:framePr w:h="13456" w:hRule="exact" w:hSpace="142" w:wrap="around" w:vAnchor="text" w:hAnchor="page" w:x="1479" w:y="647"/>
        <w:spacing w:before="120" w:after="60"/>
        <w:ind w:firstLineChars="50" w:firstLine="105"/>
        <w:rPr>
          <w:rFonts w:asciiTheme="majorEastAsia" w:eastAsiaTheme="majorEastAsia" w:hAnsiTheme="majorEastAsia"/>
          <w:b/>
          <w:szCs w:val="21"/>
          <w:u w:val="double" w:color="00B050"/>
        </w:rPr>
      </w:pPr>
    </w:p>
    <w:p w:rsidR="00BA1162" w:rsidRPr="00233684" w:rsidRDefault="00BA1162" w:rsidP="00695AE2">
      <w:pPr>
        <w:spacing w:before="120" w:after="60"/>
        <w:jc w:val="left"/>
        <w:rPr>
          <w:rFonts w:asciiTheme="majorEastAsia" w:eastAsiaTheme="majorEastAsia" w:hAnsiTheme="majorEastAsia"/>
          <w:b/>
          <w:szCs w:val="21"/>
          <w:u w:val="double" w:color="00B050"/>
        </w:rPr>
      </w:pPr>
      <w:r w:rsidRPr="00233684">
        <w:rPr>
          <w:rFonts w:asciiTheme="majorEastAsia" w:eastAsiaTheme="majorEastAsia" w:hAnsiTheme="majorEastAsia" w:hint="eastAsia"/>
          <w:b/>
          <w:szCs w:val="21"/>
          <w:u w:val="double" w:color="00B050"/>
        </w:rPr>
        <w:t>１．</w:t>
      </w:r>
      <w:r>
        <w:rPr>
          <w:rFonts w:asciiTheme="majorEastAsia" w:eastAsiaTheme="majorEastAsia" w:hAnsiTheme="majorEastAsia" w:hint="eastAsia"/>
          <w:b/>
          <w:szCs w:val="21"/>
          <w:u w:val="double" w:color="00B050"/>
        </w:rPr>
        <w:t>一般社団法人埼玉県測量設計業協会</w:t>
      </w:r>
      <w:r w:rsidRPr="00233684">
        <w:rPr>
          <w:rFonts w:asciiTheme="majorEastAsia" w:eastAsiaTheme="majorEastAsia" w:hAnsiTheme="majorEastAsia" w:hint="eastAsia"/>
          <w:b/>
          <w:szCs w:val="21"/>
          <w:u w:val="double" w:color="00B050"/>
        </w:rPr>
        <w:t>の概要</w:t>
      </w:r>
    </w:p>
    <w:tbl>
      <w:tblPr>
        <w:tblStyle w:val="a9"/>
        <w:tblpPr w:leftFromText="142" w:rightFromText="142" w:vertAnchor="text" w:horzAnchor="margin" w:tblpY="24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9"/>
      </w:tblGrid>
      <w:tr w:rsidR="00AC6D5A" w:rsidTr="00BE676C">
        <w:trPr>
          <w:trHeight w:val="14732"/>
        </w:trPr>
        <w:tc>
          <w:tcPr>
            <w:tcW w:w="9639" w:type="dxa"/>
          </w:tcPr>
          <w:p w:rsidR="00AC6D5A" w:rsidRPr="00C27AB6" w:rsidRDefault="00AC6D5A" w:rsidP="00AC6D5A">
            <w:pPr>
              <w:ind w:firstLineChars="100" w:firstLine="211"/>
              <w:rPr>
                <w:rFonts w:asciiTheme="minorEastAsia" w:hAnsiTheme="minorEastAsia"/>
                <w:b/>
                <w:szCs w:val="21"/>
              </w:rPr>
            </w:pPr>
            <w:r w:rsidRPr="00C27AB6">
              <w:rPr>
                <w:rFonts w:asciiTheme="minorEastAsia" w:hAnsiTheme="minorEastAsia" w:hint="eastAsia"/>
                <w:b/>
                <w:szCs w:val="21"/>
              </w:rPr>
              <w:lastRenderedPageBreak/>
              <w:t>⑤ 65歳以上の継続雇用者の賃金、労働条件</w:t>
            </w:r>
          </w:p>
          <w:tbl>
            <w:tblPr>
              <w:tblStyle w:val="a9"/>
              <w:tblW w:w="878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788"/>
            </w:tblGrid>
            <w:tr w:rsidR="00AC6D5A" w:rsidRPr="00C27AB6" w:rsidTr="00D42CE5">
              <w:trPr>
                <w:trHeight w:val="620"/>
              </w:trPr>
              <w:tc>
                <w:tcPr>
                  <w:tcW w:w="8788" w:type="dxa"/>
                  <w:vAlign w:val="center"/>
                </w:tcPr>
                <w:p w:rsidR="00AC6D5A" w:rsidRPr="00C27AB6" w:rsidRDefault="00AC6D5A" w:rsidP="00BB23CC">
                  <w:pPr>
                    <w:framePr w:hSpace="142" w:wrap="around" w:vAnchor="text" w:hAnchor="margin" w:y="242"/>
                    <w:tabs>
                      <w:tab w:val="left" w:pos="2520"/>
                      <w:tab w:val="left" w:pos="4620"/>
                      <w:tab w:val="left" w:pos="6720"/>
                    </w:tabs>
                    <w:spacing w:line="280" w:lineRule="exact"/>
                    <w:rPr>
                      <w:rFonts w:asciiTheme="minorEastAsia" w:hAnsiTheme="minorEastAsia"/>
                      <w:sz w:val="20"/>
                      <w:szCs w:val="20"/>
                    </w:rPr>
                  </w:pPr>
                  <w:r w:rsidRPr="00C27AB6">
                    <w:rPr>
                      <w:rFonts w:asciiTheme="minorEastAsia" w:hAnsiTheme="minorEastAsia" w:hint="eastAsia"/>
                      <w:sz w:val="20"/>
                      <w:szCs w:val="20"/>
                    </w:rPr>
                    <w:t>継続雇用者の賃金は、減るとの回答が90％とほとんどであった。また、その他の労働条件でも65％が変わると答え、賃金と合わせて労働時間ほかの諸条件も見直している状況が見られた。</w:t>
                  </w:r>
                </w:p>
              </w:tc>
            </w:tr>
          </w:tbl>
          <w:p w:rsidR="00AC6D5A" w:rsidRPr="00C27AB6" w:rsidRDefault="00AC6D5A" w:rsidP="00AC6D5A">
            <w:pPr>
              <w:ind w:firstLineChars="100" w:firstLine="211"/>
              <w:rPr>
                <w:rFonts w:asciiTheme="minorEastAsia" w:hAnsiTheme="minorEastAsia"/>
                <w:b/>
                <w:szCs w:val="21"/>
              </w:rPr>
            </w:pPr>
            <w:r w:rsidRPr="00C27AB6">
              <w:rPr>
                <w:rFonts w:asciiTheme="minorEastAsia" w:hAnsiTheme="minorEastAsia" w:hint="eastAsia"/>
                <w:b/>
                <w:szCs w:val="21"/>
              </w:rPr>
              <w:t>⑥ 65歳以上の従業員活用に対する考え方</w:t>
            </w:r>
          </w:p>
          <w:tbl>
            <w:tblPr>
              <w:tblStyle w:val="a9"/>
              <w:tblW w:w="878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788"/>
            </w:tblGrid>
            <w:tr w:rsidR="00AC6D5A" w:rsidRPr="00C27AB6" w:rsidTr="00C27AB6">
              <w:trPr>
                <w:trHeight w:val="912"/>
              </w:trPr>
              <w:tc>
                <w:tcPr>
                  <w:tcW w:w="8788" w:type="dxa"/>
                  <w:vAlign w:val="center"/>
                </w:tcPr>
                <w:p w:rsidR="00AC6D5A" w:rsidRPr="00C27AB6" w:rsidRDefault="00AC6D5A" w:rsidP="00BB23CC">
                  <w:pPr>
                    <w:framePr w:hSpace="142" w:wrap="around" w:vAnchor="text" w:hAnchor="margin" w:y="242"/>
                    <w:tabs>
                      <w:tab w:val="left" w:pos="2520"/>
                      <w:tab w:val="left" w:pos="4620"/>
                      <w:tab w:val="left" w:pos="6720"/>
                    </w:tabs>
                    <w:spacing w:line="280" w:lineRule="exact"/>
                    <w:rPr>
                      <w:rFonts w:asciiTheme="minorEastAsia" w:hAnsiTheme="minorEastAsia"/>
                      <w:sz w:val="20"/>
                      <w:szCs w:val="20"/>
                    </w:rPr>
                  </w:pPr>
                  <w:r w:rsidRPr="00C27AB6">
                    <w:rPr>
                      <w:rFonts w:asciiTheme="minorEastAsia" w:hAnsiTheme="minorEastAsia" w:hint="eastAsia"/>
                      <w:sz w:val="20"/>
                      <w:szCs w:val="20"/>
                    </w:rPr>
                    <w:t>健康で意欲と能力があれば、70歳までは積極的に活用したい企業が41％、健康で意欲と能力があれば、70歳を越えても積極的に活用したい企業が38％と、ほぼ同数あった。一方、健康で意欲と能力があっても、65歳以降は活用しないとした企業も21％あった。（その理由を⑦に示す）</w:t>
                  </w:r>
                </w:p>
              </w:tc>
            </w:tr>
          </w:tbl>
          <w:p w:rsidR="00AC6D5A" w:rsidRPr="00C27AB6" w:rsidRDefault="00AC6D5A" w:rsidP="00AC6D5A">
            <w:pPr>
              <w:ind w:firstLineChars="100" w:firstLine="211"/>
              <w:rPr>
                <w:rFonts w:asciiTheme="minorEastAsia" w:hAnsiTheme="minorEastAsia"/>
                <w:b/>
                <w:color w:val="0070C0"/>
                <w:szCs w:val="21"/>
              </w:rPr>
            </w:pPr>
            <w:r w:rsidRPr="00C27AB6">
              <w:rPr>
                <w:rFonts w:asciiTheme="minorEastAsia" w:hAnsiTheme="minorEastAsia" w:hint="eastAsia"/>
                <w:b/>
                <w:szCs w:val="21"/>
              </w:rPr>
              <w:t>⑦ 65歳以上の従業員活用に対する考え方（活用しない理由）</w:t>
            </w:r>
          </w:p>
          <w:tbl>
            <w:tblPr>
              <w:tblStyle w:val="a9"/>
              <w:tblW w:w="8788" w:type="dxa"/>
              <w:tblInd w:w="42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788"/>
            </w:tblGrid>
            <w:tr w:rsidR="00AC6D5A" w:rsidRPr="00C27AB6" w:rsidTr="00D42CE5">
              <w:trPr>
                <w:trHeight w:val="1092"/>
              </w:trPr>
              <w:tc>
                <w:tcPr>
                  <w:tcW w:w="8788" w:type="dxa"/>
                  <w:vAlign w:val="center"/>
                </w:tcPr>
                <w:p w:rsidR="00AC6D5A" w:rsidRPr="00C27AB6" w:rsidRDefault="00AC6D5A" w:rsidP="00BB23CC">
                  <w:pPr>
                    <w:framePr w:hSpace="142" w:wrap="around" w:vAnchor="text" w:hAnchor="margin" w:y="242"/>
                    <w:tabs>
                      <w:tab w:val="left" w:pos="2520"/>
                      <w:tab w:val="left" w:pos="4620"/>
                      <w:tab w:val="left" w:pos="6720"/>
                    </w:tabs>
                    <w:spacing w:line="280" w:lineRule="exact"/>
                    <w:rPr>
                      <w:rFonts w:asciiTheme="minorEastAsia" w:hAnsiTheme="minorEastAsia"/>
                      <w:sz w:val="20"/>
                      <w:szCs w:val="20"/>
                    </w:rPr>
                  </w:pPr>
                  <w:r w:rsidRPr="00C27AB6">
                    <w:rPr>
                      <w:rFonts w:asciiTheme="minorEastAsia" w:hAnsiTheme="minorEastAsia" w:hint="eastAsia"/>
                      <w:sz w:val="20"/>
                      <w:szCs w:val="20"/>
                    </w:rPr>
                    <w:t>65歳以降の従業員を活用しない主な理由として、健康・安全面の不安（36％）、世代交代の足かせ（27％）、高齢者にやってもらう仕事がない（18％）、総人件費が限られている（9％）、などがあげられた。また、65歳以降はやむを得ず雇用しており、消極的</w:t>
                  </w:r>
                  <w:r w:rsidR="002A1050">
                    <w:rPr>
                      <w:rFonts w:asciiTheme="minorEastAsia" w:hAnsiTheme="minorEastAsia" w:hint="eastAsia"/>
                      <w:sz w:val="20"/>
                      <w:szCs w:val="20"/>
                    </w:rPr>
                    <w:t>に</w:t>
                  </w:r>
                  <w:r w:rsidRPr="00C27AB6">
                    <w:rPr>
                      <w:rFonts w:asciiTheme="minorEastAsia" w:hAnsiTheme="minorEastAsia" w:hint="eastAsia"/>
                      <w:sz w:val="20"/>
                      <w:szCs w:val="20"/>
                    </w:rPr>
                    <w:t>なら雇用をする場合もあるとの自由意見も寄せられた。</w:t>
                  </w:r>
                </w:p>
              </w:tc>
            </w:tr>
          </w:tbl>
          <w:p w:rsidR="00AC6D5A" w:rsidRPr="00C27AB6" w:rsidRDefault="00AC6D5A" w:rsidP="00BB23CC">
            <w:pPr>
              <w:spacing w:beforeLines="50"/>
              <w:rPr>
                <w:rFonts w:asciiTheme="minorEastAsia" w:hAnsiTheme="minorEastAsia"/>
                <w:b/>
                <w:szCs w:val="21"/>
              </w:rPr>
            </w:pPr>
            <w:r w:rsidRPr="00C27AB6">
              <w:rPr>
                <w:rFonts w:asciiTheme="minorEastAsia" w:hAnsiTheme="minorEastAsia" w:hint="eastAsia"/>
                <w:b/>
                <w:szCs w:val="21"/>
              </w:rPr>
              <w:t>３．高年齢者雇用の現状と生涯現役社会に向けた雇用制度導入の必要性</w:t>
            </w:r>
          </w:p>
          <w:p w:rsidR="00AC6D5A" w:rsidRPr="00C27AB6" w:rsidRDefault="00AC6D5A" w:rsidP="00B06ED4">
            <w:pPr>
              <w:spacing w:line="300" w:lineRule="exact"/>
              <w:ind w:leftChars="100" w:left="210" w:firstLineChars="100" w:firstLine="210"/>
              <w:rPr>
                <w:rFonts w:asciiTheme="minorEastAsia" w:hAnsiTheme="minorEastAsia"/>
                <w:szCs w:val="21"/>
              </w:rPr>
            </w:pPr>
            <w:r w:rsidRPr="00C27AB6">
              <w:rPr>
                <w:rFonts w:asciiTheme="minorEastAsia" w:hAnsiTheme="minorEastAsia" w:cs="HG教科書体" w:hint="eastAsia"/>
                <w:color w:val="000000"/>
                <w:kern w:val="0"/>
                <w:szCs w:val="21"/>
              </w:rPr>
              <w:t>今回実施した会員企業アンケート調査によると、業歴が平均41.9年と長く、従業員の年齢構成も50歳以上が46％と半数に近い結果となっています。また、65歳以降の継続雇用制度のある企業が半数を超えるなど、高年齢者雇用が</w:t>
            </w:r>
            <w:r w:rsidRPr="00C27AB6">
              <w:rPr>
                <w:rFonts w:asciiTheme="minorEastAsia" w:hAnsiTheme="minorEastAsia" w:hint="eastAsia"/>
                <w:szCs w:val="21"/>
              </w:rPr>
              <w:t>進んでいる状況もうかがえます。</w:t>
            </w:r>
          </w:p>
          <w:p w:rsidR="00AC6D5A" w:rsidRPr="00C27AB6" w:rsidRDefault="00AC6D5A" w:rsidP="00B06ED4">
            <w:pPr>
              <w:spacing w:line="300" w:lineRule="exact"/>
              <w:ind w:leftChars="100" w:left="210" w:firstLineChars="100" w:firstLine="210"/>
              <w:rPr>
                <w:rFonts w:asciiTheme="minorEastAsia" w:hAnsiTheme="minorEastAsia"/>
                <w:szCs w:val="21"/>
              </w:rPr>
            </w:pPr>
            <w:r w:rsidRPr="00C27AB6">
              <w:rPr>
                <w:rFonts w:asciiTheme="minorEastAsia" w:hAnsiTheme="minorEastAsia" w:hint="eastAsia"/>
                <w:szCs w:val="21"/>
              </w:rPr>
              <w:t>しかし、</w:t>
            </w:r>
            <w:r w:rsidRPr="00C27AB6">
              <w:rPr>
                <w:rFonts w:asciiTheme="minorEastAsia" w:hAnsiTheme="minorEastAsia" w:cs="HG教科書体" w:hint="eastAsia"/>
                <w:color w:val="000000"/>
                <w:kern w:val="0"/>
                <w:szCs w:val="21"/>
              </w:rPr>
              <w:t>若年労働者の現場離れなどを背景に新規雇用が難しくなる中、資格や経験・ノウハウを有する高年齢者の活用は、今後の業界発展と業務品質並びに人材確保をすすめるために重要度を増しています。健康で意欲と能力のある高年齢従業員の活用は必要不可欠であり、</w:t>
            </w:r>
            <w:r w:rsidRPr="00C27AB6">
              <w:rPr>
                <w:rFonts w:asciiTheme="minorEastAsia" w:hAnsiTheme="minorEastAsia" w:hint="eastAsia"/>
                <w:szCs w:val="21"/>
              </w:rPr>
              <w:t>生涯現役社会に向けた雇用制度導入の必要性は今後さらに高まることが見込まれます。</w:t>
            </w:r>
          </w:p>
          <w:p w:rsidR="00AC6D5A" w:rsidRPr="00C27AB6" w:rsidRDefault="00AC6D5A" w:rsidP="00BB23CC">
            <w:pPr>
              <w:spacing w:beforeLines="50"/>
              <w:rPr>
                <w:rFonts w:asciiTheme="minorEastAsia" w:hAnsiTheme="minorEastAsia"/>
                <w:b/>
                <w:szCs w:val="21"/>
              </w:rPr>
            </w:pPr>
            <w:r w:rsidRPr="00C27AB6">
              <w:rPr>
                <w:rFonts w:asciiTheme="minorEastAsia" w:hAnsiTheme="minorEastAsia" w:hint="eastAsia"/>
                <w:b/>
                <w:szCs w:val="21"/>
              </w:rPr>
              <w:t>４． 高年齢者雇用の課題とされた事項</w:t>
            </w:r>
          </w:p>
          <w:p w:rsidR="00AC6D5A" w:rsidRPr="00C27AB6" w:rsidRDefault="00AC6D5A" w:rsidP="00B06ED4">
            <w:pPr>
              <w:spacing w:line="300" w:lineRule="exact"/>
              <w:ind w:leftChars="150" w:left="315" w:firstLineChars="100" w:firstLine="210"/>
              <w:rPr>
                <w:rFonts w:asciiTheme="minorEastAsia" w:hAnsiTheme="minorEastAsia"/>
                <w:sz w:val="18"/>
                <w:szCs w:val="18"/>
              </w:rPr>
            </w:pPr>
            <w:r w:rsidRPr="00C27AB6">
              <w:rPr>
                <w:rFonts w:asciiTheme="minorEastAsia" w:hAnsiTheme="minorEastAsia" w:hint="eastAsia"/>
                <w:szCs w:val="21"/>
              </w:rPr>
              <w:t>65歳以上従業員の活用に対する考え方としては、前述のように「健康で意欲と能力があれば積極的に活用したい」が70歳までと70歳以降を含めて79%と大半を占めていますが、「健康で意欲と能力があっても活用することは考えていない」も21%というアンケート結果となっており、高齢者雇用に取組む場合の問題点、課題として次のことが挙げられています。（各質問項目に対する「そう思う</w:t>
            </w:r>
            <w:r w:rsidR="00144239">
              <w:rPr>
                <w:rFonts w:asciiTheme="minorEastAsia" w:hAnsiTheme="minorEastAsia" w:hint="eastAsia"/>
                <w:szCs w:val="21"/>
              </w:rPr>
              <w:t>」と答えた数値</w:t>
            </w:r>
            <w:r w:rsidR="00664C15" w:rsidRPr="002A1050">
              <w:rPr>
                <w:rFonts w:asciiTheme="minorEastAsia" w:hAnsiTheme="minorEastAsia" w:hint="eastAsia"/>
                <w:szCs w:val="21"/>
              </w:rPr>
              <w:t>の</w:t>
            </w:r>
            <w:r w:rsidRPr="00C27AB6">
              <w:rPr>
                <w:rFonts w:asciiTheme="minorEastAsia" w:hAnsiTheme="minorEastAsia" w:hint="eastAsia"/>
                <w:szCs w:val="21"/>
              </w:rPr>
              <w:t>多い順）</w:t>
            </w:r>
          </w:p>
          <w:tbl>
            <w:tblPr>
              <w:tblStyle w:val="a9"/>
              <w:tblW w:w="0" w:type="auto"/>
              <w:tblInd w:w="56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5386"/>
              <w:gridCol w:w="1559"/>
              <w:gridCol w:w="1418"/>
            </w:tblGrid>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問題点・課題</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そう思う</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 w:val="20"/>
                      <w:szCs w:val="20"/>
                    </w:rPr>
                  </w:pPr>
                  <w:r w:rsidRPr="00B06ED4">
                    <w:rPr>
                      <w:rFonts w:asciiTheme="minorEastAsia" w:hAnsiTheme="minorEastAsia" w:hint="eastAsia"/>
                      <w:sz w:val="20"/>
                      <w:szCs w:val="20"/>
                    </w:rPr>
                    <w:t>そう思わない</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jc w:val="left"/>
                    <w:rPr>
                      <w:rFonts w:asciiTheme="minorEastAsia" w:hAnsiTheme="minorEastAsia"/>
                      <w:szCs w:val="21"/>
                    </w:rPr>
                  </w:pPr>
                  <w:r w:rsidRPr="00B06ED4">
                    <w:rPr>
                      <w:rFonts w:asciiTheme="minorEastAsia" w:hAnsiTheme="minorEastAsia" w:hint="eastAsia"/>
                      <w:szCs w:val="21"/>
                    </w:rPr>
                    <w:t>現役時代に比して身体能力が低下する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66％</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17％</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これまでの功績に見合った処遇ができない</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48％</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34％</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新技術についていけない</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45％</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34％</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現役時代に比して健康状態が悪くなる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38％</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24％</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新たな能力開発投資ができない</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34％</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34％</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世代交代の足かせになる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21％</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59％</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事故や災害が増える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21％</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55％</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業務の品質や効率が下がる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21％</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69％</w:t>
                  </w:r>
                </w:p>
              </w:tc>
            </w:tr>
            <w:tr w:rsidR="00AC6D5A" w:rsidRPr="00C27AB6" w:rsidTr="00D42CE5">
              <w:trPr>
                <w:trHeight w:val="20"/>
              </w:trPr>
              <w:tc>
                <w:tcPr>
                  <w:tcW w:w="5386" w:type="dxa"/>
                </w:tcPr>
                <w:p w:rsidR="00AC6D5A" w:rsidRPr="00B06ED4" w:rsidRDefault="00FD3E4E"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現役が仕事をしづ</w:t>
                  </w:r>
                  <w:r w:rsidR="00AC6D5A" w:rsidRPr="00B06ED4">
                    <w:rPr>
                      <w:rFonts w:asciiTheme="minorEastAsia" w:hAnsiTheme="minorEastAsia" w:hint="eastAsia"/>
                      <w:szCs w:val="21"/>
                    </w:rPr>
                    <w:t>らくなる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17％</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66％</w:t>
                  </w:r>
                </w:p>
              </w:tc>
            </w:tr>
            <w:tr w:rsidR="00AC6D5A" w:rsidRPr="00C27AB6" w:rsidTr="00D42CE5">
              <w:trPr>
                <w:trHeight w:val="20"/>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現役時代に比してやる気が下がる</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14％</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66％</w:t>
                  </w:r>
                </w:p>
              </w:tc>
            </w:tr>
            <w:tr w:rsidR="00AC6D5A" w:rsidRPr="00C27AB6" w:rsidTr="00D42CE5">
              <w:trPr>
                <w:trHeight w:val="302"/>
              </w:trPr>
              <w:tc>
                <w:tcPr>
                  <w:tcW w:w="5386" w:type="dxa"/>
                </w:tcPr>
                <w:p w:rsidR="00AC6D5A" w:rsidRPr="00B06ED4" w:rsidRDefault="00AC6D5A" w:rsidP="00BB23CC">
                  <w:pPr>
                    <w:framePr w:hSpace="142" w:wrap="around" w:vAnchor="text" w:hAnchor="margin" w:y="242"/>
                    <w:spacing w:before="120"/>
                    <w:rPr>
                      <w:rFonts w:asciiTheme="minorEastAsia" w:hAnsiTheme="minorEastAsia"/>
                      <w:szCs w:val="21"/>
                    </w:rPr>
                  </w:pPr>
                  <w:r w:rsidRPr="00B06ED4">
                    <w:rPr>
                      <w:rFonts w:asciiTheme="minorEastAsia" w:hAnsiTheme="minorEastAsia" w:hint="eastAsia"/>
                      <w:szCs w:val="21"/>
                    </w:rPr>
                    <w:t>高齢者に適した仕事がない</w:t>
                  </w:r>
                </w:p>
              </w:tc>
              <w:tc>
                <w:tcPr>
                  <w:tcW w:w="1559"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7％</w:t>
                  </w:r>
                </w:p>
              </w:tc>
              <w:tc>
                <w:tcPr>
                  <w:tcW w:w="1418" w:type="dxa"/>
                </w:tcPr>
                <w:p w:rsidR="00AC6D5A" w:rsidRPr="00B06ED4" w:rsidRDefault="00AC6D5A" w:rsidP="00BB23CC">
                  <w:pPr>
                    <w:framePr w:hSpace="142" w:wrap="around" w:vAnchor="text" w:hAnchor="margin" w:y="242"/>
                    <w:spacing w:before="120"/>
                    <w:jc w:val="center"/>
                    <w:rPr>
                      <w:rFonts w:asciiTheme="minorEastAsia" w:hAnsiTheme="minorEastAsia"/>
                      <w:szCs w:val="21"/>
                    </w:rPr>
                  </w:pPr>
                  <w:r w:rsidRPr="00B06ED4">
                    <w:rPr>
                      <w:rFonts w:asciiTheme="minorEastAsia" w:hAnsiTheme="minorEastAsia" w:hint="eastAsia"/>
                      <w:szCs w:val="21"/>
                    </w:rPr>
                    <w:t>93％</w:t>
                  </w:r>
                </w:p>
              </w:tc>
            </w:tr>
          </w:tbl>
          <w:p w:rsidR="00AC6D5A" w:rsidRPr="006C75FB" w:rsidRDefault="00AC6D5A" w:rsidP="00AC6D5A">
            <w:pPr>
              <w:rPr>
                <w:rFonts w:asciiTheme="minorEastAsia" w:hAnsiTheme="minorEastAsia"/>
                <w:b/>
                <w:color w:val="0070C0"/>
                <w:sz w:val="18"/>
                <w:szCs w:val="18"/>
              </w:rPr>
            </w:pPr>
          </w:p>
        </w:tc>
      </w:tr>
      <w:tr w:rsidR="00AC6D5A" w:rsidTr="00BE676C">
        <w:trPr>
          <w:trHeight w:val="14732"/>
        </w:trPr>
        <w:tc>
          <w:tcPr>
            <w:tcW w:w="9639" w:type="dxa"/>
          </w:tcPr>
          <w:p w:rsidR="00AC6D5A" w:rsidRPr="00C27AB6" w:rsidRDefault="00AC6D5A" w:rsidP="00B06ED4">
            <w:pPr>
              <w:spacing w:before="120"/>
              <w:ind w:firstLineChars="100" w:firstLine="210"/>
              <w:rPr>
                <w:rFonts w:asciiTheme="minorEastAsia" w:hAnsiTheme="minorEastAsia"/>
                <w:szCs w:val="21"/>
              </w:rPr>
            </w:pPr>
            <w:r w:rsidRPr="00C27AB6">
              <w:rPr>
                <w:rFonts w:asciiTheme="minorEastAsia" w:hAnsiTheme="minorEastAsia" w:hint="eastAsia"/>
                <w:szCs w:val="21"/>
              </w:rPr>
              <w:lastRenderedPageBreak/>
              <w:t>※その他自由意見「高齢者かどうかよりも、個人の技量や資質で判断（人間関係も含めた判断）</w:t>
            </w:r>
          </w:p>
          <w:p w:rsidR="00AC6D5A" w:rsidRPr="006C75FB" w:rsidRDefault="00AC6D5A" w:rsidP="00B06ED4">
            <w:pPr>
              <w:spacing w:before="120" w:line="300" w:lineRule="exact"/>
              <w:ind w:firstLineChars="100" w:firstLine="210"/>
              <w:rPr>
                <w:rFonts w:asciiTheme="minorEastAsia" w:hAnsiTheme="minorEastAsia"/>
                <w:sz w:val="18"/>
                <w:szCs w:val="18"/>
              </w:rPr>
            </w:pPr>
            <w:r w:rsidRPr="00C27AB6">
              <w:rPr>
                <w:rFonts w:asciiTheme="minorEastAsia" w:hAnsiTheme="minorEastAsia" w:hint="eastAsia"/>
                <w:szCs w:val="21"/>
              </w:rPr>
              <w:t>65歳以上の高年齢者雇用に関しては、身体能力・健康、処遇、新技術対応の項目に対する懸念が多い状況です。一方、高齢者に適した仕事の有無、やる気・品質の低下、事故・災害等に関しては、あまり心配されていない状況がうかがえます。特に仕事の有無については、93％がそう思わないと答えており、配置、処遇等の工夫により、生涯現役社会に向けた雇用制度導入を進める上で好材料といえます。</w:t>
            </w:r>
          </w:p>
          <w:p w:rsidR="00AC6D5A" w:rsidRPr="00C27AB6" w:rsidRDefault="00AC6D5A" w:rsidP="000C4BFC">
            <w:pPr>
              <w:spacing w:before="120"/>
              <w:rPr>
                <w:rFonts w:asciiTheme="minorEastAsia" w:hAnsiTheme="minorEastAsia"/>
                <w:b/>
                <w:color w:val="000000"/>
                <w:szCs w:val="21"/>
              </w:rPr>
            </w:pPr>
            <w:r w:rsidRPr="00C27AB6">
              <w:rPr>
                <w:rFonts w:asciiTheme="minorEastAsia" w:hAnsiTheme="minorEastAsia" w:cs="HG教科書体" w:hint="eastAsia"/>
                <w:b/>
                <w:color w:val="000000"/>
                <w:kern w:val="0"/>
                <w:szCs w:val="21"/>
              </w:rPr>
              <w:t>５．当</w:t>
            </w:r>
            <w:r w:rsidR="00D42CE5">
              <w:rPr>
                <w:rFonts w:asciiTheme="minorEastAsia" w:hAnsiTheme="minorEastAsia" w:cs="HG教科書体" w:hint="eastAsia"/>
                <w:b/>
                <w:color w:val="000000"/>
                <w:kern w:val="0"/>
                <w:szCs w:val="21"/>
              </w:rPr>
              <w:t>協会</w:t>
            </w:r>
            <w:r w:rsidRPr="00C27AB6">
              <w:rPr>
                <w:rFonts w:asciiTheme="minorEastAsia" w:hAnsiTheme="minorEastAsia" w:cs="HG教科書体" w:hint="eastAsia"/>
                <w:b/>
                <w:color w:val="000000"/>
                <w:kern w:val="0"/>
                <w:szCs w:val="21"/>
              </w:rPr>
              <w:t>の取組みの重点課題</w:t>
            </w:r>
          </w:p>
          <w:p w:rsidR="00AC6D5A" w:rsidRPr="00C27AB6" w:rsidRDefault="00AC6D5A" w:rsidP="00B06ED4">
            <w:pPr>
              <w:spacing w:line="300" w:lineRule="exact"/>
              <w:ind w:firstLineChars="100" w:firstLine="210"/>
              <w:rPr>
                <w:rFonts w:asciiTheme="minorEastAsia" w:hAnsiTheme="minorEastAsia"/>
                <w:szCs w:val="21"/>
              </w:rPr>
            </w:pPr>
            <w:r w:rsidRPr="00C27AB6">
              <w:rPr>
                <w:rFonts w:asciiTheme="minorEastAsia" w:hAnsiTheme="minorEastAsia" w:hint="eastAsia"/>
                <w:szCs w:val="21"/>
              </w:rPr>
              <w:t>当協会では、平成24年度から25年度にわたり、会員企業に対し「希望者全員が65歳まで働ける」または「70歳まで働ける」職場づくりを主眼に、雇用環境整備セミナーを開催するとともに専門家のアドバイス等を実施し就業規則改正等職場環境の改善に努めましたが、70歳まで働ける環境づくりは十分とはいえない状況にあります。</w:t>
            </w:r>
          </w:p>
          <w:p w:rsidR="00AC6D5A" w:rsidRPr="002A1050" w:rsidRDefault="00AC6D5A" w:rsidP="00B06ED4">
            <w:pPr>
              <w:spacing w:line="300" w:lineRule="exact"/>
              <w:ind w:firstLineChars="100" w:firstLine="210"/>
              <w:rPr>
                <w:rFonts w:asciiTheme="minorEastAsia" w:hAnsiTheme="minorEastAsia"/>
                <w:szCs w:val="21"/>
              </w:rPr>
            </w:pPr>
            <w:r w:rsidRPr="00C27AB6">
              <w:rPr>
                <w:rFonts w:asciiTheme="minorEastAsia" w:hAnsiTheme="minorEastAsia" w:hint="eastAsia"/>
                <w:szCs w:val="21"/>
              </w:rPr>
              <w:t>そこで、今回は本事業を活用してその実現に努めるため、会員企業にアンケート調査を行い、高年齢者雇用の実態及び課題等を把握すると同時に検討</w:t>
            </w:r>
            <w:r w:rsidR="000B7A51" w:rsidRPr="002A1050">
              <w:rPr>
                <w:rFonts w:asciiTheme="minorEastAsia" w:hAnsiTheme="minorEastAsia" w:hint="eastAsia"/>
                <w:szCs w:val="21"/>
              </w:rPr>
              <w:t>委員会での討議を重ねました。その中で、</w:t>
            </w:r>
            <w:r w:rsidRPr="002A1050">
              <w:rPr>
                <w:rFonts w:asciiTheme="minorEastAsia" w:hAnsiTheme="minorEastAsia" w:hint="eastAsia"/>
                <w:szCs w:val="21"/>
              </w:rPr>
              <w:t>生涯現役社会に向けた雇用制度導入を進める</w:t>
            </w:r>
            <w:r w:rsidR="000B7A51" w:rsidRPr="002A1050">
              <w:rPr>
                <w:rFonts w:asciiTheme="minorEastAsia" w:hAnsiTheme="minorEastAsia" w:hint="eastAsia"/>
                <w:szCs w:val="21"/>
              </w:rPr>
              <w:t>ことに伴って想定される問題点・課題とその対応策を一覧表にとりまとめ、特に以下の項目を重点課題として</w:t>
            </w:r>
            <w:r w:rsidRPr="002A1050">
              <w:rPr>
                <w:rFonts w:asciiTheme="minorEastAsia" w:hAnsiTheme="minorEastAsia" w:hint="eastAsia"/>
                <w:szCs w:val="21"/>
              </w:rPr>
              <w:t>抽出しました。</w:t>
            </w:r>
          </w:p>
          <w:p w:rsidR="00AC6D5A" w:rsidRPr="002A1050" w:rsidRDefault="00AC6D5A" w:rsidP="00B06ED4">
            <w:pPr>
              <w:spacing w:line="300" w:lineRule="exact"/>
              <w:ind w:leftChars="134" w:left="281"/>
              <w:rPr>
                <w:rFonts w:asciiTheme="minorEastAsia" w:hAnsiTheme="minorEastAsia"/>
                <w:szCs w:val="21"/>
              </w:rPr>
            </w:pPr>
            <w:r w:rsidRPr="002A1050">
              <w:rPr>
                <w:rFonts w:asciiTheme="minorEastAsia" w:hAnsiTheme="minorEastAsia" w:hint="eastAsia"/>
                <w:szCs w:val="21"/>
              </w:rPr>
              <w:t>・技術・技能の確保と伝承</w:t>
            </w:r>
          </w:p>
          <w:p w:rsidR="00AC6D5A" w:rsidRPr="002A1050" w:rsidRDefault="00AC6D5A" w:rsidP="00B06ED4">
            <w:pPr>
              <w:spacing w:line="300" w:lineRule="exact"/>
              <w:ind w:leftChars="134" w:left="281"/>
              <w:rPr>
                <w:rFonts w:asciiTheme="minorEastAsia" w:hAnsiTheme="minorEastAsia"/>
                <w:szCs w:val="21"/>
              </w:rPr>
            </w:pPr>
            <w:r w:rsidRPr="002A1050">
              <w:rPr>
                <w:rFonts w:asciiTheme="minorEastAsia" w:hAnsiTheme="minorEastAsia" w:hint="eastAsia"/>
                <w:szCs w:val="21"/>
              </w:rPr>
              <w:t>・高齢者のモチベーション確保</w:t>
            </w:r>
          </w:p>
          <w:p w:rsidR="000B7A51" w:rsidRPr="000B7A51" w:rsidRDefault="000B7A51" w:rsidP="00B06ED4">
            <w:pPr>
              <w:spacing w:line="300" w:lineRule="exact"/>
              <w:ind w:leftChars="134" w:left="281"/>
              <w:rPr>
                <w:rFonts w:asciiTheme="minorEastAsia" w:hAnsiTheme="minorEastAsia"/>
                <w:b/>
                <w:color w:val="00B050"/>
                <w:sz w:val="18"/>
                <w:szCs w:val="18"/>
              </w:rPr>
            </w:pPr>
            <w:r w:rsidRPr="002A1050">
              <w:rPr>
                <w:rFonts w:asciiTheme="minorEastAsia" w:hAnsiTheme="minorEastAsia" w:hint="eastAsia"/>
                <w:szCs w:val="21"/>
              </w:rPr>
              <w:t>・健康管理対策</w:t>
            </w:r>
          </w:p>
        </w:tc>
      </w:tr>
    </w:tbl>
    <w:p w:rsidR="00565BFC" w:rsidRDefault="00A95F98" w:rsidP="00327D87">
      <w:pPr>
        <w:spacing w:line="360" w:lineRule="exact"/>
        <w:rPr>
          <w:rFonts w:ascii="ＭＳ ゴシック" w:eastAsia="ＭＳ ゴシック" w:hAnsi="ＭＳ ゴシック" w:cs="ＭＳ Ｐゴシック"/>
          <w:b/>
          <w:kern w:val="0"/>
          <w:sz w:val="24"/>
          <w:szCs w:val="24"/>
        </w:rPr>
      </w:pPr>
      <w:r>
        <w:rPr>
          <w:rFonts w:ascii="ＭＳ ゴシック" w:eastAsia="ＭＳ ゴシック" w:hAnsi="ＭＳ ゴシック" w:cs="ＭＳ Ｐゴシック"/>
          <w:b/>
          <w:noProof/>
          <w:kern w:val="0"/>
          <w:sz w:val="24"/>
          <w:szCs w:val="24"/>
        </w:rPr>
        <w:lastRenderedPageBreak/>
        <w:pict>
          <v:group id="_x0000_s1085" style="position:absolute;left:0;text-align:left;margin-left:-5.7pt;margin-top:7.8pt;width:482.15pt;height:23.4pt;z-index:251660800;mso-position-horizontal-relative:text;mso-position-vertical-relative:text" coordorigin="1390,1555" coordsize="9643,468">
            <v:roundrect id="_x0000_s1086"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86" inset="5.85pt,.7pt,5.85pt,.7pt">
                <w:txbxContent>
                  <w:p w:rsidR="0007573A" w:rsidRPr="00565BFC" w:rsidRDefault="0007573A" w:rsidP="00565BFC">
                    <w:r w:rsidRPr="00565BFC">
                      <w:rPr>
                        <w:rFonts w:ascii="ＭＳ ゴシック" w:eastAsia="ＭＳ ゴシック" w:hAnsi="ＭＳ ゴシック" w:hint="eastAsia"/>
                        <w:b/>
                        <w:sz w:val="24"/>
                        <w:szCs w:val="24"/>
                      </w:rPr>
                      <w:t>Ⅲ．生涯現役</w:t>
                    </w:r>
                    <w:r>
                      <w:rPr>
                        <w:rFonts w:ascii="ＭＳ ゴシック" w:eastAsia="ＭＳ ゴシック" w:hAnsi="ＭＳ ゴシック" w:hint="eastAsia"/>
                        <w:b/>
                        <w:sz w:val="24"/>
                        <w:szCs w:val="24"/>
                      </w:rPr>
                      <w:t>社会に向けた</w:t>
                    </w:r>
                    <w:r w:rsidRPr="00565BFC">
                      <w:rPr>
                        <w:rFonts w:ascii="ＭＳ ゴシック" w:eastAsia="ＭＳ ゴシック" w:hAnsi="ＭＳ ゴシック" w:hint="eastAsia"/>
                        <w:b/>
                        <w:sz w:val="24"/>
                        <w:szCs w:val="24"/>
                      </w:rPr>
                      <w:t>雇用制度導入の進め方</w:t>
                    </w:r>
                  </w:p>
                </w:txbxContent>
              </v:textbox>
            </v:roundrect>
            <v:shape id="_x0000_s1087" type="#_x0000_t32" style="position:absolute;left:1560;top:1937;width:9290;height:0" o:connectortype="straight" strokecolor="#0070c0" strokeweight="1pt"/>
          </v:group>
        </w:pict>
      </w:r>
    </w:p>
    <w:p w:rsidR="00565BFC" w:rsidRDefault="00565BFC" w:rsidP="00063C57">
      <w:pPr>
        <w:spacing w:line="360" w:lineRule="exact"/>
        <w:ind w:left="361" w:hangingChars="150" w:hanging="361"/>
        <w:rPr>
          <w:rFonts w:ascii="ＭＳ ゴシック" w:eastAsia="ＭＳ ゴシック" w:hAnsi="ＭＳ ゴシック" w:cs="ＭＳ Ｐゴシック"/>
          <w:b/>
          <w:kern w:val="0"/>
          <w:sz w:val="24"/>
          <w:szCs w:val="24"/>
        </w:rPr>
      </w:pPr>
    </w:p>
    <w:p w:rsidR="000F2582" w:rsidRPr="00C27AB6" w:rsidRDefault="000F2582" w:rsidP="000F2582">
      <w:pPr>
        <w:spacing w:before="240" w:line="300" w:lineRule="exact"/>
        <w:ind w:firstLineChars="100" w:firstLine="210"/>
        <w:jc w:val="left"/>
        <w:rPr>
          <w:rFonts w:asciiTheme="minorEastAsia" w:hAnsiTheme="minorEastAsia"/>
          <w:szCs w:val="21"/>
        </w:rPr>
      </w:pPr>
      <w:r w:rsidRPr="00C27AB6">
        <w:rPr>
          <w:rFonts w:asciiTheme="minorEastAsia" w:hAnsiTheme="minorEastAsia" w:hint="eastAsia"/>
          <w:szCs w:val="21"/>
        </w:rPr>
        <w:t xml:space="preserve">“生涯現役社会に向けた雇用制度”を導入するに際しては、企業ごとの置かれている状況によって導入のプロセスが異なりますので、各社の考え方で最も良い方法を選択してください。（下記は社内検討委員会を立ち上げて行う場合のプロセスを例示してあります）　　　　　　　　　　　　　　　　　　　　　　　　　　　</w:t>
      </w:r>
    </w:p>
    <w:p w:rsidR="000F2582" w:rsidRPr="00C27AB6" w:rsidRDefault="000F2582" w:rsidP="000F2582">
      <w:pPr>
        <w:spacing w:before="240" w:line="300" w:lineRule="exact"/>
        <w:ind w:firstLineChars="100" w:firstLine="210"/>
        <w:jc w:val="left"/>
        <w:rPr>
          <w:rFonts w:asciiTheme="minorEastAsia" w:hAnsiTheme="minorEastAsia"/>
          <w:szCs w:val="21"/>
        </w:rPr>
      </w:pPr>
      <w:r w:rsidRPr="00C27AB6">
        <w:rPr>
          <w:rFonts w:asciiTheme="minorEastAsia" w:hAnsiTheme="minorEastAsia" w:hint="eastAsia"/>
          <w:szCs w:val="21"/>
        </w:rPr>
        <w:t>また、“生涯現役社会に向けた雇用制度”の有無は、従業員側にとっては労働条件の一部でもあり、また企業側にとっても我が国の当面する最重要課題に積極的に取組む企業として社会的評価が高まり、人材採用において優位に働く等のメリットがあります。</w:t>
      </w:r>
    </w:p>
    <w:tbl>
      <w:tblPr>
        <w:tblStyle w:val="a9"/>
        <w:tblpPr w:leftFromText="142" w:rightFromText="142" w:vertAnchor="page" w:horzAnchor="margin" w:tblpY="5866"/>
        <w:tblW w:w="0" w:type="auto"/>
        <w:tblLook w:val="04A0"/>
      </w:tblPr>
      <w:tblGrid>
        <w:gridCol w:w="9537"/>
      </w:tblGrid>
      <w:tr w:rsidR="00B7646E" w:rsidRPr="00C27AB6" w:rsidTr="00E21714">
        <w:trPr>
          <w:trHeight w:val="2684"/>
        </w:trPr>
        <w:tc>
          <w:tcPr>
            <w:tcW w:w="9537" w:type="dxa"/>
          </w:tcPr>
          <w:p w:rsidR="00B7646E" w:rsidRPr="00C27AB6" w:rsidRDefault="00B7646E" w:rsidP="00B7646E">
            <w:pPr>
              <w:spacing w:before="240" w:line="300" w:lineRule="exact"/>
              <w:rPr>
                <w:rFonts w:asciiTheme="minorEastAsia" w:hAnsiTheme="minorEastAsia"/>
                <w:b/>
                <w:szCs w:val="21"/>
              </w:rPr>
            </w:pPr>
            <w:r w:rsidRPr="00C27AB6">
              <w:rPr>
                <w:rFonts w:asciiTheme="minorEastAsia" w:hAnsiTheme="minorEastAsia" w:hint="eastAsia"/>
                <w:b/>
                <w:noProof/>
                <w:szCs w:val="21"/>
              </w:rPr>
              <w:drawing>
                <wp:anchor distT="0" distB="0" distL="114300" distR="114300" simplePos="0" relativeHeight="251657216" behindDoc="0" locked="0" layoutInCell="1" allowOverlap="1">
                  <wp:simplePos x="0" y="0"/>
                  <wp:positionH relativeFrom="column">
                    <wp:posOffset>23495</wp:posOffset>
                  </wp:positionH>
                  <wp:positionV relativeFrom="paragraph">
                    <wp:posOffset>419735</wp:posOffset>
                  </wp:positionV>
                  <wp:extent cx="5774690" cy="1177925"/>
                  <wp:effectExtent l="19050" t="0" r="0" b="0"/>
                  <wp:wrapThrough wrapText="bothSides">
                    <wp:wrapPolygon edited="0">
                      <wp:start x="-71" y="0"/>
                      <wp:lineTo x="-71" y="21309"/>
                      <wp:lineTo x="21590" y="21309"/>
                      <wp:lineTo x="21590" y="0"/>
                      <wp:lineTo x="-71" y="0"/>
                    </wp:wrapPolygon>
                  </wp:wrapThrough>
                  <wp:docPr id="10"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1" cstate="print"/>
                          <a:srcRect/>
                          <a:stretch>
                            <a:fillRect/>
                          </a:stretch>
                        </pic:blipFill>
                        <pic:spPr bwMode="auto">
                          <a:xfrm>
                            <a:off x="0" y="0"/>
                            <a:ext cx="5774690" cy="1177925"/>
                          </a:xfrm>
                          <a:prstGeom prst="rect">
                            <a:avLst/>
                          </a:prstGeom>
                          <a:noFill/>
                          <a:ln w="9525">
                            <a:noFill/>
                            <a:miter lim="800000"/>
                            <a:headEnd/>
                            <a:tailEnd/>
                          </a:ln>
                        </pic:spPr>
                      </pic:pic>
                    </a:graphicData>
                  </a:graphic>
                </wp:anchor>
              </w:drawing>
            </w:r>
            <w:r w:rsidRPr="00C27AB6">
              <w:rPr>
                <w:rFonts w:asciiTheme="minorEastAsia" w:hAnsiTheme="minorEastAsia" w:hint="eastAsia"/>
                <w:b/>
                <w:szCs w:val="21"/>
              </w:rPr>
              <w:t>■導入の進め方</w:t>
            </w:r>
          </w:p>
        </w:tc>
      </w:tr>
    </w:tbl>
    <w:p w:rsidR="007A6FBF" w:rsidRDefault="000F2582" w:rsidP="000F2582">
      <w:pPr>
        <w:spacing w:before="240" w:line="300" w:lineRule="exact"/>
        <w:ind w:firstLineChars="100" w:firstLine="210"/>
        <w:jc w:val="left"/>
        <w:rPr>
          <w:rFonts w:ascii="ＭＳ ゴシック" w:eastAsia="ＭＳ ゴシック" w:hAnsi="ＭＳ ゴシック"/>
          <w:szCs w:val="21"/>
        </w:rPr>
      </w:pPr>
      <w:r w:rsidRPr="00C27AB6">
        <w:rPr>
          <w:rFonts w:asciiTheme="minorEastAsia" w:hAnsiTheme="minorEastAsia" w:hint="eastAsia"/>
          <w:szCs w:val="21"/>
        </w:rPr>
        <w:t>ぜひ制度として導入を行い、また組織的運用とするためにもその労働条件について、規定化し、従業員への制度の周知を行ってください。“生涯現役社会に向けた雇用制度”を規定化した場合は、就業規則と一体として労働条件となります。周知を行うことで、規定は有効となりますが、従業員が常時10人以上いる企業では労働基準法第89条により、提出が義務づけられておりますので、労働基準監督署に提出する必要があります</w:t>
      </w:r>
      <w:r w:rsidRPr="00C27AB6">
        <w:rPr>
          <w:rFonts w:ascii="ＭＳ ゴシック" w:eastAsia="ＭＳ ゴシック" w:hAnsi="ＭＳ ゴシック" w:hint="eastAsia"/>
          <w:szCs w:val="21"/>
        </w:rPr>
        <w:t>。</w:t>
      </w:r>
    </w:p>
    <w:p w:rsidR="00E21714" w:rsidRDefault="00E21714" w:rsidP="00E21714">
      <w:pPr>
        <w:spacing w:after="60"/>
        <w:rPr>
          <w:rFonts w:asciiTheme="majorEastAsia" w:eastAsiaTheme="majorEastAsia" w:hAnsiTheme="majorEastAsia" w:cs="HG教科書体"/>
          <w:b/>
          <w:color w:val="FF0000"/>
          <w:kern w:val="0"/>
          <w:szCs w:val="21"/>
        </w:rPr>
      </w:pPr>
    </w:p>
    <w:p w:rsidR="007C6FA9" w:rsidRDefault="007C6FA9" w:rsidP="00E21714">
      <w:pPr>
        <w:spacing w:after="60"/>
        <w:rPr>
          <w:rFonts w:asciiTheme="majorEastAsia" w:eastAsiaTheme="majorEastAsia" w:hAnsiTheme="majorEastAsia"/>
          <w:b/>
          <w:szCs w:val="21"/>
          <w:u w:val="double" w:color="00B050"/>
        </w:rPr>
      </w:pPr>
      <w:r w:rsidRPr="007C6FA9">
        <w:rPr>
          <w:rFonts w:asciiTheme="majorEastAsia" w:eastAsiaTheme="majorEastAsia" w:hAnsiTheme="majorEastAsia" w:hint="eastAsia"/>
          <w:b/>
          <w:szCs w:val="21"/>
          <w:u w:val="double" w:color="00B050"/>
        </w:rPr>
        <w:t>１．導入に向けた行動計画の策定</w:t>
      </w:r>
    </w:p>
    <w:p w:rsidR="006C75FB" w:rsidRPr="00E21714" w:rsidRDefault="006C75FB" w:rsidP="006C75FB">
      <w:pPr>
        <w:spacing w:line="340" w:lineRule="exact"/>
        <w:ind w:firstLineChars="100" w:firstLine="210"/>
        <w:rPr>
          <w:rFonts w:asciiTheme="minorEastAsia" w:hAnsiTheme="minorEastAsia"/>
          <w:szCs w:val="21"/>
        </w:rPr>
      </w:pPr>
      <w:r w:rsidRPr="00E21714">
        <w:rPr>
          <w:rFonts w:asciiTheme="minorEastAsia" w:hAnsiTheme="minorEastAsia" w:cs="ＭＳ Ｐゴシック" w:hint="eastAsia"/>
          <w:kern w:val="0"/>
          <w:szCs w:val="21"/>
        </w:rPr>
        <w:t>生涯現役社会に向けた雇用制度の導入</w:t>
      </w:r>
      <w:r w:rsidRPr="00E21714">
        <w:rPr>
          <w:rFonts w:asciiTheme="minorEastAsia" w:hAnsiTheme="minorEastAsia" w:hint="eastAsia"/>
          <w:szCs w:val="21"/>
        </w:rPr>
        <w:t>は、企業運営の根幹となる事項ですので、計画を立て十分時間をかけて検討することをお勧めいたします。</w:t>
      </w:r>
    </w:p>
    <w:p w:rsidR="006C75FB" w:rsidRPr="00E21714" w:rsidRDefault="00E21714" w:rsidP="006C75FB">
      <w:pPr>
        <w:spacing w:after="60"/>
        <w:ind w:firstLineChars="50" w:firstLine="105"/>
        <w:rPr>
          <w:rFonts w:asciiTheme="minorEastAsia" w:hAnsiTheme="minorEastAsia" w:cs="ＭＳ Ｐゴシック"/>
          <w:kern w:val="0"/>
          <w:szCs w:val="21"/>
        </w:rPr>
      </w:pPr>
      <w:r w:rsidRPr="00E21714">
        <w:rPr>
          <w:noProof/>
          <w:szCs w:val="21"/>
        </w:rPr>
        <w:drawing>
          <wp:anchor distT="0" distB="0" distL="114300" distR="114300" simplePos="0" relativeHeight="251669504" behindDoc="0" locked="0" layoutInCell="1" allowOverlap="1">
            <wp:simplePos x="0" y="0"/>
            <wp:positionH relativeFrom="column">
              <wp:posOffset>-43180</wp:posOffset>
            </wp:positionH>
            <wp:positionV relativeFrom="paragraph">
              <wp:posOffset>280035</wp:posOffset>
            </wp:positionV>
            <wp:extent cx="6162675" cy="3343275"/>
            <wp:effectExtent l="0" t="0" r="0" b="0"/>
            <wp:wrapNone/>
            <wp:docPr id="9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675" cy="3343275"/>
                    </a:xfrm>
                    <a:prstGeom prst="rect">
                      <a:avLst/>
                    </a:prstGeom>
                    <a:noFill/>
                    <a:ln w="3175">
                      <a:noFill/>
                      <a:miter lim="800000"/>
                      <a:headEnd/>
                      <a:tailEnd/>
                    </a:ln>
                  </pic:spPr>
                </pic:pic>
              </a:graphicData>
            </a:graphic>
          </wp:anchor>
        </w:drawing>
      </w:r>
      <w:r w:rsidR="006C75FB" w:rsidRPr="00E21714">
        <w:rPr>
          <w:rFonts w:asciiTheme="minorEastAsia" w:hAnsiTheme="minorEastAsia" w:cs="ＭＳ Ｐゴシック" w:hint="eastAsia"/>
          <w:kern w:val="0"/>
          <w:szCs w:val="21"/>
        </w:rPr>
        <w:t>具体的に11か月かけて検討した企業の</w:t>
      </w:r>
      <w:r w:rsidR="006C75FB" w:rsidRPr="00E21714">
        <w:rPr>
          <w:rFonts w:asciiTheme="minorEastAsia" w:hAnsiTheme="minorEastAsia" w:hint="eastAsia"/>
          <w:color w:val="000000"/>
          <w:szCs w:val="21"/>
        </w:rPr>
        <w:t>導入スケジュールの</w:t>
      </w:r>
      <w:r w:rsidR="006C75FB" w:rsidRPr="00E21714">
        <w:rPr>
          <w:rFonts w:asciiTheme="minorEastAsia" w:hAnsiTheme="minorEastAsia" w:cs="ＭＳ Ｐゴシック" w:hint="eastAsia"/>
          <w:kern w:val="0"/>
          <w:szCs w:val="21"/>
        </w:rPr>
        <w:t>例を示します。</w:t>
      </w: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Default="006C75FB" w:rsidP="006C75FB">
      <w:pPr>
        <w:spacing w:after="60"/>
        <w:ind w:firstLineChars="50" w:firstLine="90"/>
        <w:rPr>
          <w:rFonts w:asciiTheme="minorEastAsia" w:hAnsiTheme="minorEastAsia" w:cs="ＭＳ Ｐゴシック"/>
          <w:kern w:val="0"/>
          <w:sz w:val="18"/>
          <w:szCs w:val="18"/>
        </w:rPr>
      </w:pPr>
    </w:p>
    <w:p w:rsidR="006C75FB" w:rsidRPr="006C75FB" w:rsidRDefault="006C75FB" w:rsidP="006C75FB">
      <w:pPr>
        <w:spacing w:after="60"/>
        <w:ind w:firstLineChars="50" w:firstLine="105"/>
        <w:rPr>
          <w:rFonts w:asciiTheme="minorEastAsia" w:hAnsiTheme="minorEastAsia"/>
          <w:b/>
          <w:szCs w:val="21"/>
          <w:u w:val="double" w:color="00B050"/>
        </w:rPr>
      </w:pPr>
    </w:p>
    <w:p w:rsidR="00E423FC" w:rsidRPr="00B7646E" w:rsidRDefault="00E423FC" w:rsidP="003B4681">
      <w:pPr>
        <w:tabs>
          <w:tab w:val="left" w:pos="2535"/>
        </w:tabs>
        <w:spacing w:before="120"/>
        <w:ind w:firstLineChars="50" w:firstLine="105"/>
        <w:rPr>
          <w:rFonts w:ascii="ＭＳ ゴシック" w:eastAsia="ＭＳ ゴシック" w:hAnsi="ＭＳ ゴシック"/>
          <w:b/>
          <w:color w:val="0070C0"/>
          <w:szCs w:val="21"/>
        </w:rPr>
      </w:pPr>
    </w:p>
    <w:p w:rsidR="0017791A" w:rsidRDefault="00A96C19" w:rsidP="00E21714">
      <w:pPr>
        <w:spacing w:after="60"/>
        <w:rPr>
          <w:rFonts w:asciiTheme="majorEastAsia" w:eastAsiaTheme="majorEastAsia" w:hAnsiTheme="majorEastAsia"/>
          <w:b/>
          <w:szCs w:val="21"/>
        </w:rPr>
      </w:pPr>
      <w:r w:rsidRPr="00592CC5">
        <w:rPr>
          <w:rFonts w:asciiTheme="majorEastAsia" w:eastAsiaTheme="majorEastAsia" w:hAnsiTheme="majorEastAsia" w:hint="eastAsia"/>
          <w:b/>
          <w:szCs w:val="21"/>
          <w:u w:val="double" w:color="00B050"/>
        </w:rPr>
        <w:lastRenderedPageBreak/>
        <w:t>２．</w:t>
      </w:r>
      <w:r w:rsidR="00026783" w:rsidRPr="00592CC5">
        <w:rPr>
          <w:rFonts w:asciiTheme="majorEastAsia" w:eastAsiaTheme="majorEastAsia" w:hAnsiTheme="majorEastAsia" w:hint="eastAsia"/>
          <w:b/>
          <w:szCs w:val="21"/>
          <w:u w:val="double" w:color="00B050"/>
        </w:rPr>
        <w:t>導入のための</w:t>
      </w:r>
      <w:r w:rsidR="003D0878" w:rsidRPr="00592CC5">
        <w:rPr>
          <w:rFonts w:asciiTheme="majorEastAsia" w:eastAsiaTheme="majorEastAsia" w:hAnsiTheme="majorEastAsia" w:hint="eastAsia"/>
          <w:b/>
          <w:szCs w:val="21"/>
          <w:u w:val="double" w:color="00B050"/>
        </w:rPr>
        <w:t>社内</w:t>
      </w:r>
      <w:r w:rsidR="0017791A" w:rsidRPr="00592CC5">
        <w:rPr>
          <w:rFonts w:asciiTheme="majorEastAsia" w:eastAsiaTheme="majorEastAsia" w:hAnsiTheme="majorEastAsia" w:hint="eastAsia"/>
          <w:b/>
          <w:szCs w:val="21"/>
          <w:u w:val="double" w:color="00B050"/>
        </w:rPr>
        <w:t>検討委員会</w:t>
      </w:r>
      <w:r w:rsidR="00026783" w:rsidRPr="00592CC5">
        <w:rPr>
          <w:rFonts w:asciiTheme="majorEastAsia" w:eastAsiaTheme="majorEastAsia" w:hAnsiTheme="majorEastAsia" w:hint="eastAsia"/>
          <w:b/>
          <w:szCs w:val="21"/>
          <w:u w:val="double" w:color="00B050"/>
        </w:rPr>
        <w:t>設置</w:t>
      </w:r>
    </w:p>
    <w:p w:rsidR="0017791A" w:rsidRPr="00E21714" w:rsidRDefault="00323FA1" w:rsidP="00525D6C">
      <w:pPr>
        <w:spacing w:line="320" w:lineRule="exact"/>
        <w:ind w:leftChars="50" w:left="421" w:hangingChars="150" w:hanging="316"/>
        <w:rPr>
          <w:rFonts w:asciiTheme="minorEastAsia" w:hAnsiTheme="minorEastAsia"/>
          <w:b/>
          <w:szCs w:val="21"/>
        </w:rPr>
      </w:pPr>
      <w:r w:rsidRPr="00E21714">
        <w:rPr>
          <w:rFonts w:asciiTheme="minorEastAsia" w:hAnsiTheme="minorEastAsia" w:hint="eastAsia"/>
          <w:b/>
          <w:szCs w:val="21"/>
        </w:rPr>
        <w:t xml:space="preserve">(1) </w:t>
      </w:r>
      <w:r w:rsidR="0017791A" w:rsidRPr="00E21714">
        <w:rPr>
          <w:rFonts w:asciiTheme="minorEastAsia" w:hAnsiTheme="minorEastAsia" w:hint="eastAsia"/>
          <w:b/>
          <w:szCs w:val="21"/>
        </w:rPr>
        <w:t>メンバー選</w:t>
      </w:r>
      <w:r w:rsidR="006D788B" w:rsidRPr="00E21714">
        <w:rPr>
          <w:rFonts w:asciiTheme="minorEastAsia" w:hAnsiTheme="minorEastAsia" w:hint="eastAsia"/>
          <w:b/>
          <w:szCs w:val="21"/>
        </w:rPr>
        <w:t>定</w:t>
      </w:r>
    </w:p>
    <w:p w:rsidR="00B568FB" w:rsidRPr="00E21714" w:rsidRDefault="00B568FB" w:rsidP="007056DA">
      <w:pPr>
        <w:spacing w:line="320" w:lineRule="exact"/>
        <w:ind w:leftChars="50" w:left="421" w:hangingChars="150" w:hanging="316"/>
        <w:rPr>
          <w:rFonts w:asciiTheme="minorEastAsia" w:hAnsiTheme="minorEastAsia"/>
          <w:b/>
          <w:szCs w:val="21"/>
        </w:rPr>
      </w:pPr>
      <w:r w:rsidRPr="00E21714">
        <w:rPr>
          <w:rFonts w:asciiTheme="minorEastAsia" w:hAnsiTheme="minorEastAsia" w:hint="eastAsia"/>
          <w:b/>
          <w:szCs w:val="21"/>
        </w:rPr>
        <w:t xml:space="preserve">  各社の実情に応じてメンバーを選定してください。</w:t>
      </w:r>
    </w:p>
    <w:p w:rsidR="0017791A" w:rsidRPr="00E21714" w:rsidRDefault="0017791A" w:rsidP="00E21714">
      <w:pPr>
        <w:spacing w:line="320" w:lineRule="exact"/>
        <w:ind w:leftChars="100" w:left="420" w:hangingChars="100" w:hanging="210"/>
        <w:rPr>
          <w:rFonts w:asciiTheme="minorEastAsia" w:hAnsiTheme="minorEastAsia"/>
          <w:szCs w:val="21"/>
        </w:rPr>
      </w:pPr>
      <w:r w:rsidRPr="00E21714">
        <w:rPr>
          <w:rFonts w:asciiTheme="minorEastAsia" w:hAnsiTheme="minorEastAsia" w:hint="eastAsia"/>
          <w:szCs w:val="21"/>
        </w:rPr>
        <w:t>・</w:t>
      </w:r>
      <w:r w:rsidR="00323FA1" w:rsidRPr="00E21714">
        <w:rPr>
          <w:rFonts w:asciiTheme="minorEastAsia" w:hAnsiTheme="minorEastAsia" w:hint="eastAsia"/>
          <w:szCs w:val="21"/>
        </w:rPr>
        <w:t xml:space="preserve"> </w:t>
      </w:r>
      <w:r w:rsidRPr="00E21714">
        <w:rPr>
          <w:rFonts w:asciiTheme="minorEastAsia" w:hAnsiTheme="minorEastAsia" w:hint="eastAsia"/>
          <w:szCs w:val="21"/>
        </w:rPr>
        <w:t>雇用制度検討の担当部門の人だけでなく、社内のトップを含め、関係部署の幹部をメンバーに入れます。</w:t>
      </w:r>
      <w:r w:rsidR="00B62F69" w:rsidRPr="00E21714">
        <w:rPr>
          <w:rFonts w:asciiTheme="minorEastAsia" w:hAnsiTheme="minorEastAsia" w:cs="ＭＳ Ｐゴシック" w:hint="eastAsia"/>
          <w:kern w:val="0"/>
          <w:szCs w:val="21"/>
        </w:rPr>
        <w:t>状況によっては労働者代表もメンバーとするか検討ください。</w:t>
      </w:r>
    </w:p>
    <w:p w:rsidR="008032B8" w:rsidRPr="00E21714" w:rsidRDefault="00B62F69" w:rsidP="00E21714">
      <w:pPr>
        <w:spacing w:line="320" w:lineRule="exact"/>
        <w:ind w:leftChars="100" w:left="420" w:hangingChars="100" w:hanging="210"/>
        <w:rPr>
          <w:rFonts w:asciiTheme="minorEastAsia" w:hAnsiTheme="minorEastAsia"/>
          <w:szCs w:val="21"/>
        </w:rPr>
      </w:pPr>
      <w:r w:rsidRPr="00E21714">
        <w:rPr>
          <w:rFonts w:asciiTheme="minorEastAsia" w:hAnsiTheme="minorEastAsia" w:hint="eastAsia"/>
          <w:szCs w:val="21"/>
        </w:rPr>
        <w:t>・</w:t>
      </w:r>
      <w:r w:rsidR="00323FA1" w:rsidRPr="00E21714">
        <w:rPr>
          <w:rFonts w:asciiTheme="minorEastAsia" w:hAnsiTheme="minorEastAsia" w:hint="eastAsia"/>
          <w:szCs w:val="21"/>
        </w:rPr>
        <w:t xml:space="preserve"> </w:t>
      </w:r>
      <w:r w:rsidRPr="00E21714">
        <w:rPr>
          <w:rFonts w:asciiTheme="minorEastAsia" w:hAnsiTheme="minorEastAsia" w:hint="eastAsia"/>
          <w:szCs w:val="21"/>
        </w:rPr>
        <w:t>社外のメンバーとして、顧問社会保険労務士のアドバイスを受けるとスムーズに進めることができます。</w:t>
      </w:r>
      <w:r w:rsidR="00952C84" w:rsidRPr="00E21714">
        <w:rPr>
          <w:rFonts w:asciiTheme="minorEastAsia" w:hAnsiTheme="minorEastAsia" w:hint="eastAsia"/>
          <w:szCs w:val="21"/>
        </w:rPr>
        <w:t>また</w:t>
      </w:r>
      <w:r w:rsidR="008032B8" w:rsidRPr="00E21714">
        <w:rPr>
          <w:rFonts w:asciiTheme="minorEastAsia" w:hAnsiTheme="minorEastAsia" w:hint="eastAsia"/>
          <w:szCs w:val="21"/>
        </w:rPr>
        <w:t>、最寄りのハローワークや(独)高齢・障害・求職者雇用支援機構の高年齢者雇用アドバイザー</w:t>
      </w:r>
      <w:r w:rsidR="00E42463" w:rsidRPr="00E21714">
        <w:rPr>
          <w:rFonts w:asciiTheme="minorEastAsia" w:hAnsiTheme="minorEastAsia" w:hint="eastAsia"/>
          <w:szCs w:val="21"/>
        </w:rPr>
        <w:t>が</w:t>
      </w:r>
      <w:r w:rsidR="008032B8" w:rsidRPr="00E21714">
        <w:rPr>
          <w:rFonts w:asciiTheme="minorEastAsia" w:hAnsiTheme="minorEastAsia" w:hint="eastAsia"/>
          <w:szCs w:val="21"/>
        </w:rPr>
        <w:t>相談に応じてくれます。</w:t>
      </w:r>
    </w:p>
    <w:p w:rsidR="00DB0B7B" w:rsidRPr="00E21714" w:rsidRDefault="00DB0B7B" w:rsidP="00E21714">
      <w:pPr>
        <w:spacing w:line="320" w:lineRule="exact"/>
        <w:ind w:firstLineChars="100" w:firstLine="210"/>
        <w:rPr>
          <w:rFonts w:asciiTheme="minorEastAsia" w:hAnsiTheme="minorEastAsia"/>
          <w:szCs w:val="21"/>
        </w:rPr>
      </w:pPr>
      <w:r w:rsidRPr="00E21714">
        <w:rPr>
          <w:rFonts w:asciiTheme="minorEastAsia" w:hAnsiTheme="minorEastAsia" w:hint="eastAsia"/>
          <w:szCs w:val="21"/>
        </w:rPr>
        <w:t>・ その他、予め委員会の開催回数、検討項目など開催要領を定めて検討に入ります。</w:t>
      </w:r>
    </w:p>
    <w:p w:rsidR="00BC6612" w:rsidRPr="00E21714" w:rsidRDefault="00BC6612" w:rsidP="00BC6612">
      <w:pPr>
        <w:spacing w:line="320" w:lineRule="exact"/>
        <w:ind w:leftChars="300" w:left="630"/>
        <w:rPr>
          <w:rFonts w:asciiTheme="minorEastAsia" w:hAnsiTheme="minorEastAsia"/>
          <w:b/>
          <w:szCs w:val="21"/>
        </w:rPr>
      </w:pPr>
    </w:p>
    <w:p w:rsidR="008D3438" w:rsidRPr="00E21714" w:rsidRDefault="00D42170" w:rsidP="00E21714">
      <w:pPr>
        <w:spacing w:line="320" w:lineRule="exact"/>
        <w:ind w:firstLineChars="200" w:firstLine="422"/>
        <w:rPr>
          <w:rFonts w:asciiTheme="minorEastAsia" w:hAnsiTheme="minorEastAsia"/>
          <w:b/>
          <w:szCs w:val="21"/>
        </w:rPr>
      </w:pPr>
      <w:r w:rsidRPr="00E21714">
        <w:rPr>
          <w:rFonts w:asciiTheme="minorEastAsia" w:hAnsiTheme="minorEastAsia" w:hint="eastAsia"/>
          <w:b/>
          <w:szCs w:val="21"/>
        </w:rPr>
        <w:t>社内検討委員会委員構成の例</w:t>
      </w:r>
    </w:p>
    <w:p w:rsidR="00E76384" w:rsidRPr="00E21714" w:rsidRDefault="00FD0D19" w:rsidP="00E21714">
      <w:pPr>
        <w:spacing w:line="320" w:lineRule="exact"/>
        <w:ind w:firstLineChars="300" w:firstLine="630"/>
        <w:rPr>
          <w:rFonts w:asciiTheme="minorEastAsia" w:hAnsiTheme="minorEastAsia" w:cs="ＭＳ Ｐゴシック"/>
          <w:color w:val="000000"/>
          <w:kern w:val="0"/>
          <w:szCs w:val="21"/>
        </w:rPr>
      </w:pPr>
      <w:r w:rsidRPr="00E21714">
        <w:rPr>
          <w:rFonts w:asciiTheme="minorEastAsia" w:hAnsiTheme="minorEastAsia" w:cs="ＭＳ Ｐゴシック" w:hint="eastAsia"/>
          <w:color w:val="000000"/>
          <w:kern w:val="0"/>
          <w:szCs w:val="21"/>
        </w:rPr>
        <w:t>○</w:t>
      </w:r>
      <w:r w:rsidR="00E76384" w:rsidRPr="00E21714">
        <w:rPr>
          <w:rFonts w:asciiTheme="minorEastAsia" w:hAnsiTheme="minorEastAsia" w:cs="ＭＳ Ｐゴシック" w:hint="eastAsia"/>
          <w:color w:val="000000"/>
          <w:kern w:val="0"/>
          <w:szCs w:val="21"/>
        </w:rPr>
        <w:t xml:space="preserve"> </w:t>
      </w:r>
      <w:r w:rsidRPr="00E21714">
        <w:rPr>
          <w:rFonts w:asciiTheme="minorEastAsia" w:hAnsiTheme="minorEastAsia" w:cs="ＭＳ Ｐゴシック" w:hint="eastAsia"/>
          <w:color w:val="000000"/>
          <w:kern w:val="0"/>
          <w:szCs w:val="21"/>
        </w:rPr>
        <w:t>社会保険労務士、高年齢者雇用アドバイザーなどの学識経験者</w:t>
      </w:r>
      <w:r w:rsidR="00577D43" w:rsidRPr="00E21714">
        <w:rPr>
          <w:rFonts w:asciiTheme="minorEastAsia" w:hAnsiTheme="minorEastAsia" w:cs="ＭＳ Ｐゴシック" w:hint="eastAsia"/>
          <w:color w:val="000000"/>
          <w:kern w:val="0"/>
          <w:szCs w:val="21"/>
        </w:rPr>
        <w:t>：</w:t>
      </w:r>
      <w:r w:rsidR="00BC6612" w:rsidRPr="00E21714">
        <w:rPr>
          <w:rFonts w:asciiTheme="minorEastAsia" w:hAnsiTheme="minorEastAsia" w:cs="ＭＳ Ｐゴシック" w:hint="eastAsia"/>
          <w:color w:val="000000"/>
          <w:kern w:val="0"/>
          <w:szCs w:val="21"/>
        </w:rPr>
        <w:t>１～</w:t>
      </w:r>
      <w:r w:rsidRPr="00E21714">
        <w:rPr>
          <w:rFonts w:asciiTheme="minorEastAsia" w:hAnsiTheme="minorEastAsia" w:cs="ＭＳ Ｐゴシック" w:hint="eastAsia"/>
          <w:color w:val="000000"/>
          <w:kern w:val="0"/>
          <w:szCs w:val="21"/>
        </w:rPr>
        <w:t>２人</w:t>
      </w:r>
    </w:p>
    <w:p w:rsidR="00E76384" w:rsidRPr="00E21714" w:rsidRDefault="00FD0D19" w:rsidP="00E21714">
      <w:pPr>
        <w:spacing w:line="320" w:lineRule="exact"/>
        <w:ind w:leftChars="300" w:left="630"/>
        <w:rPr>
          <w:rFonts w:asciiTheme="minorEastAsia" w:hAnsiTheme="minorEastAsia" w:cs="ＭＳ Ｐゴシック"/>
          <w:color w:val="000000"/>
          <w:kern w:val="0"/>
          <w:szCs w:val="21"/>
        </w:rPr>
      </w:pPr>
      <w:r w:rsidRPr="00E21714">
        <w:rPr>
          <w:rFonts w:asciiTheme="minorEastAsia" w:hAnsiTheme="minorEastAsia" w:cs="ＭＳ Ｐゴシック" w:hint="eastAsia"/>
          <w:color w:val="000000"/>
          <w:kern w:val="0"/>
          <w:szCs w:val="21"/>
        </w:rPr>
        <w:t>○</w:t>
      </w:r>
      <w:r w:rsidR="00E76384" w:rsidRPr="00E21714">
        <w:rPr>
          <w:rFonts w:asciiTheme="minorEastAsia" w:hAnsiTheme="minorEastAsia" w:cs="ＭＳ Ｐゴシック" w:hint="eastAsia"/>
          <w:color w:val="000000"/>
          <w:kern w:val="0"/>
          <w:szCs w:val="21"/>
        </w:rPr>
        <w:t xml:space="preserve"> 会社</w:t>
      </w:r>
      <w:r w:rsidRPr="00E21714">
        <w:rPr>
          <w:rFonts w:asciiTheme="minorEastAsia" w:hAnsiTheme="minorEastAsia" w:cs="ＭＳ Ｐゴシック" w:hint="eastAsia"/>
          <w:color w:val="000000"/>
          <w:kern w:val="0"/>
          <w:szCs w:val="21"/>
        </w:rPr>
        <w:t xml:space="preserve">経営側 ； </w:t>
      </w:r>
      <w:r w:rsidR="00E76384" w:rsidRPr="00E21714">
        <w:rPr>
          <w:rFonts w:asciiTheme="minorEastAsia" w:hAnsiTheme="minorEastAsia" w:cs="ＭＳ Ｐゴシック" w:hint="eastAsia"/>
          <w:color w:val="000000"/>
          <w:kern w:val="0"/>
          <w:szCs w:val="21"/>
        </w:rPr>
        <w:t>労務担当役員、総務人事部長・課長等</w:t>
      </w:r>
      <w:r w:rsidR="00577D43" w:rsidRPr="00E21714">
        <w:rPr>
          <w:rFonts w:asciiTheme="minorEastAsia" w:hAnsiTheme="minorEastAsia" w:cs="ＭＳ Ｐゴシック" w:hint="eastAsia"/>
          <w:color w:val="000000"/>
          <w:kern w:val="0"/>
          <w:szCs w:val="21"/>
        </w:rPr>
        <w:t>：</w:t>
      </w:r>
      <w:r w:rsidR="00BC6612" w:rsidRPr="00E21714">
        <w:rPr>
          <w:rFonts w:asciiTheme="minorEastAsia" w:hAnsiTheme="minorEastAsia" w:cs="ＭＳ Ｐゴシック" w:hint="eastAsia"/>
          <w:color w:val="000000"/>
          <w:kern w:val="0"/>
          <w:szCs w:val="21"/>
        </w:rPr>
        <w:t>３～５</w:t>
      </w:r>
      <w:r w:rsidRPr="00E21714">
        <w:rPr>
          <w:rFonts w:asciiTheme="minorEastAsia" w:hAnsiTheme="minorEastAsia" w:cs="ＭＳ Ｐゴシック" w:hint="eastAsia"/>
          <w:color w:val="000000"/>
          <w:kern w:val="0"/>
          <w:szCs w:val="21"/>
        </w:rPr>
        <w:t>人</w:t>
      </w:r>
      <w:r w:rsidRPr="00E21714">
        <w:rPr>
          <w:rFonts w:asciiTheme="minorEastAsia" w:hAnsiTheme="minorEastAsia" w:cs="ＭＳ Ｐゴシック" w:hint="eastAsia"/>
          <w:color w:val="000000"/>
          <w:kern w:val="0"/>
          <w:szCs w:val="21"/>
        </w:rPr>
        <w:br/>
        <w:t>○</w:t>
      </w:r>
      <w:r w:rsidR="00E76384" w:rsidRPr="00E21714">
        <w:rPr>
          <w:rFonts w:asciiTheme="minorEastAsia" w:hAnsiTheme="minorEastAsia" w:cs="ＭＳ Ｐゴシック" w:hint="eastAsia"/>
          <w:color w:val="000000"/>
          <w:kern w:val="0"/>
          <w:szCs w:val="21"/>
        </w:rPr>
        <w:t xml:space="preserve"> 従業員代表又は</w:t>
      </w:r>
      <w:r w:rsidRPr="00E21714">
        <w:rPr>
          <w:rFonts w:asciiTheme="minorEastAsia" w:hAnsiTheme="minorEastAsia" w:cs="ＭＳ Ｐゴシック" w:hint="eastAsia"/>
          <w:color w:val="000000"/>
          <w:kern w:val="0"/>
          <w:szCs w:val="21"/>
        </w:rPr>
        <w:t xml:space="preserve">労働組合側 </w:t>
      </w:r>
      <w:r w:rsidR="00577D43" w:rsidRPr="00E21714">
        <w:rPr>
          <w:rFonts w:asciiTheme="minorEastAsia" w:hAnsiTheme="minorEastAsia" w:cs="ＭＳ Ｐゴシック" w:hint="eastAsia"/>
          <w:color w:val="000000"/>
          <w:kern w:val="0"/>
          <w:szCs w:val="21"/>
        </w:rPr>
        <w:t>：</w:t>
      </w:r>
      <w:r w:rsidRPr="00E21714">
        <w:rPr>
          <w:rFonts w:asciiTheme="minorEastAsia" w:hAnsiTheme="minorEastAsia" w:cs="ＭＳ Ｐゴシック" w:hint="eastAsia"/>
          <w:color w:val="000000"/>
          <w:kern w:val="0"/>
          <w:szCs w:val="21"/>
        </w:rPr>
        <w:t xml:space="preserve"> </w:t>
      </w:r>
      <w:r w:rsidR="00E76384" w:rsidRPr="00E21714">
        <w:rPr>
          <w:rFonts w:asciiTheme="minorEastAsia" w:hAnsiTheme="minorEastAsia" w:cs="ＭＳ Ｐゴシック" w:hint="eastAsia"/>
          <w:color w:val="000000"/>
          <w:kern w:val="0"/>
          <w:szCs w:val="21"/>
        </w:rPr>
        <w:t>１</w:t>
      </w:r>
      <w:r w:rsidRPr="00E21714">
        <w:rPr>
          <w:rFonts w:asciiTheme="minorEastAsia" w:hAnsiTheme="minorEastAsia" w:cs="ＭＳ Ｐゴシック" w:hint="eastAsia"/>
          <w:color w:val="000000"/>
          <w:kern w:val="0"/>
          <w:szCs w:val="21"/>
        </w:rPr>
        <w:t>人</w:t>
      </w:r>
      <w:r w:rsidR="00E76384" w:rsidRPr="00E21714">
        <w:rPr>
          <w:rFonts w:asciiTheme="minorEastAsia" w:hAnsiTheme="minorEastAsia" w:cs="ＭＳ Ｐゴシック" w:hint="eastAsia"/>
          <w:color w:val="000000"/>
          <w:kern w:val="0"/>
          <w:szCs w:val="21"/>
        </w:rPr>
        <w:t xml:space="preserve">　</w:t>
      </w:r>
      <w:r w:rsidRPr="00E21714">
        <w:rPr>
          <w:rFonts w:asciiTheme="minorEastAsia" w:hAnsiTheme="minorEastAsia" w:cs="ＭＳ Ｐゴシック" w:hint="eastAsia"/>
          <w:color w:val="000000"/>
          <w:kern w:val="0"/>
          <w:szCs w:val="21"/>
        </w:rPr>
        <w:t xml:space="preserve">　計</w:t>
      </w:r>
      <w:r w:rsidR="00BC6612" w:rsidRPr="00E21714">
        <w:rPr>
          <w:rFonts w:asciiTheme="minorEastAsia" w:hAnsiTheme="minorEastAsia" w:cs="ＭＳ Ｐゴシック" w:hint="eastAsia"/>
          <w:color w:val="000000"/>
          <w:kern w:val="0"/>
          <w:szCs w:val="21"/>
        </w:rPr>
        <w:t>５～８</w:t>
      </w:r>
      <w:r w:rsidRPr="00E21714">
        <w:rPr>
          <w:rFonts w:asciiTheme="minorEastAsia" w:hAnsiTheme="minorEastAsia" w:cs="ＭＳ Ｐゴシック" w:hint="eastAsia"/>
          <w:color w:val="000000"/>
          <w:kern w:val="0"/>
          <w:szCs w:val="21"/>
        </w:rPr>
        <w:t>名</w:t>
      </w:r>
      <w:r w:rsidR="00BC6612" w:rsidRPr="00E21714">
        <w:rPr>
          <w:rFonts w:asciiTheme="minorEastAsia" w:hAnsiTheme="minorEastAsia" w:cs="ＭＳ Ｐゴシック" w:hint="eastAsia"/>
          <w:color w:val="000000"/>
          <w:kern w:val="0"/>
          <w:szCs w:val="21"/>
        </w:rPr>
        <w:t>程度</w:t>
      </w:r>
    </w:p>
    <w:p w:rsidR="00D42170" w:rsidRPr="00E21714" w:rsidRDefault="00DC33AD" w:rsidP="00BB23CC">
      <w:pPr>
        <w:spacing w:beforeLines="50" w:line="320" w:lineRule="exact"/>
        <w:ind w:leftChars="50" w:left="527" w:hangingChars="200" w:hanging="422"/>
        <w:rPr>
          <w:rFonts w:asciiTheme="minorEastAsia" w:hAnsiTheme="minorEastAsia"/>
          <w:b/>
          <w:szCs w:val="21"/>
        </w:rPr>
      </w:pPr>
      <w:r w:rsidRPr="00E21714">
        <w:rPr>
          <w:rFonts w:asciiTheme="minorEastAsia" w:hAnsiTheme="minorEastAsia" w:hint="eastAsia"/>
          <w:b/>
          <w:szCs w:val="21"/>
        </w:rPr>
        <w:t xml:space="preserve">　(2) 社内検討委員会での検討項目と留意点は、</w:t>
      </w:r>
      <w:r w:rsidR="00A519D4" w:rsidRPr="008B4DBA">
        <w:rPr>
          <w:rFonts w:asciiTheme="minorEastAsia" w:hAnsiTheme="minorEastAsia" w:hint="eastAsia"/>
          <w:b/>
          <w:szCs w:val="21"/>
        </w:rPr>
        <w:t>後記</w:t>
      </w:r>
      <w:r w:rsidRPr="008B4DBA">
        <w:rPr>
          <w:rFonts w:asciiTheme="minorEastAsia" w:hAnsiTheme="minorEastAsia" w:hint="eastAsia"/>
          <w:b/>
          <w:szCs w:val="21"/>
        </w:rPr>
        <w:t>Ⅳ(</w:t>
      </w:r>
      <w:r w:rsidR="008B4DBA" w:rsidRPr="008B4DBA">
        <w:rPr>
          <w:rFonts w:asciiTheme="minorEastAsia" w:hAnsiTheme="minorEastAsia" w:hint="eastAsia"/>
          <w:b/>
          <w:szCs w:val="21"/>
        </w:rPr>
        <w:t>12</w:t>
      </w:r>
      <w:r w:rsidRPr="008B4DBA">
        <w:rPr>
          <w:rFonts w:asciiTheme="minorEastAsia" w:hAnsiTheme="minorEastAsia" w:hint="eastAsia"/>
          <w:b/>
          <w:szCs w:val="21"/>
        </w:rPr>
        <w:t>頁)</w:t>
      </w:r>
      <w:r w:rsidRPr="00E21714">
        <w:rPr>
          <w:rFonts w:asciiTheme="minorEastAsia" w:hAnsiTheme="minorEastAsia" w:hint="eastAsia"/>
          <w:b/>
          <w:szCs w:val="21"/>
        </w:rPr>
        <w:t>に記載していますので、それを順次議論し決めていきます。</w:t>
      </w:r>
      <w:r w:rsidR="00D42170" w:rsidRPr="00E21714">
        <w:rPr>
          <w:rFonts w:asciiTheme="minorEastAsia" w:hAnsiTheme="minorEastAsia" w:hint="eastAsia"/>
          <w:b/>
          <w:szCs w:val="21"/>
        </w:rPr>
        <w:t xml:space="preserve">　</w:t>
      </w:r>
    </w:p>
    <w:p w:rsidR="00BC6612" w:rsidRPr="00E21714" w:rsidRDefault="00BC6612" w:rsidP="00BB23CC">
      <w:pPr>
        <w:spacing w:beforeLines="50" w:line="320" w:lineRule="exact"/>
        <w:ind w:leftChars="50" w:left="527" w:hangingChars="200" w:hanging="422"/>
        <w:rPr>
          <w:rFonts w:asciiTheme="minorEastAsia" w:hAnsiTheme="minorEastAsia"/>
          <w:b/>
          <w:szCs w:val="21"/>
        </w:rPr>
      </w:pPr>
    </w:p>
    <w:p w:rsidR="005D521A" w:rsidRPr="00BC6612" w:rsidRDefault="00221081" w:rsidP="00BB23CC">
      <w:pPr>
        <w:spacing w:beforeLines="50" w:after="60"/>
        <w:ind w:firstLineChars="50" w:firstLine="105"/>
        <w:rPr>
          <w:rFonts w:asciiTheme="majorEastAsia" w:eastAsiaTheme="majorEastAsia" w:hAnsiTheme="majorEastAsia"/>
          <w:b/>
          <w:szCs w:val="21"/>
          <w:u w:val="double" w:color="00B050"/>
        </w:rPr>
      </w:pPr>
      <w:r w:rsidRPr="00BC6612">
        <w:rPr>
          <w:rFonts w:asciiTheme="majorEastAsia" w:eastAsiaTheme="majorEastAsia" w:hAnsiTheme="majorEastAsia" w:hint="eastAsia"/>
          <w:b/>
          <w:szCs w:val="21"/>
          <w:u w:val="double" w:color="00B050"/>
        </w:rPr>
        <w:t>３．</w:t>
      </w:r>
      <w:r w:rsidR="005D521A" w:rsidRPr="00BC6612">
        <w:rPr>
          <w:rFonts w:asciiTheme="majorEastAsia" w:eastAsiaTheme="majorEastAsia" w:hAnsiTheme="majorEastAsia" w:hint="eastAsia"/>
          <w:b/>
          <w:szCs w:val="21"/>
          <w:u w:val="double" w:color="00B050"/>
        </w:rPr>
        <w:t>現在の労務構成の確認</w:t>
      </w:r>
    </w:p>
    <w:p w:rsidR="005D521A" w:rsidRPr="00E21714" w:rsidRDefault="00221081" w:rsidP="00462F78">
      <w:pPr>
        <w:spacing w:line="320" w:lineRule="exact"/>
        <w:ind w:leftChars="50" w:left="256" w:hangingChars="84" w:hanging="151"/>
        <w:rPr>
          <w:rFonts w:asciiTheme="minorEastAsia" w:hAnsiTheme="minorEastAsia"/>
          <w:szCs w:val="21"/>
        </w:rPr>
      </w:pPr>
      <w:r w:rsidRPr="006712A6">
        <w:rPr>
          <w:rFonts w:asciiTheme="minorEastAsia" w:hAnsiTheme="minorEastAsia" w:hint="eastAsia"/>
          <w:sz w:val="18"/>
          <w:szCs w:val="18"/>
        </w:rPr>
        <w:t xml:space="preserve">　　</w:t>
      </w:r>
      <w:r w:rsidR="00721878" w:rsidRPr="00E21714">
        <w:rPr>
          <w:rFonts w:asciiTheme="minorEastAsia" w:hAnsiTheme="minorEastAsia" w:hint="eastAsia"/>
          <w:szCs w:val="21"/>
        </w:rPr>
        <w:t>生涯現役</w:t>
      </w:r>
      <w:r w:rsidR="00BC6612" w:rsidRPr="00E21714">
        <w:rPr>
          <w:rFonts w:asciiTheme="minorEastAsia" w:hAnsiTheme="minorEastAsia" w:hint="eastAsia"/>
          <w:szCs w:val="21"/>
        </w:rPr>
        <w:t>社会に向けた</w:t>
      </w:r>
      <w:r w:rsidR="00721878" w:rsidRPr="00E21714">
        <w:rPr>
          <w:rFonts w:asciiTheme="minorEastAsia" w:hAnsiTheme="minorEastAsia" w:hint="eastAsia"/>
          <w:szCs w:val="21"/>
        </w:rPr>
        <w:t>雇用制度の導入に当たっては、</w:t>
      </w:r>
      <w:r w:rsidRPr="00E21714">
        <w:rPr>
          <w:rFonts w:asciiTheme="minorEastAsia" w:hAnsiTheme="minorEastAsia" w:hint="eastAsia"/>
          <w:szCs w:val="21"/>
        </w:rPr>
        <w:t>まず、</w:t>
      </w:r>
      <w:r w:rsidR="00721878" w:rsidRPr="00E21714">
        <w:rPr>
          <w:rFonts w:asciiTheme="minorEastAsia" w:hAnsiTheme="minorEastAsia" w:hint="eastAsia"/>
          <w:szCs w:val="21"/>
        </w:rPr>
        <w:t>現在の</w:t>
      </w:r>
      <w:r w:rsidR="00462F78" w:rsidRPr="00E21714">
        <w:rPr>
          <w:rFonts w:asciiTheme="minorEastAsia" w:hAnsiTheme="minorEastAsia" w:hint="eastAsia"/>
          <w:szCs w:val="21"/>
        </w:rPr>
        <w:t>従業員の</w:t>
      </w:r>
      <w:r w:rsidR="00014A4C" w:rsidRPr="00E21714">
        <w:rPr>
          <w:rFonts w:asciiTheme="minorEastAsia" w:hAnsiTheme="minorEastAsia" w:hint="eastAsia"/>
          <w:szCs w:val="21"/>
        </w:rPr>
        <w:t>年齢別・性別人員構成、職種別人員構成等の</w:t>
      </w:r>
      <w:r w:rsidRPr="00E21714">
        <w:rPr>
          <w:rFonts w:asciiTheme="minorEastAsia" w:hAnsiTheme="minorEastAsia" w:hint="eastAsia"/>
          <w:szCs w:val="21"/>
        </w:rPr>
        <w:t>労務構成</w:t>
      </w:r>
      <w:r w:rsidR="00721878" w:rsidRPr="00E21714">
        <w:rPr>
          <w:rFonts w:asciiTheme="minorEastAsia" w:hAnsiTheme="minorEastAsia" w:hint="eastAsia"/>
          <w:szCs w:val="21"/>
        </w:rPr>
        <w:t>がどうなっているか</w:t>
      </w:r>
      <w:r w:rsidR="00584193" w:rsidRPr="00E21714">
        <w:rPr>
          <w:rFonts w:asciiTheme="minorEastAsia" w:hAnsiTheme="minorEastAsia" w:hint="eastAsia"/>
          <w:szCs w:val="21"/>
        </w:rPr>
        <w:t>実態</w:t>
      </w:r>
      <w:r w:rsidRPr="00E21714">
        <w:rPr>
          <w:rFonts w:asciiTheme="minorEastAsia" w:hAnsiTheme="minorEastAsia" w:hint="eastAsia"/>
          <w:szCs w:val="21"/>
        </w:rPr>
        <w:t>把握</w:t>
      </w:r>
      <w:r w:rsidR="00462F78" w:rsidRPr="00E21714">
        <w:rPr>
          <w:rFonts w:asciiTheme="minorEastAsia" w:hAnsiTheme="minorEastAsia" w:hint="eastAsia"/>
          <w:szCs w:val="21"/>
        </w:rPr>
        <w:t>をすること</w:t>
      </w:r>
      <w:r w:rsidRPr="00E21714">
        <w:rPr>
          <w:rFonts w:asciiTheme="minorEastAsia" w:hAnsiTheme="minorEastAsia" w:hint="eastAsia"/>
          <w:szCs w:val="21"/>
        </w:rPr>
        <w:t>が必要です。</w:t>
      </w:r>
      <w:r w:rsidR="00721878" w:rsidRPr="00E21714">
        <w:rPr>
          <w:rFonts w:asciiTheme="minorEastAsia" w:hAnsiTheme="minorEastAsia" w:hint="eastAsia"/>
          <w:szCs w:val="21"/>
        </w:rPr>
        <w:t>その実態</w:t>
      </w:r>
      <w:r w:rsidR="008448BD" w:rsidRPr="00E21714">
        <w:rPr>
          <w:rFonts w:asciiTheme="minorEastAsia" w:hAnsiTheme="minorEastAsia" w:hint="eastAsia"/>
          <w:szCs w:val="21"/>
        </w:rPr>
        <w:t>が</w:t>
      </w:r>
      <w:r w:rsidR="00721878" w:rsidRPr="00E21714">
        <w:rPr>
          <w:rFonts w:asciiTheme="minorEastAsia" w:hAnsiTheme="minorEastAsia" w:hint="eastAsia"/>
          <w:szCs w:val="21"/>
        </w:rPr>
        <w:t>制度導入の</w:t>
      </w:r>
      <w:r w:rsidR="00462F78" w:rsidRPr="00E21714">
        <w:rPr>
          <w:rFonts w:asciiTheme="minorEastAsia" w:hAnsiTheme="minorEastAsia" w:hint="eastAsia"/>
          <w:szCs w:val="21"/>
        </w:rPr>
        <w:t>必要性や</w:t>
      </w:r>
      <w:r w:rsidR="00721878" w:rsidRPr="00E21714">
        <w:rPr>
          <w:rFonts w:asciiTheme="minorEastAsia" w:hAnsiTheme="minorEastAsia" w:hint="eastAsia"/>
          <w:szCs w:val="21"/>
        </w:rPr>
        <w:t>時期等</w:t>
      </w:r>
      <w:r w:rsidR="008448BD" w:rsidRPr="00E21714">
        <w:rPr>
          <w:rFonts w:asciiTheme="minorEastAsia" w:hAnsiTheme="minorEastAsia" w:hint="eastAsia"/>
          <w:szCs w:val="21"/>
        </w:rPr>
        <w:t>を</w:t>
      </w:r>
      <w:r w:rsidR="009D6D2C" w:rsidRPr="00E21714">
        <w:rPr>
          <w:rFonts w:asciiTheme="minorEastAsia" w:hAnsiTheme="minorEastAsia" w:hint="eastAsia"/>
          <w:szCs w:val="21"/>
        </w:rPr>
        <w:t>判断</w:t>
      </w:r>
      <w:r w:rsidR="00462F78" w:rsidRPr="00E21714">
        <w:rPr>
          <w:rFonts w:asciiTheme="minorEastAsia" w:hAnsiTheme="minorEastAsia" w:hint="eastAsia"/>
          <w:szCs w:val="21"/>
        </w:rPr>
        <w:t>する</w:t>
      </w:r>
      <w:r w:rsidR="008448BD" w:rsidRPr="00E21714">
        <w:rPr>
          <w:rFonts w:asciiTheme="minorEastAsia" w:hAnsiTheme="minorEastAsia" w:hint="eastAsia"/>
          <w:szCs w:val="21"/>
        </w:rPr>
        <w:t>際の大きな要因と</w:t>
      </w:r>
      <w:r w:rsidR="00462F78" w:rsidRPr="00E21714">
        <w:rPr>
          <w:rFonts w:asciiTheme="minorEastAsia" w:hAnsiTheme="minorEastAsia" w:hint="eastAsia"/>
          <w:szCs w:val="21"/>
        </w:rPr>
        <w:t>なります。</w:t>
      </w:r>
    </w:p>
    <w:p w:rsidR="00BC6612" w:rsidRPr="006712A6" w:rsidRDefault="00BC6612" w:rsidP="00462F78">
      <w:pPr>
        <w:spacing w:line="320" w:lineRule="exact"/>
        <w:ind w:leftChars="50" w:left="256" w:hangingChars="84" w:hanging="151"/>
        <w:rPr>
          <w:rFonts w:asciiTheme="minorEastAsia" w:hAnsiTheme="minorEastAsia"/>
          <w:sz w:val="18"/>
          <w:szCs w:val="18"/>
        </w:rPr>
      </w:pPr>
    </w:p>
    <w:tbl>
      <w:tblPr>
        <w:tblStyle w:val="a9"/>
        <w:tblW w:w="9326" w:type="dxa"/>
        <w:tblInd w:w="421" w:type="dxa"/>
        <w:tblLook w:val="04A0"/>
      </w:tblPr>
      <w:tblGrid>
        <w:gridCol w:w="1247"/>
        <w:gridCol w:w="1181"/>
        <w:gridCol w:w="1181"/>
        <w:gridCol w:w="1181"/>
        <w:gridCol w:w="1181"/>
        <w:gridCol w:w="1181"/>
        <w:gridCol w:w="1182"/>
        <w:gridCol w:w="992"/>
      </w:tblGrid>
      <w:tr w:rsidR="005D521A" w:rsidRPr="006712A6" w:rsidTr="005D521A">
        <w:trPr>
          <w:trHeight w:val="480"/>
        </w:trPr>
        <w:tc>
          <w:tcPr>
            <w:tcW w:w="1247"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年　　　齢</w:t>
            </w:r>
          </w:p>
        </w:tc>
        <w:tc>
          <w:tcPr>
            <w:tcW w:w="1181"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～34歳</w:t>
            </w:r>
          </w:p>
        </w:tc>
        <w:tc>
          <w:tcPr>
            <w:tcW w:w="1181"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35～44歳</w:t>
            </w:r>
          </w:p>
        </w:tc>
        <w:tc>
          <w:tcPr>
            <w:tcW w:w="1181"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45～54歳</w:t>
            </w:r>
          </w:p>
        </w:tc>
        <w:tc>
          <w:tcPr>
            <w:tcW w:w="1181"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55～64歳</w:t>
            </w:r>
          </w:p>
        </w:tc>
        <w:tc>
          <w:tcPr>
            <w:tcW w:w="1181"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65～69歳</w:t>
            </w:r>
          </w:p>
        </w:tc>
        <w:tc>
          <w:tcPr>
            <w:tcW w:w="1182"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70歳～</w:t>
            </w:r>
          </w:p>
        </w:tc>
        <w:tc>
          <w:tcPr>
            <w:tcW w:w="992"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計</w:t>
            </w:r>
          </w:p>
        </w:tc>
      </w:tr>
      <w:tr w:rsidR="005D521A" w:rsidRPr="006712A6" w:rsidTr="005D521A">
        <w:trPr>
          <w:trHeight w:val="480"/>
        </w:trPr>
        <w:tc>
          <w:tcPr>
            <w:tcW w:w="1247"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正規従業員</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2"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992"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r>
      <w:tr w:rsidR="005D521A" w:rsidRPr="006712A6" w:rsidTr="005D521A">
        <w:trPr>
          <w:trHeight w:val="480"/>
        </w:trPr>
        <w:tc>
          <w:tcPr>
            <w:tcW w:w="1247" w:type="dxa"/>
            <w:vAlign w:val="center"/>
          </w:tcPr>
          <w:p w:rsidR="005D521A" w:rsidRPr="006712A6" w:rsidRDefault="005D521A" w:rsidP="005D521A">
            <w:pPr>
              <w:spacing w:line="240" w:lineRule="exact"/>
              <w:jc w:val="center"/>
              <w:rPr>
                <w:rFonts w:asciiTheme="minorEastAsia" w:hAnsiTheme="minorEastAsia"/>
                <w:b/>
                <w:sz w:val="18"/>
                <w:szCs w:val="18"/>
              </w:rPr>
            </w:pPr>
            <w:r w:rsidRPr="006712A6">
              <w:rPr>
                <w:rFonts w:asciiTheme="minorEastAsia" w:hAnsiTheme="minorEastAsia" w:hint="eastAsia"/>
                <w:b/>
                <w:sz w:val="18"/>
                <w:szCs w:val="18"/>
              </w:rPr>
              <w:t>非正規</w:t>
            </w:r>
          </w:p>
          <w:p w:rsidR="005D521A" w:rsidRPr="006712A6" w:rsidRDefault="005D521A" w:rsidP="005D521A">
            <w:pPr>
              <w:spacing w:line="240" w:lineRule="exact"/>
              <w:jc w:val="center"/>
              <w:rPr>
                <w:rFonts w:asciiTheme="minorEastAsia" w:hAnsiTheme="minorEastAsia"/>
                <w:b/>
                <w:sz w:val="18"/>
                <w:szCs w:val="18"/>
              </w:rPr>
            </w:pPr>
            <w:r w:rsidRPr="006712A6">
              <w:rPr>
                <w:rFonts w:asciiTheme="minorEastAsia" w:hAnsiTheme="minorEastAsia" w:hint="eastAsia"/>
                <w:b/>
                <w:sz w:val="18"/>
                <w:szCs w:val="18"/>
              </w:rPr>
              <w:t>従業員</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1182"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c>
          <w:tcPr>
            <w:tcW w:w="992"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r>
      <w:tr w:rsidR="005D521A" w:rsidRPr="006712A6" w:rsidTr="005D521A">
        <w:trPr>
          <w:trHeight w:val="480"/>
        </w:trPr>
        <w:tc>
          <w:tcPr>
            <w:tcW w:w="1247" w:type="dxa"/>
            <w:vAlign w:val="center"/>
          </w:tcPr>
          <w:p w:rsidR="005D521A" w:rsidRPr="006712A6" w:rsidRDefault="005D521A" w:rsidP="005D521A">
            <w:pPr>
              <w:jc w:val="center"/>
              <w:rPr>
                <w:rFonts w:asciiTheme="minorEastAsia" w:hAnsiTheme="minorEastAsia"/>
                <w:b/>
                <w:sz w:val="18"/>
                <w:szCs w:val="18"/>
              </w:rPr>
            </w:pPr>
            <w:r w:rsidRPr="006712A6">
              <w:rPr>
                <w:rFonts w:asciiTheme="minorEastAsia" w:hAnsiTheme="minorEastAsia" w:hint="eastAsia"/>
                <w:b/>
                <w:sz w:val="18"/>
                <w:szCs w:val="18"/>
              </w:rPr>
              <w:t>計</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  %)</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  %)</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  %)</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  %)</w:t>
            </w:r>
          </w:p>
        </w:tc>
        <w:tc>
          <w:tcPr>
            <w:tcW w:w="1181"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  %)</w:t>
            </w:r>
          </w:p>
        </w:tc>
        <w:tc>
          <w:tcPr>
            <w:tcW w:w="1182"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  %)</w:t>
            </w:r>
          </w:p>
        </w:tc>
        <w:tc>
          <w:tcPr>
            <w:tcW w:w="992" w:type="dxa"/>
            <w:vAlign w:val="center"/>
          </w:tcPr>
          <w:p w:rsidR="005D521A" w:rsidRPr="006712A6" w:rsidRDefault="005D521A" w:rsidP="005D521A">
            <w:pPr>
              <w:jc w:val="right"/>
              <w:rPr>
                <w:rFonts w:asciiTheme="minorEastAsia" w:hAnsiTheme="minorEastAsia"/>
                <w:b/>
                <w:sz w:val="18"/>
                <w:szCs w:val="18"/>
              </w:rPr>
            </w:pPr>
            <w:r w:rsidRPr="006712A6">
              <w:rPr>
                <w:rFonts w:asciiTheme="minorEastAsia" w:hAnsiTheme="minorEastAsia" w:hint="eastAsia"/>
                <w:b/>
                <w:sz w:val="18"/>
                <w:szCs w:val="18"/>
              </w:rPr>
              <w:t>人</w:t>
            </w:r>
          </w:p>
        </w:tc>
      </w:tr>
    </w:tbl>
    <w:p w:rsidR="005D521A" w:rsidRPr="006712A6" w:rsidRDefault="005D521A" w:rsidP="005D521A">
      <w:pPr>
        <w:spacing w:line="320" w:lineRule="exact"/>
        <w:ind w:leftChars="50" w:left="257" w:hangingChars="84" w:hanging="152"/>
        <w:rPr>
          <w:rFonts w:asciiTheme="minorEastAsia" w:hAnsiTheme="minorEastAsia"/>
          <w:b/>
          <w:sz w:val="18"/>
          <w:szCs w:val="18"/>
          <w:u w:val="double" w:color="00B050"/>
        </w:rPr>
      </w:pPr>
    </w:p>
    <w:p w:rsidR="00D13A86" w:rsidRPr="00592CC5" w:rsidRDefault="008D3D7A" w:rsidP="008D3D7A">
      <w:pPr>
        <w:spacing w:before="12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４</w:t>
      </w:r>
      <w:r w:rsidR="00323FA1" w:rsidRPr="00592CC5">
        <w:rPr>
          <w:rFonts w:asciiTheme="majorEastAsia" w:eastAsiaTheme="majorEastAsia" w:hAnsiTheme="majorEastAsia" w:hint="eastAsia"/>
          <w:b/>
          <w:szCs w:val="21"/>
          <w:u w:val="double" w:color="00B050"/>
        </w:rPr>
        <w:t>．</w:t>
      </w:r>
      <w:r w:rsidR="00746498" w:rsidRPr="00592CC5">
        <w:rPr>
          <w:rFonts w:asciiTheme="majorEastAsia" w:eastAsiaTheme="majorEastAsia" w:hAnsiTheme="majorEastAsia" w:hint="eastAsia"/>
          <w:b/>
          <w:szCs w:val="21"/>
          <w:u w:val="double" w:color="00B050"/>
        </w:rPr>
        <w:t>従業員の生涯現役</w:t>
      </w:r>
      <w:r w:rsidR="00BC6612">
        <w:rPr>
          <w:rFonts w:asciiTheme="majorEastAsia" w:eastAsiaTheme="majorEastAsia" w:hAnsiTheme="majorEastAsia" w:hint="eastAsia"/>
          <w:b/>
          <w:szCs w:val="21"/>
          <w:u w:val="double" w:color="00B050"/>
        </w:rPr>
        <w:t>社会に向けた</w:t>
      </w:r>
      <w:r w:rsidR="00746498" w:rsidRPr="00592CC5">
        <w:rPr>
          <w:rFonts w:asciiTheme="majorEastAsia" w:eastAsiaTheme="majorEastAsia" w:hAnsiTheme="majorEastAsia" w:hint="eastAsia"/>
          <w:b/>
          <w:szCs w:val="21"/>
          <w:u w:val="double" w:color="00B050"/>
        </w:rPr>
        <w:t>雇用制度に関する</w:t>
      </w:r>
      <w:r w:rsidR="00D13A86" w:rsidRPr="00592CC5">
        <w:rPr>
          <w:rFonts w:asciiTheme="majorEastAsia" w:eastAsiaTheme="majorEastAsia" w:hAnsiTheme="majorEastAsia" w:hint="eastAsia"/>
          <w:b/>
          <w:szCs w:val="21"/>
          <w:u w:val="double" w:color="00B050"/>
        </w:rPr>
        <w:t>意識調査</w:t>
      </w:r>
      <w:r w:rsidR="00746498" w:rsidRPr="00592CC5">
        <w:rPr>
          <w:rFonts w:asciiTheme="majorEastAsia" w:eastAsiaTheme="majorEastAsia" w:hAnsiTheme="majorEastAsia" w:hint="eastAsia"/>
          <w:b/>
          <w:szCs w:val="21"/>
          <w:u w:val="double" w:color="00B050"/>
        </w:rPr>
        <w:t>アンケートの実施</w:t>
      </w:r>
    </w:p>
    <w:p w:rsidR="00C07489" w:rsidRPr="00E21714" w:rsidRDefault="00D13A86" w:rsidP="009B37E0">
      <w:pPr>
        <w:spacing w:line="300" w:lineRule="exact"/>
        <w:ind w:leftChars="50" w:left="281" w:hangingChars="84" w:hanging="176"/>
        <w:rPr>
          <w:rFonts w:asciiTheme="minorEastAsia" w:hAnsiTheme="minorEastAsia"/>
          <w:szCs w:val="21"/>
        </w:rPr>
      </w:pPr>
      <w:r w:rsidRPr="009B37E0">
        <w:rPr>
          <w:rFonts w:ascii="ＭＳ Ｐゴシック" w:eastAsia="ＭＳ Ｐゴシック" w:hAnsi="ＭＳ Ｐゴシック" w:hint="eastAsia"/>
          <w:szCs w:val="21"/>
        </w:rPr>
        <w:t xml:space="preserve">　　</w:t>
      </w:r>
      <w:r w:rsidRPr="00E21714">
        <w:rPr>
          <w:rFonts w:asciiTheme="minorEastAsia" w:hAnsiTheme="minorEastAsia" w:hint="eastAsia"/>
          <w:szCs w:val="21"/>
        </w:rPr>
        <w:t>制度導入の検討に当たって、</w:t>
      </w:r>
      <w:r w:rsidR="000E1D93" w:rsidRPr="00E21714">
        <w:rPr>
          <w:rFonts w:asciiTheme="minorEastAsia" w:hAnsiTheme="minorEastAsia" w:hint="eastAsia"/>
          <w:szCs w:val="21"/>
        </w:rPr>
        <w:t>問題点を把握するには</w:t>
      </w:r>
      <w:r w:rsidR="008911F3" w:rsidRPr="00E21714">
        <w:rPr>
          <w:rFonts w:asciiTheme="minorEastAsia" w:hAnsiTheme="minorEastAsia" w:hint="eastAsia"/>
          <w:szCs w:val="21"/>
        </w:rPr>
        <w:t>企業と従業員の双方から見た</w:t>
      </w:r>
      <w:r w:rsidR="00C07489" w:rsidRPr="00E21714">
        <w:rPr>
          <w:rFonts w:asciiTheme="minorEastAsia" w:hAnsiTheme="minorEastAsia" w:hint="eastAsia"/>
          <w:szCs w:val="21"/>
        </w:rPr>
        <w:t>生涯現役</w:t>
      </w:r>
      <w:r w:rsidR="00BC6612" w:rsidRPr="00E21714">
        <w:rPr>
          <w:rFonts w:asciiTheme="minorEastAsia" w:hAnsiTheme="minorEastAsia" w:hint="eastAsia"/>
          <w:szCs w:val="21"/>
        </w:rPr>
        <w:t>社会に向けた</w:t>
      </w:r>
      <w:r w:rsidR="00C07489" w:rsidRPr="00E21714">
        <w:rPr>
          <w:rFonts w:asciiTheme="minorEastAsia" w:hAnsiTheme="minorEastAsia" w:hint="eastAsia"/>
          <w:szCs w:val="21"/>
        </w:rPr>
        <w:t>雇用制度</w:t>
      </w:r>
      <w:r w:rsidR="008911F3" w:rsidRPr="00E21714">
        <w:rPr>
          <w:rFonts w:asciiTheme="minorEastAsia" w:hAnsiTheme="minorEastAsia" w:hint="eastAsia"/>
          <w:szCs w:val="21"/>
        </w:rPr>
        <w:t>の課題と</w:t>
      </w:r>
      <w:r w:rsidR="00C07489" w:rsidRPr="00E21714">
        <w:rPr>
          <w:rFonts w:asciiTheme="minorEastAsia" w:hAnsiTheme="minorEastAsia" w:hint="eastAsia"/>
          <w:szCs w:val="21"/>
        </w:rPr>
        <w:t>対応策の把握が必要となります。</w:t>
      </w:r>
      <w:r w:rsidR="000E1D93" w:rsidRPr="00E21714">
        <w:rPr>
          <w:rFonts w:asciiTheme="minorEastAsia" w:hAnsiTheme="minorEastAsia" w:hint="eastAsia"/>
          <w:szCs w:val="21"/>
        </w:rPr>
        <w:t>従業員の</w:t>
      </w:r>
      <w:r w:rsidR="00746498" w:rsidRPr="00E21714">
        <w:rPr>
          <w:rFonts w:asciiTheme="minorEastAsia" w:hAnsiTheme="minorEastAsia" w:hint="eastAsia"/>
          <w:szCs w:val="21"/>
        </w:rPr>
        <w:t>生涯現役</w:t>
      </w:r>
      <w:r w:rsidR="00BC6612" w:rsidRPr="00E21714">
        <w:rPr>
          <w:rFonts w:asciiTheme="minorEastAsia" w:hAnsiTheme="minorEastAsia" w:hint="eastAsia"/>
          <w:szCs w:val="21"/>
        </w:rPr>
        <w:t>社会に向けた</w:t>
      </w:r>
      <w:r w:rsidR="00746498" w:rsidRPr="00E21714">
        <w:rPr>
          <w:rFonts w:asciiTheme="minorEastAsia" w:hAnsiTheme="minorEastAsia" w:hint="eastAsia"/>
          <w:szCs w:val="21"/>
        </w:rPr>
        <w:t>雇用制度に関する</w:t>
      </w:r>
      <w:r w:rsidRPr="00E21714">
        <w:rPr>
          <w:rFonts w:asciiTheme="minorEastAsia" w:hAnsiTheme="minorEastAsia" w:hint="eastAsia"/>
          <w:szCs w:val="21"/>
        </w:rPr>
        <w:t>考えやニーズを把握する</w:t>
      </w:r>
      <w:r w:rsidR="00C07489" w:rsidRPr="00E21714">
        <w:rPr>
          <w:rFonts w:asciiTheme="minorEastAsia" w:hAnsiTheme="minorEastAsia" w:hint="eastAsia"/>
          <w:szCs w:val="21"/>
        </w:rPr>
        <w:t>ために意識調査アンケートやヒアリング調査を実施します。</w:t>
      </w:r>
    </w:p>
    <w:p w:rsidR="008801D3" w:rsidRPr="00E21714" w:rsidRDefault="00D13A86" w:rsidP="009B37E0">
      <w:pPr>
        <w:spacing w:line="300" w:lineRule="exact"/>
        <w:ind w:leftChars="50" w:left="281" w:hangingChars="84" w:hanging="176"/>
        <w:rPr>
          <w:rFonts w:asciiTheme="minorEastAsia" w:hAnsiTheme="minorEastAsia"/>
          <w:szCs w:val="21"/>
        </w:rPr>
      </w:pPr>
      <w:r w:rsidRPr="00E21714">
        <w:rPr>
          <w:rFonts w:asciiTheme="minorEastAsia" w:hAnsiTheme="minorEastAsia" w:hint="eastAsia"/>
          <w:szCs w:val="21"/>
        </w:rPr>
        <w:t xml:space="preserve">　　具体的な</w:t>
      </w:r>
      <w:r w:rsidR="00746498" w:rsidRPr="00E21714">
        <w:rPr>
          <w:rFonts w:asciiTheme="minorEastAsia" w:hAnsiTheme="minorEastAsia" w:cs="ＭＳ Ｐゴシック" w:hint="eastAsia"/>
          <w:bCs/>
          <w:kern w:val="0"/>
          <w:szCs w:val="21"/>
        </w:rPr>
        <w:t>生涯現役</w:t>
      </w:r>
      <w:r w:rsidR="00BC6612" w:rsidRPr="00E21714">
        <w:rPr>
          <w:rFonts w:asciiTheme="minorEastAsia" w:hAnsiTheme="minorEastAsia" w:cs="ＭＳ Ｐゴシック" w:hint="eastAsia"/>
          <w:bCs/>
          <w:kern w:val="0"/>
          <w:szCs w:val="21"/>
        </w:rPr>
        <w:t>社会に向けた</w:t>
      </w:r>
      <w:r w:rsidR="00746498" w:rsidRPr="00E21714">
        <w:rPr>
          <w:rFonts w:asciiTheme="minorEastAsia" w:hAnsiTheme="minorEastAsia" w:cs="ＭＳ Ｐゴシック" w:hint="eastAsia"/>
          <w:bCs/>
          <w:kern w:val="0"/>
          <w:szCs w:val="21"/>
        </w:rPr>
        <w:t>雇用制度導入に関するアンケート</w:t>
      </w:r>
      <w:r w:rsidR="00E945A0" w:rsidRPr="00E21714">
        <w:rPr>
          <w:rFonts w:asciiTheme="minorEastAsia" w:hAnsiTheme="minorEastAsia" w:cs="ＭＳ Ｐゴシック" w:hint="eastAsia"/>
          <w:bCs/>
          <w:kern w:val="0"/>
          <w:szCs w:val="21"/>
        </w:rPr>
        <w:t>例</w:t>
      </w:r>
      <w:r w:rsidRPr="00E21714">
        <w:rPr>
          <w:rFonts w:asciiTheme="minorEastAsia" w:hAnsiTheme="minorEastAsia" w:hint="eastAsia"/>
          <w:szCs w:val="21"/>
        </w:rPr>
        <w:t>を</w:t>
      </w:r>
      <w:r w:rsidR="00746498" w:rsidRPr="00E21714">
        <w:rPr>
          <w:rFonts w:asciiTheme="minorEastAsia" w:hAnsiTheme="minorEastAsia" w:hint="eastAsia"/>
          <w:szCs w:val="21"/>
        </w:rPr>
        <w:t>後記</w:t>
      </w:r>
      <w:r w:rsidR="00721878" w:rsidRPr="00E21714">
        <w:rPr>
          <w:rFonts w:asciiTheme="minorEastAsia" w:hAnsiTheme="minorEastAsia" w:hint="eastAsia"/>
          <w:szCs w:val="21"/>
        </w:rPr>
        <w:t>資料</w:t>
      </w:r>
      <w:r w:rsidR="00FE51AE" w:rsidRPr="008B4DBA">
        <w:rPr>
          <w:rFonts w:asciiTheme="minorEastAsia" w:hAnsiTheme="minorEastAsia" w:hint="eastAsia"/>
          <w:szCs w:val="21"/>
        </w:rPr>
        <w:t>(</w:t>
      </w:r>
      <w:r w:rsidR="008B4DBA" w:rsidRPr="008B4DBA">
        <w:rPr>
          <w:rFonts w:asciiTheme="minorEastAsia" w:hAnsiTheme="minorEastAsia" w:hint="eastAsia"/>
          <w:szCs w:val="21"/>
        </w:rPr>
        <w:t>26</w:t>
      </w:r>
      <w:r w:rsidR="00FE51AE" w:rsidRPr="008B4DBA">
        <w:rPr>
          <w:rFonts w:asciiTheme="minorEastAsia" w:hAnsiTheme="minorEastAsia" w:hint="eastAsia"/>
          <w:szCs w:val="21"/>
        </w:rPr>
        <w:t>頁)</w:t>
      </w:r>
      <w:r w:rsidR="00746498" w:rsidRPr="00E21714">
        <w:rPr>
          <w:rFonts w:asciiTheme="minorEastAsia" w:hAnsiTheme="minorEastAsia" w:hint="eastAsia"/>
          <w:szCs w:val="21"/>
        </w:rPr>
        <w:t>に</w:t>
      </w:r>
      <w:r w:rsidRPr="00E21714">
        <w:rPr>
          <w:rFonts w:asciiTheme="minorEastAsia" w:hAnsiTheme="minorEastAsia" w:hint="eastAsia"/>
          <w:szCs w:val="21"/>
        </w:rPr>
        <w:t>示します</w:t>
      </w:r>
      <w:r w:rsidR="000E1D93" w:rsidRPr="00E21714">
        <w:rPr>
          <w:rFonts w:asciiTheme="minorEastAsia" w:hAnsiTheme="minorEastAsia" w:hint="eastAsia"/>
          <w:szCs w:val="21"/>
        </w:rPr>
        <w:t>ので、</w:t>
      </w:r>
      <w:r w:rsidRPr="00E21714">
        <w:rPr>
          <w:rFonts w:asciiTheme="minorEastAsia" w:hAnsiTheme="minorEastAsia" w:hint="eastAsia"/>
          <w:szCs w:val="21"/>
        </w:rPr>
        <w:t>質問項目</w:t>
      </w:r>
      <w:r w:rsidR="00E945A0" w:rsidRPr="00E21714">
        <w:rPr>
          <w:rFonts w:asciiTheme="minorEastAsia" w:hAnsiTheme="minorEastAsia" w:hint="eastAsia"/>
          <w:szCs w:val="21"/>
        </w:rPr>
        <w:t>等</w:t>
      </w:r>
      <w:r w:rsidRPr="00E21714">
        <w:rPr>
          <w:rFonts w:asciiTheme="minorEastAsia" w:hAnsiTheme="minorEastAsia" w:hint="eastAsia"/>
          <w:szCs w:val="21"/>
        </w:rPr>
        <w:t>は、</w:t>
      </w:r>
      <w:r w:rsidR="00C07489" w:rsidRPr="00E21714">
        <w:rPr>
          <w:rFonts w:asciiTheme="minorEastAsia" w:hAnsiTheme="minorEastAsia" w:hint="eastAsia"/>
          <w:szCs w:val="21"/>
        </w:rPr>
        <w:t>企業</w:t>
      </w:r>
      <w:r w:rsidRPr="00E21714">
        <w:rPr>
          <w:rFonts w:asciiTheme="minorEastAsia" w:hAnsiTheme="minorEastAsia" w:hint="eastAsia"/>
          <w:szCs w:val="21"/>
        </w:rPr>
        <w:t>の実情にあわせ追加、削除などして自由に設定し</w:t>
      </w:r>
      <w:r w:rsidR="000E1D93" w:rsidRPr="00E21714">
        <w:rPr>
          <w:rFonts w:asciiTheme="minorEastAsia" w:hAnsiTheme="minorEastAsia" w:hint="eastAsia"/>
          <w:szCs w:val="21"/>
        </w:rPr>
        <w:t>活用ください。</w:t>
      </w:r>
    </w:p>
    <w:p w:rsidR="00BC6612" w:rsidRPr="00E21714" w:rsidRDefault="00BC6612" w:rsidP="009B37E0">
      <w:pPr>
        <w:spacing w:line="300" w:lineRule="exact"/>
        <w:ind w:leftChars="50" w:left="281" w:hangingChars="84" w:hanging="176"/>
        <w:rPr>
          <w:rFonts w:asciiTheme="minorEastAsia" w:hAnsiTheme="minorEastAsia"/>
          <w:color w:val="000000"/>
          <w:szCs w:val="21"/>
        </w:rPr>
      </w:pPr>
    </w:p>
    <w:p w:rsidR="00672494" w:rsidRPr="00592CC5" w:rsidRDefault="008D3D7A" w:rsidP="008D3D7A">
      <w:pPr>
        <w:spacing w:before="120" w:after="60"/>
        <w:ind w:firstLineChars="50" w:firstLine="105"/>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５</w:t>
      </w:r>
      <w:r w:rsidR="000E1D93" w:rsidRPr="00592CC5">
        <w:rPr>
          <w:rFonts w:asciiTheme="majorEastAsia" w:eastAsiaTheme="majorEastAsia" w:hAnsiTheme="majorEastAsia" w:hint="eastAsia"/>
          <w:b/>
          <w:szCs w:val="21"/>
          <w:u w:val="double" w:color="00B050"/>
        </w:rPr>
        <w:t>．制度導入のメリットとリスクの整理</w:t>
      </w:r>
    </w:p>
    <w:p w:rsidR="000E1D93" w:rsidRPr="00E21714" w:rsidRDefault="000E1D93" w:rsidP="009B37E0">
      <w:pPr>
        <w:spacing w:line="320" w:lineRule="exact"/>
        <w:ind w:leftChars="135" w:left="283" w:firstLineChars="100" w:firstLine="210"/>
        <w:rPr>
          <w:rFonts w:asciiTheme="minorEastAsia" w:hAnsiTheme="minorEastAsia" w:cs="HG教科書体"/>
          <w:color w:val="000000"/>
          <w:kern w:val="0"/>
          <w:szCs w:val="21"/>
        </w:rPr>
      </w:pPr>
      <w:r w:rsidRPr="00E21714">
        <w:rPr>
          <w:rFonts w:asciiTheme="minorEastAsia" w:hAnsiTheme="minorEastAsia" w:hint="eastAsia"/>
          <w:szCs w:val="21"/>
        </w:rPr>
        <w:t>従業員のアンケート調査と同時に検討</w:t>
      </w:r>
      <w:r w:rsidR="00C07489" w:rsidRPr="00E21714">
        <w:rPr>
          <w:rFonts w:asciiTheme="minorEastAsia" w:hAnsiTheme="minorEastAsia" w:hint="eastAsia"/>
          <w:szCs w:val="21"/>
        </w:rPr>
        <w:t>委員会</w:t>
      </w:r>
      <w:r w:rsidRPr="00E21714">
        <w:rPr>
          <w:rFonts w:asciiTheme="minorEastAsia" w:hAnsiTheme="minorEastAsia" w:hint="eastAsia"/>
          <w:szCs w:val="21"/>
        </w:rPr>
        <w:t>メンバーで</w:t>
      </w:r>
      <w:r w:rsidR="00C07489" w:rsidRPr="00E21714">
        <w:rPr>
          <w:rFonts w:asciiTheme="minorEastAsia" w:hAnsiTheme="minorEastAsia" w:hint="eastAsia"/>
          <w:szCs w:val="21"/>
        </w:rPr>
        <w:t>、</w:t>
      </w:r>
      <w:r w:rsidRPr="00E21714">
        <w:rPr>
          <w:rFonts w:asciiTheme="minorEastAsia" w:hAnsiTheme="minorEastAsia" w:hint="eastAsia"/>
          <w:szCs w:val="21"/>
        </w:rPr>
        <w:t>制度</w:t>
      </w:r>
      <w:r w:rsidR="00C07489" w:rsidRPr="00E21714">
        <w:rPr>
          <w:rFonts w:asciiTheme="minorEastAsia" w:hAnsiTheme="minorEastAsia" w:hint="eastAsia"/>
          <w:szCs w:val="21"/>
        </w:rPr>
        <w:t>を</w:t>
      </w:r>
      <w:r w:rsidRPr="00E21714">
        <w:rPr>
          <w:rFonts w:asciiTheme="minorEastAsia" w:hAnsiTheme="minorEastAsia" w:hint="eastAsia"/>
          <w:szCs w:val="21"/>
        </w:rPr>
        <w:t>導入した場合の</w:t>
      </w:r>
      <w:r w:rsidR="00C07489" w:rsidRPr="00E21714">
        <w:rPr>
          <w:rFonts w:asciiTheme="minorEastAsia" w:hAnsiTheme="minorEastAsia" w:cs="HG教科書体" w:hint="eastAsia"/>
          <w:color w:val="000000"/>
          <w:kern w:val="0"/>
          <w:szCs w:val="21"/>
        </w:rPr>
        <w:t>企業と従業員のそれぞれのメリット・リスクを</w:t>
      </w:r>
      <w:r w:rsidRPr="00E21714">
        <w:rPr>
          <w:rFonts w:asciiTheme="minorEastAsia" w:hAnsiTheme="minorEastAsia" w:cs="HG教科書体" w:hint="eastAsia"/>
          <w:color w:val="000000"/>
          <w:kern w:val="0"/>
          <w:szCs w:val="21"/>
        </w:rPr>
        <w:t>整理すること</w:t>
      </w:r>
      <w:r w:rsidR="00C07489" w:rsidRPr="00E21714">
        <w:rPr>
          <w:rFonts w:asciiTheme="minorEastAsia" w:hAnsiTheme="minorEastAsia" w:cs="HG教科書体" w:hint="eastAsia"/>
          <w:color w:val="000000"/>
          <w:kern w:val="0"/>
          <w:szCs w:val="21"/>
        </w:rPr>
        <w:t>が</w:t>
      </w:r>
      <w:r w:rsidRPr="00E21714">
        <w:rPr>
          <w:rFonts w:asciiTheme="minorEastAsia" w:hAnsiTheme="minorEastAsia" w:cs="HG教科書体" w:hint="eastAsia"/>
          <w:color w:val="000000"/>
          <w:kern w:val="0"/>
          <w:szCs w:val="21"/>
        </w:rPr>
        <w:t>非常に大切</w:t>
      </w:r>
      <w:r w:rsidR="00C07489" w:rsidRPr="00E21714">
        <w:rPr>
          <w:rFonts w:asciiTheme="minorEastAsia" w:hAnsiTheme="minorEastAsia" w:cs="HG教科書体" w:hint="eastAsia"/>
          <w:color w:val="000000"/>
          <w:kern w:val="0"/>
          <w:szCs w:val="21"/>
        </w:rPr>
        <w:t>と</w:t>
      </w:r>
      <w:r w:rsidRPr="00E21714">
        <w:rPr>
          <w:rFonts w:asciiTheme="minorEastAsia" w:hAnsiTheme="minorEastAsia" w:cs="HG教科書体" w:hint="eastAsia"/>
          <w:color w:val="000000"/>
          <w:kern w:val="0"/>
          <w:szCs w:val="21"/>
        </w:rPr>
        <w:t>なります。</w:t>
      </w:r>
    </w:p>
    <w:p w:rsidR="000E1D93" w:rsidRDefault="008911F3" w:rsidP="009B37E0">
      <w:pPr>
        <w:spacing w:line="320" w:lineRule="exact"/>
        <w:ind w:leftChars="150" w:left="315" w:firstLineChars="100" w:firstLine="210"/>
        <w:rPr>
          <w:rFonts w:asciiTheme="minorEastAsia" w:hAnsiTheme="minorEastAsia" w:cs="HG教科書体"/>
          <w:color w:val="000000"/>
          <w:kern w:val="0"/>
          <w:szCs w:val="21"/>
        </w:rPr>
      </w:pPr>
      <w:r w:rsidRPr="00E21714">
        <w:rPr>
          <w:rFonts w:asciiTheme="minorEastAsia" w:hAnsiTheme="minorEastAsia" w:hint="eastAsia"/>
          <w:szCs w:val="21"/>
        </w:rPr>
        <w:t>次に</w:t>
      </w:r>
      <w:r w:rsidR="000E1D93" w:rsidRPr="00E21714">
        <w:rPr>
          <w:rFonts w:asciiTheme="minorEastAsia" w:hAnsiTheme="minorEastAsia" w:hint="eastAsia"/>
          <w:szCs w:val="21"/>
        </w:rPr>
        <w:t>一般的な</w:t>
      </w:r>
      <w:r w:rsidR="000E1D93" w:rsidRPr="00E21714">
        <w:rPr>
          <w:rFonts w:asciiTheme="minorEastAsia" w:hAnsiTheme="minorEastAsia" w:cs="HG教科書体" w:hint="eastAsia"/>
          <w:color w:val="000000"/>
          <w:kern w:val="0"/>
          <w:szCs w:val="21"/>
        </w:rPr>
        <w:t>メリット、リスクの検討</w:t>
      </w:r>
      <w:r w:rsidR="00F646FF" w:rsidRPr="00E21714">
        <w:rPr>
          <w:rFonts w:asciiTheme="minorEastAsia" w:hAnsiTheme="minorEastAsia" w:cs="HG教科書体" w:hint="eastAsia"/>
          <w:color w:val="000000"/>
          <w:kern w:val="0"/>
          <w:szCs w:val="21"/>
        </w:rPr>
        <w:t>結果の記載</w:t>
      </w:r>
      <w:r w:rsidR="000E1D93" w:rsidRPr="00E21714">
        <w:rPr>
          <w:rFonts w:asciiTheme="minorEastAsia" w:hAnsiTheme="minorEastAsia" w:cs="HG教科書体" w:hint="eastAsia"/>
          <w:color w:val="000000"/>
          <w:kern w:val="0"/>
          <w:szCs w:val="21"/>
        </w:rPr>
        <w:t>例を示します。</w:t>
      </w:r>
    </w:p>
    <w:p w:rsidR="00F43826" w:rsidRPr="00E21714" w:rsidRDefault="00F43826" w:rsidP="009B37E0">
      <w:pPr>
        <w:spacing w:line="320" w:lineRule="exact"/>
        <w:ind w:leftChars="150" w:left="315" w:firstLineChars="100" w:firstLine="210"/>
        <w:rPr>
          <w:rFonts w:asciiTheme="minorEastAsia" w:hAnsiTheme="minorEastAsia" w:cs="HG教科書体"/>
          <w:color w:val="000000"/>
          <w:kern w:val="0"/>
          <w:szCs w:val="21"/>
        </w:rPr>
      </w:pPr>
    </w:p>
    <w:p w:rsidR="00672494" w:rsidRPr="00E21714" w:rsidRDefault="00672494" w:rsidP="00F43826">
      <w:pPr>
        <w:pStyle w:val="aa"/>
        <w:spacing w:before="120" w:after="60"/>
        <w:ind w:leftChars="0" w:left="465"/>
        <w:rPr>
          <w:rFonts w:asciiTheme="majorEastAsia" w:eastAsiaTheme="majorEastAsia" w:hAnsiTheme="majorEastAsia"/>
          <w:b/>
          <w:szCs w:val="21"/>
        </w:rPr>
      </w:pPr>
    </w:p>
    <w:tbl>
      <w:tblPr>
        <w:tblW w:w="0" w:type="auto"/>
        <w:tblInd w:w="2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tblPr>
      <w:tblGrid>
        <w:gridCol w:w="9534"/>
      </w:tblGrid>
      <w:tr w:rsidR="00701064" w:rsidRPr="003749F1" w:rsidTr="00F22CB5">
        <w:trPr>
          <w:trHeight w:val="340"/>
        </w:trPr>
        <w:tc>
          <w:tcPr>
            <w:tcW w:w="9534" w:type="dxa"/>
            <w:shd w:val="clear" w:color="auto" w:fill="FABF8F"/>
            <w:vAlign w:val="center"/>
          </w:tcPr>
          <w:p w:rsidR="00701064" w:rsidRPr="002A1050" w:rsidRDefault="00701064" w:rsidP="00F22CB5">
            <w:pPr>
              <w:spacing w:line="240" w:lineRule="exact"/>
              <w:jc w:val="center"/>
              <w:rPr>
                <w:rFonts w:ascii="ＭＳ ゴシック" w:eastAsia="ＭＳ ゴシック" w:hAnsi="ＭＳ ゴシック"/>
                <w:b/>
                <w:szCs w:val="21"/>
              </w:rPr>
            </w:pPr>
            <w:r w:rsidRPr="002A1050">
              <w:rPr>
                <w:rFonts w:ascii="ＭＳ ゴシック" w:eastAsia="ＭＳ ゴシック" w:hAnsi="ＭＳ ゴシック" w:hint="eastAsia"/>
                <w:b/>
                <w:szCs w:val="21"/>
              </w:rPr>
              <w:lastRenderedPageBreak/>
              <w:t>【70歳以上までの継続雇用制度導入のメリット】</w:t>
            </w:r>
          </w:p>
        </w:tc>
      </w:tr>
      <w:tr w:rsidR="00701064" w:rsidRPr="003749F1" w:rsidTr="00F43826">
        <w:trPr>
          <w:trHeight w:val="8217"/>
        </w:trPr>
        <w:tc>
          <w:tcPr>
            <w:tcW w:w="9534" w:type="dxa"/>
            <w:shd w:val="clear" w:color="auto" w:fill="auto"/>
            <w:vAlign w:val="center"/>
          </w:tcPr>
          <w:p w:rsidR="00701064" w:rsidRPr="002A1050" w:rsidRDefault="00701064" w:rsidP="00F22CB5">
            <w:pPr>
              <w:spacing w:line="240" w:lineRule="exact"/>
              <w:ind w:leftChars="15" w:left="31"/>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［企業にとって］</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(1）技術・技能の確保および伝承</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技術・技能の伝承をとぎれずに継続できる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若手従業員に対する教育、指導を任せられる</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(2）人材の確保</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b/>
                <w:sz w:val="20"/>
                <w:szCs w:val="20"/>
              </w:rPr>
            </w:pPr>
            <w:r w:rsidRPr="002A1050">
              <w:rPr>
                <w:rFonts w:ascii="ＭＳ ゴシック" w:eastAsia="ＭＳ ゴシック" w:hAnsi="ＭＳ ゴシック" w:hint="eastAsia"/>
                <w:sz w:val="20"/>
                <w:szCs w:val="20"/>
              </w:rPr>
              <w:t>① 技術・技能・経験があり即戦力である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やる気のある人を残せる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③ 有資格者を確保できる</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(3）労働力の確保</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b/>
                <w:sz w:val="20"/>
                <w:szCs w:val="20"/>
              </w:rPr>
            </w:pPr>
            <w:r w:rsidRPr="002A1050">
              <w:rPr>
                <w:rFonts w:ascii="ＭＳ ゴシック" w:eastAsia="ＭＳ ゴシック" w:hAnsi="ＭＳ ゴシック" w:hint="eastAsia"/>
                <w:sz w:val="20"/>
                <w:szCs w:val="20"/>
              </w:rPr>
              <w:t>① 労働力不足を補える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b/>
                <w:sz w:val="20"/>
                <w:szCs w:val="20"/>
              </w:rPr>
            </w:pPr>
            <w:r w:rsidRPr="002A1050">
              <w:rPr>
                <w:rFonts w:ascii="ＭＳ ゴシック" w:eastAsia="ＭＳ ゴシック" w:hAnsi="ＭＳ ゴシック" w:hint="eastAsia"/>
                <w:sz w:val="20"/>
                <w:szCs w:val="20"/>
              </w:rPr>
              <w:t>② 必要な時間帯のみの就労に対応可能</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(4）コストの低減</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賃金面で柔軟な対応が可能</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新規採用費を削減できる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③ 法定福利費を低減できる</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(5）士気の高揚</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長期雇用の制度化により従業員が安心して業務に集中できる</w:t>
            </w:r>
          </w:p>
          <w:p w:rsidR="00701064" w:rsidRPr="002A1050" w:rsidRDefault="00701064" w:rsidP="00F22CB5">
            <w:pPr>
              <w:spacing w:before="60" w:line="18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(6）企業イメージのアップ</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高齢者の雇用に積極的に取組む企業として社会的評価が高まる</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(7）新規社員の確保</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本制度の導入にいち早く取組む企業として新規社員募集に際し、応募者を確保しやすくなる</w:t>
            </w:r>
          </w:p>
          <w:p w:rsidR="00701064" w:rsidRPr="002A1050" w:rsidRDefault="00701064" w:rsidP="00F22CB5">
            <w:pPr>
              <w:spacing w:before="60" w:line="240" w:lineRule="exact"/>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［従業員にとって］</w:t>
            </w:r>
          </w:p>
          <w:p w:rsidR="00701064" w:rsidRPr="002A1050" w:rsidRDefault="00701064" w:rsidP="00D42CE5">
            <w:pPr>
              <w:ind w:leftChars="-30" w:left="138" w:hangingChars="100" w:hanging="201"/>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(1）将来に対する不安解消</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老後の経済面での不安解消につながる</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収入を確保できる</w:t>
            </w:r>
          </w:p>
          <w:p w:rsidR="00701064" w:rsidRPr="002A1050" w:rsidRDefault="00701064" w:rsidP="00F22CB5">
            <w:pPr>
              <w:spacing w:line="220" w:lineRule="exact"/>
              <w:ind w:leftChars="-30" w:left="138" w:hangingChars="100" w:hanging="201"/>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(2）生きがい</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生きがいを見出せる</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世の中の役に立っているという自分の存在意義を感じられる</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③ 活力ある生き生きとした人生を過ごせる</w:t>
            </w:r>
          </w:p>
          <w:p w:rsidR="00701064" w:rsidRPr="002A1050" w:rsidRDefault="00701064" w:rsidP="00F22CB5">
            <w:pPr>
              <w:spacing w:line="220" w:lineRule="exact"/>
              <w:ind w:leftChars="-30" w:left="138" w:hangingChars="100" w:hanging="201"/>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(3）社会とのつながり</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社会との関わりを保てる</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社会とのつながりを保てることで疎外感や孤立感が解消される</w:t>
            </w:r>
          </w:p>
          <w:p w:rsidR="00701064" w:rsidRPr="002A1050" w:rsidRDefault="00701064" w:rsidP="00F22CB5">
            <w:pPr>
              <w:spacing w:line="220" w:lineRule="exact"/>
              <w:ind w:leftChars="-30" w:left="138" w:hangingChars="100" w:hanging="201"/>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(4）健康の維持</w:t>
            </w:r>
          </w:p>
          <w:p w:rsidR="00701064" w:rsidRPr="002A1050" w:rsidRDefault="00701064" w:rsidP="00F22CB5">
            <w:pPr>
              <w:spacing w:line="220" w:lineRule="exact"/>
              <w:ind w:leftChars="70" w:left="147"/>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働くことで心身ともに健康の維持につながる</w:t>
            </w:r>
          </w:p>
        </w:tc>
      </w:tr>
      <w:tr w:rsidR="00701064" w:rsidRPr="003749F1" w:rsidTr="00F22CB5">
        <w:trPr>
          <w:trHeight w:val="340"/>
        </w:trPr>
        <w:tc>
          <w:tcPr>
            <w:tcW w:w="9534" w:type="dxa"/>
            <w:shd w:val="clear" w:color="auto" w:fill="FABF8F"/>
            <w:vAlign w:val="center"/>
          </w:tcPr>
          <w:p w:rsidR="00701064" w:rsidRPr="002A1050" w:rsidRDefault="00701064" w:rsidP="00F22CB5">
            <w:pPr>
              <w:spacing w:line="240" w:lineRule="exact"/>
              <w:jc w:val="center"/>
              <w:rPr>
                <w:rFonts w:ascii="ＭＳ ゴシック" w:eastAsia="ＭＳ ゴシック" w:hAnsi="ＭＳ ゴシック"/>
                <w:b/>
                <w:szCs w:val="21"/>
              </w:rPr>
            </w:pPr>
            <w:r w:rsidRPr="002A1050">
              <w:rPr>
                <w:rFonts w:ascii="ＭＳ ゴシック" w:eastAsia="ＭＳ ゴシック" w:hAnsi="ＭＳ ゴシック" w:hint="eastAsia"/>
                <w:b/>
                <w:szCs w:val="21"/>
              </w:rPr>
              <w:t>【70歳以上までの継続雇用制度</w:t>
            </w:r>
            <w:r w:rsidRPr="002A1050">
              <w:rPr>
                <w:rFonts w:ascii="ＭＳ ゴシック" w:eastAsia="ＭＳ ゴシック" w:hAnsi="ＭＳ ゴシック" w:cs="HG教科書体" w:hint="eastAsia"/>
                <w:b/>
                <w:kern w:val="0"/>
                <w:szCs w:val="21"/>
              </w:rPr>
              <w:t>導入の</w:t>
            </w:r>
            <w:r w:rsidRPr="002A1050">
              <w:rPr>
                <w:rFonts w:ascii="ＭＳ ゴシック" w:eastAsia="ＭＳ ゴシック" w:hAnsi="ＭＳ ゴシック" w:hint="eastAsia"/>
                <w:b/>
                <w:szCs w:val="21"/>
              </w:rPr>
              <w:t>リスク】</w:t>
            </w:r>
          </w:p>
        </w:tc>
      </w:tr>
      <w:tr w:rsidR="00701064" w:rsidRPr="003749F1" w:rsidTr="00F22CB5">
        <w:trPr>
          <w:trHeight w:val="5046"/>
        </w:trPr>
        <w:tc>
          <w:tcPr>
            <w:tcW w:w="9534" w:type="dxa"/>
            <w:vMerge w:val="restart"/>
            <w:shd w:val="clear" w:color="auto" w:fill="auto"/>
            <w:vAlign w:val="center"/>
          </w:tcPr>
          <w:p w:rsidR="00701064" w:rsidRPr="002A1050" w:rsidRDefault="00701064" w:rsidP="00F22CB5">
            <w:pPr>
              <w:spacing w:line="240" w:lineRule="exact"/>
              <w:ind w:leftChars="-1" w:left="-2"/>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［企業にとって］</w:t>
            </w:r>
          </w:p>
          <w:p w:rsidR="00701064" w:rsidRPr="002A1050" w:rsidRDefault="00701064" w:rsidP="00F22CB5">
            <w:pPr>
              <w:spacing w:before="60" w:line="180" w:lineRule="exact"/>
              <w:ind w:leftChars="-30" w:left="-63"/>
              <w:rPr>
                <w:rFonts w:ascii="ＭＳ ゴシック" w:eastAsia="ＭＳ ゴシック" w:hAnsi="ＭＳ ゴシック"/>
                <w:b/>
                <w:sz w:val="20"/>
                <w:szCs w:val="20"/>
              </w:rPr>
            </w:pPr>
            <w:r w:rsidRPr="002A1050">
              <w:rPr>
                <w:rFonts w:ascii="ＭＳ ゴシック" w:eastAsia="ＭＳ ゴシック" w:hAnsi="ＭＳ ゴシック" w:hint="eastAsia"/>
                <w:b/>
                <w:sz w:val="20"/>
                <w:szCs w:val="20"/>
              </w:rPr>
              <w:t>(1）会社経営</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契約更新時のトラブル対応で管理の手間が増える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高齢者雇用延長の制度化により、若年者の雇用に制限を受ける可能性がある</w:t>
            </w:r>
          </w:p>
          <w:p w:rsidR="00701064" w:rsidRPr="002A1050" w:rsidRDefault="00701064" w:rsidP="00F22CB5">
            <w:pPr>
              <w:spacing w:before="60" w:line="180" w:lineRule="exact"/>
              <w:ind w:leftChars="-30" w:left="-63" w:firstLineChars="100" w:firstLine="2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③ 売上が見込めず利益の確保が困難な場合、高齢者の再雇用が負担となる</w:t>
            </w:r>
          </w:p>
          <w:p w:rsidR="00701064" w:rsidRPr="002A1050" w:rsidRDefault="00701064" w:rsidP="00F22CB5">
            <w:pPr>
              <w:spacing w:line="28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(2）作業効率</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① 健康面の不安、体力の低下、動作が遅いなどから作業効率がダウンする</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② 判断力が鈍ったり、敏捷性が落ちたりする</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③ 視覚・聴覚の衰えが問題となる可能性がある</w:t>
            </w:r>
          </w:p>
          <w:p w:rsidR="00701064" w:rsidRPr="002A1050" w:rsidRDefault="00701064" w:rsidP="00F22CB5">
            <w:pPr>
              <w:spacing w:line="28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(3）被災リスク</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① 会社がとるべき健康管理・安全管理への配慮が従来以上に必要となる</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② 労災（つまづき、人との接触など）の発生リスクが増える</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③ 通勤事故のリスク（自転車、バイク、マイカー通勤など）が増える</w:t>
            </w:r>
          </w:p>
          <w:p w:rsidR="00701064" w:rsidRPr="002A1050" w:rsidRDefault="00701064" w:rsidP="00F22CB5">
            <w:pPr>
              <w:spacing w:line="28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(4）雇用契約上のトラブル</w:t>
            </w:r>
          </w:p>
          <w:p w:rsidR="00701064" w:rsidRPr="002A1050" w:rsidRDefault="00701064" w:rsidP="00F22CB5">
            <w:pPr>
              <w:spacing w:line="22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 xml:space="preserve">　① 雇い止めなど労務管理上のトラブルが増える可能性がある</w:t>
            </w:r>
          </w:p>
          <w:p w:rsidR="00701064" w:rsidRPr="002A1050" w:rsidRDefault="00701064" w:rsidP="00F22CB5">
            <w:pPr>
              <w:spacing w:line="280" w:lineRule="exact"/>
              <w:ind w:leftChars="-30" w:left="-63"/>
              <w:rPr>
                <w:rFonts w:ascii="ＭＳ ゴシック" w:eastAsia="ＭＳ ゴシック" w:hAnsi="ＭＳ ゴシック"/>
                <w:sz w:val="20"/>
                <w:szCs w:val="20"/>
              </w:rPr>
            </w:pPr>
            <w:r w:rsidRPr="002A1050">
              <w:rPr>
                <w:rFonts w:ascii="ＭＳ ゴシック" w:eastAsia="ＭＳ ゴシック" w:hAnsi="ＭＳ ゴシック" w:hint="eastAsia"/>
                <w:b/>
                <w:sz w:val="20"/>
                <w:szCs w:val="20"/>
              </w:rPr>
              <w:t>(5）士気の低下</w:t>
            </w:r>
          </w:p>
          <w:p w:rsidR="00701064" w:rsidRPr="002A1050" w:rsidRDefault="00701064" w:rsidP="00F22CB5">
            <w:pPr>
              <w:spacing w:line="220" w:lineRule="exact"/>
              <w:ind w:leftChars="50" w:left="205" w:hangingChars="50" w:hanging="1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① 処遇が下がることで高齢者のモチベーションが上がらない</w:t>
            </w:r>
          </w:p>
          <w:p w:rsidR="00701064" w:rsidRPr="002A1050" w:rsidRDefault="00701064" w:rsidP="00F22CB5">
            <w:pPr>
              <w:spacing w:line="220" w:lineRule="exact"/>
              <w:ind w:leftChars="50" w:left="205" w:hangingChars="50" w:hanging="1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② 頑張っても評価されない</w:t>
            </w:r>
          </w:p>
          <w:p w:rsidR="00701064" w:rsidRPr="002A1050" w:rsidRDefault="00701064" w:rsidP="00F22CB5">
            <w:pPr>
              <w:spacing w:line="220" w:lineRule="exact"/>
              <w:ind w:leftChars="50" w:left="205" w:hangingChars="50" w:hanging="1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③ 仕事の内容や責任の重さが賃金に反映されていない</w:t>
            </w:r>
          </w:p>
          <w:p w:rsidR="00701064" w:rsidRPr="002A1050" w:rsidRDefault="00701064" w:rsidP="00F22CB5">
            <w:pPr>
              <w:spacing w:line="220" w:lineRule="exact"/>
              <w:ind w:leftChars="50" w:left="205" w:hangingChars="50" w:hanging="1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④ 再雇用者が上司風、先輩風を吹かす（若年者の士気が下がる）</w:t>
            </w:r>
          </w:p>
          <w:p w:rsidR="00701064" w:rsidRPr="002A1050" w:rsidRDefault="00701064" w:rsidP="00F22CB5">
            <w:pPr>
              <w:spacing w:line="220" w:lineRule="exact"/>
              <w:ind w:leftChars="50" w:left="205" w:hangingChars="50" w:hanging="1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⑤ 仕事内容、時間外などこれまで同様やってもらえると思っていたことをしてもらえない（同上）</w:t>
            </w:r>
          </w:p>
          <w:p w:rsidR="00701064" w:rsidRPr="002A1050" w:rsidRDefault="00701064" w:rsidP="00F22CB5">
            <w:pPr>
              <w:spacing w:line="220" w:lineRule="exact"/>
              <w:ind w:leftChars="50" w:left="205" w:hangingChars="50" w:hanging="100"/>
              <w:rPr>
                <w:rFonts w:ascii="ＭＳ ゴシック" w:eastAsia="ＭＳ ゴシック" w:hAnsi="ＭＳ ゴシック"/>
                <w:sz w:val="20"/>
                <w:szCs w:val="20"/>
              </w:rPr>
            </w:pPr>
            <w:r w:rsidRPr="002A1050">
              <w:rPr>
                <w:rFonts w:ascii="ＭＳ ゴシック" w:eastAsia="ＭＳ ゴシック" w:hAnsi="ＭＳ ゴシック" w:hint="eastAsia"/>
                <w:sz w:val="20"/>
                <w:szCs w:val="20"/>
              </w:rPr>
              <w:t>⑥ 技術・技能・ノウハウの伝承をしてもらえない（同上）</w:t>
            </w:r>
          </w:p>
        </w:tc>
      </w:tr>
      <w:tr w:rsidR="00701064" w:rsidRPr="003749F1" w:rsidTr="0007573A">
        <w:trPr>
          <w:trHeight w:val="1044"/>
        </w:trPr>
        <w:tc>
          <w:tcPr>
            <w:tcW w:w="9534" w:type="dxa"/>
            <w:vMerge/>
            <w:shd w:val="clear" w:color="auto" w:fill="auto"/>
            <w:vAlign w:val="center"/>
          </w:tcPr>
          <w:p w:rsidR="00701064" w:rsidRPr="003749F1" w:rsidRDefault="00701064" w:rsidP="00F22CB5">
            <w:pPr>
              <w:spacing w:line="240" w:lineRule="exact"/>
              <w:ind w:leftChars="-66" w:left="-139"/>
              <w:rPr>
                <w:rFonts w:ascii="ＭＳ ゴシック" w:eastAsia="ＭＳ ゴシック" w:hAnsi="ＭＳ ゴシック"/>
                <w:sz w:val="18"/>
                <w:szCs w:val="18"/>
              </w:rPr>
            </w:pPr>
          </w:p>
        </w:tc>
      </w:tr>
    </w:tbl>
    <w:p w:rsidR="000E1D93" w:rsidRPr="00592CC5" w:rsidRDefault="008D3D7A" w:rsidP="00E21714">
      <w:pPr>
        <w:spacing w:before="120" w:after="60"/>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lastRenderedPageBreak/>
        <w:t>６</w:t>
      </w:r>
      <w:r w:rsidR="000E1D93" w:rsidRPr="00592CC5">
        <w:rPr>
          <w:rFonts w:asciiTheme="majorEastAsia" w:eastAsiaTheme="majorEastAsia" w:hAnsiTheme="majorEastAsia" w:hint="eastAsia"/>
          <w:b/>
          <w:szCs w:val="21"/>
          <w:u w:val="double" w:color="00B050"/>
        </w:rPr>
        <w:t>．想定される問題点や課題の検討及びその</w:t>
      </w:r>
      <w:r w:rsidR="002642A7">
        <w:rPr>
          <w:rFonts w:asciiTheme="majorEastAsia" w:eastAsiaTheme="majorEastAsia" w:hAnsiTheme="majorEastAsia" w:hint="eastAsia"/>
          <w:b/>
          <w:szCs w:val="21"/>
          <w:u w:val="double" w:color="00B050"/>
        </w:rPr>
        <w:t>対応</w:t>
      </w:r>
      <w:r w:rsidR="000E1D93" w:rsidRPr="00592CC5">
        <w:rPr>
          <w:rFonts w:asciiTheme="majorEastAsia" w:eastAsiaTheme="majorEastAsia" w:hAnsiTheme="majorEastAsia" w:hint="eastAsia"/>
          <w:b/>
          <w:szCs w:val="21"/>
          <w:u w:val="double" w:color="00B050"/>
        </w:rPr>
        <w:t>策の検討</w:t>
      </w:r>
    </w:p>
    <w:p w:rsidR="000E1D93" w:rsidRPr="00E21714" w:rsidRDefault="00EA75A0" w:rsidP="00E21714">
      <w:pPr>
        <w:spacing w:line="280" w:lineRule="exact"/>
        <w:ind w:leftChars="50" w:left="105" w:firstLineChars="100" w:firstLine="210"/>
        <w:rPr>
          <w:rFonts w:asciiTheme="minorEastAsia" w:hAnsiTheme="minorEastAsia" w:cs="HG教科書体"/>
          <w:color w:val="000000"/>
          <w:kern w:val="0"/>
          <w:szCs w:val="21"/>
        </w:rPr>
      </w:pPr>
      <w:r w:rsidRPr="00E21714">
        <w:rPr>
          <w:rFonts w:asciiTheme="minorEastAsia" w:hAnsiTheme="minorEastAsia" w:hint="eastAsia"/>
          <w:szCs w:val="21"/>
        </w:rPr>
        <w:t>上記</w:t>
      </w:r>
      <w:r w:rsidR="00093115" w:rsidRPr="00E21714">
        <w:rPr>
          <w:rFonts w:asciiTheme="minorEastAsia" w:hAnsiTheme="minorEastAsia" w:hint="eastAsia"/>
          <w:szCs w:val="21"/>
        </w:rPr>
        <w:t>５</w:t>
      </w:r>
      <w:r w:rsidRPr="00E21714">
        <w:rPr>
          <w:rFonts w:asciiTheme="minorEastAsia" w:hAnsiTheme="minorEastAsia" w:hint="eastAsia"/>
          <w:szCs w:val="21"/>
        </w:rPr>
        <w:t>のリスクの中から、企業</w:t>
      </w:r>
      <w:r w:rsidR="000E1D93" w:rsidRPr="00E21714">
        <w:rPr>
          <w:rFonts w:asciiTheme="minorEastAsia" w:hAnsiTheme="minorEastAsia" w:hint="eastAsia"/>
          <w:szCs w:val="21"/>
        </w:rPr>
        <w:t>にとっての</w:t>
      </w:r>
      <w:r w:rsidRPr="00E21714">
        <w:rPr>
          <w:rFonts w:asciiTheme="minorEastAsia" w:hAnsiTheme="minorEastAsia" w:hint="eastAsia"/>
          <w:szCs w:val="21"/>
        </w:rPr>
        <w:t>問題点や課題を抽出し</w:t>
      </w:r>
      <w:r w:rsidR="000E1D93" w:rsidRPr="00E21714">
        <w:rPr>
          <w:rFonts w:asciiTheme="minorEastAsia" w:hAnsiTheme="minorEastAsia" w:cs="HG教科書体" w:hint="eastAsia"/>
          <w:color w:val="000000"/>
          <w:kern w:val="0"/>
          <w:szCs w:val="21"/>
        </w:rPr>
        <w:t>対応策を検討します。</w:t>
      </w:r>
      <w:r w:rsidR="008911F3" w:rsidRPr="00E21714">
        <w:rPr>
          <w:rFonts w:asciiTheme="minorEastAsia" w:hAnsiTheme="minorEastAsia" w:hint="eastAsia"/>
          <w:szCs w:val="21"/>
        </w:rPr>
        <w:t>次</w:t>
      </w:r>
      <w:r w:rsidR="000E1D93" w:rsidRPr="00E21714">
        <w:rPr>
          <w:rFonts w:asciiTheme="minorEastAsia" w:hAnsiTheme="minorEastAsia" w:hint="eastAsia"/>
          <w:szCs w:val="21"/>
        </w:rPr>
        <w:t>にそ</w:t>
      </w:r>
      <w:r w:rsidR="000E1D93" w:rsidRPr="00E21714">
        <w:rPr>
          <w:rFonts w:asciiTheme="minorEastAsia" w:hAnsiTheme="minorEastAsia" w:cs="HG教科書体" w:hint="eastAsia"/>
          <w:color w:val="000000"/>
          <w:kern w:val="0"/>
          <w:szCs w:val="21"/>
        </w:rPr>
        <w:t>の</w:t>
      </w:r>
      <w:r w:rsidR="00F646FF" w:rsidRPr="00E21714">
        <w:rPr>
          <w:rFonts w:asciiTheme="minorEastAsia" w:hAnsiTheme="minorEastAsia" w:cs="HG教科書体" w:hint="eastAsia"/>
          <w:color w:val="000000"/>
          <w:kern w:val="0"/>
          <w:szCs w:val="21"/>
        </w:rPr>
        <w:t>検討結果の記載</w:t>
      </w:r>
      <w:r w:rsidR="000E1D93" w:rsidRPr="00E21714">
        <w:rPr>
          <w:rFonts w:asciiTheme="minorEastAsia" w:hAnsiTheme="minorEastAsia" w:cs="HG教科書体" w:hint="eastAsia"/>
          <w:color w:val="000000"/>
          <w:kern w:val="0"/>
          <w:szCs w:val="21"/>
        </w:rPr>
        <w:t>例を示しますので、参考にしてください。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5"/>
        <w:gridCol w:w="1402"/>
        <w:gridCol w:w="2622"/>
        <w:gridCol w:w="4040"/>
      </w:tblGrid>
      <w:tr w:rsidR="00BD5D9B" w:rsidRPr="003749F1" w:rsidTr="00BD5D9B">
        <w:trPr>
          <w:trHeight w:val="397"/>
        </w:trPr>
        <w:tc>
          <w:tcPr>
            <w:tcW w:w="1575" w:type="dxa"/>
            <w:tcBorders>
              <w:bottom w:val="single" w:sz="4" w:space="0" w:color="auto"/>
            </w:tcBorders>
            <w:shd w:val="clear" w:color="auto" w:fill="DAEEF3"/>
            <w:vAlign w:val="center"/>
          </w:tcPr>
          <w:p w:rsidR="00BD5D9B" w:rsidRPr="003749F1" w:rsidRDefault="00BD5D9B" w:rsidP="00486E6E">
            <w:pPr>
              <w:spacing w:line="240" w:lineRule="exact"/>
              <w:jc w:val="center"/>
              <w:rPr>
                <w:rFonts w:ascii="ＭＳ ゴシック" w:eastAsia="ＭＳ ゴシック" w:hAnsi="ＭＳ ゴシック" w:cs="HG教科書体"/>
                <w:color w:val="000000"/>
                <w:kern w:val="0"/>
                <w:szCs w:val="21"/>
              </w:rPr>
            </w:pPr>
          </w:p>
        </w:tc>
        <w:tc>
          <w:tcPr>
            <w:tcW w:w="4024" w:type="dxa"/>
            <w:gridSpan w:val="2"/>
            <w:shd w:val="clear" w:color="auto" w:fill="DAEEF3"/>
            <w:vAlign w:val="center"/>
          </w:tcPr>
          <w:p w:rsidR="00BD5D9B" w:rsidRPr="00BD5D9B" w:rsidRDefault="00BD5D9B" w:rsidP="00486E6E">
            <w:pPr>
              <w:spacing w:line="240" w:lineRule="exact"/>
              <w:jc w:val="center"/>
              <w:rPr>
                <w:rFonts w:asciiTheme="minorEastAsia" w:hAnsiTheme="minorEastAsia"/>
                <w:b/>
                <w:sz w:val="20"/>
                <w:szCs w:val="20"/>
              </w:rPr>
            </w:pPr>
            <w:r w:rsidRPr="00BD5D9B">
              <w:rPr>
                <w:rFonts w:asciiTheme="minorEastAsia" w:hAnsiTheme="minorEastAsia" w:cs="HG教科書体" w:hint="eastAsia"/>
                <w:b/>
                <w:color w:val="000000"/>
                <w:kern w:val="0"/>
                <w:sz w:val="20"/>
                <w:szCs w:val="20"/>
              </w:rPr>
              <w:t>導入に伴う問題点・課題（</w:t>
            </w:r>
            <w:r w:rsidRPr="00BD5D9B">
              <w:rPr>
                <w:rFonts w:asciiTheme="minorEastAsia" w:hAnsiTheme="minorEastAsia" w:hint="eastAsia"/>
                <w:b/>
                <w:sz w:val="20"/>
                <w:szCs w:val="20"/>
              </w:rPr>
              <w:t>リスク）</w:t>
            </w:r>
          </w:p>
        </w:tc>
        <w:tc>
          <w:tcPr>
            <w:tcW w:w="4040" w:type="dxa"/>
            <w:shd w:val="clear" w:color="auto" w:fill="DAEEF3"/>
            <w:vAlign w:val="center"/>
          </w:tcPr>
          <w:p w:rsidR="00BD5D9B" w:rsidRPr="00BD5D9B" w:rsidRDefault="00BD5D9B" w:rsidP="00486E6E">
            <w:pPr>
              <w:spacing w:line="240" w:lineRule="exact"/>
              <w:jc w:val="center"/>
              <w:rPr>
                <w:rFonts w:asciiTheme="minorEastAsia" w:hAnsiTheme="minorEastAsia"/>
                <w:b/>
                <w:sz w:val="20"/>
                <w:szCs w:val="20"/>
              </w:rPr>
            </w:pPr>
            <w:r w:rsidRPr="00BD5D9B">
              <w:rPr>
                <w:rFonts w:asciiTheme="minorEastAsia" w:hAnsiTheme="minorEastAsia" w:hint="eastAsia"/>
                <w:b/>
                <w:sz w:val="20"/>
                <w:szCs w:val="20"/>
              </w:rPr>
              <w:t>対応策</w:t>
            </w:r>
          </w:p>
        </w:tc>
      </w:tr>
      <w:tr w:rsidR="00BD5D9B" w:rsidRPr="003749F1" w:rsidTr="00BD5D9B">
        <w:trPr>
          <w:cantSplit/>
          <w:trHeight w:val="513"/>
        </w:trPr>
        <w:tc>
          <w:tcPr>
            <w:tcW w:w="1575" w:type="dxa"/>
            <w:vMerge w:val="restart"/>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sz w:val="20"/>
                <w:szCs w:val="20"/>
              </w:rPr>
            </w:pPr>
            <w:r w:rsidRPr="00BD5D9B">
              <w:rPr>
                <w:rFonts w:asciiTheme="minorEastAsia" w:hAnsiTheme="minorEastAsia" w:hint="eastAsia"/>
                <w:b/>
                <w:sz w:val="20"/>
                <w:szCs w:val="20"/>
              </w:rPr>
              <w:t>(1)会社経営</w:t>
            </w:r>
          </w:p>
        </w:tc>
        <w:tc>
          <w:tcPr>
            <w:tcW w:w="4024" w:type="dxa"/>
            <w:gridSpan w:val="2"/>
            <w:shd w:val="clear" w:color="auto" w:fill="FFFFFF"/>
            <w:vAlign w:val="center"/>
          </w:tcPr>
          <w:p w:rsidR="00BD5D9B" w:rsidRPr="00BD5D9B" w:rsidRDefault="00BD5D9B" w:rsidP="00486E6E">
            <w:pPr>
              <w:spacing w:line="200" w:lineRule="exact"/>
              <w:ind w:left="180" w:hangingChars="100" w:hanging="180"/>
              <w:rPr>
                <w:rFonts w:asciiTheme="minorEastAsia" w:hAnsiTheme="minorEastAsia"/>
                <w:sz w:val="18"/>
                <w:szCs w:val="18"/>
              </w:rPr>
            </w:pPr>
            <w:r w:rsidRPr="00BD5D9B">
              <w:rPr>
                <w:rFonts w:asciiTheme="minorEastAsia" w:hAnsiTheme="minorEastAsia" w:hint="eastAsia"/>
                <w:sz w:val="18"/>
                <w:szCs w:val="18"/>
              </w:rPr>
              <w:t>契約更新時のトラブル対応で管理手間が増える</w:t>
            </w:r>
          </w:p>
        </w:tc>
        <w:tc>
          <w:tcPr>
            <w:tcW w:w="4040" w:type="dxa"/>
            <w:shd w:val="clear" w:color="auto" w:fill="FFFFFF"/>
            <w:vAlign w:val="center"/>
          </w:tcPr>
          <w:p w:rsidR="00BD5D9B" w:rsidRPr="00BD5D9B" w:rsidRDefault="00BD5D9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契約更新時のトラブルを避けるため、契約更新条件を契約書内で明確にする</w:t>
            </w:r>
          </w:p>
        </w:tc>
      </w:tr>
      <w:tr w:rsidR="00BD5D9B" w:rsidRPr="003749F1" w:rsidTr="00BD5D9B">
        <w:trPr>
          <w:cantSplit/>
          <w:trHeight w:val="1241"/>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sz w:val="20"/>
                <w:szCs w:val="20"/>
              </w:rPr>
            </w:pPr>
          </w:p>
        </w:tc>
        <w:tc>
          <w:tcPr>
            <w:tcW w:w="4024" w:type="dxa"/>
            <w:gridSpan w:val="2"/>
            <w:shd w:val="clear" w:color="auto" w:fill="FFFFFF"/>
            <w:vAlign w:val="center"/>
          </w:tcPr>
          <w:p w:rsidR="00BD5D9B" w:rsidRPr="00BD5D9B" w:rsidRDefault="00BD5D9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高齢者雇用延長の制度化により、若年者の雇用に制限を受ける可能性がある。</w:t>
            </w:r>
          </w:p>
        </w:tc>
        <w:tc>
          <w:tcPr>
            <w:tcW w:w="4040" w:type="dxa"/>
            <w:shd w:val="clear" w:color="auto" w:fill="FFFFFF"/>
            <w:vAlign w:val="center"/>
          </w:tcPr>
          <w:p w:rsidR="00BD5D9B" w:rsidRPr="00BD5D9B" w:rsidRDefault="00BD5D9B" w:rsidP="00486E6E">
            <w:pPr>
              <w:spacing w:line="200" w:lineRule="exact"/>
              <w:ind w:left="2" w:firstLineChars="1" w:firstLine="2"/>
              <w:rPr>
                <w:rFonts w:asciiTheme="minorEastAsia" w:hAnsiTheme="minorEastAsia"/>
                <w:sz w:val="17"/>
                <w:szCs w:val="17"/>
              </w:rPr>
            </w:pPr>
            <w:r w:rsidRPr="00BD5D9B">
              <w:rPr>
                <w:rFonts w:asciiTheme="minorEastAsia" w:hAnsiTheme="minorEastAsia" w:hint="eastAsia"/>
                <w:sz w:val="17"/>
                <w:szCs w:val="17"/>
              </w:rPr>
              <w:t>業務に照らして、次の内容を総合的に判断して適用する</w:t>
            </w:r>
          </w:p>
          <w:p w:rsidR="00BD5D9B" w:rsidRPr="00BD5D9B" w:rsidRDefault="00BD5D9B" w:rsidP="00486E6E">
            <w:pPr>
              <w:spacing w:line="200" w:lineRule="exact"/>
              <w:ind w:left="2" w:firstLineChars="1" w:firstLine="2"/>
              <w:rPr>
                <w:rFonts w:asciiTheme="minorEastAsia" w:hAnsiTheme="minorEastAsia"/>
                <w:sz w:val="17"/>
                <w:szCs w:val="17"/>
              </w:rPr>
            </w:pPr>
            <w:r w:rsidRPr="00BD5D9B">
              <w:rPr>
                <w:rFonts w:asciiTheme="minorEastAsia" w:hAnsiTheme="minorEastAsia" w:hint="eastAsia"/>
                <w:sz w:val="17"/>
                <w:szCs w:val="17"/>
              </w:rPr>
              <w:t>・どういった仕事をどの世代に担当させるか</w:t>
            </w:r>
          </w:p>
          <w:p w:rsidR="00BD5D9B" w:rsidRPr="00BD5D9B" w:rsidRDefault="00BD5D9B" w:rsidP="00486E6E">
            <w:pPr>
              <w:spacing w:line="200" w:lineRule="exact"/>
              <w:ind w:left="2" w:firstLineChars="1" w:firstLine="2"/>
              <w:rPr>
                <w:rFonts w:asciiTheme="minorEastAsia" w:hAnsiTheme="minorEastAsia"/>
                <w:sz w:val="17"/>
                <w:szCs w:val="17"/>
              </w:rPr>
            </w:pPr>
            <w:r w:rsidRPr="00BD5D9B">
              <w:rPr>
                <w:rFonts w:asciiTheme="minorEastAsia" w:hAnsiTheme="minorEastAsia" w:hint="eastAsia"/>
                <w:sz w:val="17"/>
                <w:szCs w:val="17"/>
              </w:rPr>
              <w:t>・高齢者のコスト面の優位性</w:t>
            </w:r>
          </w:p>
          <w:p w:rsidR="00BD5D9B" w:rsidRPr="00BD5D9B" w:rsidRDefault="00BD5D9B" w:rsidP="00486E6E">
            <w:pPr>
              <w:spacing w:line="200" w:lineRule="exact"/>
              <w:ind w:leftChars="1" w:left="172" w:hangingChars="100" w:hanging="170"/>
              <w:rPr>
                <w:rFonts w:asciiTheme="minorEastAsia" w:hAnsiTheme="minorEastAsia"/>
                <w:sz w:val="17"/>
                <w:szCs w:val="17"/>
              </w:rPr>
            </w:pPr>
            <w:r w:rsidRPr="00BD5D9B">
              <w:rPr>
                <w:rFonts w:asciiTheme="minorEastAsia" w:hAnsiTheme="minorEastAsia" w:hint="eastAsia"/>
                <w:sz w:val="17"/>
                <w:szCs w:val="17"/>
              </w:rPr>
              <w:t>・法的に継続雇用する義務があるわけではないため、調整弁としての位置付け</w:t>
            </w:r>
          </w:p>
        </w:tc>
      </w:tr>
      <w:tr w:rsidR="00BD5D9B" w:rsidRPr="003749F1" w:rsidTr="00BD5D9B">
        <w:trPr>
          <w:cantSplit/>
          <w:trHeight w:val="536"/>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sz w:val="20"/>
                <w:szCs w:val="20"/>
              </w:rPr>
            </w:pPr>
          </w:p>
        </w:tc>
        <w:tc>
          <w:tcPr>
            <w:tcW w:w="4024" w:type="dxa"/>
            <w:gridSpan w:val="2"/>
            <w:shd w:val="clear" w:color="auto" w:fill="FFFFFF"/>
            <w:vAlign w:val="center"/>
          </w:tcPr>
          <w:p w:rsidR="00BD5D9B" w:rsidRPr="00BD5D9B" w:rsidRDefault="00BD5D9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売上が見込めず利益の確保が困難な場合、高齢者の再雇用が負担となる</w:t>
            </w:r>
          </w:p>
        </w:tc>
        <w:tc>
          <w:tcPr>
            <w:tcW w:w="4040" w:type="dxa"/>
            <w:shd w:val="clear" w:color="auto" w:fill="FFFFFF"/>
            <w:vAlign w:val="center"/>
          </w:tcPr>
          <w:p w:rsidR="00BD5D9B" w:rsidRPr="00BD5D9B" w:rsidRDefault="00BD5D9B" w:rsidP="00486E6E">
            <w:pPr>
              <w:spacing w:line="200" w:lineRule="exact"/>
              <w:ind w:left="2" w:firstLineChars="1" w:firstLine="2"/>
              <w:rPr>
                <w:rFonts w:asciiTheme="minorEastAsia" w:hAnsiTheme="minorEastAsia"/>
                <w:sz w:val="17"/>
                <w:szCs w:val="17"/>
              </w:rPr>
            </w:pPr>
            <w:r w:rsidRPr="00BD5D9B">
              <w:rPr>
                <w:rFonts w:asciiTheme="minorEastAsia" w:hAnsiTheme="minorEastAsia" w:hint="eastAsia"/>
                <w:sz w:val="17"/>
                <w:szCs w:val="17"/>
              </w:rPr>
              <w:t>就業規則や雇用契約書等に、経営状況によっては継続雇用出来ない場合があり得ることを記載しておく</w:t>
            </w:r>
          </w:p>
        </w:tc>
      </w:tr>
      <w:tr w:rsidR="00BD5D9B" w:rsidRPr="003749F1" w:rsidTr="00BD5D9B">
        <w:trPr>
          <w:cantSplit/>
          <w:trHeight w:val="1069"/>
        </w:trPr>
        <w:tc>
          <w:tcPr>
            <w:tcW w:w="1575" w:type="dxa"/>
            <w:vMerge w:val="restart"/>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sz w:val="20"/>
                <w:szCs w:val="20"/>
              </w:rPr>
            </w:pPr>
            <w:r w:rsidRPr="00BD5D9B">
              <w:rPr>
                <w:rFonts w:asciiTheme="minorEastAsia" w:hAnsiTheme="minorEastAsia" w:hint="eastAsia"/>
                <w:b/>
                <w:sz w:val="20"/>
                <w:szCs w:val="20"/>
              </w:rPr>
              <w:t>(2)作業効率</w:t>
            </w:r>
          </w:p>
        </w:tc>
        <w:tc>
          <w:tcPr>
            <w:tcW w:w="4024" w:type="dxa"/>
            <w:gridSpan w:val="2"/>
            <w:vMerge w:val="restart"/>
            <w:shd w:val="clear" w:color="auto" w:fill="FFFFFF"/>
            <w:vAlign w:val="center"/>
          </w:tcPr>
          <w:p w:rsidR="00BD5D9B" w:rsidRPr="00BD5D9B" w:rsidRDefault="00BD5D9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健康面の不安、体力の低下、動作が遅いなどから作業効率がダウンする。</w:t>
            </w:r>
          </w:p>
        </w:tc>
        <w:tc>
          <w:tcPr>
            <w:tcW w:w="4040" w:type="dxa"/>
            <w:shd w:val="clear" w:color="auto" w:fill="FFFFFF"/>
            <w:vAlign w:val="center"/>
          </w:tcPr>
          <w:p w:rsidR="00BD5D9B" w:rsidRPr="00BD5D9B" w:rsidRDefault="00BD5D9B" w:rsidP="00486E6E">
            <w:pPr>
              <w:spacing w:line="200" w:lineRule="exact"/>
              <w:ind w:left="2"/>
              <w:rPr>
                <w:rFonts w:asciiTheme="minorEastAsia" w:hAnsiTheme="minorEastAsia"/>
                <w:sz w:val="17"/>
                <w:szCs w:val="17"/>
              </w:rPr>
            </w:pPr>
            <w:r w:rsidRPr="00BD5D9B">
              <w:rPr>
                <w:rFonts w:asciiTheme="minorEastAsia" w:hAnsiTheme="minorEastAsia" w:hint="eastAsia"/>
                <w:sz w:val="17"/>
                <w:szCs w:val="17"/>
              </w:rPr>
              <w:t>契約更新時に健康診断結果を勘案して更新する。尚、健康状態に支障がある場合やクレーム・ミスが多発する場合、事故を再三起こす場合などは、会社の安全配慮義務の観点から契約更新しないことがある</w:t>
            </w:r>
          </w:p>
        </w:tc>
      </w:tr>
      <w:tr w:rsidR="00BD5D9B" w:rsidRPr="003749F1" w:rsidTr="00BD5D9B">
        <w:trPr>
          <w:cantSplit/>
          <w:trHeight w:val="313"/>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BD5D9B" w:rsidRPr="00BD5D9B" w:rsidRDefault="00BD5D9B" w:rsidP="00486E6E">
            <w:pPr>
              <w:spacing w:line="200" w:lineRule="exact"/>
              <w:ind w:left="180" w:hangingChars="100" w:hanging="180"/>
              <w:rPr>
                <w:rFonts w:asciiTheme="minorEastAsia" w:hAnsiTheme="minorEastAsia"/>
                <w:sz w:val="18"/>
                <w:szCs w:val="18"/>
              </w:rPr>
            </w:pPr>
          </w:p>
        </w:tc>
        <w:tc>
          <w:tcPr>
            <w:tcW w:w="4040" w:type="dxa"/>
            <w:shd w:val="clear" w:color="auto" w:fill="FFFFFF"/>
            <w:vAlign w:val="center"/>
          </w:tcPr>
          <w:p w:rsidR="00BD5D9B" w:rsidRPr="00BD5D9B" w:rsidRDefault="00BD5D9B" w:rsidP="00486E6E">
            <w:pPr>
              <w:spacing w:line="200" w:lineRule="exact"/>
              <w:ind w:leftChars="1" w:left="87" w:hangingChars="50" w:hanging="85"/>
              <w:rPr>
                <w:rFonts w:asciiTheme="minorEastAsia" w:hAnsiTheme="minorEastAsia"/>
                <w:sz w:val="17"/>
                <w:szCs w:val="17"/>
              </w:rPr>
            </w:pPr>
            <w:r w:rsidRPr="00BD5D9B">
              <w:rPr>
                <w:rFonts w:asciiTheme="minorEastAsia" w:hAnsiTheme="minorEastAsia" w:hint="eastAsia"/>
                <w:sz w:val="17"/>
                <w:szCs w:val="17"/>
              </w:rPr>
              <w:t>体力や健康面を配慮して再配置や異動させる</w:t>
            </w:r>
          </w:p>
        </w:tc>
      </w:tr>
      <w:tr w:rsidR="00BD5D9B" w:rsidRPr="003749F1" w:rsidTr="00E21714">
        <w:trPr>
          <w:cantSplit/>
          <w:trHeight w:val="351"/>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BD5D9B" w:rsidRPr="00BD5D9B" w:rsidRDefault="00BD5D9B" w:rsidP="00486E6E">
            <w:pPr>
              <w:spacing w:line="200" w:lineRule="exact"/>
              <w:ind w:left="180" w:hangingChars="100" w:hanging="180"/>
              <w:rPr>
                <w:rFonts w:asciiTheme="minorEastAsia" w:hAnsiTheme="minorEastAsia"/>
                <w:sz w:val="18"/>
                <w:szCs w:val="18"/>
              </w:rPr>
            </w:pPr>
          </w:p>
        </w:tc>
        <w:tc>
          <w:tcPr>
            <w:tcW w:w="4040" w:type="dxa"/>
            <w:shd w:val="clear" w:color="auto" w:fill="FFFFFF"/>
            <w:vAlign w:val="center"/>
          </w:tcPr>
          <w:p w:rsidR="00BD5D9B" w:rsidRPr="00BD5D9B" w:rsidRDefault="00BD5D9B" w:rsidP="00486E6E">
            <w:pPr>
              <w:spacing w:line="200" w:lineRule="exact"/>
              <w:ind w:leftChars="1" w:left="87" w:hangingChars="50" w:hanging="85"/>
              <w:rPr>
                <w:rFonts w:asciiTheme="minorEastAsia" w:hAnsiTheme="minorEastAsia"/>
                <w:sz w:val="17"/>
                <w:szCs w:val="17"/>
              </w:rPr>
            </w:pPr>
            <w:r w:rsidRPr="00BD5D9B">
              <w:rPr>
                <w:rFonts w:asciiTheme="minorEastAsia" w:hAnsiTheme="minorEastAsia" w:hint="eastAsia"/>
                <w:sz w:val="17"/>
                <w:szCs w:val="17"/>
              </w:rPr>
              <w:t>短日・短時間勤務に就かせる</w:t>
            </w:r>
          </w:p>
        </w:tc>
      </w:tr>
      <w:tr w:rsidR="00BD5D9B" w:rsidRPr="003749F1" w:rsidTr="00BD5D9B">
        <w:trPr>
          <w:cantSplit/>
          <w:trHeight w:val="349"/>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BD5D9B" w:rsidRPr="00BD5D9B" w:rsidRDefault="00BD5D9B" w:rsidP="00486E6E">
            <w:pPr>
              <w:spacing w:line="200" w:lineRule="exact"/>
              <w:ind w:left="180" w:hangingChars="100" w:hanging="180"/>
              <w:rPr>
                <w:rFonts w:asciiTheme="minorEastAsia" w:hAnsiTheme="minorEastAsia"/>
                <w:sz w:val="18"/>
                <w:szCs w:val="18"/>
              </w:rPr>
            </w:pPr>
          </w:p>
        </w:tc>
        <w:tc>
          <w:tcPr>
            <w:tcW w:w="4040" w:type="dxa"/>
            <w:shd w:val="clear" w:color="auto" w:fill="FFFFFF"/>
            <w:vAlign w:val="center"/>
          </w:tcPr>
          <w:p w:rsidR="00BD5D9B" w:rsidRPr="00BD5D9B" w:rsidRDefault="00BD5D9B" w:rsidP="00486E6E">
            <w:pPr>
              <w:spacing w:line="200" w:lineRule="exact"/>
              <w:ind w:leftChars="1" w:left="87" w:hangingChars="50" w:hanging="85"/>
              <w:rPr>
                <w:rFonts w:asciiTheme="minorEastAsia" w:hAnsiTheme="minorEastAsia"/>
                <w:sz w:val="17"/>
                <w:szCs w:val="17"/>
              </w:rPr>
            </w:pPr>
            <w:r w:rsidRPr="00BD5D9B">
              <w:rPr>
                <w:rFonts w:asciiTheme="minorEastAsia" w:hAnsiTheme="minorEastAsia" w:hint="eastAsia"/>
                <w:sz w:val="17"/>
                <w:szCs w:val="17"/>
              </w:rPr>
              <w:t>夜間勤務や交代勤務から外す</w:t>
            </w:r>
          </w:p>
        </w:tc>
      </w:tr>
      <w:tr w:rsidR="00BD5D9B" w:rsidRPr="003749F1" w:rsidTr="00BD5D9B">
        <w:trPr>
          <w:cantSplit/>
          <w:trHeight w:val="345"/>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BD5D9B" w:rsidRPr="00BD5D9B" w:rsidRDefault="00BD5D9B" w:rsidP="00486E6E">
            <w:pPr>
              <w:spacing w:line="200" w:lineRule="exact"/>
              <w:ind w:left="180" w:hangingChars="100" w:hanging="180"/>
              <w:rPr>
                <w:rFonts w:asciiTheme="minorEastAsia" w:hAnsiTheme="minorEastAsia"/>
                <w:sz w:val="18"/>
                <w:szCs w:val="18"/>
              </w:rPr>
            </w:pPr>
          </w:p>
        </w:tc>
        <w:tc>
          <w:tcPr>
            <w:tcW w:w="4040" w:type="dxa"/>
            <w:shd w:val="clear" w:color="auto" w:fill="FFFFFF"/>
            <w:vAlign w:val="center"/>
          </w:tcPr>
          <w:p w:rsidR="00BD5D9B" w:rsidRPr="00BD5D9B" w:rsidRDefault="00BD5D9B" w:rsidP="00486E6E">
            <w:pPr>
              <w:spacing w:line="200" w:lineRule="exact"/>
              <w:ind w:left="2"/>
              <w:rPr>
                <w:rFonts w:asciiTheme="minorEastAsia" w:hAnsiTheme="minorEastAsia"/>
                <w:sz w:val="17"/>
                <w:szCs w:val="17"/>
              </w:rPr>
            </w:pPr>
            <w:r w:rsidRPr="00BD5D9B">
              <w:rPr>
                <w:rFonts w:asciiTheme="minorEastAsia" w:hAnsiTheme="minorEastAsia" w:hint="eastAsia"/>
                <w:sz w:val="17"/>
                <w:szCs w:val="17"/>
              </w:rPr>
              <w:t>屋外労働や悪天候下の仕事をさせないようにする</w:t>
            </w:r>
          </w:p>
        </w:tc>
      </w:tr>
      <w:tr w:rsidR="00BD5D9B" w:rsidRPr="003749F1" w:rsidTr="00BD5D9B">
        <w:trPr>
          <w:cantSplit/>
          <w:trHeight w:val="480"/>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BD5D9B" w:rsidRPr="00BD5D9B" w:rsidRDefault="00BD5D9B" w:rsidP="00486E6E">
            <w:pPr>
              <w:spacing w:line="200" w:lineRule="exact"/>
              <w:ind w:left="180" w:hangingChars="100" w:hanging="180"/>
              <w:rPr>
                <w:rFonts w:asciiTheme="minorEastAsia" w:hAnsiTheme="minorEastAsia"/>
                <w:sz w:val="18"/>
                <w:szCs w:val="18"/>
              </w:rPr>
            </w:pPr>
          </w:p>
        </w:tc>
        <w:tc>
          <w:tcPr>
            <w:tcW w:w="4040" w:type="dxa"/>
            <w:shd w:val="clear" w:color="auto" w:fill="FFFFFF"/>
            <w:vAlign w:val="center"/>
          </w:tcPr>
          <w:p w:rsidR="00BD5D9B" w:rsidRPr="00BD5D9B" w:rsidRDefault="00BD5D9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動作については人事評価項目に入れ、契約更新時の参考とする</w:t>
            </w:r>
          </w:p>
        </w:tc>
      </w:tr>
      <w:tr w:rsidR="00BD5D9B" w:rsidRPr="003749F1" w:rsidTr="00BD5D9B">
        <w:trPr>
          <w:cantSplit/>
          <w:trHeight w:val="485"/>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shd w:val="clear" w:color="auto" w:fill="FFFFFF"/>
            <w:vAlign w:val="center"/>
          </w:tcPr>
          <w:p w:rsidR="00BD5D9B" w:rsidRPr="00BD5D9B" w:rsidRDefault="00BD5D9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判断力が鈍ったり、敏捷性が落ちたりする</w:t>
            </w:r>
          </w:p>
        </w:tc>
        <w:tc>
          <w:tcPr>
            <w:tcW w:w="4040" w:type="dxa"/>
            <w:shd w:val="clear" w:color="auto" w:fill="FFFFFF"/>
            <w:vAlign w:val="center"/>
          </w:tcPr>
          <w:p w:rsidR="00BD5D9B" w:rsidRPr="00BD5D9B" w:rsidRDefault="00BD5D9B" w:rsidP="00486E6E">
            <w:pPr>
              <w:spacing w:line="200" w:lineRule="exact"/>
              <w:ind w:leftChars="9" w:left="19"/>
              <w:rPr>
                <w:rFonts w:asciiTheme="minorEastAsia" w:hAnsiTheme="minorEastAsia"/>
                <w:sz w:val="17"/>
                <w:szCs w:val="17"/>
              </w:rPr>
            </w:pPr>
            <w:r w:rsidRPr="00BD5D9B">
              <w:rPr>
                <w:rFonts w:asciiTheme="minorEastAsia" w:hAnsiTheme="minorEastAsia" w:hint="eastAsia"/>
                <w:sz w:val="17"/>
                <w:szCs w:val="17"/>
              </w:rPr>
              <w:t>人事評価</w:t>
            </w:r>
            <w:r w:rsidR="00A10D4F">
              <w:rPr>
                <w:rFonts w:asciiTheme="minorEastAsia" w:hAnsiTheme="minorEastAsia" w:hint="eastAsia"/>
                <w:sz w:val="17"/>
                <w:szCs w:val="17"/>
              </w:rPr>
              <w:t>項目に判断力や敏捷性といった項目を入れ、契約更新時の参考とする</w:t>
            </w:r>
          </w:p>
        </w:tc>
      </w:tr>
      <w:tr w:rsidR="00BD5D9B" w:rsidRPr="003749F1" w:rsidTr="00BD5D9B">
        <w:trPr>
          <w:cantSplit/>
          <w:trHeight w:val="441"/>
        </w:trPr>
        <w:tc>
          <w:tcPr>
            <w:tcW w:w="1575" w:type="dxa"/>
            <w:vMerge/>
            <w:shd w:val="clear" w:color="auto" w:fill="FDE9D9"/>
            <w:vAlign w:val="center"/>
          </w:tcPr>
          <w:p w:rsidR="00BD5D9B" w:rsidRPr="00BD5D9B" w:rsidRDefault="00BD5D9B" w:rsidP="00486E6E">
            <w:pPr>
              <w:spacing w:line="240" w:lineRule="exact"/>
              <w:ind w:leftChars="-30" w:left="-63"/>
              <w:jc w:val="center"/>
              <w:rPr>
                <w:rFonts w:asciiTheme="minorEastAsia" w:hAnsiTheme="minorEastAsia"/>
                <w:b/>
                <w:color w:val="00B050"/>
                <w:sz w:val="20"/>
                <w:szCs w:val="20"/>
              </w:rPr>
            </w:pPr>
          </w:p>
        </w:tc>
        <w:tc>
          <w:tcPr>
            <w:tcW w:w="4024" w:type="dxa"/>
            <w:gridSpan w:val="2"/>
            <w:shd w:val="clear" w:color="auto" w:fill="FFFFFF"/>
            <w:vAlign w:val="center"/>
          </w:tcPr>
          <w:p w:rsidR="00BD5D9B" w:rsidRPr="00BD5D9B" w:rsidRDefault="00BD5D9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視覚・聴覚の衰えが問題となる可能性がある。</w:t>
            </w:r>
          </w:p>
        </w:tc>
        <w:tc>
          <w:tcPr>
            <w:tcW w:w="4040" w:type="dxa"/>
            <w:shd w:val="clear" w:color="auto" w:fill="FFFFFF"/>
            <w:vAlign w:val="center"/>
          </w:tcPr>
          <w:p w:rsidR="00BD5D9B" w:rsidRPr="00BD5D9B" w:rsidRDefault="00BD5D9B" w:rsidP="00A10D4F">
            <w:pPr>
              <w:pStyle w:val="aa"/>
              <w:spacing w:line="200" w:lineRule="exact"/>
              <w:ind w:leftChars="0" w:left="0"/>
              <w:rPr>
                <w:rFonts w:asciiTheme="minorEastAsia" w:eastAsiaTheme="minorEastAsia" w:hAnsiTheme="minorEastAsia"/>
                <w:sz w:val="17"/>
                <w:szCs w:val="17"/>
              </w:rPr>
            </w:pPr>
            <w:r w:rsidRPr="00BD5D9B">
              <w:rPr>
                <w:rFonts w:asciiTheme="minorEastAsia" w:eastAsiaTheme="minorEastAsia" w:hAnsiTheme="minorEastAsia" w:hint="eastAsia"/>
                <w:sz w:val="17"/>
                <w:szCs w:val="17"/>
              </w:rPr>
              <w:t>視覚・聴覚の衰えが問題となる場合は、契約更新しないことがある</w:t>
            </w:r>
          </w:p>
        </w:tc>
      </w:tr>
      <w:tr w:rsidR="00A10D4F" w:rsidRPr="003749F1" w:rsidTr="00BD5D9B">
        <w:trPr>
          <w:cantSplit/>
          <w:trHeight w:val="534"/>
        </w:trPr>
        <w:tc>
          <w:tcPr>
            <w:tcW w:w="1575" w:type="dxa"/>
            <w:vMerge w:val="restart"/>
            <w:shd w:val="clear" w:color="auto" w:fill="FDE9D9"/>
            <w:vAlign w:val="center"/>
          </w:tcPr>
          <w:p w:rsidR="00A10D4F" w:rsidRPr="00BD5D9B" w:rsidRDefault="00A10D4F" w:rsidP="00486E6E">
            <w:pPr>
              <w:spacing w:line="240" w:lineRule="exact"/>
              <w:ind w:leftChars="-30" w:left="-63"/>
              <w:jc w:val="center"/>
              <w:rPr>
                <w:rFonts w:asciiTheme="minorEastAsia" w:hAnsiTheme="minorEastAsia"/>
                <w:b/>
                <w:sz w:val="20"/>
                <w:szCs w:val="20"/>
              </w:rPr>
            </w:pPr>
            <w:r w:rsidRPr="00BD5D9B">
              <w:rPr>
                <w:rFonts w:asciiTheme="minorEastAsia" w:hAnsiTheme="minorEastAsia" w:hint="eastAsia"/>
                <w:b/>
                <w:sz w:val="20"/>
                <w:szCs w:val="20"/>
              </w:rPr>
              <w:t>(3)被災リスク</w:t>
            </w:r>
          </w:p>
        </w:tc>
        <w:tc>
          <w:tcPr>
            <w:tcW w:w="4024" w:type="dxa"/>
            <w:gridSpan w:val="2"/>
            <w:vMerge w:val="restart"/>
            <w:shd w:val="clear" w:color="auto" w:fill="FFFFFF"/>
            <w:vAlign w:val="center"/>
          </w:tcPr>
          <w:p w:rsidR="00A10D4F" w:rsidRPr="00BD5D9B" w:rsidRDefault="00A10D4F" w:rsidP="00486E6E">
            <w:pPr>
              <w:spacing w:line="200" w:lineRule="exact"/>
              <w:rPr>
                <w:rFonts w:asciiTheme="minorEastAsia" w:hAnsiTheme="minorEastAsia"/>
                <w:sz w:val="18"/>
                <w:szCs w:val="18"/>
              </w:rPr>
            </w:pPr>
            <w:r w:rsidRPr="00BD5D9B">
              <w:rPr>
                <w:rFonts w:asciiTheme="minorEastAsia" w:hAnsiTheme="minorEastAsia" w:hint="eastAsia"/>
                <w:sz w:val="18"/>
                <w:szCs w:val="18"/>
              </w:rPr>
              <w:t>会社がとるべき健康管理・安全管理への配慮が従来以上に必要となる</w:t>
            </w:r>
          </w:p>
        </w:tc>
        <w:tc>
          <w:tcPr>
            <w:tcW w:w="4040" w:type="dxa"/>
            <w:shd w:val="clear" w:color="auto" w:fill="FFFFFF"/>
            <w:vAlign w:val="center"/>
          </w:tcPr>
          <w:p w:rsidR="00A10D4F" w:rsidRPr="00BD5D9B" w:rsidRDefault="00A10D4F" w:rsidP="00486E6E">
            <w:pPr>
              <w:spacing w:line="200" w:lineRule="exact"/>
              <w:ind w:leftChars="9" w:left="19"/>
              <w:rPr>
                <w:rFonts w:asciiTheme="minorEastAsia" w:hAnsiTheme="minorEastAsia"/>
                <w:sz w:val="17"/>
                <w:szCs w:val="17"/>
              </w:rPr>
            </w:pPr>
            <w:r w:rsidRPr="00BD5D9B">
              <w:rPr>
                <w:rFonts w:asciiTheme="minorEastAsia" w:hAnsiTheme="minorEastAsia" w:hint="eastAsia"/>
                <w:sz w:val="17"/>
                <w:szCs w:val="17"/>
              </w:rPr>
              <w:t>会社には安全配慮義務があることを管理監督職に今まで以上に徹底する</w:t>
            </w:r>
          </w:p>
        </w:tc>
      </w:tr>
      <w:tr w:rsidR="00A10D4F" w:rsidRPr="003749F1" w:rsidTr="00BD5D9B">
        <w:trPr>
          <w:cantSplit/>
          <w:trHeight w:val="529"/>
        </w:trPr>
        <w:tc>
          <w:tcPr>
            <w:tcW w:w="1575" w:type="dxa"/>
            <w:vMerge/>
            <w:shd w:val="clear" w:color="auto" w:fill="FDE9D9"/>
            <w:vAlign w:val="center"/>
          </w:tcPr>
          <w:p w:rsidR="00A10D4F" w:rsidRPr="00BD5D9B" w:rsidRDefault="00A10D4F"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A10D4F" w:rsidRPr="00BD5D9B" w:rsidRDefault="00A10D4F" w:rsidP="00486E6E">
            <w:pPr>
              <w:spacing w:line="200" w:lineRule="exact"/>
              <w:rPr>
                <w:rFonts w:asciiTheme="minorEastAsia" w:hAnsiTheme="minorEastAsia"/>
                <w:color w:val="00B050"/>
                <w:sz w:val="18"/>
                <w:szCs w:val="18"/>
              </w:rPr>
            </w:pPr>
          </w:p>
        </w:tc>
        <w:tc>
          <w:tcPr>
            <w:tcW w:w="4040" w:type="dxa"/>
            <w:shd w:val="clear" w:color="auto" w:fill="FFFFFF"/>
            <w:vAlign w:val="center"/>
          </w:tcPr>
          <w:p w:rsidR="00A10D4F" w:rsidRPr="00BD5D9B" w:rsidRDefault="00A10D4F" w:rsidP="00486E6E">
            <w:pPr>
              <w:spacing w:line="200" w:lineRule="exact"/>
              <w:ind w:leftChars="9" w:left="19"/>
              <w:rPr>
                <w:rFonts w:asciiTheme="minorEastAsia" w:hAnsiTheme="minorEastAsia"/>
                <w:sz w:val="17"/>
                <w:szCs w:val="17"/>
              </w:rPr>
            </w:pPr>
            <w:r w:rsidRPr="00BD5D9B">
              <w:rPr>
                <w:rFonts w:asciiTheme="minorEastAsia" w:hAnsiTheme="minorEastAsia" w:hint="eastAsia"/>
                <w:sz w:val="17"/>
                <w:szCs w:val="17"/>
              </w:rPr>
              <w:t>全体が集まったときなどに安全衛生に関する研修を実施する。</w:t>
            </w:r>
          </w:p>
        </w:tc>
      </w:tr>
      <w:tr w:rsidR="00A10D4F" w:rsidRPr="003749F1" w:rsidTr="00BD5D9B">
        <w:trPr>
          <w:cantSplit/>
          <w:trHeight w:val="538"/>
        </w:trPr>
        <w:tc>
          <w:tcPr>
            <w:tcW w:w="1575" w:type="dxa"/>
            <w:vMerge/>
            <w:shd w:val="clear" w:color="auto" w:fill="FDE9D9"/>
            <w:vAlign w:val="center"/>
          </w:tcPr>
          <w:p w:rsidR="00A10D4F" w:rsidRPr="00BD5D9B" w:rsidRDefault="00A10D4F" w:rsidP="00486E6E">
            <w:pPr>
              <w:spacing w:line="240" w:lineRule="exact"/>
              <w:ind w:leftChars="-30" w:left="-63"/>
              <w:jc w:val="center"/>
              <w:rPr>
                <w:rFonts w:asciiTheme="minorEastAsia" w:hAnsiTheme="minorEastAsia"/>
                <w:b/>
                <w:color w:val="00B050"/>
                <w:sz w:val="20"/>
                <w:szCs w:val="20"/>
              </w:rPr>
            </w:pPr>
          </w:p>
        </w:tc>
        <w:tc>
          <w:tcPr>
            <w:tcW w:w="4024" w:type="dxa"/>
            <w:gridSpan w:val="2"/>
            <w:vMerge/>
            <w:shd w:val="clear" w:color="auto" w:fill="FFFFFF"/>
            <w:vAlign w:val="center"/>
          </w:tcPr>
          <w:p w:rsidR="00A10D4F" w:rsidRPr="00BD5D9B" w:rsidRDefault="00A10D4F" w:rsidP="00486E6E">
            <w:pPr>
              <w:spacing w:line="200" w:lineRule="exact"/>
              <w:rPr>
                <w:rFonts w:asciiTheme="minorEastAsia" w:hAnsiTheme="minorEastAsia"/>
                <w:color w:val="00B050"/>
                <w:sz w:val="18"/>
                <w:szCs w:val="18"/>
              </w:rPr>
            </w:pPr>
          </w:p>
        </w:tc>
        <w:tc>
          <w:tcPr>
            <w:tcW w:w="4040" w:type="dxa"/>
            <w:shd w:val="clear" w:color="auto" w:fill="FFFFFF"/>
            <w:vAlign w:val="center"/>
          </w:tcPr>
          <w:p w:rsidR="00A10D4F" w:rsidRPr="00BD5D9B" w:rsidRDefault="00A10D4F" w:rsidP="00486E6E">
            <w:pPr>
              <w:spacing w:line="200" w:lineRule="exact"/>
              <w:ind w:leftChars="9" w:left="19"/>
              <w:rPr>
                <w:rFonts w:asciiTheme="minorEastAsia" w:hAnsiTheme="minorEastAsia"/>
                <w:sz w:val="17"/>
                <w:szCs w:val="17"/>
              </w:rPr>
            </w:pPr>
            <w:r w:rsidRPr="00BD5D9B">
              <w:rPr>
                <w:rFonts w:asciiTheme="minorEastAsia" w:hAnsiTheme="minorEastAsia" w:hint="eastAsia"/>
                <w:sz w:val="17"/>
                <w:szCs w:val="17"/>
              </w:rPr>
              <w:t>健康管理（健康状態チェック、準備体操等）を徹底する</w:t>
            </w:r>
          </w:p>
        </w:tc>
      </w:tr>
      <w:tr w:rsidR="00A10D4F" w:rsidRPr="003749F1" w:rsidTr="00BD5D9B">
        <w:trPr>
          <w:cantSplit/>
          <w:trHeight w:val="533"/>
        </w:trPr>
        <w:tc>
          <w:tcPr>
            <w:tcW w:w="1575" w:type="dxa"/>
            <w:vMerge/>
            <w:shd w:val="clear" w:color="auto" w:fill="FDE9D9"/>
            <w:vAlign w:val="center"/>
          </w:tcPr>
          <w:p w:rsidR="00A10D4F" w:rsidRPr="00BD5D9B" w:rsidRDefault="00A10D4F" w:rsidP="00486E6E">
            <w:pPr>
              <w:spacing w:line="240" w:lineRule="exact"/>
              <w:ind w:leftChars="-30" w:left="-63"/>
              <w:jc w:val="center"/>
              <w:rPr>
                <w:rFonts w:asciiTheme="minorEastAsia" w:hAnsiTheme="minorEastAsia"/>
                <w:b/>
                <w:color w:val="00B050"/>
                <w:sz w:val="20"/>
                <w:szCs w:val="20"/>
              </w:rPr>
            </w:pPr>
          </w:p>
        </w:tc>
        <w:tc>
          <w:tcPr>
            <w:tcW w:w="4024" w:type="dxa"/>
            <w:gridSpan w:val="2"/>
            <w:shd w:val="clear" w:color="auto" w:fill="FFFFFF"/>
            <w:vAlign w:val="center"/>
          </w:tcPr>
          <w:p w:rsidR="00A10D4F" w:rsidRPr="00BD5D9B" w:rsidRDefault="00A10D4F" w:rsidP="00486E6E">
            <w:pPr>
              <w:spacing w:line="200" w:lineRule="exact"/>
              <w:rPr>
                <w:rFonts w:asciiTheme="minorEastAsia" w:hAnsiTheme="minorEastAsia"/>
                <w:sz w:val="18"/>
                <w:szCs w:val="18"/>
              </w:rPr>
            </w:pPr>
            <w:r>
              <w:rPr>
                <w:rFonts w:asciiTheme="minorEastAsia" w:hAnsiTheme="minorEastAsia" w:hint="eastAsia"/>
                <w:sz w:val="18"/>
                <w:szCs w:val="18"/>
              </w:rPr>
              <w:t>労災（つまづき、人との接触など）の発生リスクが増える</w:t>
            </w:r>
          </w:p>
        </w:tc>
        <w:tc>
          <w:tcPr>
            <w:tcW w:w="4040" w:type="dxa"/>
            <w:shd w:val="clear" w:color="auto" w:fill="FFFFFF"/>
            <w:vAlign w:val="center"/>
          </w:tcPr>
          <w:p w:rsidR="00A10D4F" w:rsidRPr="00BD5D9B" w:rsidRDefault="00A10D4F" w:rsidP="00486E6E">
            <w:pPr>
              <w:spacing w:line="200" w:lineRule="exact"/>
              <w:rPr>
                <w:rFonts w:asciiTheme="minorEastAsia" w:hAnsiTheme="minorEastAsia"/>
                <w:sz w:val="17"/>
                <w:szCs w:val="17"/>
              </w:rPr>
            </w:pPr>
            <w:r>
              <w:rPr>
                <w:rFonts w:asciiTheme="minorEastAsia" w:hAnsiTheme="minorEastAsia" w:hint="eastAsia"/>
                <w:sz w:val="17"/>
                <w:szCs w:val="17"/>
              </w:rPr>
              <w:t>ＫＹ（危険予知）運動の展開など、職場における安全対策を従来以上に実施する。</w:t>
            </w:r>
          </w:p>
        </w:tc>
      </w:tr>
      <w:tr w:rsidR="00A10D4F" w:rsidRPr="003749F1" w:rsidTr="00BD5D9B">
        <w:trPr>
          <w:cantSplit/>
          <w:trHeight w:val="533"/>
        </w:trPr>
        <w:tc>
          <w:tcPr>
            <w:tcW w:w="1575" w:type="dxa"/>
            <w:vMerge/>
            <w:shd w:val="clear" w:color="auto" w:fill="FDE9D9"/>
            <w:vAlign w:val="center"/>
          </w:tcPr>
          <w:p w:rsidR="00A10D4F" w:rsidRPr="00BD5D9B" w:rsidRDefault="00A10D4F" w:rsidP="00486E6E">
            <w:pPr>
              <w:spacing w:line="240" w:lineRule="exact"/>
              <w:ind w:leftChars="-30" w:left="-63"/>
              <w:jc w:val="center"/>
              <w:rPr>
                <w:rFonts w:asciiTheme="minorEastAsia" w:hAnsiTheme="minorEastAsia"/>
                <w:b/>
                <w:color w:val="00B050"/>
                <w:sz w:val="20"/>
                <w:szCs w:val="20"/>
              </w:rPr>
            </w:pPr>
          </w:p>
        </w:tc>
        <w:tc>
          <w:tcPr>
            <w:tcW w:w="4024" w:type="dxa"/>
            <w:gridSpan w:val="2"/>
            <w:shd w:val="clear" w:color="auto" w:fill="FFFFFF"/>
            <w:vAlign w:val="center"/>
          </w:tcPr>
          <w:p w:rsidR="00A10D4F" w:rsidRPr="00BD5D9B" w:rsidRDefault="00A10D4F" w:rsidP="00486E6E">
            <w:pPr>
              <w:spacing w:line="200" w:lineRule="exact"/>
              <w:rPr>
                <w:rFonts w:asciiTheme="minorEastAsia" w:hAnsiTheme="minorEastAsia"/>
                <w:sz w:val="18"/>
                <w:szCs w:val="18"/>
              </w:rPr>
            </w:pPr>
            <w:r w:rsidRPr="00BD5D9B">
              <w:rPr>
                <w:rFonts w:asciiTheme="minorEastAsia" w:hAnsiTheme="minorEastAsia" w:hint="eastAsia"/>
                <w:sz w:val="18"/>
                <w:szCs w:val="18"/>
              </w:rPr>
              <w:t>通勤事故のリスク（自転車､バイク､マイカー通勤など）が増える</w:t>
            </w:r>
          </w:p>
        </w:tc>
        <w:tc>
          <w:tcPr>
            <w:tcW w:w="4040" w:type="dxa"/>
            <w:shd w:val="clear" w:color="auto" w:fill="FFFFFF"/>
            <w:vAlign w:val="center"/>
          </w:tcPr>
          <w:p w:rsidR="00A10D4F" w:rsidRPr="00BD5D9B" w:rsidRDefault="00A10D4F" w:rsidP="00486E6E">
            <w:pPr>
              <w:spacing w:line="200" w:lineRule="exact"/>
              <w:rPr>
                <w:rFonts w:asciiTheme="minorEastAsia" w:hAnsiTheme="minorEastAsia"/>
                <w:sz w:val="17"/>
                <w:szCs w:val="17"/>
              </w:rPr>
            </w:pPr>
            <w:r w:rsidRPr="00BD5D9B">
              <w:rPr>
                <w:rFonts w:asciiTheme="minorEastAsia" w:hAnsiTheme="minorEastAsia" w:hint="eastAsia"/>
                <w:sz w:val="17"/>
                <w:szCs w:val="17"/>
              </w:rPr>
              <w:t>公共交通機関を利用して通勤できる場合は、リスクの高い通勤手段はできるだけ避ける</w:t>
            </w:r>
          </w:p>
        </w:tc>
      </w:tr>
      <w:tr w:rsidR="00BD5D9B" w:rsidRPr="003749F1" w:rsidTr="00BD5D9B">
        <w:trPr>
          <w:cantSplit/>
          <w:trHeight w:val="343"/>
        </w:trPr>
        <w:tc>
          <w:tcPr>
            <w:tcW w:w="1575" w:type="dxa"/>
            <w:vMerge w:val="restart"/>
            <w:shd w:val="clear" w:color="auto" w:fill="FDE9D9"/>
            <w:vAlign w:val="center"/>
          </w:tcPr>
          <w:p w:rsidR="00BD5D9B" w:rsidRPr="00BD5D9B" w:rsidRDefault="00BD5D9B" w:rsidP="00486E6E">
            <w:pPr>
              <w:spacing w:line="240" w:lineRule="exact"/>
              <w:ind w:leftChars="-30" w:left="162" w:rightChars="-51" w:right="-107" w:hangingChars="112" w:hanging="225"/>
              <w:rPr>
                <w:rFonts w:asciiTheme="minorEastAsia" w:hAnsiTheme="minorEastAsia"/>
                <w:b/>
                <w:sz w:val="20"/>
                <w:szCs w:val="20"/>
              </w:rPr>
            </w:pPr>
            <w:r w:rsidRPr="00BD5D9B">
              <w:rPr>
                <w:rFonts w:asciiTheme="minorEastAsia" w:hAnsiTheme="minorEastAsia" w:hint="eastAsia"/>
                <w:b/>
                <w:sz w:val="20"/>
                <w:szCs w:val="20"/>
              </w:rPr>
              <w:t>(4)雇用契約</w:t>
            </w:r>
          </w:p>
          <w:p w:rsidR="00BD5D9B" w:rsidRPr="00BD5D9B" w:rsidRDefault="00BD5D9B" w:rsidP="00486E6E">
            <w:pPr>
              <w:spacing w:line="240" w:lineRule="exact"/>
              <w:ind w:leftChars="-30" w:left="162" w:rightChars="-51" w:right="-107" w:hangingChars="112" w:hanging="225"/>
              <w:jc w:val="center"/>
              <w:rPr>
                <w:rFonts w:asciiTheme="minorEastAsia" w:hAnsiTheme="minorEastAsia"/>
                <w:b/>
                <w:sz w:val="20"/>
                <w:szCs w:val="20"/>
              </w:rPr>
            </w:pPr>
            <w:r w:rsidRPr="00BD5D9B">
              <w:rPr>
                <w:rFonts w:asciiTheme="minorEastAsia" w:hAnsiTheme="minorEastAsia" w:hint="eastAsia"/>
                <w:b/>
                <w:sz w:val="20"/>
                <w:szCs w:val="20"/>
              </w:rPr>
              <w:t>上のトラブル</w:t>
            </w:r>
          </w:p>
        </w:tc>
        <w:tc>
          <w:tcPr>
            <w:tcW w:w="4024" w:type="dxa"/>
            <w:gridSpan w:val="2"/>
            <w:vMerge w:val="restart"/>
            <w:shd w:val="clear" w:color="auto" w:fill="FFFFFF"/>
            <w:vAlign w:val="center"/>
          </w:tcPr>
          <w:p w:rsidR="00BD5D9B" w:rsidRPr="00BD5D9B" w:rsidRDefault="00BD5D9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雇止めなど労務管理上のトラブルが増える可能性がある。</w:t>
            </w:r>
          </w:p>
        </w:tc>
        <w:tc>
          <w:tcPr>
            <w:tcW w:w="4040" w:type="dxa"/>
            <w:shd w:val="clear" w:color="auto" w:fill="FFFFFF"/>
            <w:vAlign w:val="center"/>
          </w:tcPr>
          <w:p w:rsidR="00BD5D9B" w:rsidRPr="00BD5D9B" w:rsidRDefault="00BD5D9B" w:rsidP="00486E6E">
            <w:pPr>
              <w:pStyle w:val="aa"/>
              <w:spacing w:line="200" w:lineRule="exact"/>
              <w:ind w:leftChars="0" w:left="0"/>
              <w:rPr>
                <w:rFonts w:asciiTheme="minorEastAsia" w:eastAsiaTheme="minorEastAsia" w:hAnsiTheme="minorEastAsia"/>
                <w:sz w:val="17"/>
                <w:szCs w:val="17"/>
              </w:rPr>
            </w:pPr>
            <w:r w:rsidRPr="00BD5D9B">
              <w:rPr>
                <w:rFonts w:asciiTheme="minorEastAsia" w:eastAsiaTheme="minorEastAsia" w:hAnsiTheme="minorEastAsia" w:hint="eastAsia"/>
                <w:sz w:val="17"/>
                <w:szCs w:val="17"/>
              </w:rPr>
              <w:t>雇止め基準を明確化する</w:t>
            </w:r>
          </w:p>
        </w:tc>
      </w:tr>
      <w:tr w:rsidR="00BD5D9B" w:rsidRPr="003749F1" w:rsidTr="00E21714">
        <w:trPr>
          <w:cantSplit/>
          <w:trHeight w:val="530"/>
        </w:trPr>
        <w:tc>
          <w:tcPr>
            <w:tcW w:w="1575" w:type="dxa"/>
            <w:vMerge/>
            <w:shd w:val="clear" w:color="auto" w:fill="FDE9D9"/>
            <w:vAlign w:val="center"/>
          </w:tcPr>
          <w:p w:rsidR="00BD5D9B" w:rsidRPr="00BD5D9B" w:rsidRDefault="00BD5D9B" w:rsidP="00486E6E">
            <w:pPr>
              <w:spacing w:line="240" w:lineRule="exact"/>
              <w:ind w:leftChars="-30" w:left="162" w:rightChars="-51" w:right="-107" w:hangingChars="112" w:hanging="225"/>
              <w:rPr>
                <w:rFonts w:asciiTheme="minorEastAsia" w:hAnsiTheme="minorEastAsia"/>
                <w:b/>
                <w:sz w:val="20"/>
                <w:szCs w:val="20"/>
              </w:rPr>
            </w:pPr>
          </w:p>
        </w:tc>
        <w:tc>
          <w:tcPr>
            <w:tcW w:w="4024" w:type="dxa"/>
            <w:gridSpan w:val="2"/>
            <w:vMerge/>
            <w:shd w:val="clear" w:color="auto" w:fill="FFFFFF"/>
            <w:vAlign w:val="center"/>
          </w:tcPr>
          <w:p w:rsidR="00BD5D9B" w:rsidRPr="00BD5D9B" w:rsidRDefault="00BD5D9B" w:rsidP="00486E6E">
            <w:pPr>
              <w:spacing w:line="200" w:lineRule="exact"/>
              <w:rPr>
                <w:rFonts w:asciiTheme="minorEastAsia" w:hAnsiTheme="minorEastAsia"/>
                <w:color w:val="00B050"/>
                <w:sz w:val="18"/>
                <w:szCs w:val="18"/>
              </w:rPr>
            </w:pPr>
          </w:p>
        </w:tc>
        <w:tc>
          <w:tcPr>
            <w:tcW w:w="4040" w:type="dxa"/>
            <w:shd w:val="clear" w:color="auto" w:fill="FFFFFF"/>
            <w:vAlign w:val="center"/>
          </w:tcPr>
          <w:p w:rsidR="00BD5D9B" w:rsidRPr="00BD5D9B" w:rsidRDefault="00BD5D9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更新面談時に人事評価のフィードバックや契約更新条件を適切に伝える</w:t>
            </w:r>
          </w:p>
        </w:tc>
      </w:tr>
      <w:tr w:rsidR="00EF3BEB" w:rsidRPr="003749F1" w:rsidTr="00EF3BEB">
        <w:trPr>
          <w:cantSplit/>
          <w:trHeight w:val="534"/>
        </w:trPr>
        <w:tc>
          <w:tcPr>
            <w:tcW w:w="1575" w:type="dxa"/>
            <w:vMerge w:val="restart"/>
            <w:shd w:val="clear" w:color="auto" w:fill="FDE9D9"/>
            <w:vAlign w:val="center"/>
          </w:tcPr>
          <w:p w:rsidR="00EF3BEB" w:rsidRPr="00BD5D9B" w:rsidRDefault="00EF3BEB" w:rsidP="00486E6E">
            <w:pPr>
              <w:spacing w:line="240" w:lineRule="exact"/>
              <w:ind w:leftChars="-30" w:left="-63"/>
              <w:rPr>
                <w:rFonts w:asciiTheme="minorEastAsia" w:hAnsiTheme="minorEastAsia"/>
                <w:b/>
                <w:sz w:val="20"/>
                <w:szCs w:val="20"/>
              </w:rPr>
            </w:pPr>
            <w:r w:rsidRPr="00BD5D9B">
              <w:rPr>
                <w:rFonts w:asciiTheme="minorEastAsia" w:hAnsiTheme="minorEastAsia" w:hint="eastAsia"/>
                <w:b/>
                <w:sz w:val="20"/>
                <w:szCs w:val="20"/>
              </w:rPr>
              <w:t>(5)士気の低下</w:t>
            </w:r>
          </w:p>
        </w:tc>
        <w:tc>
          <w:tcPr>
            <w:tcW w:w="1402" w:type="dxa"/>
            <w:vMerge w:val="restart"/>
            <w:shd w:val="clear" w:color="auto" w:fill="FFFFFF"/>
            <w:vAlign w:val="center"/>
          </w:tcPr>
          <w:p w:rsidR="00EF3BEB" w:rsidRPr="00BD5D9B" w:rsidRDefault="00EF3BEB" w:rsidP="00486E6E">
            <w:pPr>
              <w:spacing w:line="200" w:lineRule="exact"/>
              <w:rPr>
                <w:rFonts w:asciiTheme="minorEastAsia" w:hAnsiTheme="minorEastAsia"/>
                <w:sz w:val="18"/>
                <w:szCs w:val="18"/>
              </w:rPr>
            </w:pPr>
            <w:r>
              <w:rPr>
                <w:rFonts w:asciiTheme="minorEastAsia" w:hAnsiTheme="minorEastAsia" w:hint="eastAsia"/>
                <w:sz w:val="18"/>
                <w:szCs w:val="18"/>
              </w:rPr>
              <w:t>高齢者のモチベーションが上がらない</w:t>
            </w:r>
          </w:p>
        </w:tc>
        <w:tc>
          <w:tcPr>
            <w:tcW w:w="2622" w:type="dxa"/>
            <w:vMerge w:val="restart"/>
            <w:shd w:val="clear" w:color="auto" w:fill="FFFFFF"/>
            <w:vAlign w:val="center"/>
          </w:tcPr>
          <w:p w:rsidR="00EF3BEB" w:rsidRPr="00BD5D9B" w:rsidRDefault="00EF3BE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処遇が下がることで高齢者のモチベーションが上</w:t>
            </w:r>
            <w:r>
              <w:rPr>
                <w:rFonts w:asciiTheme="minorEastAsia" w:hAnsiTheme="minorEastAsia" w:hint="eastAsia"/>
                <w:sz w:val="18"/>
                <w:szCs w:val="18"/>
              </w:rPr>
              <w:t>がらない</w:t>
            </w:r>
          </w:p>
        </w:tc>
        <w:tc>
          <w:tcPr>
            <w:tcW w:w="4040" w:type="dxa"/>
            <w:shd w:val="clear" w:color="auto" w:fill="FFFFFF"/>
            <w:vAlign w:val="center"/>
          </w:tcPr>
          <w:p w:rsidR="00EF3BEB" w:rsidRPr="00BD5D9B" w:rsidRDefault="00EF3BEB" w:rsidP="00486E6E">
            <w:pPr>
              <w:spacing w:line="200" w:lineRule="exact"/>
              <w:ind w:leftChars="9" w:left="19"/>
              <w:rPr>
                <w:rFonts w:asciiTheme="minorEastAsia" w:hAnsiTheme="minorEastAsia"/>
                <w:sz w:val="16"/>
                <w:szCs w:val="16"/>
              </w:rPr>
            </w:pPr>
            <w:r w:rsidRPr="00BD5D9B">
              <w:rPr>
                <w:rFonts w:asciiTheme="minorEastAsia" w:hAnsiTheme="minorEastAsia" w:hint="eastAsia"/>
                <w:sz w:val="16"/>
                <w:szCs w:val="16"/>
              </w:rPr>
              <w:t>定年後の働き方や賃金等についてじっくり話し合った上で配属する</w:t>
            </w:r>
          </w:p>
        </w:tc>
      </w:tr>
      <w:tr w:rsidR="00EF3BEB" w:rsidRPr="003749F1" w:rsidTr="00EF3BEB">
        <w:trPr>
          <w:cantSplit/>
          <w:trHeight w:val="349"/>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shd w:val="clear" w:color="auto" w:fill="FFFFFF"/>
            <w:vAlign w:val="center"/>
          </w:tcPr>
          <w:p w:rsidR="00EF3BEB" w:rsidRPr="00BD5D9B" w:rsidRDefault="00EF3BEB" w:rsidP="00486E6E">
            <w:pPr>
              <w:spacing w:line="200" w:lineRule="exact"/>
              <w:rPr>
                <w:rFonts w:asciiTheme="minorEastAsia" w:hAnsiTheme="minorEastAsia"/>
                <w:color w:val="00B050"/>
                <w:sz w:val="18"/>
                <w:szCs w:val="18"/>
              </w:rPr>
            </w:pPr>
          </w:p>
        </w:tc>
        <w:tc>
          <w:tcPr>
            <w:tcW w:w="2622" w:type="dxa"/>
            <w:vMerge/>
            <w:shd w:val="clear" w:color="auto" w:fill="FFFFFF"/>
            <w:vAlign w:val="center"/>
          </w:tcPr>
          <w:p w:rsidR="00EF3BEB" w:rsidRPr="00BD5D9B" w:rsidRDefault="00EF3BEB" w:rsidP="00486E6E">
            <w:pPr>
              <w:spacing w:line="200" w:lineRule="exact"/>
              <w:rPr>
                <w:rFonts w:asciiTheme="minorEastAsia" w:hAnsiTheme="minorEastAsia"/>
                <w:color w:val="00B050"/>
                <w:sz w:val="18"/>
                <w:szCs w:val="18"/>
              </w:rPr>
            </w:pPr>
          </w:p>
        </w:tc>
        <w:tc>
          <w:tcPr>
            <w:tcW w:w="4040" w:type="dxa"/>
            <w:shd w:val="clear" w:color="auto" w:fill="FFFFFF"/>
            <w:vAlign w:val="center"/>
          </w:tcPr>
          <w:p w:rsidR="00EF3BEB" w:rsidRPr="00BD5D9B" w:rsidRDefault="00EF3BEB" w:rsidP="00486E6E">
            <w:pPr>
              <w:spacing w:line="200" w:lineRule="exact"/>
              <w:ind w:leftChars="9" w:left="19"/>
              <w:rPr>
                <w:rFonts w:asciiTheme="minorEastAsia" w:hAnsiTheme="minorEastAsia"/>
                <w:sz w:val="17"/>
                <w:szCs w:val="17"/>
              </w:rPr>
            </w:pPr>
            <w:r w:rsidRPr="00BD5D9B">
              <w:rPr>
                <w:rFonts w:asciiTheme="minorEastAsia" w:hAnsiTheme="minorEastAsia" w:hint="eastAsia"/>
                <w:sz w:val="17"/>
                <w:szCs w:val="17"/>
              </w:rPr>
              <w:t>高齢者でも勤務できることのメリットを強調する</w:t>
            </w:r>
          </w:p>
        </w:tc>
      </w:tr>
      <w:tr w:rsidR="00EF3BEB" w:rsidRPr="003749F1" w:rsidTr="00E21714">
        <w:trPr>
          <w:cantSplit/>
          <w:trHeight w:val="223"/>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shd w:val="clear" w:color="auto" w:fill="FFFFFF"/>
            <w:vAlign w:val="center"/>
          </w:tcPr>
          <w:p w:rsidR="00EF3BEB" w:rsidRPr="00BD5D9B" w:rsidRDefault="00EF3BEB" w:rsidP="00486E6E">
            <w:pPr>
              <w:spacing w:line="200" w:lineRule="exact"/>
              <w:rPr>
                <w:rFonts w:asciiTheme="minorEastAsia" w:hAnsiTheme="minorEastAsia"/>
                <w:sz w:val="18"/>
                <w:szCs w:val="18"/>
              </w:rPr>
            </w:pPr>
          </w:p>
        </w:tc>
        <w:tc>
          <w:tcPr>
            <w:tcW w:w="2622" w:type="dxa"/>
            <w:vMerge w:val="restart"/>
            <w:shd w:val="clear" w:color="auto" w:fill="FFFFFF"/>
            <w:vAlign w:val="center"/>
          </w:tcPr>
          <w:p w:rsidR="00EF3BEB" w:rsidRPr="00BD5D9B" w:rsidRDefault="00EF3BE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頑張っても評価されない</w:t>
            </w:r>
          </w:p>
        </w:tc>
        <w:tc>
          <w:tcPr>
            <w:tcW w:w="4040"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業績への貢献度に応じて賞与を支給する</w:t>
            </w:r>
          </w:p>
        </w:tc>
      </w:tr>
      <w:tr w:rsidR="00EF3BEB" w:rsidRPr="003749F1" w:rsidTr="00E21714">
        <w:trPr>
          <w:cantSplit/>
          <w:trHeight w:val="313"/>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shd w:val="clear" w:color="auto" w:fill="FFFFFF"/>
            <w:vAlign w:val="center"/>
          </w:tcPr>
          <w:p w:rsidR="00EF3BEB" w:rsidRPr="00BD5D9B" w:rsidRDefault="00EF3BEB" w:rsidP="00486E6E">
            <w:pPr>
              <w:spacing w:line="200" w:lineRule="exact"/>
              <w:rPr>
                <w:rFonts w:asciiTheme="minorEastAsia" w:hAnsiTheme="minorEastAsia"/>
                <w:sz w:val="18"/>
                <w:szCs w:val="18"/>
              </w:rPr>
            </w:pPr>
          </w:p>
        </w:tc>
        <w:tc>
          <w:tcPr>
            <w:tcW w:w="2622" w:type="dxa"/>
            <w:vMerge/>
            <w:shd w:val="clear" w:color="auto" w:fill="FFFFFF"/>
            <w:vAlign w:val="center"/>
          </w:tcPr>
          <w:p w:rsidR="00EF3BEB" w:rsidRPr="00BD5D9B" w:rsidRDefault="00EF3BEB" w:rsidP="00486E6E">
            <w:pPr>
              <w:spacing w:line="200" w:lineRule="exact"/>
              <w:rPr>
                <w:rFonts w:asciiTheme="minorEastAsia" w:hAnsiTheme="minorEastAsia"/>
                <w:sz w:val="18"/>
                <w:szCs w:val="18"/>
              </w:rPr>
            </w:pPr>
          </w:p>
        </w:tc>
        <w:tc>
          <w:tcPr>
            <w:tcW w:w="4040" w:type="dxa"/>
            <w:shd w:val="clear" w:color="auto" w:fill="FFFFFF"/>
            <w:vAlign w:val="center"/>
          </w:tcPr>
          <w:p w:rsidR="00EF3BEB" w:rsidRPr="00BD5D9B" w:rsidRDefault="00EF3BEB" w:rsidP="00486E6E">
            <w:pPr>
              <w:spacing w:line="200" w:lineRule="exact"/>
              <w:rPr>
                <w:rFonts w:asciiTheme="minorEastAsia" w:hAnsiTheme="minorEastAsia"/>
                <w:sz w:val="16"/>
                <w:szCs w:val="16"/>
              </w:rPr>
            </w:pPr>
            <w:r w:rsidRPr="00BD5D9B">
              <w:rPr>
                <w:rFonts w:asciiTheme="minorEastAsia" w:hAnsiTheme="minorEastAsia" w:hint="eastAsia"/>
                <w:sz w:val="16"/>
                <w:szCs w:val="16"/>
              </w:rPr>
              <w:t>人事評価結果に応じて再雇用契約更新時に昇給する</w:t>
            </w:r>
          </w:p>
        </w:tc>
      </w:tr>
      <w:tr w:rsidR="00EF3BEB" w:rsidRPr="003749F1" w:rsidTr="00EF3BEB">
        <w:trPr>
          <w:cantSplit/>
          <w:trHeight w:val="505"/>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shd w:val="clear" w:color="auto" w:fill="FFFFFF"/>
            <w:vAlign w:val="center"/>
          </w:tcPr>
          <w:p w:rsidR="00EF3BEB" w:rsidRPr="00BD5D9B" w:rsidRDefault="00EF3BEB" w:rsidP="00486E6E">
            <w:pPr>
              <w:spacing w:line="200" w:lineRule="exact"/>
              <w:rPr>
                <w:rFonts w:asciiTheme="minorEastAsia" w:hAnsiTheme="minorEastAsia"/>
                <w:sz w:val="18"/>
                <w:szCs w:val="18"/>
              </w:rPr>
            </w:pPr>
          </w:p>
        </w:tc>
        <w:tc>
          <w:tcPr>
            <w:tcW w:w="2622" w:type="dxa"/>
            <w:shd w:val="clear" w:color="auto" w:fill="FFFFFF"/>
            <w:vAlign w:val="center"/>
          </w:tcPr>
          <w:p w:rsidR="00EF3BEB" w:rsidRPr="00BD5D9B" w:rsidRDefault="00EF3BEB" w:rsidP="00486E6E">
            <w:pPr>
              <w:spacing w:line="200" w:lineRule="exact"/>
              <w:rPr>
                <w:rFonts w:asciiTheme="minorEastAsia" w:hAnsiTheme="minorEastAsia"/>
                <w:sz w:val="18"/>
                <w:szCs w:val="18"/>
              </w:rPr>
            </w:pPr>
            <w:r w:rsidRPr="00BD5D9B">
              <w:rPr>
                <w:rFonts w:asciiTheme="minorEastAsia" w:hAnsiTheme="minorEastAsia" w:hint="eastAsia"/>
                <w:sz w:val="18"/>
                <w:szCs w:val="18"/>
              </w:rPr>
              <w:t>仕事の内容や責任の重さが賃金に反映されていない</w:t>
            </w:r>
          </w:p>
        </w:tc>
        <w:tc>
          <w:tcPr>
            <w:tcW w:w="4040"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従事する仕事の内容､責任の違いに応じて賃金額を変える</w:t>
            </w:r>
          </w:p>
        </w:tc>
      </w:tr>
      <w:tr w:rsidR="00EF3BEB" w:rsidRPr="003749F1" w:rsidTr="00EF3BEB">
        <w:trPr>
          <w:cantSplit/>
          <w:trHeight w:val="541"/>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val="restart"/>
            <w:shd w:val="clear" w:color="auto" w:fill="FFFFFF"/>
            <w:vAlign w:val="center"/>
          </w:tcPr>
          <w:p w:rsidR="00EF3BEB" w:rsidRPr="00EF3BEB" w:rsidRDefault="00EF3BEB" w:rsidP="00486E6E">
            <w:pPr>
              <w:spacing w:line="200" w:lineRule="exact"/>
              <w:rPr>
                <w:rFonts w:asciiTheme="minorEastAsia" w:hAnsiTheme="minorEastAsia"/>
                <w:sz w:val="18"/>
                <w:szCs w:val="18"/>
              </w:rPr>
            </w:pPr>
            <w:r w:rsidRPr="00EF3BEB">
              <w:rPr>
                <w:rFonts w:asciiTheme="minorEastAsia" w:hAnsiTheme="minorEastAsia" w:hint="eastAsia"/>
                <w:sz w:val="18"/>
                <w:szCs w:val="18"/>
              </w:rPr>
              <w:t>若年者の士気が下がる</w:t>
            </w:r>
          </w:p>
        </w:tc>
        <w:tc>
          <w:tcPr>
            <w:tcW w:w="2622" w:type="dxa"/>
            <w:shd w:val="clear" w:color="auto" w:fill="FFFFFF"/>
            <w:vAlign w:val="center"/>
          </w:tcPr>
          <w:p w:rsidR="00EF3BEB" w:rsidRPr="00BD5D9B" w:rsidRDefault="00EF3BEB" w:rsidP="00EF3BEB">
            <w:pPr>
              <w:spacing w:line="200" w:lineRule="exact"/>
              <w:rPr>
                <w:rFonts w:asciiTheme="minorEastAsia" w:hAnsiTheme="minorEastAsia"/>
                <w:sz w:val="17"/>
                <w:szCs w:val="17"/>
              </w:rPr>
            </w:pPr>
            <w:r w:rsidRPr="00BD5D9B">
              <w:rPr>
                <w:rFonts w:asciiTheme="minorEastAsia" w:hAnsiTheme="minorEastAsia" w:hint="eastAsia"/>
                <w:sz w:val="17"/>
                <w:szCs w:val="17"/>
              </w:rPr>
              <w:t>再雇用者が上司風、先輩風を吹かす</w:t>
            </w:r>
          </w:p>
        </w:tc>
        <w:tc>
          <w:tcPr>
            <w:tcW w:w="4040"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再雇用契約更新時に役割､労働条件について話し合う</w:t>
            </w:r>
          </w:p>
        </w:tc>
      </w:tr>
      <w:tr w:rsidR="00EF3BEB" w:rsidRPr="003749F1" w:rsidTr="00EF3BEB">
        <w:trPr>
          <w:cantSplit/>
          <w:trHeight w:val="536"/>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shd w:val="clear" w:color="auto" w:fill="FFFFFF"/>
            <w:vAlign w:val="center"/>
          </w:tcPr>
          <w:p w:rsidR="00EF3BEB" w:rsidRPr="00BD5D9B" w:rsidRDefault="00EF3BEB" w:rsidP="00486E6E">
            <w:pPr>
              <w:spacing w:line="200" w:lineRule="exact"/>
              <w:rPr>
                <w:rFonts w:asciiTheme="minorEastAsia" w:hAnsiTheme="minorEastAsia"/>
                <w:sz w:val="17"/>
                <w:szCs w:val="17"/>
              </w:rPr>
            </w:pPr>
          </w:p>
        </w:tc>
        <w:tc>
          <w:tcPr>
            <w:tcW w:w="2622"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仕事内容、時間外などこれまで同様やってもらえると思っていたことをしてもらえない</w:t>
            </w:r>
          </w:p>
        </w:tc>
        <w:tc>
          <w:tcPr>
            <w:tcW w:w="4040"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再雇用者の役割、労働条件を職場に事前周知しておく</w:t>
            </w:r>
          </w:p>
        </w:tc>
      </w:tr>
      <w:tr w:rsidR="00EF3BEB" w:rsidRPr="003749F1" w:rsidTr="00EF3BEB">
        <w:trPr>
          <w:cantSplit/>
          <w:trHeight w:val="517"/>
        </w:trPr>
        <w:tc>
          <w:tcPr>
            <w:tcW w:w="1575" w:type="dxa"/>
            <w:vMerge/>
            <w:shd w:val="clear" w:color="auto" w:fill="FDE9D9"/>
            <w:vAlign w:val="center"/>
          </w:tcPr>
          <w:p w:rsidR="00EF3BEB" w:rsidRPr="00593640" w:rsidRDefault="00EF3BEB" w:rsidP="00486E6E">
            <w:pPr>
              <w:spacing w:line="240" w:lineRule="exact"/>
              <w:ind w:leftChars="-30" w:left="-63"/>
              <w:rPr>
                <w:rFonts w:ascii="ＭＳ ゴシック" w:eastAsia="ＭＳ ゴシック" w:hAnsi="ＭＳ ゴシック"/>
                <w:b/>
                <w:color w:val="00B050"/>
                <w:sz w:val="20"/>
                <w:szCs w:val="20"/>
              </w:rPr>
            </w:pPr>
          </w:p>
        </w:tc>
        <w:tc>
          <w:tcPr>
            <w:tcW w:w="1402" w:type="dxa"/>
            <w:vMerge/>
            <w:shd w:val="clear" w:color="auto" w:fill="FFFFFF"/>
            <w:vAlign w:val="center"/>
          </w:tcPr>
          <w:p w:rsidR="00EF3BEB" w:rsidRPr="00BD5D9B" w:rsidRDefault="00EF3BEB" w:rsidP="00486E6E">
            <w:pPr>
              <w:spacing w:line="200" w:lineRule="exact"/>
              <w:rPr>
                <w:rFonts w:asciiTheme="minorEastAsia" w:hAnsiTheme="minorEastAsia"/>
                <w:sz w:val="17"/>
                <w:szCs w:val="17"/>
              </w:rPr>
            </w:pPr>
          </w:p>
        </w:tc>
        <w:tc>
          <w:tcPr>
            <w:tcW w:w="2622"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技術･技能･ノウハウの伝承をしてもらえない</w:t>
            </w:r>
          </w:p>
        </w:tc>
        <w:tc>
          <w:tcPr>
            <w:tcW w:w="4040" w:type="dxa"/>
            <w:shd w:val="clear" w:color="auto" w:fill="FFFFFF"/>
            <w:vAlign w:val="center"/>
          </w:tcPr>
          <w:p w:rsidR="00EF3BEB" w:rsidRPr="00BD5D9B" w:rsidRDefault="00EF3BEB" w:rsidP="00486E6E">
            <w:pPr>
              <w:spacing w:line="200" w:lineRule="exact"/>
              <w:rPr>
                <w:rFonts w:asciiTheme="minorEastAsia" w:hAnsiTheme="minorEastAsia"/>
                <w:sz w:val="17"/>
                <w:szCs w:val="17"/>
              </w:rPr>
            </w:pPr>
            <w:r w:rsidRPr="00BD5D9B">
              <w:rPr>
                <w:rFonts w:asciiTheme="minorEastAsia" w:hAnsiTheme="minorEastAsia" w:hint="eastAsia"/>
                <w:sz w:val="17"/>
                <w:szCs w:val="17"/>
              </w:rPr>
              <w:t>技術･技能･ノウハウの伝承とバトンタッチをする仕組みをつくる</w:t>
            </w:r>
          </w:p>
        </w:tc>
      </w:tr>
    </w:tbl>
    <w:p w:rsidR="008801D3" w:rsidRPr="00592CC5" w:rsidRDefault="008D3D7A" w:rsidP="00CB5C94">
      <w:pPr>
        <w:spacing w:after="60"/>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lastRenderedPageBreak/>
        <w:t>７</w:t>
      </w:r>
      <w:r w:rsidR="008801D3" w:rsidRPr="00592CC5">
        <w:rPr>
          <w:rFonts w:asciiTheme="majorEastAsia" w:eastAsiaTheme="majorEastAsia" w:hAnsiTheme="majorEastAsia" w:hint="eastAsia"/>
          <w:b/>
          <w:szCs w:val="21"/>
          <w:u w:val="double" w:color="00B050"/>
        </w:rPr>
        <w:t>．導入を目指す制度の具体的内容の検討</w:t>
      </w:r>
    </w:p>
    <w:p w:rsidR="00486E6E" w:rsidRPr="00E21714" w:rsidRDefault="00486E6E" w:rsidP="00486E6E">
      <w:pPr>
        <w:spacing w:line="320" w:lineRule="exact"/>
        <w:ind w:firstLineChars="100" w:firstLine="210"/>
        <w:jc w:val="left"/>
        <w:rPr>
          <w:rFonts w:asciiTheme="minorEastAsia" w:hAnsiTheme="minorEastAsia"/>
          <w:szCs w:val="21"/>
        </w:rPr>
      </w:pPr>
      <w:r w:rsidRPr="00E21714">
        <w:rPr>
          <w:rFonts w:asciiTheme="minorEastAsia" w:hAnsiTheme="minorEastAsia" w:hint="eastAsia"/>
          <w:szCs w:val="21"/>
        </w:rPr>
        <w:t>制度導入に伴う問題点と解決策などを踏まえ、会員各社の実情に合わせた検討項目を挙げて検討してください。</w:t>
      </w:r>
    </w:p>
    <w:p w:rsidR="00486E6E" w:rsidRPr="00E21714" w:rsidRDefault="00486E6E" w:rsidP="00486E6E">
      <w:pPr>
        <w:spacing w:line="320" w:lineRule="exact"/>
        <w:ind w:firstLineChars="100" w:firstLine="210"/>
        <w:jc w:val="left"/>
        <w:rPr>
          <w:rFonts w:asciiTheme="minorEastAsia" w:hAnsiTheme="minorEastAsia"/>
          <w:szCs w:val="21"/>
        </w:rPr>
      </w:pPr>
      <w:r w:rsidRPr="00E21714">
        <w:rPr>
          <w:rFonts w:asciiTheme="minorEastAsia" w:hAnsiTheme="minorEastAsia" w:hint="eastAsia"/>
          <w:szCs w:val="21"/>
        </w:rPr>
        <w:t>検討すべき項目は、導入する雇用制度、今後の労務構成のあり方、職務開発、環境整備・設備改善、労務管理・人事処遇制度、健康・安全管理、高齢者のモチベーションの確保等が考えられますが、これに捉われることなく、自社として重点的に検討すべき事項を適宜追加するなどして検討してください。</w:t>
      </w:r>
    </w:p>
    <w:p w:rsidR="00486E6E" w:rsidRPr="00E21714" w:rsidRDefault="00486E6E" w:rsidP="00486E6E">
      <w:pPr>
        <w:spacing w:line="320" w:lineRule="exact"/>
        <w:ind w:firstLineChars="100" w:firstLine="210"/>
        <w:jc w:val="left"/>
        <w:rPr>
          <w:rFonts w:asciiTheme="minorEastAsia" w:hAnsiTheme="minorEastAsia"/>
          <w:szCs w:val="21"/>
        </w:rPr>
      </w:pPr>
      <w:r w:rsidRPr="00E21714">
        <w:rPr>
          <w:rFonts w:asciiTheme="minorEastAsia" w:hAnsiTheme="minorEastAsia" w:hint="eastAsia"/>
          <w:szCs w:val="21"/>
        </w:rPr>
        <w:t>会員各社にとっては、この項目の検討が、各社ごとの実情をとり入れた制度の根幹をなす部分となりますので、</w:t>
      </w:r>
      <w:r w:rsidRPr="00E21714">
        <w:rPr>
          <w:rFonts w:asciiTheme="minorEastAsia" w:hAnsiTheme="minorEastAsia" w:cs="ＭＳ Ｐゴシック" w:hint="eastAsia"/>
          <w:kern w:val="0"/>
          <w:szCs w:val="21"/>
        </w:rPr>
        <w:t>十分に検討してください。</w:t>
      </w:r>
    </w:p>
    <w:p w:rsidR="00C70ED0" w:rsidRPr="00E21714" w:rsidRDefault="00486E6E" w:rsidP="00486E6E">
      <w:pPr>
        <w:widowControl/>
        <w:ind w:firstLineChars="100" w:firstLine="210"/>
        <w:jc w:val="left"/>
        <w:rPr>
          <w:rFonts w:asciiTheme="minorEastAsia" w:hAnsiTheme="minorEastAsia" w:cs="ＭＳ Ｐゴシック"/>
          <w:kern w:val="0"/>
          <w:szCs w:val="21"/>
        </w:rPr>
      </w:pPr>
      <w:r w:rsidRPr="00E21714">
        <w:rPr>
          <w:rFonts w:asciiTheme="minorEastAsia" w:hAnsiTheme="minorEastAsia" w:hint="eastAsia"/>
          <w:szCs w:val="21"/>
        </w:rPr>
        <w:t>具体的な事例は、後記</w:t>
      </w:r>
      <w:r w:rsidRPr="00DA4005">
        <w:rPr>
          <w:rFonts w:asciiTheme="minorEastAsia" w:hAnsiTheme="minorEastAsia" w:hint="eastAsia"/>
          <w:szCs w:val="21"/>
        </w:rPr>
        <w:t>「</w:t>
      </w:r>
      <w:r w:rsidRPr="00FD3E4E">
        <w:rPr>
          <w:rFonts w:asciiTheme="minorEastAsia" w:hAnsiTheme="minorEastAsia" w:hint="eastAsia"/>
          <w:szCs w:val="21"/>
        </w:rPr>
        <w:t>Ⅳ．“</w:t>
      </w:r>
      <w:r w:rsidRPr="00FD3E4E">
        <w:rPr>
          <w:rFonts w:asciiTheme="minorEastAsia" w:hAnsiTheme="minorEastAsia" w:cs="ＭＳ Ｐゴシック" w:hint="eastAsia"/>
          <w:kern w:val="0"/>
          <w:szCs w:val="21"/>
        </w:rPr>
        <w:t>生涯現役社会に</w:t>
      </w:r>
      <w:r w:rsidRPr="00FD3E4E">
        <w:rPr>
          <w:rFonts w:asciiTheme="minorEastAsia" w:hAnsiTheme="minorEastAsia" w:cs="HG教科書体" w:hint="eastAsia"/>
          <w:kern w:val="0"/>
          <w:szCs w:val="21"/>
        </w:rPr>
        <w:t>向けた</w:t>
      </w:r>
      <w:r w:rsidRPr="00FD3E4E">
        <w:rPr>
          <w:rFonts w:asciiTheme="minorEastAsia" w:hAnsiTheme="minorEastAsia" w:cs="ＭＳ Ｐゴシック" w:hint="eastAsia"/>
          <w:kern w:val="0"/>
          <w:szCs w:val="21"/>
        </w:rPr>
        <w:t>雇用制度”導入に当たっての検討項目と留意点」</w:t>
      </w:r>
      <w:r w:rsidR="00FD3E4E">
        <w:rPr>
          <w:rFonts w:asciiTheme="minorEastAsia" w:hAnsiTheme="minorEastAsia" w:hint="eastAsia"/>
          <w:szCs w:val="21"/>
        </w:rPr>
        <w:t>(12</w:t>
      </w:r>
      <w:r w:rsidRPr="00FD3E4E">
        <w:rPr>
          <w:rFonts w:asciiTheme="minorEastAsia" w:hAnsiTheme="minorEastAsia" w:hint="eastAsia"/>
          <w:szCs w:val="21"/>
        </w:rPr>
        <w:t>頁)</w:t>
      </w:r>
      <w:r w:rsidRPr="00E21714">
        <w:rPr>
          <w:rFonts w:asciiTheme="minorEastAsia" w:hAnsiTheme="minorEastAsia" w:cs="ＭＳ Ｐゴシック" w:hint="eastAsia"/>
          <w:kern w:val="0"/>
          <w:szCs w:val="21"/>
        </w:rPr>
        <w:t>に記載しておりますので、参照して頂き、最適な生涯現役社会</w:t>
      </w:r>
      <w:r w:rsidRPr="00E21714">
        <w:rPr>
          <w:rFonts w:asciiTheme="minorEastAsia" w:hAnsiTheme="minorEastAsia" w:cs="HG教科書体" w:hint="eastAsia"/>
          <w:kern w:val="0"/>
          <w:szCs w:val="21"/>
        </w:rPr>
        <w:t>に向けた</w:t>
      </w:r>
      <w:r w:rsidRPr="00E21714">
        <w:rPr>
          <w:rFonts w:asciiTheme="minorEastAsia" w:hAnsiTheme="minorEastAsia" w:cs="ＭＳ Ｐゴシック" w:hint="eastAsia"/>
          <w:kern w:val="0"/>
          <w:szCs w:val="21"/>
        </w:rPr>
        <w:t>雇用制度の導入検討が進められることを願っています。</w:t>
      </w:r>
    </w:p>
    <w:p w:rsidR="00E21714" w:rsidRDefault="00E21714" w:rsidP="00CB5C94">
      <w:pPr>
        <w:spacing w:after="60"/>
        <w:rPr>
          <w:rFonts w:asciiTheme="majorEastAsia" w:eastAsiaTheme="majorEastAsia" w:hAnsiTheme="majorEastAsia"/>
          <w:b/>
          <w:color w:val="000000"/>
          <w:szCs w:val="21"/>
        </w:rPr>
      </w:pPr>
    </w:p>
    <w:p w:rsidR="00D13A86" w:rsidRPr="00592CC5" w:rsidRDefault="008D3D7A" w:rsidP="000348D4">
      <w:pPr>
        <w:spacing w:after="60"/>
        <w:rPr>
          <w:rFonts w:asciiTheme="majorEastAsia" w:eastAsiaTheme="majorEastAsia" w:hAnsiTheme="majorEastAsia"/>
          <w:b/>
          <w:szCs w:val="21"/>
          <w:u w:val="double" w:color="00B050"/>
        </w:rPr>
      </w:pPr>
      <w:r>
        <w:rPr>
          <w:rFonts w:asciiTheme="majorEastAsia" w:eastAsiaTheme="majorEastAsia" w:hAnsiTheme="majorEastAsia" w:hint="eastAsia"/>
          <w:b/>
          <w:szCs w:val="21"/>
          <w:u w:val="double" w:color="00B050"/>
        </w:rPr>
        <w:t>８</w:t>
      </w:r>
      <w:r w:rsidR="00323FA1" w:rsidRPr="00592CC5">
        <w:rPr>
          <w:rFonts w:asciiTheme="majorEastAsia" w:eastAsiaTheme="majorEastAsia" w:hAnsiTheme="majorEastAsia" w:hint="eastAsia"/>
          <w:b/>
          <w:szCs w:val="21"/>
          <w:u w:val="double" w:color="00B050"/>
        </w:rPr>
        <w:t>．</w:t>
      </w:r>
      <w:r w:rsidR="00E945A0" w:rsidRPr="00592CC5">
        <w:rPr>
          <w:rFonts w:asciiTheme="majorEastAsia" w:eastAsiaTheme="majorEastAsia" w:hAnsiTheme="majorEastAsia" w:hint="eastAsia"/>
          <w:b/>
          <w:szCs w:val="21"/>
          <w:u w:val="double" w:color="00B050"/>
        </w:rPr>
        <w:t>従業員への説明及び労働基準監督署への就業規則変更届</w:t>
      </w:r>
    </w:p>
    <w:p w:rsidR="00E945A0" w:rsidRPr="00E161A6" w:rsidRDefault="00421690" w:rsidP="00CB5C94">
      <w:pPr>
        <w:spacing w:line="320" w:lineRule="exact"/>
        <w:rPr>
          <w:rFonts w:asciiTheme="minorEastAsia" w:hAnsiTheme="minorEastAsia" w:cs="ＭＳ 明朝"/>
          <w:b/>
          <w:kern w:val="0"/>
          <w:szCs w:val="21"/>
        </w:rPr>
      </w:pPr>
      <w:r w:rsidRPr="00E161A6">
        <w:rPr>
          <w:rFonts w:asciiTheme="minorEastAsia" w:hAnsiTheme="minorEastAsia" w:hint="eastAsia"/>
          <w:b/>
          <w:szCs w:val="21"/>
        </w:rPr>
        <w:t xml:space="preserve">(1) </w:t>
      </w:r>
      <w:r w:rsidR="00E945A0" w:rsidRPr="00E161A6">
        <w:rPr>
          <w:rFonts w:asciiTheme="minorEastAsia" w:hAnsiTheme="minorEastAsia" w:cs="ＭＳ 明朝" w:hint="eastAsia"/>
          <w:b/>
          <w:kern w:val="0"/>
          <w:szCs w:val="21"/>
        </w:rPr>
        <w:t>従業員への説明</w:t>
      </w:r>
    </w:p>
    <w:p w:rsidR="00E945A0" w:rsidRPr="00E161A6" w:rsidRDefault="00E945A0" w:rsidP="00CB5C94">
      <w:pPr>
        <w:spacing w:line="300" w:lineRule="exact"/>
        <w:ind w:firstLineChars="100" w:firstLine="210"/>
        <w:jc w:val="left"/>
        <w:rPr>
          <w:rFonts w:asciiTheme="minorEastAsia" w:hAnsiTheme="minorEastAsia" w:cs="ＭＳ 明朝"/>
          <w:kern w:val="0"/>
          <w:szCs w:val="21"/>
        </w:rPr>
      </w:pPr>
      <w:r w:rsidRPr="00E161A6">
        <w:rPr>
          <w:rFonts w:asciiTheme="minorEastAsia" w:hAnsiTheme="minorEastAsia" w:cs="ＭＳ 明朝" w:hint="eastAsia"/>
          <w:kern w:val="0"/>
          <w:szCs w:val="21"/>
        </w:rPr>
        <w:t>導入決定した</w:t>
      </w:r>
      <w:r w:rsidRPr="00E161A6">
        <w:rPr>
          <w:rFonts w:asciiTheme="minorEastAsia" w:hAnsiTheme="minorEastAsia" w:hint="eastAsia"/>
          <w:szCs w:val="21"/>
        </w:rPr>
        <w:t>65歳以上の</w:t>
      </w:r>
      <w:r w:rsidRPr="00E161A6">
        <w:rPr>
          <w:rFonts w:asciiTheme="minorEastAsia" w:hAnsiTheme="minorEastAsia" w:cs="ＭＳ 明朝" w:hint="eastAsia"/>
          <w:kern w:val="0"/>
          <w:szCs w:val="21"/>
        </w:rPr>
        <w:t>継続雇用制度は、従業員の将来への雇用不安が解消され、安定した職業生活が続けられることになり、かつ、</w:t>
      </w:r>
      <w:r w:rsidR="00EA75A0" w:rsidRPr="00E161A6">
        <w:rPr>
          <w:rFonts w:asciiTheme="minorEastAsia" w:hAnsiTheme="minorEastAsia" w:cs="ＭＳ 明朝" w:hint="eastAsia"/>
          <w:kern w:val="0"/>
          <w:szCs w:val="21"/>
        </w:rPr>
        <w:t>企業</w:t>
      </w:r>
      <w:r w:rsidRPr="00E161A6">
        <w:rPr>
          <w:rFonts w:asciiTheme="minorEastAsia" w:hAnsiTheme="minorEastAsia" w:cs="ＭＳ 明朝" w:hint="eastAsia"/>
          <w:kern w:val="0"/>
          <w:szCs w:val="21"/>
        </w:rPr>
        <w:t>の活性化につながることが期待されます。決定後、速やかにその内容を従業員全員に説明</w:t>
      </w:r>
      <w:r w:rsidR="00CC565C" w:rsidRPr="002A1050">
        <w:rPr>
          <w:rFonts w:asciiTheme="minorEastAsia" w:hAnsiTheme="minorEastAsia" w:cs="ＭＳ 明朝" w:hint="eastAsia"/>
          <w:kern w:val="0"/>
          <w:szCs w:val="21"/>
        </w:rPr>
        <w:t>するようにしてください</w:t>
      </w:r>
      <w:r w:rsidRPr="00E161A6">
        <w:rPr>
          <w:rFonts w:asciiTheme="minorEastAsia" w:hAnsiTheme="minorEastAsia" w:cs="ＭＳ 明朝" w:hint="eastAsia"/>
          <w:kern w:val="0"/>
          <w:szCs w:val="21"/>
        </w:rPr>
        <w:t>。</w:t>
      </w:r>
    </w:p>
    <w:p w:rsidR="00060500" w:rsidRPr="00E161A6" w:rsidRDefault="00E945A0" w:rsidP="00CB5C94">
      <w:pPr>
        <w:spacing w:after="60" w:line="300" w:lineRule="exact"/>
        <w:ind w:firstLineChars="100" w:firstLine="210"/>
        <w:jc w:val="left"/>
        <w:rPr>
          <w:rFonts w:asciiTheme="minorEastAsia" w:hAnsiTheme="minorEastAsia"/>
          <w:color w:val="000000"/>
          <w:szCs w:val="21"/>
        </w:rPr>
      </w:pPr>
      <w:r w:rsidRPr="00E161A6">
        <w:rPr>
          <w:rFonts w:asciiTheme="minorEastAsia" w:hAnsiTheme="minorEastAsia" w:cs="ＭＳ 明朝" w:hint="eastAsia"/>
          <w:kern w:val="0"/>
          <w:szCs w:val="21"/>
        </w:rPr>
        <w:t>また、グループ会社</w:t>
      </w:r>
      <w:r w:rsidR="00CB5C94" w:rsidRPr="00E161A6">
        <w:rPr>
          <w:rFonts w:asciiTheme="minorEastAsia" w:hAnsiTheme="minorEastAsia" w:cs="ＭＳ 明朝" w:hint="eastAsia"/>
          <w:kern w:val="0"/>
          <w:szCs w:val="21"/>
        </w:rPr>
        <w:t>など</w:t>
      </w:r>
      <w:r w:rsidRPr="00E161A6">
        <w:rPr>
          <w:rFonts w:asciiTheme="minorEastAsia" w:hAnsiTheme="minorEastAsia" w:cs="ＭＳ 明朝" w:hint="eastAsia"/>
          <w:kern w:val="0"/>
          <w:szCs w:val="21"/>
        </w:rPr>
        <w:t>があれば、</w:t>
      </w:r>
      <w:r w:rsidR="00CB5C94" w:rsidRPr="00E161A6">
        <w:rPr>
          <w:rFonts w:asciiTheme="minorEastAsia" w:hAnsiTheme="minorEastAsia" w:cs="ＭＳ 明朝" w:hint="eastAsia"/>
          <w:kern w:val="0"/>
          <w:szCs w:val="21"/>
        </w:rPr>
        <w:t>連絡調整</w:t>
      </w:r>
      <w:r w:rsidRPr="00E161A6">
        <w:rPr>
          <w:rFonts w:asciiTheme="minorEastAsia" w:hAnsiTheme="minorEastAsia" w:cs="ＭＳ 明朝" w:hint="eastAsia"/>
          <w:kern w:val="0"/>
          <w:szCs w:val="21"/>
        </w:rPr>
        <w:t>会議等</w:t>
      </w:r>
      <w:r w:rsidR="00CB5C94" w:rsidRPr="00E161A6">
        <w:rPr>
          <w:rFonts w:asciiTheme="minorEastAsia" w:hAnsiTheme="minorEastAsia" w:cs="ＭＳ 明朝" w:hint="eastAsia"/>
          <w:kern w:val="0"/>
          <w:szCs w:val="21"/>
        </w:rPr>
        <w:t>の場</w:t>
      </w:r>
      <w:r w:rsidRPr="00E161A6">
        <w:rPr>
          <w:rFonts w:asciiTheme="minorEastAsia" w:hAnsiTheme="minorEastAsia" w:cs="ＭＳ 明朝" w:hint="eastAsia"/>
          <w:kern w:val="0"/>
          <w:szCs w:val="21"/>
        </w:rPr>
        <w:t>で紹介して生涯</w:t>
      </w:r>
      <w:r w:rsidR="00C3210D" w:rsidRPr="00E161A6">
        <w:rPr>
          <w:rFonts w:asciiTheme="minorEastAsia" w:hAnsiTheme="minorEastAsia" w:cs="ＭＳ 明朝" w:hint="eastAsia"/>
          <w:kern w:val="0"/>
          <w:szCs w:val="21"/>
        </w:rPr>
        <w:t>現役</w:t>
      </w:r>
      <w:r w:rsidR="00CB5C94" w:rsidRPr="00E161A6">
        <w:rPr>
          <w:rFonts w:asciiTheme="minorEastAsia" w:hAnsiTheme="minorEastAsia" w:cs="ＭＳ 明朝" w:hint="eastAsia"/>
          <w:kern w:val="0"/>
          <w:szCs w:val="21"/>
        </w:rPr>
        <w:t>社会に向けた</w:t>
      </w:r>
      <w:r w:rsidRPr="00E161A6">
        <w:rPr>
          <w:rFonts w:asciiTheme="minorEastAsia" w:hAnsiTheme="minorEastAsia" w:cs="ＭＳ 明朝" w:hint="eastAsia"/>
          <w:kern w:val="0"/>
          <w:szCs w:val="21"/>
        </w:rPr>
        <w:t>雇用制度導入の</w:t>
      </w:r>
      <w:r w:rsidR="00C3210D" w:rsidRPr="00E161A6">
        <w:rPr>
          <w:rFonts w:asciiTheme="minorEastAsia" w:hAnsiTheme="minorEastAsia" w:cs="ＭＳ 明朝" w:hint="eastAsia"/>
          <w:kern w:val="0"/>
          <w:szCs w:val="21"/>
        </w:rPr>
        <w:t>促進、</w:t>
      </w:r>
      <w:r w:rsidRPr="00E161A6">
        <w:rPr>
          <w:rFonts w:asciiTheme="minorEastAsia" w:hAnsiTheme="minorEastAsia" w:cs="ＭＳ 明朝" w:hint="eastAsia"/>
          <w:kern w:val="0"/>
          <w:szCs w:val="21"/>
        </w:rPr>
        <w:t>浸透を図ってください。</w:t>
      </w:r>
    </w:p>
    <w:tbl>
      <w:tblPr>
        <w:tblStyle w:val="a9"/>
        <w:tblW w:w="0" w:type="auto"/>
        <w:tblInd w:w="67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8505"/>
      </w:tblGrid>
      <w:tr w:rsidR="00E945A0" w:rsidRPr="00E161A6" w:rsidTr="00CB5C94">
        <w:trPr>
          <w:trHeight w:val="1587"/>
        </w:trPr>
        <w:tc>
          <w:tcPr>
            <w:tcW w:w="8505" w:type="dxa"/>
            <w:vAlign w:val="center"/>
          </w:tcPr>
          <w:p w:rsidR="00423E19" w:rsidRPr="00E161A6" w:rsidRDefault="00423E19" w:rsidP="00CB5C94">
            <w:pPr>
              <w:spacing w:before="120" w:after="120" w:line="320" w:lineRule="exact"/>
              <w:ind w:leftChars="250" w:left="630" w:hangingChars="50" w:hanging="105"/>
              <w:jc w:val="left"/>
              <w:rPr>
                <w:rFonts w:asciiTheme="minorEastAsia" w:hAnsiTheme="minorEastAsia" w:cs="HG教科書体"/>
                <w:b/>
                <w:kern w:val="0"/>
                <w:szCs w:val="21"/>
                <w:u w:val="single"/>
              </w:rPr>
            </w:pPr>
            <w:r w:rsidRPr="00E161A6">
              <w:rPr>
                <w:rFonts w:asciiTheme="minorEastAsia" w:hAnsiTheme="minorEastAsia" w:cs="HG教科書体" w:hint="eastAsia"/>
                <w:b/>
                <w:kern w:val="0"/>
                <w:szCs w:val="21"/>
                <w:u w:val="single"/>
              </w:rPr>
              <w:t>【従業員への説明の例】</w:t>
            </w:r>
          </w:p>
          <w:p w:rsidR="00E945A0" w:rsidRPr="00E161A6" w:rsidRDefault="00E945A0" w:rsidP="00CB5C94">
            <w:pPr>
              <w:spacing w:line="280" w:lineRule="exact"/>
              <w:ind w:leftChars="83" w:left="174" w:firstLine="1"/>
              <w:jc w:val="left"/>
              <w:rPr>
                <w:rFonts w:asciiTheme="minorEastAsia" w:hAnsiTheme="minorEastAsia"/>
                <w:szCs w:val="21"/>
              </w:rPr>
            </w:pPr>
            <w:r w:rsidRPr="00E161A6">
              <w:rPr>
                <w:rFonts w:asciiTheme="minorEastAsia" w:hAnsiTheme="minorEastAsia" w:hint="eastAsia"/>
                <w:szCs w:val="21"/>
              </w:rPr>
              <w:t>○ 説明会の実施（対象者向け、全</w:t>
            </w:r>
            <w:r w:rsidRPr="00E161A6">
              <w:rPr>
                <w:rFonts w:asciiTheme="minorEastAsia" w:hAnsiTheme="minorEastAsia" w:cs="ＭＳ 明朝" w:hint="eastAsia"/>
                <w:kern w:val="0"/>
                <w:szCs w:val="21"/>
              </w:rPr>
              <w:t>従業員</w:t>
            </w:r>
            <w:r w:rsidR="00CB5C94" w:rsidRPr="00E161A6">
              <w:rPr>
                <w:rFonts w:asciiTheme="minorEastAsia" w:hAnsiTheme="minorEastAsia" w:hint="eastAsia"/>
                <w:szCs w:val="21"/>
              </w:rPr>
              <w:t>向け）</w:t>
            </w:r>
          </w:p>
          <w:p w:rsidR="00E945A0" w:rsidRPr="00E161A6" w:rsidRDefault="00E945A0" w:rsidP="00CB5C94">
            <w:pPr>
              <w:spacing w:line="280" w:lineRule="exact"/>
              <w:ind w:leftChars="83" w:left="174" w:firstLine="1"/>
              <w:jc w:val="left"/>
              <w:rPr>
                <w:rFonts w:asciiTheme="minorEastAsia" w:hAnsiTheme="minorEastAsia"/>
                <w:szCs w:val="21"/>
              </w:rPr>
            </w:pPr>
            <w:r w:rsidRPr="00E161A6">
              <w:rPr>
                <w:rFonts w:asciiTheme="minorEastAsia" w:hAnsiTheme="minorEastAsia" w:hint="eastAsia"/>
                <w:szCs w:val="21"/>
              </w:rPr>
              <w:t xml:space="preserve">○ </w:t>
            </w:r>
            <w:r w:rsidR="00CB5C94" w:rsidRPr="00E161A6">
              <w:rPr>
                <w:rFonts w:asciiTheme="minorEastAsia" w:hAnsiTheme="minorEastAsia" w:cs="ＭＳ 明朝" w:hint="eastAsia"/>
                <w:kern w:val="0"/>
                <w:szCs w:val="21"/>
              </w:rPr>
              <w:t>社内報・社内メールによる周知</w:t>
            </w:r>
          </w:p>
          <w:p w:rsidR="00E945A0" w:rsidRPr="00E161A6" w:rsidRDefault="00E945A0" w:rsidP="00CB5C94">
            <w:pPr>
              <w:spacing w:after="120" w:line="280" w:lineRule="exact"/>
              <w:ind w:leftChars="83" w:left="174" w:firstLine="1"/>
              <w:jc w:val="left"/>
              <w:rPr>
                <w:rFonts w:asciiTheme="minorEastAsia" w:hAnsiTheme="minorEastAsia"/>
                <w:szCs w:val="21"/>
              </w:rPr>
            </w:pPr>
            <w:r w:rsidRPr="00E161A6">
              <w:rPr>
                <w:rFonts w:asciiTheme="minorEastAsia" w:hAnsiTheme="minorEastAsia" w:hint="eastAsia"/>
                <w:szCs w:val="21"/>
              </w:rPr>
              <w:t xml:space="preserve">○ </w:t>
            </w:r>
            <w:r w:rsidR="00CB5C94" w:rsidRPr="00E161A6">
              <w:rPr>
                <w:rFonts w:asciiTheme="minorEastAsia" w:hAnsiTheme="minorEastAsia" w:cs="ＭＳ 明朝" w:hint="eastAsia"/>
                <w:kern w:val="0"/>
                <w:szCs w:val="21"/>
              </w:rPr>
              <w:t>社内会議での説明</w:t>
            </w:r>
          </w:p>
        </w:tc>
      </w:tr>
    </w:tbl>
    <w:p w:rsidR="00CB5C94" w:rsidRPr="00DA4005" w:rsidRDefault="00A346C1" w:rsidP="00CB5C94">
      <w:pPr>
        <w:spacing w:before="120" w:line="320" w:lineRule="exact"/>
        <w:ind w:leftChars="43" w:left="90" w:firstLineChars="100" w:firstLine="210"/>
        <w:jc w:val="left"/>
        <w:rPr>
          <w:rFonts w:asciiTheme="minorEastAsia" w:hAnsiTheme="minorEastAsia"/>
          <w:szCs w:val="21"/>
        </w:rPr>
      </w:pPr>
      <w:r w:rsidRPr="00E161A6">
        <w:rPr>
          <w:rFonts w:asciiTheme="minorEastAsia" w:hAnsiTheme="minorEastAsia" w:hint="eastAsia"/>
          <w:szCs w:val="21"/>
        </w:rPr>
        <w:t>なお、従業員への</w:t>
      </w:r>
      <w:r w:rsidR="00CD409D" w:rsidRPr="00E161A6">
        <w:rPr>
          <w:rFonts w:asciiTheme="minorEastAsia" w:hAnsiTheme="minorEastAsia" w:hint="eastAsia"/>
          <w:szCs w:val="21"/>
        </w:rPr>
        <w:t>導入した</w:t>
      </w:r>
      <w:r w:rsidRPr="00E161A6">
        <w:rPr>
          <w:rFonts w:asciiTheme="minorEastAsia" w:hAnsiTheme="minorEastAsia" w:hint="eastAsia"/>
          <w:szCs w:val="21"/>
        </w:rPr>
        <w:t>制度周知のための説明資料として作成されたガイドブックの例を</w:t>
      </w:r>
      <w:r w:rsidRPr="00DA4005">
        <w:rPr>
          <w:rFonts w:asciiTheme="minorEastAsia" w:hAnsiTheme="minorEastAsia" w:hint="eastAsia"/>
          <w:szCs w:val="21"/>
        </w:rPr>
        <w:t>後記(</w:t>
      </w:r>
      <w:r w:rsidR="00DA4005" w:rsidRPr="00DA4005">
        <w:rPr>
          <w:rFonts w:asciiTheme="minorEastAsia" w:hAnsiTheme="minorEastAsia" w:hint="eastAsia"/>
          <w:szCs w:val="21"/>
        </w:rPr>
        <w:t>28</w:t>
      </w:r>
      <w:r w:rsidRPr="00DA4005">
        <w:rPr>
          <w:rFonts w:asciiTheme="minorEastAsia" w:hAnsiTheme="minorEastAsia" w:hint="eastAsia"/>
          <w:szCs w:val="21"/>
        </w:rPr>
        <w:t>頁)</w:t>
      </w:r>
      <w:r w:rsidR="00CD409D" w:rsidRPr="00DA4005">
        <w:rPr>
          <w:rFonts w:asciiTheme="minorEastAsia" w:hAnsiTheme="minorEastAsia" w:hint="eastAsia"/>
          <w:szCs w:val="21"/>
        </w:rPr>
        <w:t>に示し</w:t>
      </w:r>
      <w:r w:rsidR="008D3438" w:rsidRPr="00DA4005">
        <w:rPr>
          <w:rFonts w:asciiTheme="minorEastAsia" w:hAnsiTheme="minorEastAsia" w:hint="eastAsia"/>
          <w:szCs w:val="21"/>
        </w:rPr>
        <w:t>ますので、参考にしてください。</w:t>
      </w:r>
    </w:p>
    <w:p w:rsidR="00E161A6" w:rsidRPr="00E161A6" w:rsidRDefault="00E161A6" w:rsidP="00CB5C94">
      <w:pPr>
        <w:spacing w:before="120" w:line="320" w:lineRule="exact"/>
        <w:ind w:leftChars="43" w:left="90" w:firstLineChars="100" w:firstLine="210"/>
        <w:jc w:val="left"/>
        <w:rPr>
          <w:rFonts w:asciiTheme="minorEastAsia" w:hAnsiTheme="minorEastAsia"/>
          <w:szCs w:val="21"/>
        </w:rPr>
      </w:pPr>
    </w:p>
    <w:p w:rsidR="00CB5C94" w:rsidRPr="00E161A6" w:rsidRDefault="00421690" w:rsidP="00CB5C94">
      <w:pPr>
        <w:spacing w:before="120" w:line="320" w:lineRule="exact"/>
        <w:ind w:left="422" w:hangingChars="200" w:hanging="422"/>
        <w:jc w:val="left"/>
        <w:rPr>
          <w:rFonts w:asciiTheme="minorEastAsia" w:hAnsiTheme="minorEastAsia"/>
          <w:szCs w:val="21"/>
        </w:rPr>
      </w:pPr>
      <w:r w:rsidRPr="00E161A6">
        <w:rPr>
          <w:rFonts w:asciiTheme="minorEastAsia" w:hAnsiTheme="minorEastAsia" w:hint="eastAsia"/>
          <w:b/>
          <w:szCs w:val="21"/>
        </w:rPr>
        <w:t xml:space="preserve">(2) </w:t>
      </w:r>
      <w:r w:rsidR="00E945A0" w:rsidRPr="00E161A6">
        <w:rPr>
          <w:rFonts w:asciiTheme="minorEastAsia" w:hAnsiTheme="minorEastAsia" w:hint="eastAsia"/>
          <w:b/>
          <w:szCs w:val="21"/>
        </w:rPr>
        <w:t>労働基準監督署への就業規則変更届</w:t>
      </w:r>
      <w:r w:rsidR="00CB5C94" w:rsidRPr="00E161A6">
        <w:rPr>
          <w:rFonts w:asciiTheme="minorEastAsia" w:hAnsiTheme="minorEastAsia" w:hint="eastAsia"/>
          <w:b/>
          <w:szCs w:val="21"/>
        </w:rPr>
        <w:t xml:space="preserve">　　　　　　　　　　　　　　　　　　　　　　　　　　　　　　　　　　</w:t>
      </w:r>
      <w:r w:rsidR="00C3210D" w:rsidRPr="00E161A6">
        <w:rPr>
          <w:rFonts w:asciiTheme="minorEastAsia" w:hAnsiTheme="minorEastAsia" w:hint="eastAsia"/>
          <w:szCs w:val="21"/>
        </w:rPr>
        <w:t xml:space="preserve">　　</w:t>
      </w:r>
    </w:p>
    <w:p w:rsidR="00E161A6" w:rsidRDefault="00CB5C94" w:rsidP="00E161A6">
      <w:pPr>
        <w:spacing w:line="320" w:lineRule="exact"/>
        <w:ind w:leftChars="100" w:left="420" w:hangingChars="100" w:hanging="210"/>
        <w:jc w:val="left"/>
        <w:rPr>
          <w:rFonts w:asciiTheme="minorEastAsia" w:hAnsiTheme="minorEastAsia" w:cs="ＭＳ Ｐゴシック"/>
          <w:kern w:val="0"/>
          <w:szCs w:val="21"/>
        </w:rPr>
      </w:pPr>
      <w:r w:rsidRPr="00E161A6">
        <w:rPr>
          <w:rFonts w:asciiTheme="minorEastAsia" w:hAnsiTheme="minorEastAsia" w:cs="ＭＳ Ｐゴシック" w:hint="eastAsia"/>
          <w:kern w:val="0"/>
          <w:szCs w:val="21"/>
        </w:rPr>
        <w:t>各社における生涯現役社会に向けた雇用制度の導入は、就業規則に規定することにより、制度化が完</w:t>
      </w:r>
    </w:p>
    <w:p w:rsidR="00CB5C94" w:rsidRPr="00E161A6" w:rsidRDefault="00CB5C94" w:rsidP="00E161A6">
      <w:pPr>
        <w:spacing w:line="320" w:lineRule="exact"/>
        <w:jc w:val="left"/>
        <w:rPr>
          <w:rFonts w:asciiTheme="minorEastAsia" w:hAnsiTheme="minorEastAsia" w:cs="ＭＳ Ｐゴシック"/>
          <w:kern w:val="0"/>
          <w:szCs w:val="21"/>
        </w:rPr>
      </w:pPr>
      <w:r w:rsidRPr="00E161A6">
        <w:rPr>
          <w:rFonts w:asciiTheme="minorEastAsia" w:hAnsiTheme="minorEastAsia" w:cs="ＭＳ Ｐゴシック" w:hint="eastAsia"/>
          <w:kern w:val="0"/>
          <w:szCs w:val="21"/>
        </w:rPr>
        <w:t>了しますので、就業規則に盛り込むことを目指してください。</w:t>
      </w:r>
    </w:p>
    <w:p w:rsidR="00CB5C94" w:rsidRPr="00E161A6" w:rsidRDefault="00CB5C94" w:rsidP="00CB5C94">
      <w:pPr>
        <w:spacing w:line="300" w:lineRule="exact"/>
        <w:ind w:firstLineChars="100" w:firstLine="210"/>
        <w:rPr>
          <w:rFonts w:asciiTheme="minorEastAsia" w:hAnsiTheme="minorEastAsia"/>
          <w:szCs w:val="21"/>
        </w:rPr>
      </w:pPr>
      <w:r w:rsidRPr="00E161A6">
        <w:rPr>
          <w:rFonts w:asciiTheme="minorEastAsia" w:hAnsiTheme="minorEastAsia" w:cs="ＭＳ 明朝" w:hint="eastAsia"/>
          <w:kern w:val="0"/>
          <w:szCs w:val="21"/>
        </w:rPr>
        <w:t>制度導入の</w:t>
      </w:r>
      <w:r w:rsidRPr="00E161A6">
        <w:rPr>
          <w:rFonts w:asciiTheme="minorEastAsia" w:hAnsiTheme="minorEastAsia" w:hint="eastAsia"/>
          <w:szCs w:val="21"/>
        </w:rPr>
        <w:t>就業規則、再雇用規程の具体例を</w:t>
      </w:r>
      <w:r w:rsidRPr="00DA4005">
        <w:rPr>
          <w:rFonts w:asciiTheme="minorEastAsia" w:hAnsiTheme="minorEastAsia" w:hint="eastAsia"/>
          <w:szCs w:val="21"/>
        </w:rPr>
        <w:t>後記 (</w:t>
      </w:r>
      <w:r w:rsidR="00FD3E4E" w:rsidRPr="00DA4005">
        <w:rPr>
          <w:rFonts w:asciiTheme="minorEastAsia" w:hAnsiTheme="minorEastAsia" w:hint="eastAsia"/>
          <w:szCs w:val="21"/>
        </w:rPr>
        <w:t>3</w:t>
      </w:r>
      <w:r w:rsidR="00DA4005" w:rsidRPr="00DA4005">
        <w:rPr>
          <w:rFonts w:asciiTheme="minorEastAsia" w:hAnsiTheme="minorEastAsia" w:hint="eastAsia"/>
          <w:szCs w:val="21"/>
        </w:rPr>
        <w:t>0</w:t>
      </w:r>
      <w:r w:rsidRPr="00DA4005">
        <w:rPr>
          <w:rFonts w:asciiTheme="minorEastAsia" w:hAnsiTheme="minorEastAsia" w:hint="eastAsia"/>
          <w:szCs w:val="21"/>
        </w:rPr>
        <w:t>頁)</w:t>
      </w:r>
      <w:r w:rsidRPr="00E161A6">
        <w:rPr>
          <w:rFonts w:asciiTheme="minorEastAsia" w:hAnsiTheme="minorEastAsia" w:hint="eastAsia"/>
          <w:szCs w:val="21"/>
        </w:rPr>
        <w:t>に示しますので、参考にしてください。</w:t>
      </w:r>
    </w:p>
    <w:p w:rsidR="00CB5C94" w:rsidRDefault="00CB5C94" w:rsidP="00CB5C94">
      <w:pPr>
        <w:spacing w:after="60"/>
        <w:rPr>
          <w:rFonts w:asciiTheme="minorEastAsia" w:hAnsiTheme="minorEastAsia"/>
          <w:sz w:val="18"/>
          <w:szCs w:val="18"/>
        </w:rPr>
      </w:pPr>
    </w:p>
    <w:p w:rsidR="005F1BB0" w:rsidRPr="00E9576D" w:rsidRDefault="008D3D7A" w:rsidP="00CB5C94">
      <w:pPr>
        <w:spacing w:after="60"/>
        <w:rPr>
          <w:rFonts w:asciiTheme="majorEastAsia" w:eastAsiaTheme="majorEastAsia" w:hAnsiTheme="majorEastAsia"/>
          <w:b/>
          <w:szCs w:val="21"/>
          <w:u w:val="double" w:color="00B050"/>
        </w:rPr>
      </w:pPr>
      <w:r w:rsidRPr="00E9576D">
        <w:rPr>
          <w:rFonts w:asciiTheme="majorEastAsia" w:eastAsiaTheme="majorEastAsia" w:hAnsiTheme="majorEastAsia" w:hint="eastAsia"/>
          <w:b/>
          <w:szCs w:val="21"/>
          <w:u w:val="double" w:color="00B050"/>
        </w:rPr>
        <w:t>９</w:t>
      </w:r>
      <w:r w:rsidR="004D2A3C" w:rsidRPr="00E9576D">
        <w:rPr>
          <w:rFonts w:asciiTheme="majorEastAsia" w:eastAsiaTheme="majorEastAsia" w:hAnsiTheme="majorEastAsia" w:hint="eastAsia"/>
          <w:b/>
          <w:szCs w:val="21"/>
          <w:u w:val="double" w:color="00B050"/>
        </w:rPr>
        <w:t>．導入後の実施状況のフォローアップ</w:t>
      </w:r>
    </w:p>
    <w:p w:rsidR="009B37E0" w:rsidRPr="002A1050" w:rsidRDefault="00FC7F4C" w:rsidP="00CC565C">
      <w:pPr>
        <w:spacing w:line="320" w:lineRule="exact"/>
        <w:ind w:firstLineChars="100" w:firstLine="210"/>
        <w:jc w:val="left"/>
        <w:rPr>
          <w:rFonts w:asciiTheme="minorEastAsia" w:hAnsiTheme="minorEastAsia" w:cs="ＭＳ 明朝"/>
          <w:kern w:val="0"/>
          <w:szCs w:val="21"/>
        </w:rPr>
      </w:pPr>
      <w:r w:rsidRPr="00CC565C">
        <w:rPr>
          <w:rFonts w:asciiTheme="minorEastAsia" w:hAnsiTheme="minorEastAsia" w:cs="ＭＳ 明朝" w:hint="eastAsia"/>
          <w:kern w:val="0"/>
          <w:szCs w:val="21"/>
        </w:rPr>
        <w:t>生涯現役</w:t>
      </w:r>
      <w:r w:rsidR="00CC565C" w:rsidRPr="002A1050">
        <w:rPr>
          <w:rFonts w:asciiTheme="minorEastAsia" w:hAnsiTheme="minorEastAsia" w:cs="ＭＳ 明朝" w:hint="eastAsia"/>
          <w:kern w:val="0"/>
          <w:szCs w:val="21"/>
        </w:rPr>
        <w:t>社会に向けた</w:t>
      </w:r>
      <w:r w:rsidRPr="002A1050">
        <w:rPr>
          <w:rFonts w:asciiTheme="minorEastAsia" w:hAnsiTheme="minorEastAsia" w:cs="ＭＳ 明朝" w:hint="eastAsia"/>
          <w:kern w:val="0"/>
          <w:szCs w:val="21"/>
        </w:rPr>
        <w:t>雇用制度の</w:t>
      </w:r>
      <w:r w:rsidR="004D2A3C" w:rsidRPr="002A1050">
        <w:rPr>
          <w:rFonts w:asciiTheme="minorEastAsia" w:hAnsiTheme="minorEastAsia" w:cs="ＭＳ 明朝" w:hint="eastAsia"/>
          <w:kern w:val="0"/>
          <w:szCs w:val="21"/>
        </w:rPr>
        <w:t>導入の成果</w:t>
      </w:r>
      <w:r w:rsidRPr="002A1050">
        <w:rPr>
          <w:rFonts w:asciiTheme="minorEastAsia" w:hAnsiTheme="minorEastAsia" w:cs="ＭＳ 明朝" w:hint="eastAsia"/>
          <w:kern w:val="0"/>
          <w:szCs w:val="21"/>
        </w:rPr>
        <w:t>と</w:t>
      </w:r>
      <w:r w:rsidR="004D2A3C" w:rsidRPr="002A1050">
        <w:rPr>
          <w:rFonts w:asciiTheme="minorEastAsia" w:hAnsiTheme="minorEastAsia" w:cs="ＭＳ 明朝" w:hint="eastAsia"/>
          <w:kern w:val="0"/>
          <w:szCs w:val="21"/>
        </w:rPr>
        <w:t>今後の課題</w:t>
      </w:r>
      <w:r w:rsidRPr="002A1050">
        <w:rPr>
          <w:rFonts w:asciiTheme="minorEastAsia" w:hAnsiTheme="minorEastAsia" w:cs="ＭＳ 明朝" w:hint="eastAsia"/>
          <w:kern w:val="0"/>
          <w:szCs w:val="21"/>
        </w:rPr>
        <w:t>と対応策</w:t>
      </w:r>
      <w:r w:rsidR="004D2A3C" w:rsidRPr="002A1050">
        <w:rPr>
          <w:rFonts w:asciiTheme="minorEastAsia" w:hAnsiTheme="minorEastAsia" w:cs="ＭＳ 明朝" w:hint="eastAsia"/>
          <w:kern w:val="0"/>
          <w:szCs w:val="21"/>
        </w:rPr>
        <w:t>などを把握</w:t>
      </w:r>
      <w:r w:rsidRPr="002A1050">
        <w:rPr>
          <w:rFonts w:asciiTheme="minorEastAsia" w:hAnsiTheme="minorEastAsia" w:cs="ＭＳ 明朝" w:hint="eastAsia"/>
          <w:kern w:val="0"/>
          <w:szCs w:val="21"/>
        </w:rPr>
        <w:t>し</w:t>
      </w:r>
      <w:r w:rsidR="00C3210D" w:rsidRPr="002A1050">
        <w:rPr>
          <w:rFonts w:asciiTheme="minorEastAsia" w:hAnsiTheme="minorEastAsia" w:cs="ＭＳ 明朝" w:hint="eastAsia"/>
          <w:kern w:val="0"/>
          <w:szCs w:val="21"/>
        </w:rPr>
        <w:t>、</w:t>
      </w:r>
      <w:r w:rsidR="004D2A3C" w:rsidRPr="002A1050">
        <w:rPr>
          <w:rFonts w:asciiTheme="minorEastAsia" w:hAnsiTheme="minorEastAsia" w:cs="ＭＳ 明朝" w:hint="eastAsia"/>
          <w:kern w:val="0"/>
          <w:szCs w:val="21"/>
        </w:rPr>
        <w:t>より良い</w:t>
      </w:r>
      <w:r w:rsidRPr="002A1050">
        <w:rPr>
          <w:rFonts w:asciiTheme="minorEastAsia" w:hAnsiTheme="minorEastAsia" w:cs="ＭＳ 明朝" w:hint="eastAsia"/>
          <w:kern w:val="0"/>
          <w:szCs w:val="21"/>
        </w:rPr>
        <w:t>制度とするためにも必要なことですので、フォローアップを</w:t>
      </w:r>
      <w:r w:rsidR="00CC565C" w:rsidRPr="002A1050">
        <w:rPr>
          <w:rFonts w:asciiTheme="minorEastAsia" w:hAnsiTheme="minorEastAsia" w:cs="ＭＳ 明朝" w:hint="eastAsia"/>
          <w:kern w:val="0"/>
          <w:szCs w:val="21"/>
        </w:rPr>
        <w:t>行うようにしてください</w:t>
      </w:r>
      <w:r w:rsidR="004D2A3C" w:rsidRPr="002A1050">
        <w:rPr>
          <w:rFonts w:asciiTheme="minorEastAsia" w:hAnsiTheme="minorEastAsia" w:cs="ＭＳ 明朝" w:hint="eastAsia"/>
          <w:kern w:val="0"/>
          <w:szCs w:val="21"/>
        </w:rPr>
        <w:t>。</w:t>
      </w:r>
    </w:p>
    <w:p w:rsidR="00060500" w:rsidRPr="002A1050" w:rsidRDefault="00060500" w:rsidP="003808FD">
      <w:pPr>
        <w:spacing w:line="320" w:lineRule="exact"/>
        <w:ind w:leftChars="201" w:left="422" w:firstLineChars="100" w:firstLine="180"/>
        <w:rPr>
          <w:rFonts w:asciiTheme="minorEastAsia" w:hAnsiTheme="minorEastAsia"/>
          <w:b/>
          <w:sz w:val="18"/>
          <w:szCs w:val="18"/>
        </w:rPr>
      </w:pPr>
      <w:r w:rsidRPr="002A1050">
        <w:rPr>
          <w:rFonts w:asciiTheme="minorEastAsia" w:hAnsiTheme="minorEastAsia"/>
          <w:sz w:val="18"/>
          <w:szCs w:val="18"/>
        </w:rPr>
        <w:br w:type="page"/>
      </w:r>
    </w:p>
    <w:p w:rsidR="0058075F" w:rsidRDefault="00A95F98" w:rsidP="00133ECF">
      <w:pPr>
        <w:spacing w:line="360" w:lineRule="exact"/>
        <w:ind w:left="316" w:hangingChars="150" w:hanging="316"/>
        <w:rPr>
          <w:rFonts w:ascii="ＭＳ ゴシック" w:eastAsia="ＭＳ ゴシック" w:hAnsi="ＭＳ ゴシック" w:cs="ＭＳ Ｐゴシック"/>
          <w:b/>
          <w:kern w:val="0"/>
          <w:sz w:val="24"/>
          <w:szCs w:val="24"/>
        </w:rPr>
      </w:pPr>
      <w:r w:rsidRPr="00A95F98">
        <w:rPr>
          <w:rFonts w:asciiTheme="majorEastAsia" w:eastAsiaTheme="majorEastAsia" w:hAnsiTheme="majorEastAsia" w:cs="HG教科書体"/>
          <w:b/>
          <w:noProof/>
          <w:kern w:val="0"/>
          <w:szCs w:val="21"/>
        </w:rPr>
        <w:lastRenderedPageBreak/>
        <w:pict>
          <v:group id="_x0000_s1096" style="position:absolute;left:0;text-align:left;margin-left:-2.85pt;margin-top:9.55pt;width:482.15pt;height:23.4pt;z-index:251661824" coordorigin="1390,1555" coordsize="9643,468">
            <v:roundrect id="_x0000_s1097"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097" inset="5.85pt,.7pt,5.85pt,.7pt">
                <w:txbxContent>
                  <w:p w:rsidR="0007573A" w:rsidRDefault="0007573A" w:rsidP="007F7D75">
                    <w:pPr>
                      <w:spacing w:line="360" w:lineRule="exact"/>
                      <w:ind w:left="361" w:hangingChars="150" w:hanging="361"/>
                      <w:rPr>
                        <w:rFonts w:ascii="ＭＳ ゴシック" w:eastAsia="ＭＳ ゴシック" w:hAnsi="ＭＳ ゴシック" w:cs="ＭＳ Ｐゴシック"/>
                        <w:b/>
                        <w:kern w:val="0"/>
                        <w:sz w:val="24"/>
                        <w:szCs w:val="24"/>
                      </w:rPr>
                    </w:pPr>
                    <w:r w:rsidRPr="00063C57">
                      <w:rPr>
                        <w:rFonts w:ascii="ＭＳ ゴシック" w:eastAsia="ＭＳ ゴシック" w:hAnsi="ＭＳ ゴシック" w:cs="ＭＳ Ｐゴシック" w:hint="eastAsia"/>
                        <w:b/>
                        <w:kern w:val="0"/>
                        <w:sz w:val="24"/>
                        <w:szCs w:val="24"/>
                      </w:rPr>
                      <w:t>Ⅳ．生涯現役</w:t>
                    </w:r>
                    <w:r>
                      <w:rPr>
                        <w:rFonts w:ascii="ＭＳ ゴシック" w:eastAsia="ＭＳ ゴシック" w:hAnsi="ＭＳ ゴシック" w:cs="ＭＳ Ｐゴシック" w:hint="eastAsia"/>
                        <w:b/>
                        <w:kern w:val="0"/>
                        <w:sz w:val="24"/>
                        <w:szCs w:val="24"/>
                      </w:rPr>
                      <w:t>社会に向けた</w:t>
                    </w:r>
                    <w:r w:rsidRPr="00063C57">
                      <w:rPr>
                        <w:rFonts w:ascii="ＭＳ ゴシック" w:eastAsia="ＭＳ ゴシック" w:hAnsi="ＭＳ ゴシック" w:cs="ＭＳ Ｐゴシック" w:hint="eastAsia"/>
                        <w:b/>
                        <w:kern w:val="0"/>
                        <w:sz w:val="24"/>
                        <w:szCs w:val="24"/>
                      </w:rPr>
                      <w:t>雇用制度導入に当たっての検討項目</w:t>
                    </w:r>
                    <w:r>
                      <w:rPr>
                        <w:rFonts w:ascii="ＭＳ ゴシック" w:eastAsia="ＭＳ ゴシック" w:hAnsi="ＭＳ ゴシック" w:cs="ＭＳ Ｐゴシック" w:hint="eastAsia"/>
                        <w:b/>
                        <w:kern w:val="0"/>
                        <w:sz w:val="24"/>
                        <w:szCs w:val="24"/>
                      </w:rPr>
                      <w:t>と留意点</w:t>
                    </w:r>
                  </w:p>
                  <w:p w:rsidR="0007573A" w:rsidRPr="00133ECF" w:rsidRDefault="0007573A" w:rsidP="0058075F"/>
                </w:txbxContent>
              </v:textbox>
            </v:roundrect>
            <v:shape id="_x0000_s1098" type="#_x0000_t32" style="position:absolute;left:1560;top:1937;width:9290;height:0" o:connectortype="straight" strokecolor="#0070c0" strokeweight="1pt"/>
          </v:group>
        </w:pict>
      </w:r>
    </w:p>
    <w:p w:rsidR="0058075F" w:rsidRDefault="0058075F" w:rsidP="0058075F">
      <w:pPr>
        <w:spacing w:line="360" w:lineRule="exact"/>
        <w:ind w:left="361" w:hangingChars="150" w:hanging="361"/>
        <w:rPr>
          <w:rFonts w:ascii="ＭＳ ゴシック" w:eastAsia="ＭＳ ゴシック" w:hAnsi="ＭＳ ゴシック" w:cs="ＭＳ Ｐゴシック"/>
          <w:b/>
          <w:kern w:val="0"/>
          <w:sz w:val="24"/>
          <w:szCs w:val="24"/>
        </w:rPr>
      </w:pPr>
    </w:p>
    <w:p w:rsidR="002B4994" w:rsidRDefault="00EA2B47" w:rsidP="00BB23CC">
      <w:pPr>
        <w:spacing w:beforeLines="50" w:line="320" w:lineRule="exact"/>
        <w:ind w:leftChars="118" w:left="248" w:firstLineChars="100" w:firstLine="211"/>
        <w:rPr>
          <w:rFonts w:asciiTheme="majorEastAsia" w:eastAsiaTheme="majorEastAsia" w:hAnsiTheme="majorEastAsia" w:cs="ＭＳ Ｐゴシック"/>
          <w:b/>
          <w:kern w:val="0"/>
          <w:szCs w:val="21"/>
        </w:rPr>
      </w:pPr>
      <w:r>
        <w:rPr>
          <w:rFonts w:asciiTheme="majorEastAsia" w:eastAsiaTheme="majorEastAsia" w:hAnsiTheme="majorEastAsia" w:cs="ＭＳ Ｐゴシック" w:hint="eastAsia"/>
          <w:b/>
          <w:kern w:val="0"/>
          <w:szCs w:val="21"/>
        </w:rPr>
        <w:t>各社において</w:t>
      </w:r>
      <w:r w:rsidR="00A96C19" w:rsidRPr="005D6915">
        <w:rPr>
          <w:rFonts w:asciiTheme="majorEastAsia" w:eastAsiaTheme="majorEastAsia" w:hAnsiTheme="majorEastAsia" w:cs="ＭＳ Ｐゴシック" w:hint="eastAsia"/>
          <w:b/>
          <w:kern w:val="0"/>
          <w:szCs w:val="21"/>
        </w:rPr>
        <w:t>生涯現役</w:t>
      </w:r>
      <w:r w:rsidR="00B767AC">
        <w:rPr>
          <w:rFonts w:asciiTheme="majorEastAsia" w:eastAsiaTheme="majorEastAsia" w:hAnsiTheme="majorEastAsia" w:cs="ＭＳ Ｐゴシック" w:hint="eastAsia"/>
          <w:b/>
          <w:kern w:val="0"/>
          <w:szCs w:val="21"/>
        </w:rPr>
        <w:t>社会に向けた</w:t>
      </w:r>
      <w:r w:rsidR="00A96C19" w:rsidRPr="005D6915">
        <w:rPr>
          <w:rFonts w:asciiTheme="majorEastAsia" w:eastAsiaTheme="majorEastAsia" w:hAnsiTheme="majorEastAsia" w:cs="ＭＳ Ｐゴシック" w:hint="eastAsia"/>
          <w:b/>
          <w:kern w:val="0"/>
          <w:szCs w:val="21"/>
        </w:rPr>
        <w:t>雇用制度導入</w:t>
      </w:r>
      <w:r w:rsidR="00082561">
        <w:rPr>
          <w:rFonts w:asciiTheme="majorEastAsia" w:eastAsiaTheme="majorEastAsia" w:hAnsiTheme="majorEastAsia" w:cs="ＭＳ Ｐゴシック" w:hint="eastAsia"/>
          <w:b/>
          <w:kern w:val="0"/>
          <w:szCs w:val="21"/>
        </w:rPr>
        <w:t>に</w:t>
      </w:r>
      <w:r w:rsidR="00A96C19">
        <w:rPr>
          <w:rFonts w:asciiTheme="majorEastAsia" w:eastAsiaTheme="majorEastAsia" w:hAnsiTheme="majorEastAsia" w:cs="ＭＳ Ｐゴシック" w:hint="eastAsia"/>
          <w:b/>
          <w:kern w:val="0"/>
          <w:szCs w:val="21"/>
        </w:rPr>
        <w:t>当たっての具体的な検討項目</w:t>
      </w:r>
      <w:r w:rsidR="00BA6500">
        <w:rPr>
          <w:rFonts w:asciiTheme="majorEastAsia" w:eastAsiaTheme="majorEastAsia" w:hAnsiTheme="majorEastAsia" w:cs="ＭＳ Ｐゴシック" w:hint="eastAsia"/>
          <w:b/>
          <w:kern w:val="0"/>
          <w:szCs w:val="21"/>
        </w:rPr>
        <w:t>と事例</w:t>
      </w:r>
      <w:r w:rsidR="008911F3">
        <w:rPr>
          <w:rFonts w:asciiTheme="majorEastAsia" w:eastAsiaTheme="majorEastAsia" w:hAnsiTheme="majorEastAsia" w:cs="ＭＳ Ｐゴシック" w:hint="eastAsia"/>
          <w:b/>
          <w:kern w:val="0"/>
          <w:szCs w:val="21"/>
        </w:rPr>
        <w:t>を、次</w:t>
      </w:r>
      <w:r w:rsidR="00A96C19">
        <w:rPr>
          <w:rFonts w:asciiTheme="majorEastAsia" w:eastAsiaTheme="majorEastAsia" w:hAnsiTheme="majorEastAsia" w:cs="ＭＳ Ｐゴシック" w:hint="eastAsia"/>
          <w:b/>
          <w:kern w:val="0"/>
          <w:szCs w:val="21"/>
        </w:rPr>
        <w:t>に紹介</w:t>
      </w:r>
      <w:r w:rsidR="001B7DB0">
        <w:rPr>
          <w:rFonts w:asciiTheme="majorEastAsia" w:eastAsiaTheme="majorEastAsia" w:hAnsiTheme="majorEastAsia" w:cs="ＭＳ Ｐゴシック" w:hint="eastAsia"/>
          <w:b/>
          <w:kern w:val="0"/>
          <w:szCs w:val="21"/>
        </w:rPr>
        <w:t>しますので、これを参考にご検討ください。</w:t>
      </w:r>
    </w:p>
    <w:p w:rsidR="00E9576D" w:rsidRPr="00F0719C" w:rsidRDefault="00C4270C" w:rsidP="005C361F">
      <w:pPr>
        <w:spacing w:after="60" w:line="480" w:lineRule="auto"/>
        <w:rPr>
          <w:rFonts w:ascii="ＭＳ ゴシック" w:eastAsia="ＭＳ ゴシック" w:hAnsi="ＭＳ ゴシック"/>
          <w:color w:val="FF0000"/>
          <w:sz w:val="24"/>
          <w:szCs w:val="24"/>
        </w:rPr>
      </w:pPr>
      <w:r>
        <w:rPr>
          <w:rFonts w:asciiTheme="majorEastAsia" w:eastAsiaTheme="majorEastAsia" w:hAnsiTheme="majorEastAsia" w:hint="eastAsia"/>
          <w:b/>
          <w:szCs w:val="21"/>
          <w:u w:val="double" w:color="00B050"/>
        </w:rPr>
        <w:t>１</w:t>
      </w:r>
      <w:r w:rsidR="00E9576D" w:rsidRPr="00E9576D">
        <w:rPr>
          <w:rFonts w:asciiTheme="majorEastAsia" w:eastAsiaTheme="majorEastAsia" w:hAnsiTheme="majorEastAsia" w:hint="eastAsia"/>
          <w:b/>
          <w:szCs w:val="21"/>
          <w:u w:val="double" w:color="00B050"/>
        </w:rPr>
        <w:t>．</w:t>
      </w:r>
      <w:r>
        <w:rPr>
          <w:rFonts w:asciiTheme="majorEastAsia" w:eastAsiaTheme="majorEastAsia" w:hAnsiTheme="majorEastAsia" w:hint="eastAsia"/>
          <w:b/>
          <w:szCs w:val="21"/>
          <w:u w:val="double" w:color="00B050"/>
        </w:rPr>
        <w:t>導入を進める場合の検討事項</w:t>
      </w:r>
    </w:p>
    <w:p w:rsidR="00E9576D" w:rsidRPr="002B10F9" w:rsidRDefault="00E9576D" w:rsidP="000D7B91">
      <w:pPr>
        <w:spacing w:line="320" w:lineRule="exact"/>
        <w:ind w:firstLineChars="100" w:firstLine="210"/>
        <w:rPr>
          <w:rFonts w:asciiTheme="minorEastAsia" w:hAnsiTheme="minorEastAsia"/>
          <w:szCs w:val="21"/>
        </w:rPr>
      </w:pPr>
      <w:r w:rsidRPr="002B10F9">
        <w:rPr>
          <w:rFonts w:asciiTheme="minorEastAsia" w:hAnsiTheme="minorEastAsia" w:hint="eastAsia"/>
          <w:szCs w:val="21"/>
        </w:rPr>
        <w:t>導入を目指す生涯現役</w:t>
      </w:r>
      <w:r w:rsidR="00B86A8A" w:rsidRPr="002B10F9">
        <w:rPr>
          <w:rFonts w:asciiTheme="minorEastAsia" w:hAnsiTheme="minorEastAsia" w:hint="eastAsia"/>
          <w:szCs w:val="21"/>
        </w:rPr>
        <w:t>社会に向けた</w:t>
      </w:r>
      <w:r w:rsidRPr="002B10F9">
        <w:rPr>
          <w:rFonts w:asciiTheme="minorEastAsia" w:hAnsiTheme="minorEastAsia" w:hint="eastAsia"/>
          <w:szCs w:val="21"/>
        </w:rPr>
        <w:t>雇用制度を企業の実情、将来見通し、現在の雇用</w:t>
      </w:r>
      <w:r w:rsidR="00C4270C" w:rsidRPr="002B10F9">
        <w:rPr>
          <w:rFonts w:asciiTheme="minorEastAsia" w:hAnsiTheme="minorEastAsia" w:hint="eastAsia"/>
          <w:szCs w:val="21"/>
        </w:rPr>
        <w:t>状況及び</w:t>
      </w:r>
      <w:r w:rsidRPr="002B10F9">
        <w:rPr>
          <w:rFonts w:asciiTheme="minorEastAsia" w:hAnsiTheme="minorEastAsia" w:hint="eastAsia"/>
          <w:szCs w:val="21"/>
        </w:rPr>
        <w:t>社内規</w:t>
      </w:r>
      <w:r w:rsidR="00D95713" w:rsidRPr="002A1050">
        <w:rPr>
          <w:rFonts w:asciiTheme="minorEastAsia" w:hAnsiTheme="minorEastAsia" w:hint="eastAsia"/>
          <w:szCs w:val="21"/>
        </w:rPr>
        <w:t>程</w:t>
      </w:r>
      <w:r w:rsidRPr="002B10F9">
        <w:rPr>
          <w:rFonts w:asciiTheme="minorEastAsia" w:hAnsiTheme="minorEastAsia" w:hint="eastAsia"/>
          <w:szCs w:val="21"/>
        </w:rPr>
        <w:t>等を勘案し、</w:t>
      </w:r>
      <w:r w:rsidR="00C4270C" w:rsidRPr="002B10F9">
        <w:rPr>
          <w:rFonts w:asciiTheme="minorEastAsia" w:hAnsiTheme="minorEastAsia" w:hint="eastAsia"/>
          <w:szCs w:val="21"/>
        </w:rPr>
        <w:t>どのような形にしていくのか</w:t>
      </w:r>
      <w:r w:rsidR="00B86A8A" w:rsidRPr="002B10F9">
        <w:rPr>
          <w:rFonts w:asciiTheme="minorEastAsia" w:hAnsiTheme="minorEastAsia" w:hint="eastAsia"/>
          <w:szCs w:val="21"/>
        </w:rPr>
        <w:t>を検討することになります。その場合の主な選択肢としては、以下の形態が考えられます。（現行の高年齢者雇用安定法では、雇用義務年齢は65歳までとなっていますが、業界の年齢構成</w:t>
      </w:r>
      <w:r w:rsidR="002B10F9" w:rsidRPr="002B10F9">
        <w:rPr>
          <w:rFonts w:asciiTheme="minorEastAsia" w:hAnsiTheme="minorEastAsia" w:hint="eastAsia"/>
          <w:szCs w:val="21"/>
        </w:rPr>
        <w:t>が高まっている状況から、今後の労働者確保のためには、年齢にかかわらず働いてもらう環境整備の必要性が高まっています）</w:t>
      </w:r>
    </w:p>
    <w:p w:rsidR="00E9576D" w:rsidRPr="00F0719C" w:rsidRDefault="00A95F98" w:rsidP="00E9576D">
      <w:pPr>
        <w:rPr>
          <w:rFonts w:ascii="ＭＳ ゴシック" w:eastAsia="ＭＳ ゴシック" w:hAnsi="ＭＳ ゴシック"/>
          <w:color w:val="FF0000"/>
          <w:sz w:val="24"/>
          <w:szCs w:val="24"/>
        </w:rPr>
      </w:pPr>
      <w:r>
        <w:rPr>
          <w:rFonts w:ascii="ＭＳ ゴシック" w:eastAsia="ＭＳ ゴシック" w:hAnsi="ＭＳ ゴシック"/>
          <w:noProof/>
          <w:color w:val="FF0000"/>
          <w:sz w:val="24"/>
          <w:szCs w:val="24"/>
        </w:rPr>
        <w:pict>
          <v:shape id="_x0000_s1137" type="#_x0000_t202" style="position:absolute;left:0;text-align:left;margin-left:-9.65pt;margin-top:2.7pt;width:502.85pt;height:69pt;z-index:251664896" strokeweight=".5pt">
            <v:textbox inset="5.85pt,.7pt,5.85pt,.7pt">
              <w:txbxContent>
                <w:p w:rsidR="0007573A" w:rsidRPr="002B10F9" w:rsidRDefault="0007573A" w:rsidP="00A62DDF">
                  <w:pPr>
                    <w:spacing w:line="320" w:lineRule="exact"/>
                    <w:ind w:firstLineChars="100" w:firstLine="210"/>
                  </w:pPr>
                  <w:r w:rsidRPr="002B10F9">
                    <w:rPr>
                      <w:rFonts w:hint="eastAsia"/>
                    </w:rPr>
                    <w:t>ⅰ．定年の定めの廃止</w:t>
                  </w:r>
                </w:p>
                <w:p w:rsidR="0007573A" w:rsidRPr="002B10F9" w:rsidRDefault="0007573A" w:rsidP="00A62DDF">
                  <w:pPr>
                    <w:spacing w:line="320" w:lineRule="exact"/>
                    <w:ind w:firstLineChars="100" w:firstLine="210"/>
                  </w:pPr>
                  <w:r w:rsidRPr="002B10F9">
                    <w:rPr>
                      <w:rFonts w:hint="eastAsia"/>
                    </w:rPr>
                    <w:t>ⅱ．定年年齢を７０歳以上とする制度</w:t>
                  </w:r>
                </w:p>
                <w:p w:rsidR="0007573A" w:rsidRPr="002B10F9" w:rsidRDefault="0007573A" w:rsidP="00A62DDF">
                  <w:pPr>
                    <w:spacing w:line="320" w:lineRule="exact"/>
                    <w:ind w:firstLineChars="100" w:firstLine="210"/>
                  </w:pPr>
                  <w:r w:rsidRPr="002B10F9">
                    <w:rPr>
                      <w:rFonts w:hint="eastAsia"/>
                    </w:rPr>
                    <w:t>ⅲ．定年後７０歳以上まで継続して雇用する制度</w:t>
                  </w:r>
                </w:p>
                <w:p w:rsidR="0007573A" w:rsidRPr="001F6CDC" w:rsidRDefault="0007573A" w:rsidP="00A62DDF">
                  <w:pPr>
                    <w:spacing w:line="320" w:lineRule="exact"/>
                    <w:ind w:firstLineChars="100" w:firstLine="210"/>
                    <w:rPr>
                      <w:color w:val="FF0000"/>
                    </w:rPr>
                  </w:pPr>
                  <w:r w:rsidRPr="002B10F9">
                    <w:rPr>
                      <w:rFonts w:asciiTheme="minorEastAsia" w:hAnsiTheme="minorEastAsia" w:hint="eastAsia"/>
                    </w:rPr>
                    <w:t>※</w:t>
                  </w:r>
                  <w:r w:rsidRPr="002B10F9">
                    <w:rPr>
                      <w:rFonts w:hint="eastAsia"/>
                    </w:rPr>
                    <w:t>高年齢者が健康で意欲と能力がある限り、年齢にかかわらず働き続けることができる雇用制度</w:t>
                  </w:r>
                  <w:r>
                    <w:rPr>
                      <w:rFonts w:hint="eastAsia"/>
                    </w:rPr>
                    <w:t>です。</w:t>
                  </w:r>
                </w:p>
              </w:txbxContent>
            </v:textbox>
          </v:shape>
        </w:pict>
      </w:r>
    </w:p>
    <w:p w:rsidR="00E9576D" w:rsidRPr="00F0719C" w:rsidRDefault="00E9576D" w:rsidP="00E9576D">
      <w:pPr>
        <w:rPr>
          <w:rFonts w:ascii="ＭＳ ゴシック" w:eastAsia="ＭＳ ゴシック" w:hAnsi="ＭＳ ゴシック"/>
          <w:color w:val="FF0000"/>
          <w:sz w:val="24"/>
          <w:szCs w:val="24"/>
        </w:rPr>
      </w:pPr>
    </w:p>
    <w:p w:rsidR="00E9576D" w:rsidRPr="00F0719C" w:rsidRDefault="00E9576D" w:rsidP="00E9576D">
      <w:pPr>
        <w:rPr>
          <w:rFonts w:ascii="ＭＳ ゴシック" w:eastAsia="ＭＳ ゴシック" w:hAnsi="ＭＳ ゴシック"/>
          <w:color w:val="FF0000"/>
          <w:sz w:val="24"/>
          <w:szCs w:val="24"/>
        </w:rPr>
      </w:pPr>
    </w:p>
    <w:p w:rsidR="00E9576D" w:rsidRDefault="00E9576D" w:rsidP="00E9576D">
      <w:pPr>
        <w:rPr>
          <w:rFonts w:ascii="ＭＳ ゴシック" w:eastAsia="ＭＳ ゴシック" w:hAnsi="ＭＳ ゴシック"/>
          <w:color w:val="FF0000"/>
          <w:sz w:val="24"/>
          <w:szCs w:val="24"/>
        </w:rPr>
      </w:pPr>
    </w:p>
    <w:p w:rsidR="002A1050" w:rsidRDefault="00E9576D" w:rsidP="002A1050">
      <w:pPr>
        <w:spacing w:line="320" w:lineRule="exact"/>
        <w:ind w:left="210" w:hangingChars="100" w:hanging="210"/>
        <w:rPr>
          <w:rFonts w:asciiTheme="minorEastAsia" w:hAnsiTheme="minorEastAsia"/>
          <w:szCs w:val="21"/>
        </w:rPr>
      </w:pPr>
      <w:r w:rsidRPr="002B10F9">
        <w:rPr>
          <w:rFonts w:asciiTheme="minorEastAsia" w:hAnsiTheme="minorEastAsia" w:hint="eastAsia"/>
          <w:szCs w:val="21"/>
        </w:rPr>
        <w:t>※平成２５年４月より、労働契約法１８条で「無期転換ルール」が導入されましたが、特例の適用を労働局長から受けた場合は、定年後引き続き雇用される有期契約労働者（継続雇用者）について無期転換申し込み権は発生しません。（無期転換ルール適用除外の特例）</w:t>
      </w:r>
    </w:p>
    <w:p w:rsidR="00876F94" w:rsidRPr="002A1050" w:rsidRDefault="00AB3491" w:rsidP="002A1050">
      <w:pPr>
        <w:spacing w:line="360" w:lineRule="auto"/>
        <w:rPr>
          <w:rFonts w:asciiTheme="majorEastAsia" w:eastAsiaTheme="majorEastAsia" w:hAnsiTheme="majorEastAsia"/>
          <w:b/>
          <w:szCs w:val="21"/>
          <w:u w:val="double" w:color="00B050"/>
        </w:rPr>
      </w:pPr>
      <w:r w:rsidRPr="002A1050">
        <w:rPr>
          <w:rFonts w:asciiTheme="majorEastAsia" w:eastAsiaTheme="majorEastAsia" w:hAnsiTheme="majorEastAsia" w:hint="eastAsia"/>
          <w:b/>
          <w:szCs w:val="21"/>
          <w:u w:val="double" w:color="00B050"/>
        </w:rPr>
        <w:t>２</w:t>
      </w:r>
      <w:r w:rsidR="00876F94" w:rsidRPr="002A1050">
        <w:rPr>
          <w:rFonts w:asciiTheme="majorEastAsia" w:eastAsiaTheme="majorEastAsia" w:hAnsiTheme="majorEastAsia" w:hint="eastAsia"/>
          <w:b/>
          <w:szCs w:val="21"/>
          <w:u w:val="double" w:color="00B050"/>
        </w:rPr>
        <w:t>．今後の労務構成のあり方</w:t>
      </w:r>
    </w:p>
    <w:p w:rsidR="002A1050" w:rsidRPr="00E07AE4" w:rsidRDefault="00876F94" w:rsidP="002A1050">
      <w:pPr>
        <w:spacing w:line="320" w:lineRule="exact"/>
        <w:rPr>
          <w:rFonts w:asciiTheme="minorEastAsia" w:hAnsiTheme="minorEastAsia"/>
          <w:szCs w:val="21"/>
        </w:rPr>
      </w:pPr>
      <w:r w:rsidRPr="002A1050">
        <w:rPr>
          <w:rFonts w:asciiTheme="majorEastAsia" w:eastAsiaTheme="majorEastAsia" w:hAnsiTheme="majorEastAsia" w:hint="eastAsia"/>
          <w:szCs w:val="21"/>
        </w:rPr>
        <w:t xml:space="preserve">　</w:t>
      </w:r>
      <w:r w:rsidR="00AB3491" w:rsidRPr="00E07AE4">
        <w:rPr>
          <w:rFonts w:asciiTheme="minorEastAsia" w:hAnsiTheme="minorEastAsia" w:hint="eastAsia"/>
          <w:szCs w:val="21"/>
        </w:rPr>
        <w:t>前記Ⅲ-3（8Ｐ）で把握した現在の労務構成をもとに、今後の労務構成を把握し、会社の今後の事業展開の見通しを勘案した場合の「生涯現役社会に向けた雇用制度」導入のための労務構成のあり方などを検討します。</w:t>
      </w:r>
    </w:p>
    <w:p w:rsidR="002B10F9" w:rsidRDefault="00AB3491" w:rsidP="002A1050">
      <w:pPr>
        <w:spacing w:line="360" w:lineRule="auto"/>
        <w:rPr>
          <w:rFonts w:ascii="ＭＳ ゴシック" w:eastAsia="ＭＳ ゴシック" w:hAnsi="ＭＳ ゴシック"/>
          <w:sz w:val="24"/>
          <w:szCs w:val="24"/>
        </w:rPr>
      </w:pPr>
      <w:r w:rsidRPr="002A1050">
        <w:rPr>
          <w:rFonts w:asciiTheme="majorEastAsia" w:eastAsiaTheme="majorEastAsia" w:hAnsiTheme="majorEastAsia" w:hint="eastAsia"/>
          <w:b/>
          <w:szCs w:val="21"/>
          <w:u w:val="double" w:color="00B050"/>
        </w:rPr>
        <w:t>３</w:t>
      </w:r>
      <w:r w:rsidR="002B10F9" w:rsidRPr="002A1050">
        <w:rPr>
          <w:rFonts w:asciiTheme="majorEastAsia" w:eastAsiaTheme="majorEastAsia" w:hAnsiTheme="majorEastAsia" w:hint="eastAsia"/>
          <w:b/>
          <w:szCs w:val="21"/>
          <w:u w:val="double" w:color="00B050"/>
        </w:rPr>
        <w:t>．</w:t>
      </w:r>
      <w:r w:rsidR="002B10F9">
        <w:rPr>
          <w:rFonts w:asciiTheme="majorEastAsia" w:eastAsiaTheme="majorEastAsia" w:hAnsiTheme="majorEastAsia" w:hint="eastAsia"/>
          <w:b/>
          <w:szCs w:val="21"/>
          <w:u w:val="double" w:color="00B050"/>
        </w:rPr>
        <w:t>高齢者用の職務</w:t>
      </w:r>
    </w:p>
    <w:p w:rsidR="00463E61" w:rsidRDefault="00A95F98" w:rsidP="000D7B91">
      <w:pPr>
        <w:spacing w:line="320" w:lineRule="exact"/>
        <w:ind w:firstLineChars="100" w:firstLine="210"/>
        <w:rPr>
          <w:rFonts w:asciiTheme="minorEastAsia" w:hAnsiTheme="minorEastAsia" w:cs="HG教科書体"/>
          <w:color w:val="000000"/>
          <w:kern w:val="0"/>
          <w:szCs w:val="21"/>
        </w:rPr>
      </w:pPr>
      <w:r w:rsidRPr="00A95F98">
        <w:rPr>
          <w:rFonts w:asciiTheme="minorEastAsia" w:hAnsiTheme="minorEastAsia"/>
          <w:noProof/>
          <w:szCs w:val="21"/>
        </w:rPr>
        <w:pict>
          <v:rect id="_x0000_s1237" style="position:absolute;left:0;text-align:left;margin-left:-4.8pt;margin-top:46.4pt;width:492.15pt;height:101.5pt;z-index:-251578368" strokecolor="#a5a5a5 [2092]" strokeweight=".5pt">
            <v:textbox inset="5.85pt,.7pt,5.85pt,.7pt"/>
          </v:rect>
        </w:pict>
      </w:r>
      <w:r w:rsidR="00463E61" w:rsidRPr="00463E61">
        <w:rPr>
          <w:rFonts w:asciiTheme="minorEastAsia" w:hAnsiTheme="minorEastAsia" w:cs="HG教科書体" w:hint="eastAsia"/>
          <w:color w:val="000000"/>
          <w:kern w:val="0"/>
          <w:szCs w:val="21"/>
        </w:rPr>
        <w:t>継続雇用者には、現在の担当業務を引き続き担ってもらうケースが多いかと思われますが、制度導入に当たっては、会社全体の</w:t>
      </w:r>
      <w:r w:rsidR="00463E61" w:rsidRPr="00463E61">
        <w:rPr>
          <w:rFonts w:asciiTheme="minorEastAsia" w:hAnsiTheme="minorEastAsia" w:hint="eastAsia"/>
          <w:color w:val="000000"/>
          <w:szCs w:val="21"/>
        </w:rPr>
        <w:t>職場・</w:t>
      </w:r>
      <w:r w:rsidR="00463E61" w:rsidRPr="00463E61">
        <w:rPr>
          <w:rFonts w:asciiTheme="minorEastAsia" w:hAnsiTheme="minorEastAsia" w:cs="HG教科書体" w:hint="eastAsia"/>
          <w:color w:val="000000"/>
          <w:kern w:val="0"/>
          <w:szCs w:val="21"/>
        </w:rPr>
        <w:t>職務の見直しを行い、高年齢者向けの業務内容を洗い出す</w:t>
      </w:r>
      <w:r w:rsidR="00463E61">
        <w:rPr>
          <w:rFonts w:asciiTheme="minorEastAsia" w:hAnsiTheme="minorEastAsia" w:cs="HG教科書体" w:hint="eastAsia"/>
          <w:color w:val="000000"/>
          <w:kern w:val="0"/>
          <w:szCs w:val="21"/>
        </w:rPr>
        <w:t>ことが</w:t>
      </w:r>
      <w:r w:rsidR="0077656A">
        <w:rPr>
          <w:rFonts w:asciiTheme="minorEastAsia" w:hAnsiTheme="minorEastAsia" w:cs="HG教科書体" w:hint="eastAsia"/>
          <w:color w:val="000000"/>
          <w:kern w:val="0"/>
          <w:szCs w:val="21"/>
        </w:rPr>
        <w:t>必要</w:t>
      </w:r>
      <w:r w:rsidR="00463E61">
        <w:rPr>
          <w:rFonts w:asciiTheme="minorEastAsia" w:hAnsiTheme="minorEastAsia" w:cs="HG教科書体" w:hint="eastAsia"/>
          <w:color w:val="000000"/>
          <w:kern w:val="0"/>
          <w:szCs w:val="21"/>
        </w:rPr>
        <w:t>です。</w:t>
      </w:r>
    </w:p>
    <w:p w:rsidR="00E9576D" w:rsidRPr="002B10F9" w:rsidRDefault="00F43826" w:rsidP="005C361F">
      <w:pPr>
        <w:spacing w:line="320" w:lineRule="exact"/>
        <w:ind w:firstLineChars="100" w:firstLine="210"/>
        <w:rPr>
          <w:rFonts w:asciiTheme="minorEastAsia" w:hAnsiTheme="minorEastAsia"/>
          <w:szCs w:val="21"/>
        </w:rPr>
      </w:pPr>
      <w:r w:rsidRPr="002A1050">
        <w:rPr>
          <w:rFonts w:asciiTheme="minorEastAsia" w:hAnsiTheme="minorEastAsia" w:hint="eastAsia"/>
          <w:szCs w:val="21"/>
        </w:rPr>
        <w:t>［</w:t>
      </w:r>
      <w:r w:rsidR="00091184" w:rsidRPr="002A1050">
        <w:rPr>
          <w:rFonts w:asciiTheme="minorEastAsia" w:hAnsiTheme="minorEastAsia" w:hint="eastAsia"/>
          <w:szCs w:val="21"/>
        </w:rPr>
        <w:t>検討委員会で</w:t>
      </w:r>
      <w:r w:rsidR="00E9576D" w:rsidRPr="002A1050">
        <w:rPr>
          <w:rFonts w:asciiTheme="minorEastAsia" w:hAnsiTheme="minorEastAsia" w:hint="eastAsia"/>
          <w:szCs w:val="21"/>
        </w:rPr>
        <w:t>検</w:t>
      </w:r>
      <w:r w:rsidR="00E9576D" w:rsidRPr="002B10F9">
        <w:rPr>
          <w:rFonts w:asciiTheme="minorEastAsia" w:hAnsiTheme="minorEastAsia" w:hint="eastAsia"/>
          <w:szCs w:val="21"/>
        </w:rPr>
        <w:t>討した</w:t>
      </w:r>
      <w:r w:rsidR="00E9576D" w:rsidRPr="002B10F9">
        <w:rPr>
          <w:rFonts w:asciiTheme="minorEastAsia" w:hAnsiTheme="minorEastAsia" w:cs="HG教科書体" w:hint="eastAsia"/>
          <w:kern w:val="0"/>
          <w:szCs w:val="21"/>
        </w:rPr>
        <w:t>高齢者用の職務の例］</w:t>
      </w:r>
    </w:p>
    <w:p w:rsidR="00E9576D" w:rsidRPr="002B10F9" w:rsidRDefault="00E9576D" w:rsidP="000D7B91">
      <w:pPr>
        <w:spacing w:line="320" w:lineRule="exact"/>
        <w:ind w:firstLineChars="200" w:firstLine="420"/>
        <w:rPr>
          <w:rFonts w:asciiTheme="minorEastAsia" w:hAnsiTheme="minorEastAsia"/>
          <w:szCs w:val="21"/>
        </w:rPr>
      </w:pPr>
      <w:r w:rsidRPr="002B10F9">
        <w:rPr>
          <w:rFonts w:asciiTheme="minorEastAsia" w:hAnsiTheme="minorEastAsia" w:hint="eastAsia"/>
          <w:szCs w:val="21"/>
        </w:rPr>
        <w:t>① 従来通りの業務を遂行してもらう</w:t>
      </w:r>
    </w:p>
    <w:p w:rsidR="00E9576D" w:rsidRPr="002B10F9" w:rsidRDefault="00E9576D" w:rsidP="000D7B91">
      <w:pPr>
        <w:spacing w:line="320" w:lineRule="exact"/>
        <w:ind w:firstLineChars="200" w:firstLine="420"/>
        <w:rPr>
          <w:rFonts w:asciiTheme="minorEastAsia" w:hAnsiTheme="minorEastAsia"/>
          <w:szCs w:val="21"/>
        </w:rPr>
      </w:pPr>
      <w:r w:rsidRPr="002B10F9">
        <w:rPr>
          <w:rFonts w:asciiTheme="minorEastAsia" w:hAnsiTheme="minorEastAsia" w:hint="eastAsia"/>
          <w:szCs w:val="21"/>
        </w:rPr>
        <w:t>② 現場での技術・技能指導（高い技能・技術を活用できる業務</w:t>
      </w:r>
      <w:r w:rsidR="002B10F9">
        <w:rPr>
          <w:rFonts w:asciiTheme="minorEastAsia" w:hAnsiTheme="minorEastAsia" w:hint="eastAsia"/>
          <w:szCs w:val="21"/>
        </w:rPr>
        <w:t>等</w:t>
      </w:r>
      <w:r w:rsidRPr="002B10F9">
        <w:rPr>
          <w:rFonts w:asciiTheme="minorEastAsia" w:hAnsiTheme="minorEastAsia" w:hint="eastAsia"/>
          <w:szCs w:val="21"/>
        </w:rPr>
        <w:t>）</w:t>
      </w:r>
    </w:p>
    <w:p w:rsidR="00E9576D" w:rsidRPr="002B10F9" w:rsidRDefault="00E9576D" w:rsidP="000D7B91">
      <w:pPr>
        <w:spacing w:line="320" w:lineRule="exact"/>
        <w:rPr>
          <w:rFonts w:asciiTheme="minorEastAsia" w:hAnsiTheme="minorEastAsia"/>
          <w:szCs w:val="21"/>
        </w:rPr>
      </w:pPr>
      <w:r w:rsidRPr="002B10F9">
        <w:rPr>
          <w:rFonts w:asciiTheme="minorEastAsia" w:hAnsiTheme="minorEastAsia" w:hint="eastAsia"/>
          <w:szCs w:val="21"/>
        </w:rPr>
        <w:t xml:space="preserve">　　③ 保有資格を活かした業務</w:t>
      </w:r>
    </w:p>
    <w:p w:rsidR="00E9576D" w:rsidRPr="002B10F9" w:rsidRDefault="00E9576D" w:rsidP="000D7B91">
      <w:pPr>
        <w:spacing w:line="320" w:lineRule="exact"/>
        <w:rPr>
          <w:rFonts w:asciiTheme="minorEastAsia" w:hAnsiTheme="minorEastAsia"/>
          <w:szCs w:val="21"/>
        </w:rPr>
      </w:pPr>
      <w:r w:rsidRPr="002B10F9">
        <w:rPr>
          <w:rFonts w:asciiTheme="minorEastAsia" w:hAnsiTheme="minorEastAsia" w:hint="eastAsia"/>
          <w:szCs w:val="21"/>
        </w:rPr>
        <w:t xml:space="preserve">　　④ 人脈・経験を生かした営業業務、対外調整・折衝業務</w:t>
      </w:r>
    </w:p>
    <w:p w:rsidR="00E9576D" w:rsidRPr="002B10F9" w:rsidRDefault="00E9576D" w:rsidP="000D7B91">
      <w:pPr>
        <w:spacing w:line="320" w:lineRule="exact"/>
        <w:rPr>
          <w:rFonts w:asciiTheme="minorEastAsia" w:hAnsiTheme="minorEastAsia"/>
          <w:szCs w:val="21"/>
        </w:rPr>
      </w:pPr>
      <w:r w:rsidRPr="002B10F9">
        <w:rPr>
          <w:rFonts w:asciiTheme="minorEastAsia" w:hAnsiTheme="minorEastAsia" w:hint="eastAsia"/>
          <w:szCs w:val="21"/>
        </w:rPr>
        <w:t xml:space="preserve">　　⑤ 教育担当係など教育的・助言的な業務（後輩の指導育成）</w:t>
      </w:r>
    </w:p>
    <w:p w:rsidR="00463E61" w:rsidRDefault="00AB3491" w:rsidP="00BB23CC">
      <w:pPr>
        <w:spacing w:beforeLines="50" w:after="60" w:line="360" w:lineRule="auto"/>
        <w:rPr>
          <w:rFonts w:ascii="ＭＳ ゴシック" w:eastAsia="ＭＳ ゴシック" w:hAnsi="ＭＳ ゴシック"/>
          <w:sz w:val="24"/>
          <w:szCs w:val="24"/>
        </w:rPr>
      </w:pPr>
      <w:r w:rsidRPr="002A1050">
        <w:rPr>
          <w:rFonts w:asciiTheme="majorEastAsia" w:eastAsiaTheme="majorEastAsia" w:hAnsiTheme="majorEastAsia" w:hint="eastAsia"/>
          <w:b/>
          <w:szCs w:val="21"/>
          <w:u w:val="double" w:color="00B050"/>
        </w:rPr>
        <w:t>４</w:t>
      </w:r>
      <w:r w:rsidR="00463E61" w:rsidRPr="002A1050">
        <w:rPr>
          <w:rFonts w:asciiTheme="majorEastAsia" w:eastAsiaTheme="majorEastAsia" w:hAnsiTheme="majorEastAsia" w:hint="eastAsia"/>
          <w:b/>
          <w:szCs w:val="21"/>
          <w:u w:val="double" w:color="00B050"/>
        </w:rPr>
        <w:t>．</w:t>
      </w:r>
      <w:r w:rsidR="00463E61">
        <w:rPr>
          <w:rFonts w:asciiTheme="majorEastAsia" w:eastAsiaTheme="majorEastAsia" w:hAnsiTheme="majorEastAsia" w:hint="eastAsia"/>
          <w:b/>
          <w:szCs w:val="21"/>
          <w:u w:val="double" w:color="00B050"/>
        </w:rPr>
        <w:t>職場・作業環境の整備</w:t>
      </w:r>
    </w:p>
    <w:p w:rsidR="00463E61" w:rsidRPr="00E07AE4" w:rsidRDefault="00463E61" w:rsidP="000D7B91">
      <w:pPr>
        <w:spacing w:line="320" w:lineRule="exact"/>
        <w:ind w:firstLineChars="100" w:firstLine="210"/>
        <w:rPr>
          <w:rFonts w:asciiTheme="minorEastAsia" w:hAnsiTheme="minorEastAsia"/>
          <w:color w:val="000000"/>
          <w:szCs w:val="21"/>
          <w:u w:val="single"/>
        </w:rPr>
      </w:pPr>
      <w:r w:rsidRPr="00E07AE4">
        <w:rPr>
          <w:rFonts w:asciiTheme="minorEastAsia" w:hAnsiTheme="minorEastAsia" w:cs="HG教科書体" w:hint="eastAsia"/>
          <w:kern w:val="0"/>
          <w:szCs w:val="21"/>
        </w:rPr>
        <w:t>制度導入に際し、</w:t>
      </w:r>
      <w:r w:rsidRPr="00E07AE4">
        <w:rPr>
          <w:rFonts w:asciiTheme="minorEastAsia" w:hAnsiTheme="minorEastAsia" w:hint="eastAsia"/>
          <w:szCs w:val="21"/>
        </w:rPr>
        <w:t>65歳以上の</w:t>
      </w:r>
      <w:r w:rsidRPr="00E07AE4">
        <w:rPr>
          <w:rFonts w:asciiTheme="minorEastAsia" w:hAnsiTheme="minorEastAsia" w:cs="メイリオ" w:hint="eastAsia"/>
          <w:szCs w:val="21"/>
        </w:rPr>
        <w:t>高年齢</w:t>
      </w:r>
      <w:r w:rsidRPr="00E07AE4">
        <w:rPr>
          <w:rFonts w:asciiTheme="minorEastAsia" w:hAnsiTheme="minorEastAsia" w:cs="メイリオ"/>
          <w:szCs w:val="21"/>
        </w:rPr>
        <w:t>者就労の機会の拡大が可能となるような機械設備、作業方法の改善</w:t>
      </w:r>
      <w:r w:rsidRPr="00E07AE4">
        <w:rPr>
          <w:rFonts w:asciiTheme="minorEastAsia" w:hAnsiTheme="minorEastAsia" w:cs="メイリオ" w:hint="eastAsia"/>
          <w:szCs w:val="21"/>
        </w:rPr>
        <w:t>など、</w:t>
      </w:r>
      <w:r w:rsidRPr="00E07AE4">
        <w:rPr>
          <w:rFonts w:asciiTheme="minorEastAsia" w:hAnsiTheme="minorEastAsia" w:cs="HG教科書体" w:hint="eastAsia"/>
          <w:kern w:val="0"/>
          <w:szCs w:val="21"/>
        </w:rPr>
        <w:t>職場・</w:t>
      </w:r>
      <w:r w:rsidRPr="00E07AE4">
        <w:rPr>
          <w:rFonts w:asciiTheme="minorEastAsia" w:hAnsiTheme="minorEastAsia" w:cs="ＭＳ 明朝" w:hint="eastAsia"/>
          <w:kern w:val="0"/>
          <w:szCs w:val="21"/>
        </w:rPr>
        <w:t>作業環境の整備</w:t>
      </w:r>
      <w:r w:rsidRPr="00E07AE4">
        <w:rPr>
          <w:rFonts w:asciiTheme="minorEastAsia" w:hAnsiTheme="minorEastAsia" w:cs="メイリオ" w:hint="eastAsia"/>
          <w:szCs w:val="21"/>
        </w:rPr>
        <w:t>を併せて検討することも大切です。</w:t>
      </w:r>
    </w:p>
    <w:p w:rsidR="00E9576D" w:rsidRPr="00463E61" w:rsidRDefault="00A95F98" w:rsidP="000C4BFC">
      <w:pPr>
        <w:spacing w:before="60" w:line="320" w:lineRule="exact"/>
        <w:rPr>
          <w:rFonts w:asciiTheme="minorEastAsia" w:hAnsiTheme="minorEastAsia"/>
          <w:szCs w:val="21"/>
        </w:rPr>
      </w:pPr>
      <w:r>
        <w:rPr>
          <w:rFonts w:asciiTheme="minorEastAsia" w:hAnsiTheme="minorEastAsia"/>
          <w:noProof/>
          <w:szCs w:val="21"/>
        </w:rPr>
        <w:pict>
          <v:rect id="_x0000_s1238" style="position:absolute;left:0;text-align:left;margin-left:-4.8pt;margin-top:1.65pt;width:492.15pt;height:116.25pt;z-index:-251577344" strokecolor="#a5a5a5 [2092]" strokeweight=".5pt">
            <v:textbox inset="5.85pt,.7pt,5.85pt,.7pt"/>
          </v:rect>
        </w:pict>
      </w:r>
      <w:r w:rsidR="00025543">
        <w:rPr>
          <w:rFonts w:asciiTheme="minorEastAsia" w:hAnsiTheme="minorEastAsia" w:hint="eastAsia"/>
          <w:szCs w:val="21"/>
        </w:rPr>
        <w:t>［</w:t>
      </w:r>
      <w:r w:rsidR="00091184" w:rsidRPr="00354CDA">
        <w:rPr>
          <w:rFonts w:asciiTheme="minorEastAsia" w:hAnsiTheme="minorEastAsia" w:hint="eastAsia"/>
          <w:szCs w:val="21"/>
        </w:rPr>
        <w:t>検討委員会で</w:t>
      </w:r>
      <w:r w:rsidR="00E9576D" w:rsidRPr="00463E61">
        <w:rPr>
          <w:rFonts w:asciiTheme="minorEastAsia" w:hAnsiTheme="minorEastAsia" w:hint="eastAsia"/>
          <w:szCs w:val="21"/>
        </w:rPr>
        <w:t>検討した“職場･作業環境整備”</w:t>
      </w:r>
      <w:r w:rsidR="00E9576D" w:rsidRPr="00463E61">
        <w:rPr>
          <w:rFonts w:asciiTheme="minorEastAsia" w:hAnsiTheme="minorEastAsia" w:cs="HG教科書体" w:hint="eastAsia"/>
          <w:kern w:val="0"/>
          <w:szCs w:val="21"/>
        </w:rPr>
        <w:t>の例］</w:t>
      </w:r>
    </w:p>
    <w:p w:rsidR="00E9576D" w:rsidRPr="0077656A" w:rsidRDefault="00E9576D" w:rsidP="000D7B91">
      <w:pPr>
        <w:spacing w:line="320" w:lineRule="exact"/>
        <w:rPr>
          <w:rFonts w:asciiTheme="minorEastAsia" w:hAnsiTheme="minorEastAsia"/>
          <w:szCs w:val="21"/>
        </w:rPr>
      </w:pPr>
      <w:r w:rsidRPr="00463E61">
        <w:rPr>
          <w:rFonts w:asciiTheme="minorEastAsia" w:hAnsiTheme="minorEastAsia" w:hint="eastAsia"/>
          <w:color w:val="FF0000"/>
          <w:szCs w:val="21"/>
        </w:rPr>
        <w:t xml:space="preserve">　　</w:t>
      </w:r>
      <w:r w:rsidRPr="0077656A">
        <w:rPr>
          <w:rFonts w:asciiTheme="minorEastAsia" w:hAnsiTheme="minorEastAsia" w:hint="eastAsia"/>
          <w:szCs w:val="21"/>
        </w:rPr>
        <w:t>① 機械化、省力化による肉体的負担を軽減</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② 体力・健康面配慮の再配置・異動</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③ 短日、短時間勤務への転換</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④ 屋外労働、悪天候下の労働、夜間・交代勤務等の回避</w:t>
      </w:r>
    </w:p>
    <w:p w:rsidR="005C361F" w:rsidRDefault="00E9576D" w:rsidP="005C361F">
      <w:pPr>
        <w:spacing w:line="320" w:lineRule="exact"/>
        <w:rPr>
          <w:rFonts w:asciiTheme="minorEastAsia" w:hAnsiTheme="minorEastAsia"/>
          <w:szCs w:val="21"/>
        </w:rPr>
      </w:pPr>
      <w:r w:rsidRPr="0077656A">
        <w:rPr>
          <w:rFonts w:asciiTheme="minorEastAsia" w:hAnsiTheme="minorEastAsia" w:hint="eastAsia"/>
          <w:szCs w:val="21"/>
        </w:rPr>
        <w:t xml:space="preserve">　　⑤ 若年者とのチーム編成　　</w:t>
      </w:r>
    </w:p>
    <w:p w:rsidR="005C361F" w:rsidRDefault="00E9576D" w:rsidP="005C361F">
      <w:pPr>
        <w:spacing w:line="320" w:lineRule="exact"/>
        <w:ind w:firstLineChars="200" w:firstLine="420"/>
        <w:rPr>
          <w:rFonts w:asciiTheme="minorEastAsia" w:hAnsiTheme="minorEastAsia"/>
          <w:szCs w:val="21"/>
        </w:rPr>
      </w:pPr>
      <w:r w:rsidRPr="0077656A">
        <w:rPr>
          <w:rFonts w:asciiTheme="minorEastAsia" w:hAnsiTheme="minorEastAsia" w:hint="eastAsia"/>
          <w:szCs w:val="21"/>
        </w:rPr>
        <w:t>⑥ 従来通りの勤務</w:t>
      </w:r>
    </w:p>
    <w:p w:rsidR="00E9576D" w:rsidRDefault="00A95F98" w:rsidP="005C361F">
      <w:pPr>
        <w:spacing w:line="320" w:lineRule="exact"/>
        <w:ind w:firstLineChars="200" w:firstLine="420"/>
        <w:rPr>
          <w:rFonts w:asciiTheme="minorEastAsia" w:hAnsiTheme="minorEastAsia"/>
          <w:szCs w:val="21"/>
        </w:rPr>
      </w:pPr>
      <w:r>
        <w:rPr>
          <w:rFonts w:asciiTheme="minorEastAsia" w:hAnsiTheme="minorEastAsia"/>
          <w:noProof/>
          <w:szCs w:val="21"/>
        </w:rPr>
        <w:lastRenderedPageBreak/>
        <w:pict>
          <v:rect id="_x0000_s1239" style="position:absolute;left:0;text-align:left;margin-left:-5pt;margin-top:.15pt;width:492.15pt;height:27pt;z-index:-251576320" strokecolor="#a5a5a5 [2092]" strokeweight=".5pt">
            <v:textbox inset="5.85pt,.7pt,5.85pt,.7pt"/>
          </v:rect>
        </w:pict>
      </w:r>
      <w:r w:rsidR="00E9576D" w:rsidRPr="0077656A">
        <w:rPr>
          <w:rFonts w:asciiTheme="minorEastAsia" w:hAnsiTheme="minorEastAsia" w:hint="eastAsia"/>
          <w:szCs w:val="21"/>
        </w:rPr>
        <w:t xml:space="preserve">⑦ </w:t>
      </w:r>
      <w:r w:rsidR="00463E61" w:rsidRPr="0077656A">
        <w:rPr>
          <w:rFonts w:asciiTheme="minorEastAsia" w:hAnsiTheme="minorEastAsia" w:hint="eastAsia"/>
          <w:szCs w:val="21"/>
        </w:rPr>
        <w:t>50</w:t>
      </w:r>
      <w:r w:rsidR="00E9576D" w:rsidRPr="0077656A">
        <w:rPr>
          <w:rFonts w:asciiTheme="minorEastAsia" w:hAnsiTheme="minorEastAsia" w:hint="eastAsia"/>
          <w:szCs w:val="21"/>
        </w:rPr>
        <w:t>代からの定年後の働き方に関する研修実施</w:t>
      </w:r>
    </w:p>
    <w:p w:rsidR="00F542BA" w:rsidRPr="0007573A" w:rsidRDefault="00F542BA" w:rsidP="0007573A">
      <w:pPr>
        <w:spacing w:line="320" w:lineRule="exact"/>
        <w:rPr>
          <w:rFonts w:asciiTheme="minorEastAsia" w:hAnsiTheme="minorEastAsia"/>
          <w:szCs w:val="21"/>
        </w:rPr>
      </w:pPr>
    </w:p>
    <w:p w:rsidR="005C361F" w:rsidRPr="00F542BA" w:rsidRDefault="00527021" w:rsidP="00BB23CC">
      <w:pPr>
        <w:spacing w:beforeLines="50" w:after="60" w:line="480" w:lineRule="auto"/>
        <w:ind w:left="632" w:hangingChars="300" w:hanging="632"/>
        <w:jc w:val="left"/>
        <w:rPr>
          <w:rFonts w:asciiTheme="majorEastAsia" w:eastAsiaTheme="majorEastAsia" w:hAnsiTheme="majorEastAsia"/>
          <w:b/>
          <w:szCs w:val="21"/>
          <w:u w:val="double" w:color="00B050"/>
        </w:rPr>
      </w:pPr>
      <w:r w:rsidRPr="00F542BA">
        <w:rPr>
          <w:rFonts w:asciiTheme="majorEastAsia" w:eastAsiaTheme="majorEastAsia" w:hAnsiTheme="majorEastAsia" w:hint="eastAsia"/>
          <w:b/>
          <w:szCs w:val="21"/>
          <w:u w:val="double" w:color="00B050"/>
        </w:rPr>
        <w:t>５．人事処遇制度等の内容</w:t>
      </w:r>
      <w:r w:rsidR="005C361F" w:rsidRPr="00F542BA">
        <w:rPr>
          <w:rFonts w:asciiTheme="majorEastAsia" w:eastAsiaTheme="majorEastAsia" w:hAnsiTheme="majorEastAsia" w:hint="eastAsia"/>
          <w:b/>
          <w:szCs w:val="21"/>
          <w:u w:val="double" w:color="00B050"/>
        </w:rPr>
        <w:t xml:space="preserve">　　　　　　　　　　　　　　　　　　　　　　　　　　　　　　　　　</w:t>
      </w:r>
    </w:p>
    <w:p w:rsidR="005C361F" w:rsidRPr="00E07AE4" w:rsidRDefault="00695AE2" w:rsidP="00F542BA">
      <w:pPr>
        <w:ind w:leftChars="100" w:left="632" w:hangingChars="200" w:hanging="422"/>
        <w:rPr>
          <w:rFonts w:asciiTheme="minorEastAsia" w:hAnsiTheme="minorEastAsia"/>
          <w:b/>
          <w:szCs w:val="21"/>
          <w:u w:color="00B050"/>
        </w:rPr>
      </w:pPr>
      <w:r w:rsidRPr="00E07AE4">
        <w:rPr>
          <w:rFonts w:asciiTheme="minorEastAsia" w:hAnsiTheme="minorEastAsia" w:hint="eastAsia"/>
          <w:b/>
          <w:szCs w:val="21"/>
          <w:u w:color="00B050"/>
        </w:rPr>
        <w:t>次に、制度設計に当たっての具体的な内容について検討します。この項目の内容が各社の導入する継</w:t>
      </w:r>
    </w:p>
    <w:p w:rsidR="00527021" w:rsidRPr="00E07AE4" w:rsidRDefault="00695AE2" w:rsidP="00F542BA">
      <w:pPr>
        <w:spacing w:line="240" w:lineRule="atLeast"/>
        <w:jc w:val="left"/>
        <w:rPr>
          <w:rFonts w:asciiTheme="minorEastAsia" w:hAnsiTheme="minorEastAsia"/>
          <w:b/>
          <w:szCs w:val="21"/>
          <w:u w:color="00B050"/>
        </w:rPr>
      </w:pPr>
      <w:r w:rsidRPr="00E07AE4">
        <w:rPr>
          <w:rFonts w:asciiTheme="minorEastAsia" w:hAnsiTheme="minorEastAsia" w:hint="eastAsia"/>
          <w:b/>
          <w:szCs w:val="21"/>
          <w:u w:color="00B050"/>
        </w:rPr>
        <w:t>続雇用制度について独自性が発揮される部分です。</w:t>
      </w:r>
    </w:p>
    <w:p w:rsidR="00E9576D" w:rsidRPr="00695AE2" w:rsidRDefault="00695AE2" w:rsidP="00BB23CC">
      <w:pPr>
        <w:spacing w:beforeLines="50" w:after="60"/>
        <w:rPr>
          <w:rFonts w:ascii="ＭＳ ゴシック" w:eastAsia="ＭＳ ゴシック" w:hAnsi="ＭＳ ゴシック"/>
          <w:sz w:val="24"/>
          <w:szCs w:val="24"/>
        </w:rPr>
      </w:pPr>
      <w:r w:rsidRPr="00F542BA">
        <w:rPr>
          <w:rFonts w:asciiTheme="majorEastAsia" w:eastAsiaTheme="majorEastAsia" w:hAnsiTheme="majorEastAsia" w:hint="eastAsia"/>
          <w:b/>
          <w:szCs w:val="21"/>
          <w:u w:color="00B050"/>
        </w:rPr>
        <w:t>(1)</w:t>
      </w:r>
      <w:r w:rsidR="0077656A" w:rsidRPr="00695AE2">
        <w:rPr>
          <w:rFonts w:asciiTheme="majorEastAsia" w:eastAsiaTheme="majorEastAsia" w:hAnsiTheme="majorEastAsia" w:hint="eastAsia"/>
          <w:b/>
          <w:szCs w:val="21"/>
          <w:u w:color="00B050"/>
        </w:rPr>
        <w:t>継続雇用対象者の選定基準</w:t>
      </w:r>
    </w:p>
    <w:p w:rsidR="0077656A" w:rsidRPr="00E07AE4" w:rsidRDefault="0077656A" w:rsidP="00527021">
      <w:pPr>
        <w:spacing w:line="320" w:lineRule="exact"/>
        <w:ind w:firstLineChars="100" w:firstLine="210"/>
        <w:rPr>
          <w:rFonts w:asciiTheme="minorEastAsia" w:hAnsiTheme="minorEastAsia" w:cs="Arial"/>
          <w:color w:val="000000"/>
          <w:szCs w:val="21"/>
        </w:rPr>
      </w:pPr>
      <w:r w:rsidRPr="00E07AE4">
        <w:rPr>
          <w:rFonts w:asciiTheme="minorEastAsia" w:hAnsiTheme="minorEastAsia" w:hint="eastAsia"/>
          <w:szCs w:val="21"/>
        </w:rPr>
        <w:t>65歳以上の</w:t>
      </w:r>
      <w:r w:rsidRPr="00E07AE4">
        <w:rPr>
          <w:rFonts w:asciiTheme="minorEastAsia" w:hAnsiTheme="minorEastAsia" w:cs="HG教科書体" w:hint="eastAsia"/>
          <w:kern w:val="0"/>
          <w:szCs w:val="21"/>
        </w:rPr>
        <w:t>継続雇用対象者</w:t>
      </w:r>
      <w:r w:rsidR="001B760E" w:rsidRPr="00E07AE4">
        <w:rPr>
          <w:rFonts w:asciiTheme="minorEastAsia" w:hAnsiTheme="minorEastAsia" w:cs="HG教科書体" w:hint="eastAsia"/>
          <w:kern w:val="0"/>
          <w:szCs w:val="21"/>
        </w:rPr>
        <w:t>には法令上の雇用義務はないため、</w:t>
      </w:r>
      <w:r w:rsidRPr="00E07AE4">
        <w:rPr>
          <w:rFonts w:asciiTheme="minorEastAsia" w:hAnsiTheme="minorEastAsia" w:cs="HG教科書体" w:hint="eastAsia"/>
          <w:color w:val="000000"/>
          <w:kern w:val="0"/>
          <w:szCs w:val="21"/>
        </w:rPr>
        <w:t>希望者全員ではなく、</w:t>
      </w:r>
      <w:r w:rsidR="001B760E" w:rsidRPr="00E07AE4">
        <w:rPr>
          <w:rFonts w:asciiTheme="minorEastAsia" w:hAnsiTheme="minorEastAsia" w:cs="HG教科書体" w:hint="eastAsia"/>
          <w:color w:val="000000"/>
          <w:kern w:val="0"/>
          <w:szCs w:val="21"/>
        </w:rPr>
        <w:t>企業の実情に合わせて一定の基準を設けることも可能ですが、その</w:t>
      </w:r>
      <w:r w:rsidRPr="00E07AE4">
        <w:rPr>
          <w:rFonts w:asciiTheme="minorEastAsia" w:hAnsiTheme="minorEastAsia" w:cs="HG教科書体" w:hint="eastAsia"/>
          <w:kern w:val="0"/>
          <w:szCs w:val="21"/>
        </w:rPr>
        <w:t>場合は</w:t>
      </w:r>
      <w:r w:rsidR="001B760E" w:rsidRPr="00E07AE4">
        <w:rPr>
          <w:rFonts w:asciiTheme="minorEastAsia" w:hAnsiTheme="minorEastAsia" w:cs="HG教科書体" w:hint="eastAsia"/>
          <w:kern w:val="0"/>
          <w:szCs w:val="21"/>
        </w:rPr>
        <w:t>恣意的にならず、</w:t>
      </w:r>
      <w:r w:rsidRPr="00E07AE4">
        <w:rPr>
          <w:rFonts w:asciiTheme="minorEastAsia" w:hAnsiTheme="minorEastAsia" w:cs="HG教科書体" w:hint="eastAsia"/>
          <w:kern w:val="0"/>
          <w:szCs w:val="21"/>
        </w:rPr>
        <w:t>客観性のある基準（条件）</w:t>
      </w:r>
      <w:r w:rsidR="001B760E" w:rsidRPr="00E07AE4">
        <w:rPr>
          <w:rFonts w:asciiTheme="minorEastAsia" w:hAnsiTheme="minorEastAsia" w:cs="HG教科書体" w:hint="eastAsia"/>
          <w:kern w:val="0"/>
          <w:szCs w:val="21"/>
        </w:rPr>
        <w:t>とすることが求められます</w:t>
      </w:r>
      <w:r w:rsidRPr="00E07AE4">
        <w:rPr>
          <w:rFonts w:asciiTheme="minorEastAsia" w:hAnsiTheme="minorEastAsia" w:cs="HG教科書体" w:hint="eastAsia"/>
          <w:color w:val="000000"/>
          <w:kern w:val="0"/>
          <w:szCs w:val="21"/>
        </w:rPr>
        <w:t>。（なお、希望者全員を継続雇用の対象とした場合、</w:t>
      </w:r>
      <w:r w:rsidRPr="00E07AE4">
        <w:rPr>
          <w:rFonts w:asciiTheme="minorEastAsia" w:hAnsiTheme="minorEastAsia" w:cs="Arial"/>
          <w:color w:val="000000"/>
          <w:szCs w:val="21"/>
        </w:rPr>
        <w:t>就業規則に定める解雇事由又は退職事由（年齢に係るものを除く）に該当する</w:t>
      </w:r>
      <w:r w:rsidR="001B760E" w:rsidRPr="00E07AE4">
        <w:rPr>
          <w:rFonts w:asciiTheme="minorEastAsia" w:hAnsiTheme="minorEastAsia" w:cs="Arial" w:hint="eastAsia"/>
          <w:color w:val="000000"/>
          <w:szCs w:val="21"/>
        </w:rPr>
        <w:t>ときは</w:t>
      </w:r>
      <w:r w:rsidRPr="00E07AE4">
        <w:rPr>
          <w:rFonts w:asciiTheme="minorEastAsia" w:hAnsiTheme="minorEastAsia" w:cs="Arial"/>
          <w:color w:val="000000"/>
          <w:szCs w:val="21"/>
        </w:rPr>
        <w:t>、継続雇用しないことができます。</w:t>
      </w:r>
      <w:r w:rsidRPr="00E07AE4">
        <w:rPr>
          <w:rFonts w:asciiTheme="minorEastAsia" w:hAnsiTheme="minorEastAsia" w:cs="Arial" w:hint="eastAsia"/>
          <w:color w:val="000000"/>
          <w:szCs w:val="21"/>
        </w:rPr>
        <w:t>）</w:t>
      </w:r>
    </w:p>
    <w:p w:rsidR="00E9576D" w:rsidRPr="0077656A" w:rsidRDefault="00A95F98" w:rsidP="000761C3">
      <w:pPr>
        <w:spacing w:before="60" w:line="320" w:lineRule="exact"/>
        <w:rPr>
          <w:rFonts w:asciiTheme="minorEastAsia" w:hAnsiTheme="minorEastAsia" w:cs="HG教科書体"/>
          <w:kern w:val="0"/>
          <w:szCs w:val="21"/>
        </w:rPr>
      </w:pPr>
      <w:r w:rsidRPr="00A95F98">
        <w:rPr>
          <w:rFonts w:asciiTheme="minorEastAsia" w:hAnsiTheme="minorEastAsia"/>
          <w:noProof/>
          <w:szCs w:val="21"/>
        </w:rPr>
        <w:pict>
          <v:rect id="_x0000_s1241" style="position:absolute;left:0;text-align:left;margin-left:-7.7pt;margin-top:1.6pt;width:494.1pt;height:261pt;z-index:-251575296" strokecolor="#a5a5a5 [2092]" strokeweight=".5pt">
            <v:textbox inset="5.85pt,.7pt,5.85pt,.7pt"/>
          </v:rect>
        </w:pict>
      </w:r>
      <w:r w:rsidR="00025543">
        <w:rPr>
          <w:rFonts w:asciiTheme="minorEastAsia" w:hAnsiTheme="minorEastAsia" w:hint="eastAsia"/>
          <w:szCs w:val="21"/>
        </w:rPr>
        <w:t>［</w:t>
      </w:r>
      <w:r w:rsidR="00091184" w:rsidRPr="00F542BA">
        <w:rPr>
          <w:rFonts w:asciiTheme="minorEastAsia" w:hAnsiTheme="minorEastAsia" w:hint="eastAsia"/>
          <w:szCs w:val="21"/>
        </w:rPr>
        <w:t>検討委員会で</w:t>
      </w:r>
      <w:r w:rsidR="00E9576D" w:rsidRPr="00F542BA">
        <w:rPr>
          <w:rFonts w:asciiTheme="minorEastAsia" w:hAnsiTheme="minorEastAsia" w:hint="eastAsia"/>
          <w:szCs w:val="21"/>
        </w:rPr>
        <w:t>検</w:t>
      </w:r>
      <w:r w:rsidR="00E9576D" w:rsidRPr="0077656A">
        <w:rPr>
          <w:rFonts w:asciiTheme="minorEastAsia" w:hAnsiTheme="minorEastAsia" w:hint="eastAsia"/>
          <w:szCs w:val="21"/>
        </w:rPr>
        <w:t>討した</w:t>
      </w:r>
      <w:r w:rsidR="00E9576D" w:rsidRPr="0077656A">
        <w:rPr>
          <w:rFonts w:asciiTheme="minorEastAsia" w:hAnsiTheme="minorEastAsia" w:cs="HG教科書体" w:hint="eastAsia"/>
          <w:kern w:val="0"/>
          <w:szCs w:val="21"/>
        </w:rPr>
        <w:t>継続雇用制度の適用対象者を選定する基準の例］</w:t>
      </w:r>
    </w:p>
    <w:p w:rsidR="0077656A" w:rsidRDefault="00E9576D" w:rsidP="000D7B91">
      <w:pPr>
        <w:spacing w:line="320" w:lineRule="exact"/>
        <w:ind w:leftChars="100" w:left="420" w:hangingChars="100" w:hanging="210"/>
        <w:rPr>
          <w:rFonts w:asciiTheme="minorEastAsia" w:hAnsiTheme="minorEastAsia"/>
          <w:szCs w:val="21"/>
        </w:rPr>
      </w:pPr>
      <w:r w:rsidRPr="0077656A">
        <w:rPr>
          <w:rFonts w:asciiTheme="minorEastAsia" w:hAnsiTheme="minorEastAsia" w:hint="eastAsia"/>
          <w:szCs w:val="21"/>
        </w:rPr>
        <w:t>自社のおかれている状況に応じて、下記の項目の中から自社に必要と思われる項目を選択する等、参</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考にしてください。</w:t>
      </w:r>
    </w:p>
    <w:p w:rsidR="00E9576D" w:rsidRPr="0077656A" w:rsidRDefault="00E9576D" w:rsidP="000D7B91">
      <w:pPr>
        <w:spacing w:line="320" w:lineRule="exact"/>
        <w:ind w:firstLineChars="200" w:firstLine="420"/>
        <w:rPr>
          <w:rFonts w:asciiTheme="minorEastAsia" w:hAnsiTheme="minorEastAsia"/>
          <w:szCs w:val="21"/>
        </w:rPr>
      </w:pPr>
      <w:r w:rsidRPr="0077656A">
        <w:rPr>
          <w:rFonts w:asciiTheme="minorEastAsia" w:hAnsiTheme="minorEastAsia" w:hint="eastAsia"/>
          <w:szCs w:val="21"/>
        </w:rPr>
        <w:t>① 働く意思及び意欲がある者</w:t>
      </w:r>
    </w:p>
    <w:p w:rsidR="00E9576D" w:rsidRPr="0077656A" w:rsidRDefault="00E9576D" w:rsidP="000D7B91">
      <w:pPr>
        <w:spacing w:line="320" w:lineRule="exact"/>
        <w:ind w:firstLineChars="200" w:firstLine="420"/>
        <w:rPr>
          <w:rFonts w:asciiTheme="minorEastAsia" w:hAnsiTheme="minorEastAsia"/>
          <w:szCs w:val="21"/>
        </w:rPr>
      </w:pPr>
      <w:r w:rsidRPr="0077656A">
        <w:rPr>
          <w:rFonts w:asciiTheme="minorEastAsia" w:hAnsiTheme="minorEastAsia" w:hint="eastAsia"/>
          <w:szCs w:val="21"/>
        </w:rPr>
        <w:t>② 直近（再雇用契約前１年以内）の健康診断結果において、業務遂行上問題がないと</w:t>
      </w:r>
    </w:p>
    <w:p w:rsidR="00E9576D" w:rsidRPr="0077656A" w:rsidRDefault="00E9576D" w:rsidP="000D7B91">
      <w:pPr>
        <w:spacing w:line="320" w:lineRule="exact"/>
        <w:ind w:firstLineChars="350" w:firstLine="735"/>
        <w:rPr>
          <w:rFonts w:asciiTheme="minorEastAsia" w:hAnsiTheme="minorEastAsia"/>
          <w:szCs w:val="21"/>
        </w:rPr>
      </w:pPr>
      <w:r w:rsidRPr="0077656A">
        <w:rPr>
          <w:rFonts w:asciiTheme="minorEastAsia" w:hAnsiTheme="minorEastAsia" w:hint="eastAsia"/>
          <w:szCs w:val="21"/>
        </w:rPr>
        <w:t>認められる者</w:t>
      </w:r>
    </w:p>
    <w:p w:rsidR="00E9576D" w:rsidRPr="0077656A" w:rsidRDefault="00E9576D" w:rsidP="000D7B91">
      <w:pPr>
        <w:spacing w:line="320" w:lineRule="exact"/>
        <w:ind w:firstLineChars="200" w:firstLine="420"/>
        <w:rPr>
          <w:rFonts w:asciiTheme="minorEastAsia" w:hAnsiTheme="minorEastAsia"/>
          <w:szCs w:val="21"/>
        </w:rPr>
      </w:pPr>
      <w:r w:rsidRPr="0077656A">
        <w:rPr>
          <w:rFonts w:asciiTheme="minorEastAsia" w:hAnsiTheme="minorEastAsia" w:hint="eastAsia"/>
          <w:szCs w:val="21"/>
        </w:rPr>
        <w:t>③ 再雇用契約時点において、私傷病で欠勤していない者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④ 別に定める体力診断の結果が、決められた基準レベル以上である者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⑤ 前年度の人事評価が、決められた基準レベル以上である者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⑥ 業務遂行能力が別に定める基準を満足している者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⑦ 専門知識･技術や優れた管理能力等、キャリア･スキルを会社が認めている者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⑧ 後輩の指導･育成ができる者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⑨ 会社の事業運営に必要とする資格を有する者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⑩ 勤務態度が良好で他の模範となっていると認められている者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⑪ 協調性があると認められている者</w:t>
      </w:r>
    </w:p>
    <w:p w:rsidR="00E9576D" w:rsidRPr="0077656A" w:rsidRDefault="00E9576D" w:rsidP="000D7B91">
      <w:pPr>
        <w:spacing w:line="320" w:lineRule="exact"/>
        <w:rPr>
          <w:rFonts w:asciiTheme="minorEastAsia" w:hAnsiTheme="minorEastAsia"/>
          <w:szCs w:val="21"/>
        </w:rPr>
      </w:pPr>
      <w:r w:rsidRPr="0077656A">
        <w:rPr>
          <w:rFonts w:asciiTheme="minorEastAsia" w:hAnsiTheme="minorEastAsia" w:hint="eastAsia"/>
          <w:szCs w:val="21"/>
        </w:rPr>
        <w:t xml:space="preserve">　　⑫ 過去○年間の出勤率が△％以上の者</w:t>
      </w:r>
    </w:p>
    <w:p w:rsidR="00E9576D" w:rsidRPr="00F542BA" w:rsidRDefault="000C4BFC" w:rsidP="00BB23CC">
      <w:pPr>
        <w:spacing w:beforeLines="50" w:after="60"/>
        <w:rPr>
          <w:rFonts w:ascii="ＭＳ ゴシック" w:eastAsia="ＭＳ ゴシック" w:hAnsi="ＭＳ ゴシック"/>
          <w:b/>
          <w:szCs w:val="21"/>
        </w:rPr>
      </w:pPr>
      <w:r w:rsidRPr="00F542BA">
        <w:rPr>
          <w:rFonts w:asciiTheme="majorEastAsia" w:eastAsiaTheme="majorEastAsia" w:hAnsiTheme="majorEastAsia" w:hint="eastAsia"/>
          <w:b/>
          <w:szCs w:val="21"/>
          <w:u w:color="00B050"/>
        </w:rPr>
        <w:t>(2)</w:t>
      </w:r>
      <w:r w:rsidR="00E9576D" w:rsidRPr="00F542BA">
        <w:rPr>
          <w:rFonts w:ascii="ＭＳ ゴシック" w:eastAsia="ＭＳ ゴシック" w:hAnsi="ＭＳ ゴシック" w:hint="eastAsia"/>
          <w:b/>
          <w:szCs w:val="21"/>
          <w:u w:color="00B050"/>
        </w:rPr>
        <w:t>継続雇用者の雇用形態</w:t>
      </w:r>
    </w:p>
    <w:p w:rsidR="0000327D" w:rsidRDefault="0000327D" w:rsidP="00527021">
      <w:pPr>
        <w:spacing w:line="320" w:lineRule="exact"/>
        <w:rPr>
          <w:rFonts w:asciiTheme="minorEastAsia" w:hAnsiTheme="minorEastAsia"/>
          <w:szCs w:val="21"/>
        </w:rPr>
      </w:pPr>
      <w:r>
        <w:rPr>
          <w:rFonts w:asciiTheme="minorEastAsia" w:hAnsiTheme="minorEastAsia" w:hint="eastAsia"/>
          <w:szCs w:val="21"/>
        </w:rPr>
        <w:t xml:space="preserve">　65歳以上の継続雇用者の雇用形態をどうするかを検討します。一般的には嘱託契約、パートタイム等が多く見られますが、業界の特色として契約社員、</w:t>
      </w:r>
      <w:r w:rsidR="0099115F">
        <w:rPr>
          <w:rFonts w:asciiTheme="minorEastAsia" w:hAnsiTheme="minorEastAsia" w:hint="eastAsia"/>
          <w:szCs w:val="21"/>
        </w:rPr>
        <w:t>業務委託（純粋な雇用とは異なりますが）も多いようです。</w:t>
      </w:r>
    </w:p>
    <w:p w:rsidR="00E9576D" w:rsidRPr="0000327D" w:rsidRDefault="00A95F98" w:rsidP="000C4BFC">
      <w:pPr>
        <w:spacing w:before="60" w:line="320" w:lineRule="exact"/>
        <w:rPr>
          <w:rFonts w:asciiTheme="minorEastAsia" w:hAnsiTheme="minorEastAsia" w:cs="HG教科書体"/>
          <w:kern w:val="0"/>
          <w:szCs w:val="21"/>
        </w:rPr>
      </w:pPr>
      <w:r w:rsidRPr="00A95F98">
        <w:rPr>
          <w:rFonts w:asciiTheme="minorEastAsia" w:hAnsiTheme="minorEastAsia"/>
          <w:noProof/>
          <w:szCs w:val="21"/>
        </w:rPr>
        <w:pict>
          <v:rect id="_x0000_s1242" style="position:absolute;left:0;text-align:left;margin-left:-7.05pt;margin-top:.65pt;width:493.45pt;height:201.9pt;z-index:-251574272" strokecolor="#a5a5a5 [2092]" strokeweight=".5pt">
            <v:textbox inset="5.85pt,.7pt,5.85pt,.7pt"/>
          </v:rect>
        </w:pict>
      </w:r>
      <w:r w:rsidR="00025543" w:rsidRPr="00F542BA">
        <w:rPr>
          <w:rFonts w:asciiTheme="minorEastAsia" w:hAnsiTheme="minorEastAsia" w:hint="eastAsia"/>
          <w:szCs w:val="21"/>
        </w:rPr>
        <w:t>［</w:t>
      </w:r>
      <w:r w:rsidR="00CC16F2" w:rsidRPr="00F542BA">
        <w:rPr>
          <w:rFonts w:asciiTheme="minorEastAsia" w:hAnsiTheme="minorEastAsia" w:hint="eastAsia"/>
          <w:szCs w:val="21"/>
        </w:rPr>
        <w:t>検討委員会で</w:t>
      </w:r>
      <w:r w:rsidR="00E9576D" w:rsidRPr="0000327D">
        <w:rPr>
          <w:rFonts w:asciiTheme="minorEastAsia" w:hAnsiTheme="minorEastAsia" w:hint="eastAsia"/>
          <w:szCs w:val="21"/>
        </w:rPr>
        <w:t>検討した</w:t>
      </w:r>
      <w:r w:rsidR="00E9576D" w:rsidRPr="0000327D">
        <w:rPr>
          <w:rFonts w:asciiTheme="minorEastAsia" w:hAnsiTheme="minorEastAsia" w:cs="HG教科書体" w:hint="eastAsia"/>
          <w:kern w:val="0"/>
          <w:szCs w:val="21"/>
        </w:rPr>
        <w:t>継続雇用者の雇用形態の例］</w:t>
      </w:r>
    </w:p>
    <w:p w:rsidR="00E9576D" w:rsidRPr="0000327D" w:rsidRDefault="00E9576D" w:rsidP="000D7B91">
      <w:pPr>
        <w:spacing w:line="320" w:lineRule="exact"/>
        <w:ind w:firstLineChars="200" w:firstLine="420"/>
        <w:rPr>
          <w:rFonts w:asciiTheme="minorEastAsia" w:hAnsiTheme="minorEastAsia"/>
          <w:szCs w:val="21"/>
        </w:rPr>
      </w:pPr>
      <w:r w:rsidRPr="0000327D">
        <w:rPr>
          <w:rFonts w:asciiTheme="minorEastAsia" w:hAnsiTheme="minorEastAsia" w:hint="eastAsia"/>
          <w:szCs w:val="21"/>
        </w:rPr>
        <w:t xml:space="preserve">① </w:t>
      </w:r>
      <w:r w:rsidRPr="0000327D">
        <w:rPr>
          <w:rFonts w:asciiTheme="minorEastAsia" w:hAnsiTheme="minorEastAsia"/>
          <w:szCs w:val="21"/>
        </w:rPr>
        <w:t>正社員</w:t>
      </w:r>
    </w:p>
    <w:p w:rsidR="00E9576D" w:rsidRPr="0000327D" w:rsidRDefault="00E9576D" w:rsidP="000D7B91">
      <w:pPr>
        <w:spacing w:line="320" w:lineRule="exact"/>
        <w:ind w:leftChars="300" w:left="630" w:firstLineChars="100" w:firstLine="210"/>
        <w:rPr>
          <w:rFonts w:asciiTheme="minorEastAsia" w:hAnsiTheme="minorEastAsia"/>
          <w:szCs w:val="21"/>
        </w:rPr>
      </w:pPr>
      <w:r w:rsidRPr="0000327D">
        <w:rPr>
          <w:rFonts w:asciiTheme="minorEastAsia" w:hAnsiTheme="minorEastAsia" w:hint="eastAsia"/>
          <w:szCs w:val="21"/>
        </w:rPr>
        <w:t>雇用期間の定めが</w:t>
      </w:r>
      <w:r w:rsidRPr="0000327D">
        <w:rPr>
          <w:rFonts w:asciiTheme="minorEastAsia" w:hAnsiTheme="minorEastAsia"/>
          <w:szCs w:val="21"/>
        </w:rPr>
        <w:t>なく雇用された社員。</w:t>
      </w:r>
      <w:r w:rsidRPr="0000327D">
        <w:rPr>
          <w:rFonts w:asciiTheme="minorEastAsia" w:hAnsiTheme="minorEastAsia" w:hint="eastAsia"/>
          <w:szCs w:val="21"/>
        </w:rPr>
        <w:t>従って</w:t>
      </w:r>
      <w:r w:rsidRPr="0000327D">
        <w:rPr>
          <w:rFonts w:asciiTheme="minorEastAsia" w:hAnsiTheme="minorEastAsia"/>
          <w:szCs w:val="21"/>
        </w:rPr>
        <w:t>解雇が厳しく制限され、原則として</w:t>
      </w:r>
      <w:hyperlink r:id="rId13" w:history="1">
        <w:r w:rsidRPr="0000327D">
          <w:rPr>
            <w:rStyle w:val="af"/>
            <w:rFonts w:asciiTheme="minorEastAsia" w:hAnsiTheme="minorEastAsia"/>
            <w:color w:val="auto"/>
            <w:szCs w:val="21"/>
            <w:u w:val="none"/>
          </w:rPr>
          <w:t>フルタイム</w:t>
        </w:r>
      </w:hyperlink>
      <w:r w:rsidRPr="0000327D">
        <w:rPr>
          <w:rFonts w:asciiTheme="minorEastAsia" w:hAnsiTheme="minorEastAsia"/>
          <w:szCs w:val="21"/>
        </w:rPr>
        <w:t>で勤務し</w:t>
      </w:r>
      <w:hyperlink r:id="rId14" w:history="1">
        <w:r w:rsidRPr="0000327D">
          <w:rPr>
            <w:rStyle w:val="af"/>
            <w:rFonts w:asciiTheme="minorEastAsia" w:hAnsiTheme="minorEastAsia"/>
            <w:color w:val="auto"/>
            <w:szCs w:val="21"/>
            <w:u w:val="none"/>
          </w:rPr>
          <w:t>三六協定</w:t>
        </w:r>
      </w:hyperlink>
      <w:r w:rsidRPr="0000327D">
        <w:rPr>
          <w:rFonts w:asciiTheme="minorEastAsia" w:hAnsiTheme="minorEastAsia"/>
          <w:szCs w:val="21"/>
        </w:rPr>
        <w:t>の範囲で残業も義務づけられている</w:t>
      </w:r>
      <w:r w:rsidRPr="0000327D">
        <w:rPr>
          <w:rFonts w:asciiTheme="minorEastAsia" w:hAnsiTheme="minorEastAsia" w:hint="eastAsia"/>
          <w:szCs w:val="21"/>
        </w:rPr>
        <w:t>が、会社</w:t>
      </w:r>
      <w:r w:rsidRPr="0000327D">
        <w:rPr>
          <w:rFonts w:asciiTheme="minorEastAsia" w:hAnsiTheme="minorEastAsia"/>
          <w:szCs w:val="21"/>
        </w:rPr>
        <w:t>によって</w:t>
      </w:r>
      <w:r w:rsidRPr="0000327D">
        <w:rPr>
          <w:rFonts w:asciiTheme="minorEastAsia" w:hAnsiTheme="minorEastAsia" w:hint="eastAsia"/>
          <w:szCs w:val="21"/>
        </w:rPr>
        <w:t>は</w:t>
      </w:r>
      <w:hyperlink r:id="rId15" w:history="1">
        <w:r w:rsidRPr="0000327D">
          <w:rPr>
            <w:rStyle w:val="af"/>
            <w:rFonts w:asciiTheme="minorEastAsia" w:hAnsiTheme="minorEastAsia"/>
            <w:color w:val="auto"/>
            <w:szCs w:val="21"/>
            <w:u w:val="none"/>
          </w:rPr>
          <w:t>所定労働時間</w:t>
        </w:r>
      </w:hyperlink>
      <w:r w:rsidRPr="0000327D">
        <w:rPr>
          <w:rFonts w:asciiTheme="minorEastAsia" w:hAnsiTheme="minorEastAsia"/>
          <w:szCs w:val="21"/>
        </w:rPr>
        <w:t>は異なり、</w:t>
      </w:r>
      <w:hyperlink r:id="rId16" w:history="1">
        <w:r w:rsidRPr="0000327D">
          <w:rPr>
            <w:rStyle w:val="af"/>
            <w:rFonts w:asciiTheme="minorEastAsia" w:hAnsiTheme="minorEastAsia"/>
            <w:color w:val="auto"/>
            <w:szCs w:val="21"/>
            <w:u w:val="none"/>
          </w:rPr>
          <w:t>裁量労働制</w:t>
        </w:r>
      </w:hyperlink>
      <w:r w:rsidRPr="0000327D">
        <w:rPr>
          <w:rFonts w:asciiTheme="minorEastAsia" w:hAnsiTheme="minorEastAsia"/>
          <w:szCs w:val="21"/>
        </w:rPr>
        <w:t>や</w:t>
      </w:r>
      <w:hyperlink r:id="rId17" w:history="1">
        <w:r w:rsidRPr="0000327D">
          <w:rPr>
            <w:rStyle w:val="af"/>
            <w:rFonts w:asciiTheme="minorEastAsia" w:hAnsiTheme="minorEastAsia"/>
            <w:color w:val="auto"/>
            <w:szCs w:val="21"/>
            <w:u w:val="none"/>
          </w:rPr>
          <w:t>短時間</w:t>
        </w:r>
      </w:hyperlink>
      <w:r w:rsidRPr="0000327D">
        <w:rPr>
          <w:rFonts w:asciiTheme="minorEastAsia" w:hAnsiTheme="minorEastAsia"/>
          <w:szCs w:val="21"/>
        </w:rPr>
        <w:t>勤務などの</w:t>
      </w:r>
      <w:hyperlink r:id="rId18" w:history="1">
        <w:r w:rsidRPr="0000327D">
          <w:rPr>
            <w:rStyle w:val="af"/>
            <w:rFonts w:asciiTheme="minorEastAsia" w:hAnsiTheme="minorEastAsia"/>
            <w:color w:val="auto"/>
            <w:szCs w:val="21"/>
            <w:u w:val="none"/>
          </w:rPr>
          <w:t>正社員</w:t>
        </w:r>
      </w:hyperlink>
      <w:r w:rsidRPr="0000327D">
        <w:rPr>
          <w:rFonts w:asciiTheme="minorEastAsia" w:hAnsiTheme="minorEastAsia"/>
          <w:szCs w:val="21"/>
        </w:rPr>
        <w:t>も存在。</w:t>
      </w:r>
      <w:r w:rsidRPr="0000327D">
        <w:rPr>
          <w:rFonts w:asciiTheme="minorEastAsia" w:hAnsiTheme="minorEastAsia" w:hint="eastAsia"/>
          <w:szCs w:val="21"/>
        </w:rPr>
        <w:t>社会保険・定期昇給・賞与・各種休暇の受給対象者で、給与の算定基準は月給制がほとんど。</w:t>
      </w:r>
    </w:p>
    <w:p w:rsidR="00E9576D" w:rsidRPr="0000327D" w:rsidRDefault="00E9576D" w:rsidP="000D7B91">
      <w:pPr>
        <w:spacing w:line="320" w:lineRule="exact"/>
        <w:ind w:leftChars="300" w:left="630"/>
        <w:rPr>
          <w:rFonts w:asciiTheme="minorEastAsia" w:hAnsiTheme="minorEastAsia"/>
          <w:szCs w:val="21"/>
        </w:rPr>
      </w:pPr>
      <w:r w:rsidRPr="0000327D">
        <w:rPr>
          <w:rFonts w:asciiTheme="minorEastAsia" w:hAnsiTheme="minorEastAsia" w:hint="eastAsia"/>
          <w:szCs w:val="21"/>
        </w:rPr>
        <w:t>（</w:t>
      </w:r>
      <w:r w:rsidRPr="0000327D">
        <w:rPr>
          <w:rFonts w:asciiTheme="minorEastAsia" w:hAnsiTheme="minorEastAsia"/>
          <w:szCs w:val="21"/>
        </w:rPr>
        <w:t>短時間正社員</w:t>
      </w:r>
      <w:r w:rsidRPr="0000327D">
        <w:rPr>
          <w:rFonts w:asciiTheme="minorEastAsia" w:hAnsiTheme="minorEastAsia" w:hint="eastAsia"/>
          <w:szCs w:val="21"/>
        </w:rPr>
        <w:t>：</w:t>
      </w:r>
      <w:r w:rsidRPr="0000327D">
        <w:rPr>
          <w:rFonts w:asciiTheme="minorEastAsia" w:hAnsiTheme="minorEastAsia"/>
          <w:szCs w:val="21"/>
        </w:rPr>
        <w:t>期間の定めのない労働契約を結</w:t>
      </w:r>
      <w:r w:rsidRPr="0000327D">
        <w:rPr>
          <w:rFonts w:asciiTheme="minorEastAsia" w:hAnsiTheme="minorEastAsia" w:hint="eastAsia"/>
          <w:szCs w:val="21"/>
        </w:rPr>
        <w:t>び、</w:t>
      </w:r>
      <w:r w:rsidRPr="0000327D">
        <w:rPr>
          <w:rFonts w:asciiTheme="minorEastAsia" w:hAnsiTheme="minorEastAsia"/>
          <w:szCs w:val="21"/>
        </w:rPr>
        <w:t>フルタイムの正社員と比べて、所定労働時間</w:t>
      </w:r>
      <w:r w:rsidRPr="0000327D">
        <w:rPr>
          <w:rFonts w:asciiTheme="minorEastAsia" w:hAnsiTheme="minorEastAsia" w:hint="eastAsia"/>
          <w:szCs w:val="21"/>
        </w:rPr>
        <w:t>(</w:t>
      </w:r>
      <w:r w:rsidRPr="0000327D">
        <w:rPr>
          <w:rFonts w:asciiTheme="minorEastAsia" w:hAnsiTheme="minorEastAsia"/>
          <w:szCs w:val="21"/>
        </w:rPr>
        <w:t>所定労働日数</w:t>
      </w:r>
      <w:r w:rsidRPr="0000327D">
        <w:rPr>
          <w:rFonts w:asciiTheme="minorEastAsia" w:hAnsiTheme="minorEastAsia" w:hint="eastAsia"/>
          <w:szCs w:val="21"/>
        </w:rPr>
        <w:t>)</w:t>
      </w:r>
      <w:r w:rsidRPr="0000327D">
        <w:rPr>
          <w:rFonts w:asciiTheme="minorEastAsia" w:hAnsiTheme="minorEastAsia"/>
          <w:szCs w:val="21"/>
        </w:rPr>
        <w:t>が短い正社員。優秀な人材の獲得や社員の定着率の向上、採用コスト削減</w:t>
      </w:r>
      <w:r w:rsidRPr="0000327D">
        <w:rPr>
          <w:rFonts w:asciiTheme="minorEastAsia" w:hAnsiTheme="minorEastAsia" w:hint="eastAsia"/>
          <w:szCs w:val="21"/>
        </w:rPr>
        <w:t>の</w:t>
      </w:r>
      <w:r w:rsidRPr="0000327D">
        <w:rPr>
          <w:rFonts w:asciiTheme="minorEastAsia" w:hAnsiTheme="minorEastAsia"/>
          <w:szCs w:val="21"/>
        </w:rPr>
        <w:t>メリットあ</w:t>
      </w:r>
      <w:r w:rsidRPr="0000327D">
        <w:rPr>
          <w:rFonts w:asciiTheme="minorEastAsia" w:hAnsiTheme="minorEastAsia" w:hint="eastAsia"/>
          <w:szCs w:val="21"/>
        </w:rPr>
        <w:t>り</w:t>
      </w:r>
      <w:r w:rsidRPr="0000327D">
        <w:rPr>
          <w:rFonts w:asciiTheme="minorEastAsia" w:hAnsiTheme="minorEastAsia"/>
          <w:szCs w:val="21"/>
        </w:rPr>
        <w:t>。</w:t>
      </w:r>
      <w:r w:rsidRPr="0000327D">
        <w:rPr>
          <w:rFonts w:asciiTheme="minorEastAsia" w:hAnsiTheme="minorEastAsia" w:hint="eastAsia"/>
          <w:szCs w:val="21"/>
        </w:rPr>
        <w:t>）</w:t>
      </w:r>
    </w:p>
    <w:p w:rsidR="00E9576D" w:rsidRPr="0000327D" w:rsidRDefault="00E9576D" w:rsidP="000D7B91">
      <w:pPr>
        <w:tabs>
          <w:tab w:val="left" w:pos="3287"/>
        </w:tabs>
        <w:spacing w:line="320" w:lineRule="exact"/>
        <w:ind w:firstLineChars="200" w:firstLine="420"/>
        <w:rPr>
          <w:rFonts w:asciiTheme="minorEastAsia" w:hAnsiTheme="minorEastAsia"/>
          <w:szCs w:val="21"/>
        </w:rPr>
      </w:pPr>
      <w:r w:rsidRPr="0000327D">
        <w:rPr>
          <w:rFonts w:asciiTheme="minorEastAsia" w:hAnsiTheme="minorEastAsia" w:hint="eastAsia"/>
          <w:szCs w:val="21"/>
        </w:rPr>
        <w:t>② 嘱託社員</w:t>
      </w:r>
      <w:r w:rsidRPr="0000327D">
        <w:rPr>
          <w:rFonts w:asciiTheme="minorEastAsia" w:hAnsiTheme="minorEastAsia"/>
          <w:szCs w:val="21"/>
        </w:rPr>
        <w:tab/>
      </w:r>
    </w:p>
    <w:p w:rsidR="00F542BA" w:rsidRDefault="00E9576D" w:rsidP="00F542BA">
      <w:pPr>
        <w:spacing w:line="320" w:lineRule="exact"/>
        <w:ind w:leftChars="300" w:left="630" w:firstLineChars="100" w:firstLine="210"/>
        <w:rPr>
          <w:rFonts w:asciiTheme="minorEastAsia" w:hAnsiTheme="minorEastAsia"/>
          <w:szCs w:val="21"/>
        </w:rPr>
      </w:pPr>
      <w:r w:rsidRPr="0000327D">
        <w:rPr>
          <w:rFonts w:asciiTheme="minorEastAsia" w:hAnsiTheme="minorEastAsia" w:hint="eastAsia"/>
          <w:szCs w:val="21"/>
        </w:rPr>
        <w:t>正社員の就業規則とは別に契約を結び、専門分野の職種で定年退職者の再雇用の手段として用いられる場合が多い。</w:t>
      </w:r>
    </w:p>
    <w:p w:rsidR="00E9576D" w:rsidRPr="0000327D" w:rsidRDefault="00A95F98" w:rsidP="00F542BA">
      <w:pPr>
        <w:spacing w:line="320" w:lineRule="exact"/>
        <w:ind w:firstLineChars="200" w:firstLine="420"/>
        <w:rPr>
          <w:rFonts w:asciiTheme="minorEastAsia" w:hAnsiTheme="minorEastAsia"/>
          <w:szCs w:val="21"/>
        </w:rPr>
      </w:pPr>
      <w:r>
        <w:rPr>
          <w:rFonts w:asciiTheme="minorEastAsia" w:hAnsiTheme="minorEastAsia"/>
          <w:noProof/>
          <w:szCs w:val="21"/>
        </w:rPr>
        <w:lastRenderedPageBreak/>
        <w:pict>
          <v:rect id="_x0000_s1243" style="position:absolute;left:0;text-align:left;margin-left:-6.4pt;margin-top:-.15pt;width:494.1pt;height:160.25pt;z-index:-251573248" strokecolor="#a5a5a5 [2092]" strokeweight=".5pt">
            <v:textbox inset="5.85pt,.7pt,5.85pt,.7pt"/>
          </v:rect>
        </w:pict>
      </w:r>
      <w:r w:rsidR="00E9576D" w:rsidRPr="0000327D">
        <w:rPr>
          <w:rFonts w:asciiTheme="minorEastAsia" w:hAnsiTheme="minorEastAsia" w:hint="eastAsia"/>
          <w:szCs w:val="21"/>
        </w:rPr>
        <w:t xml:space="preserve">③ </w:t>
      </w:r>
      <w:r w:rsidR="00E9576D" w:rsidRPr="0000327D">
        <w:rPr>
          <w:rFonts w:asciiTheme="minorEastAsia" w:hAnsiTheme="minorEastAsia"/>
          <w:szCs w:val="21"/>
        </w:rPr>
        <w:t>契約社員</w:t>
      </w:r>
    </w:p>
    <w:p w:rsidR="00E9576D" w:rsidRPr="0000327D" w:rsidRDefault="00E9576D" w:rsidP="000D7B91">
      <w:pPr>
        <w:spacing w:line="320" w:lineRule="exact"/>
        <w:ind w:leftChars="300" w:left="630" w:firstLineChars="100" w:firstLine="210"/>
        <w:rPr>
          <w:rFonts w:asciiTheme="minorEastAsia" w:hAnsiTheme="minorEastAsia"/>
          <w:szCs w:val="21"/>
        </w:rPr>
      </w:pPr>
      <w:r w:rsidRPr="0000327D">
        <w:rPr>
          <w:rFonts w:asciiTheme="minorEastAsia" w:hAnsiTheme="minorEastAsia" w:hint="eastAsia"/>
          <w:szCs w:val="21"/>
        </w:rPr>
        <w:t>会社</w:t>
      </w:r>
      <w:r w:rsidRPr="0000327D">
        <w:rPr>
          <w:rFonts w:asciiTheme="minorEastAsia" w:hAnsiTheme="minorEastAsia"/>
          <w:szCs w:val="21"/>
        </w:rPr>
        <w:t>と</w:t>
      </w:r>
      <w:r w:rsidRPr="0000327D">
        <w:rPr>
          <w:rFonts w:asciiTheme="minorEastAsia" w:hAnsiTheme="minorEastAsia" w:hint="eastAsia"/>
          <w:szCs w:val="21"/>
        </w:rPr>
        <w:t>雇用期間を定めて</w:t>
      </w:r>
      <w:r w:rsidRPr="0000327D">
        <w:rPr>
          <w:rFonts w:asciiTheme="minorEastAsia" w:hAnsiTheme="minorEastAsia"/>
          <w:szCs w:val="21"/>
        </w:rPr>
        <w:t>契約し、勤務時間・賃金等を個別に決定。雇用期間が終了すれば、自動的に退職とな</w:t>
      </w:r>
      <w:r w:rsidRPr="0000327D">
        <w:rPr>
          <w:rFonts w:asciiTheme="minorEastAsia" w:hAnsiTheme="minorEastAsia" w:hint="eastAsia"/>
          <w:szCs w:val="21"/>
        </w:rPr>
        <w:t>る</w:t>
      </w:r>
      <w:r w:rsidRPr="0000327D">
        <w:rPr>
          <w:rFonts w:asciiTheme="minorEastAsia" w:hAnsiTheme="minorEastAsia"/>
          <w:szCs w:val="21"/>
        </w:rPr>
        <w:t>。社会保険</w:t>
      </w:r>
      <w:r w:rsidRPr="0000327D">
        <w:rPr>
          <w:rFonts w:asciiTheme="minorEastAsia" w:hAnsiTheme="minorEastAsia" w:hint="eastAsia"/>
          <w:szCs w:val="21"/>
        </w:rPr>
        <w:t>の対象者で</w:t>
      </w:r>
      <w:r w:rsidRPr="0000327D">
        <w:rPr>
          <w:rFonts w:asciiTheme="minorEastAsia" w:hAnsiTheme="minorEastAsia"/>
          <w:szCs w:val="21"/>
        </w:rPr>
        <w:t>賞与や交通費が支給されるなど、福利厚生面は正社員と同等の場合もあ</w:t>
      </w:r>
      <w:r w:rsidRPr="0000327D">
        <w:rPr>
          <w:rFonts w:asciiTheme="minorEastAsia" w:hAnsiTheme="minorEastAsia" w:hint="eastAsia"/>
          <w:szCs w:val="21"/>
        </w:rPr>
        <w:t>る</w:t>
      </w:r>
      <w:r w:rsidRPr="0000327D">
        <w:rPr>
          <w:rFonts w:asciiTheme="minorEastAsia" w:hAnsiTheme="minorEastAsia"/>
          <w:szCs w:val="21"/>
        </w:rPr>
        <w:t>。専門的な能力が求められる職種や、業務に繁閑のある職種など</w:t>
      </w:r>
      <w:r w:rsidRPr="0000327D">
        <w:rPr>
          <w:rFonts w:asciiTheme="minorEastAsia" w:hAnsiTheme="minorEastAsia" w:hint="eastAsia"/>
          <w:szCs w:val="21"/>
        </w:rPr>
        <w:t>に</w:t>
      </w:r>
      <w:r w:rsidRPr="0000327D">
        <w:rPr>
          <w:rFonts w:asciiTheme="minorEastAsia" w:hAnsiTheme="minorEastAsia"/>
          <w:szCs w:val="21"/>
        </w:rPr>
        <w:t>多い。</w:t>
      </w:r>
    </w:p>
    <w:p w:rsidR="00E9576D" w:rsidRPr="0000327D" w:rsidRDefault="00E9576D" w:rsidP="000D7B91">
      <w:pPr>
        <w:spacing w:line="320" w:lineRule="exact"/>
        <w:ind w:firstLineChars="200" w:firstLine="420"/>
        <w:rPr>
          <w:rFonts w:asciiTheme="minorEastAsia" w:hAnsiTheme="minorEastAsia"/>
          <w:szCs w:val="21"/>
        </w:rPr>
      </w:pPr>
      <w:r w:rsidRPr="0000327D">
        <w:rPr>
          <w:rFonts w:asciiTheme="minorEastAsia" w:hAnsiTheme="minorEastAsia" w:hint="eastAsia"/>
          <w:szCs w:val="21"/>
        </w:rPr>
        <w:t xml:space="preserve">④ </w:t>
      </w:r>
      <w:r w:rsidRPr="0000327D">
        <w:rPr>
          <w:rFonts w:asciiTheme="minorEastAsia" w:hAnsiTheme="minorEastAsia"/>
          <w:szCs w:val="21"/>
        </w:rPr>
        <w:t>パート</w:t>
      </w:r>
      <w:r w:rsidRPr="0000327D">
        <w:rPr>
          <w:rFonts w:asciiTheme="minorEastAsia" w:hAnsiTheme="minorEastAsia" w:hint="eastAsia"/>
          <w:szCs w:val="21"/>
        </w:rPr>
        <w:t>タイマー</w:t>
      </w:r>
      <w:r w:rsidRPr="0000327D">
        <w:rPr>
          <w:rFonts w:asciiTheme="minorEastAsia" w:hAnsiTheme="minorEastAsia"/>
          <w:szCs w:val="21"/>
        </w:rPr>
        <w:t>・アルバイト</w:t>
      </w:r>
      <w:r w:rsidRPr="0000327D">
        <w:rPr>
          <w:rFonts w:asciiTheme="minorEastAsia" w:hAnsiTheme="minorEastAsia" w:hint="eastAsia"/>
          <w:szCs w:val="21"/>
        </w:rPr>
        <w:t>社員</w:t>
      </w:r>
    </w:p>
    <w:p w:rsidR="00E9576D" w:rsidRPr="0000327D" w:rsidRDefault="00E9576D" w:rsidP="000D7B91">
      <w:pPr>
        <w:spacing w:line="320" w:lineRule="exact"/>
        <w:ind w:leftChars="300" w:left="630" w:firstLineChars="100" w:firstLine="210"/>
        <w:rPr>
          <w:rFonts w:asciiTheme="minorEastAsia" w:hAnsiTheme="minorEastAsia"/>
          <w:szCs w:val="21"/>
        </w:rPr>
      </w:pPr>
      <w:r w:rsidRPr="0000327D">
        <w:rPr>
          <w:rFonts w:asciiTheme="minorEastAsia" w:hAnsiTheme="minorEastAsia"/>
          <w:szCs w:val="21"/>
        </w:rPr>
        <w:t>同じ事業所</w:t>
      </w:r>
      <w:r w:rsidRPr="0000327D">
        <w:rPr>
          <w:rFonts w:asciiTheme="minorEastAsia" w:hAnsiTheme="minorEastAsia" w:hint="eastAsia"/>
          <w:szCs w:val="21"/>
        </w:rPr>
        <w:t>の</w:t>
      </w:r>
      <w:r w:rsidRPr="0000327D">
        <w:rPr>
          <w:rFonts w:asciiTheme="minorEastAsia" w:hAnsiTheme="minorEastAsia"/>
          <w:szCs w:val="21"/>
        </w:rPr>
        <w:t>正社員と比べ</w:t>
      </w:r>
      <w:r w:rsidRPr="0000327D">
        <w:rPr>
          <w:rFonts w:asciiTheme="minorEastAsia" w:hAnsiTheme="minorEastAsia" w:hint="eastAsia"/>
          <w:szCs w:val="21"/>
        </w:rPr>
        <w:t>、</w:t>
      </w:r>
      <w:r w:rsidRPr="0000327D">
        <w:rPr>
          <w:rFonts w:asciiTheme="minorEastAsia" w:hAnsiTheme="minorEastAsia"/>
          <w:szCs w:val="21"/>
        </w:rPr>
        <w:t>短期間・短時間で臨時的、もしくは</w:t>
      </w:r>
      <w:r w:rsidRPr="0000327D">
        <w:rPr>
          <w:rFonts w:asciiTheme="minorEastAsia" w:hAnsiTheme="minorEastAsia" w:hint="eastAsia"/>
          <w:szCs w:val="21"/>
        </w:rPr>
        <w:t>補助・補完的</w:t>
      </w:r>
      <w:r w:rsidRPr="0000327D">
        <w:rPr>
          <w:rFonts w:asciiTheme="minorEastAsia" w:hAnsiTheme="minorEastAsia"/>
          <w:szCs w:val="21"/>
        </w:rPr>
        <w:t>に勤務する雇用形態。原則的に社会保険や交通費支給はあ</w:t>
      </w:r>
      <w:r w:rsidRPr="0000327D">
        <w:rPr>
          <w:rFonts w:asciiTheme="minorEastAsia" w:hAnsiTheme="minorEastAsia" w:hint="eastAsia"/>
          <w:szCs w:val="21"/>
        </w:rPr>
        <w:t>る</w:t>
      </w:r>
      <w:r w:rsidRPr="0000327D">
        <w:rPr>
          <w:rFonts w:asciiTheme="minorEastAsia" w:hAnsiTheme="minorEastAsia"/>
          <w:szCs w:val="21"/>
        </w:rPr>
        <w:t>が、勤務日数によっては適用されない場合もあ</w:t>
      </w:r>
      <w:r w:rsidRPr="0000327D">
        <w:rPr>
          <w:rFonts w:asciiTheme="minorEastAsia" w:hAnsiTheme="minorEastAsia" w:hint="eastAsia"/>
          <w:szCs w:val="21"/>
        </w:rPr>
        <w:t>る。</w:t>
      </w:r>
      <w:r w:rsidRPr="0000327D">
        <w:rPr>
          <w:rFonts w:asciiTheme="minorEastAsia" w:hAnsiTheme="minorEastAsia"/>
          <w:szCs w:val="21"/>
        </w:rPr>
        <w:t>（賞与は支給されないケースがほとんど）。勤務時間や日数の希望が通りやすいので、</w:t>
      </w:r>
      <w:r w:rsidRPr="0000327D">
        <w:rPr>
          <w:rFonts w:asciiTheme="minorEastAsia" w:hAnsiTheme="minorEastAsia" w:hint="eastAsia"/>
          <w:szCs w:val="21"/>
        </w:rPr>
        <w:t>自分</w:t>
      </w:r>
      <w:r w:rsidRPr="0000327D">
        <w:rPr>
          <w:rFonts w:asciiTheme="minorEastAsia" w:hAnsiTheme="minorEastAsia"/>
          <w:szCs w:val="21"/>
        </w:rPr>
        <w:t>のライフスタイルに合わせた働き方ができる。</w:t>
      </w:r>
    </w:p>
    <w:p w:rsidR="00E9576D" w:rsidRPr="0000327D" w:rsidRDefault="00E9576D" w:rsidP="000D7B91">
      <w:pPr>
        <w:spacing w:line="320" w:lineRule="exact"/>
        <w:rPr>
          <w:rFonts w:asciiTheme="minorEastAsia" w:hAnsiTheme="minorEastAsia"/>
          <w:szCs w:val="21"/>
        </w:rPr>
      </w:pPr>
      <w:r w:rsidRPr="0000327D">
        <w:rPr>
          <w:rFonts w:asciiTheme="minorEastAsia" w:hAnsiTheme="minorEastAsia" w:hint="eastAsia"/>
          <w:szCs w:val="21"/>
        </w:rPr>
        <w:t xml:space="preserve">　　⑤ 業務委託契約</w:t>
      </w:r>
    </w:p>
    <w:p w:rsidR="00E9576D" w:rsidRPr="000C4BFC" w:rsidRDefault="000C4BFC" w:rsidP="00BB23CC">
      <w:pPr>
        <w:spacing w:beforeLines="50" w:after="60"/>
        <w:rPr>
          <w:rFonts w:ascii="ＭＳ ゴシック" w:eastAsia="ＭＳ ゴシック" w:hAnsi="ＭＳ ゴシック"/>
          <w:b/>
          <w:color w:val="FF0000"/>
          <w:szCs w:val="21"/>
          <w:u w:color="00B050"/>
        </w:rPr>
      </w:pPr>
      <w:r w:rsidRPr="00F542BA">
        <w:rPr>
          <w:rFonts w:ascii="ＭＳ ゴシック" w:eastAsia="ＭＳ ゴシック" w:hAnsi="ＭＳ ゴシック" w:hint="eastAsia"/>
          <w:b/>
          <w:szCs w:val="21"/>
          <w:u w:color="00B050"/>
        </w:rPr>
        <w:t>(3)</w:t>
      </w:r>
      <w:r w:rsidR="00E9576D" w:rsidRPr="000C4BFC">
        <w:rPr>
          <w:rFonts w:ascii="ＭＳ ゴシック" w:eastAsia="ＭＳ ゴシック" w:hAnsi="ＭＳ ゴシック" w:hint="eastAsia"/>
          <w:b/>
          <w:szCs w:val="21"/>
          <w:u w:color="00B050"/>
        </w:rPr>
        <w:t>継続雇用者の勤務形態</w:t>
      </w:r>
    </w:p>
    <w:p w:rsidR="0099115F" w:rsidRPr="00025543" w:rsidRDefault="0099115F" w:rsidP="00527021">
      <w:pPr>
        <w:spacing w:line="320" w:lineRule="exact"/>
        <w:ind w:firstLineChars="100" w:firstLine="210"/>
        <w:jc w:val="left"/>
        <w:rPr>
          <w:rFonts w:asciiTheme="minorEastAsia" w:hAnsiTheme="minorEastAsia" w:cs="HG教科書体"/>
          <w:color w:val="000000"/>
          <w:kern w:val="0"/>
          <w:szCs w:val="21"/>
        </w:rPr>
      </w:pPr>
      <w:r w:rsidRPr="00025543">
        <w:rPr>
          <w:rFonts w:asciiTheme="minorEastAsia" w:hAnsiTheme="minorEastAsia" w:hint="eastAsia"/>
          <w:szCs w:val="21"/>
        </w:rPr>
        <w:t>65歳以上の</w:t>
      </w:r>
      <w:r w:rsidRPr="00025543">
        <w:rPr>
          <w:rFonts w:asciiTheme="minorEastAsia" w:hAnsiTheme="minorEastAsia" w:cs="HG教科書体" w:hint="eastAsia"/>
          <w:color w:val="000000"/>
          <w:kern w:val="0"/>
          <w:szCs w:val="21"/>
        </w:rPr>
        <w:t>継続雇用者の勤務形態をどうするか検討します。</w:t>
      </w:r>
      <w:r w:rsidRPr="00025543">
        <w:rPr>
          <w:rFonts w:asciiTheme="minorEastAsia" w:hAnsiTheme="minorEastAsia" w:cs="ＭＳ明朝" w:hint="eastAsia"/>
          <w:kern w:val="0"/>
          <w:szCs w:val="21"/>
        </w:rPr>
        <w:t>本人の希望によって幅広く選べるよう選択肢を多く設け、</w:t>
      </w:r>
      <w:r w:rsidRPr="00025543">
        <w:rPr>
          <w:rFonts w:asciiTheme="minorEastAsia" w:hAnsiTheme="minorEastAsia" w:cs="HG教科書体" w:hint="eastAsia"/>
          <w:color w:val="000000"/>
          <w:kern w:val="0"/>
          <w:szCs w:val="21"/>
        </w:rPr>
        <w:t>会社事情だけでなく、継続雇用者</w:t>
      </w:r>
      <w:r w:rsidRPr="00025543">
        <w:rPr>
          <w:rFonts w:asciiTheme="minorEastAsia" w:hAnsiTheme="minorEastAsia" w:cs="ＭＳ明朝" w:hint="eastAsia"/>
          <w:kern w:val="0"/>
          <w:szCs w:val="21"/>
        </w:rPr>
        <w:t>のライフスタイルや健康に応じた柔軟な働き方なども考慮した</w:t>
      </w:r>
      <w:r w:rsidRPr="00025543">
        <w:rPr>
          <w:rFonts w:asciiTheme="minorEastAsia" w:hAnsiTheme="minorEastAsia" w:cs="HG教科書体" w:hint="eastAsia"/>
          <w:color w:val="000000"/>
          <w:kern w:val="0"/>
          <w:szCs w:val="21"/>
        </w:rPr>
        <w:t>多様な形態が考えられます。</w:t>
      </w:r>
    </w:p>
    <w:p w:rsidR="00E9576D" w:rsidRPr="00025543" w:rsidRDefault="00A95F98" w:rsidP="000C4BFC">
      <w:pPr>
        <w:spacing w:before="60" w:line="320" w:lineRule="exact"/>
        <w:jc w:val="left"/>
        <w:rPr>
          <w:rFonts w:asciiTheme="minorEastAsia" w:hAnsiTheme="minorEastAsia"/>
          <w:szCs w:val="21"/>
        </w:rPr>
      </w:pPr>
      <w:r>
        <w:rPr>
          <w:rFonts w:asciiTheme="minorEastAsia" w:hAnsiTheme="minorEastAsia"/>
          <w:noProof/>
          <w:szCs w:val="21"/>
        </w:rPr>
        <w:pict>
          <v:rect id="_x0000_s1244" style="position:absolute;margin-left:-5.75pt;margin-top:.05pt;width:494.75pt;height:166.75pt;z-index:-251572224" strokecolor="#a5a5a5 [2092]" strokeweight=".5pt">
            <v:textbox inset="5.85pt,.7pt,5.85pt,.7pt"/>
          </v:rect>
        </w:pict>
      </w:r>
      <w:r w:rsidR="00025543" w:rsidRPr="00025543">
        <w:rPr>
          <w:rFonts w:asciiTheme="minorEastAsia" w:hAnsiTheme="minorEastAsia" w:hint="eastAsia"/>
          <w:szCs w:val="21"/>
        </w:rPr>
        <w:t>［</w:t>
      </w:r>
      <w:r w:rsidR="00CC16F2" w:rsidRPr="00F542BA">
        <w:rPr>
          <w:rFonts w:asciiTheme="minorEastAsia" w:hAnsiTheme="minorEastAsia" w:hint="eastAsia"/>
          <w:szCs w:val="21"/>
        </w:rPr>
        <w:t>検討委員会で</w:t>
      </w:r>
      <w:r w:rsidR="00E9576D" w:rsidRPr="00025543">
        <w:rPr>
          <w:rFonts w:asciiTheme="minorEastAsia" w:hAnsiTheme="minorEastAsia" w:hint="eastAsia"/>
          <w:szCs w:val="21"/>
        </w:rPr>
        <w:t>検討した</w:t>
      </w:r>
      <w:r w:rsidR="00E9576D" w:rsidRPr="00025543">
        <w:rPr>
          <w:rFonts w:asciiTheme="minorEastAsia" w:hAnsiTheme="minorEastAsia" w:cs="HG教科書体" w:hint="eastAsia"/>
          <w:kern w:val="0"/>
          <w:szCs w:val="21"/>
        </w:rPr>
        <w:t>継続雇用者の勤務形態の例］</w:t>
      </w:r>
    </w:p>
    <w:p w:rsidR="00E9576D" w:rsidRPr="00025543" w:rsidRDefault="00E9576D" w:rsidP="00527021">
      <w:pPr>
        <w:autoSpaceDE w:val="0"/>
        <w:autoSpaceDN w:val="0"/>
        <w:adjustRightInd w:val="0"/>
        <w:spacing w:line="320" w:lineRule="exact"/>
        <w:ind w:firstLineChars="200" w:firstLine="440"/>
        <w:rPr>
          <w:rFonts w:asciiTheme="minorEastAsia" w:hAnsiTheme="minorEastAsia"/>
          <w:sz w:val="22"/>
          <w:szCs w:val="21"/>
        </w:rPr>
      </w:pPr>
      <w:r w:rsidRPr="00025543">
        <w:rPr>
          <w:rFonts w:asciiTheme="minorEastAsia" w:hAnsiTheme="minorEastAsia" w:hint="eastAsia"/>
          <w:sz w:val="22"/>
          <w:szCs w:val="21"/>
        </w:rPr>
        <w:t>① 常勤</w:t>
      </w:r>
    </w:p>
    <w:p w:rsidR="00E9576D" w:rsidRPr="00025543" w:rsidRDefault="00E9576D" w:rsidP="00527021">
      <w:pPr>
        <w:autoSpaceDE w:val="0"/>
        <w:autoSpaceDN w:val="0"/>
        <w:adjustRightInd w:val="0"/>
        <w:spacing w:line="320" w:lineRule="exact"/>
        <w:ind w:firstLineChars="200" w:firstLine="440"/>
        <w:rPr>
          <w:rFonts w:asciiTheme="minorEastAsia" w:hAnsiTheme="minorEastAsia"/>
          <w:sz w:val="22"/>
          <w:szCs w:val="21"/>
        </w:rPr>
      </w:pPr>
      <w:r w:rsidRPr="00025543">
        <w:rPr>
          <w:rFonts w:asciiTheme="minorEastAsia" w:hAnsiTheme="minorEastAsia" w:hint="eastAsia"/>
          <w:sz w:val="22"/>
          <w:szCs w:val="21"/>
        </w:rPr>
        <w:t>② 非常勤（有資格者の活用</w:t>
      </w:r>
      <w:r w:rsidR="0099115F" w:rsidRPr="00025543">
        <w:rPr>
          <w:rFonts w:asciiTheme="minorEastAsia" w:hAnsiTheme="minorEastAsia" w:hint="eastAsia"/>
          <w:sz w:val="22"/>
          <w:szCs w:val="21"/>
        </w:rPr>
        <w:t>等</w:t>
      </w:r>
      <w:r w:rsidRPr="00025543">
        <w:rPr>
          <w:rFonts w:asciiTheme="minorEastAsia" w:hAnsiTheme="minorEastAsia" w:hint="eastAsia"/>
          <w:sz w:val="22"/>
          <w:szCs w:val="21"/>
        </w:rPr>
        <w:t>）</w:t>
      </w:r>
    </w:p>
    <w:p w:rsidR="00E9576D" w:rsidRPr="00025543" w:rsidRDefault="00E9576D" w:rsidP="00527021">
      <w:pPr>
        <w:autoSpaceDE w:val="0"/>
        <w:autoSpaceDN w:val="0"/>
        <w:adjustRightInd w:val="0"/>
        <w:spacing w:line="320" w:lineRule="exact"/>
        <w:ind w:firstLineChars="200" w:firstLine="440"/>
        <w:rPr>
          <w:rFonts w:asciiTheme="minorEastAsia" w:hAnsiTheme="minorEastAsia"/>
          <w:sz w:val="22"/>
          <w:szCs w:val="21"/>
        </w:rPr>
      </w:pPr>
      <w:r w:rsidRPr="00025543">
        <w:rPr>
          <w:rFonts w:asciiTheme="minorEastAsia" w:hAnsiTheme="minorEastAsia" w:hint="eastAsia"/>
          <w:sz w:val="22"/>
          <w:szCs w:val="21"/>
        </w:rPr>
        <w:t>③ 通常勤務（従来通りの勤務）</w:t>
      </w:r>
    </w:p>
    <w:p w:rsidR="00E9576D" w:rsidRPr="00025543" w:rsidRDefault="00E9576D" w:rsidP="00527021">
      <w:pPr>
        <w:spacing w:line="320" w:lineRule="exact"/>
        <w:ind w:firstLineChars="200" w:firstLine="440"/>
        <w:rPr>
          <w:rFonts w:asciiTheme="minorEastAsia" w:hAnsiTheme="minorEastAsia"/>
          <w:sz w:val="22"/>
          <w:szCs w:val="21"/>
        </w:rPr>
      </w:pPr>
      <w:r w:rsidRPr="00025543">
        <w:rPr>
          <w:rFonts w:asciiTheme="minorEastAsia" w:hAnsiTheme="minorEastAsia" w:hint="eastAsia"/>
          <w:sz w:val="22"/>
          <w:szCs w:val="21"/>
        </w:rPr>
        <w:t>④ 短日・短時間勤務（本人の意向をもとに柔軟に対応）</w:t>
      </w:r>
    </w:p>
    <w:p w:rsidR="00E9576D" w:rsidRPr="00025543" w:rsidRDefault="00E9576D" w:rsidP="00527021">
      <w:pPr>
        <w:autoSpaceDE w:val="0"/>
        <w:autoSpaceDN w:val="0"/>
        <w:adjustRightInd w:val="0"/>
        <w:spacing w:line="320" w:lineRule="exact"/>
        <w:ind w:firstLineChars="200" w:firstLine="440"/>
        <w:rPr>
          <w:rFonts w:asciiTheme="minorEastAsia" w:hAnsiTheme="minorEastAsia"/>
          <w:sz w:val="22"/>
          <w:szCs w:val="21"/>
        </w:rPr>
      </w:pPr>
      <w:r w:rsidRPr="00025543">
        <w:rPr>
          <w:rFonts w:asciiTheme="minorEastAsia" w:hAnsiTheme="minorEastAsia" w:hint="eastAsia"/>
          <w:sz w:val="22"/>
          <w:szCs w:val="21"/>
        </w:rPr>
        <w:t>⑤ 在宅勤務</w:t>
      </w:r>
    </w:p>
    <w:p w:rsidR="00E9576D" w:rsidRPr="00025543" w:rsidRDefault="00E9576D" w:rsidP="00527021">
      <w:pPr>
        <w:autoSpaceDE w:val="0"/>
        <w:autoSpaceDN w:val="0"/>
        <w:adjustRightInd w:val="0"/>
        <w:spacing w:line="320" w:lineRule="exact"/>
        <w:ind w:firstLineChars="200" w:firstLine="440"/>
        <w:rPr>
          <w:rFonts w:asciiTheme="minorEastAsia" w:hAnsiTheme="minorEastAsia"/>
          <w:sz w:val="22"/>
          <w:szCs w:val="21"/>
        </w:rPr>
      </w:pPr>
      <w:r w:rsidRPr="00025543">
        <w:rPr>
          <w:rFonts w:asciiTheme="minorEastAsia" w:hAnsiTheme="minorEastAsia" w:hint="eastAsia"/>
          <w:sz w:val="22"/>
          <w:szCs w:val="21"/>
        </w:rPr>
        <w:t>⑥ 登録制のアルバイト勤務（繁忙期に勤務してもらう）</w:t>
      </w:r>
    </w:p>
    <w:p w:rsidR="00E9576D" w:rsidRPr="00025543" w:rsidRDefault="00E9576D" w:rsidP="00527021">
      <w:pPr>
        <w:spacing w:line="320" w:lineRule="exact"/>
        <w:ind w:left="660" w:hangingChars="300" w:hanging="660"/>
        <w:rPr>
          <w:rFonts w:asciiTheme="minorEastAsia" w:hAnsiTheme="minorEastAsia"/>
          <w:sz w:val="22"/>
          <w:szCs w:val="21"/>
        </w:rPr>
      </w:pPr>
      <w:r w:rsidRPr="00025543">
        <w:rPr>
          <w:rFonts w:asciiTheme="minorEastAsia" w:hAnsiTheme="minorEastAsia" w:hint="eastAsia"/>
          <w:sz w:val="22"/>
          <w:szCs w:val="21"/>
        </w:rPr>
        <w:t xml:space="preserve">　　※以上② ⑤以外は１年契約の更新を基本として、労働条件等は本人の意向を聞いて個別に定める。（再雇用規程を定める場合はこれに従う）</w:t>
      </w:r>
    </w:p>
    <w:p w:rsidR="00E9576D" w:rsidRPr="00025543" w:rsidRDefault="00E9576D" w:rsidP="00527021">
      <w:pPr>
        <w:spacing w:line="320" w:lineRule="exact"/>
        <w:ind w:left="660" w:hangingChars="300" w:hanging="660"/>
        <w:rPr>
          <w:rFonts w:asciiTheme="minorEastAsia" w:hAnsiTheme="minorEastAsia"/>
          <w:sz w:val="22"/>
          <w:szCs w:val="21"/>
        </w:rPr>
      </w:pPr>
      <w:r w:rsidRPr="00025543">
        <w:rPr>
          <w:rFonts w:asciiTheme="minorEastAsia" w:hAnsiTheme="minorEastAsia" w:hint="eastAsia"/>
          <w:sz w:val="22"/>
          <w:szCs w:val="21"/>
        </w:rPr>
        <w:t xml:space="preserve">　　※そのほか、業務委託契約による外注についても選択肢として用意する。</w:t>
      </w:r>
    </w:p>
    <w:p w:rsidR="0043620C" w:rsidRPr="000C4BFC" w:rsidRDefault="000C4BFC" w:rsidP="00BB23CC">
      <w:pPr>
        <w:spacing w:beforeLines="50" w:after="60"/>
        <w:rPr>
          <w:rFonts w:ascii="ＭＳ ゴシック" w:eastAsia="ＭＳ ゴシック" w:hAnsi="ＭＳ ゴシック"/>
          <w:b/>
          <w:szCs w:val="21"/>
          <w:u w:color="00B050"/>
        </w:rPr>
      </w:pPr>
      <w:r w:rsidRPr="00F542BA">
        <w:rPr>
          <w:rFonts w:ascii="ＭＳ ゴシック" w:eastAsia="ＭＳ ゴシック" w:hAnsi="ＭＳ ゴシック" w:hint="eastAsia"/>
          <w:b/>
          <w:szCs w:val="21"/>
          <w:u w:color="00B050"/>
        </w:rPr>
        <w:t>(4)</w:t>
      </w:r>
      <w:r w:rsidR="0043620C" w:rsidRPr="000C4BFC">
        <w:rPr>
          <w:rFonts w:ascii="ＭＳ ゴシック" w:eastAsia="ＭＳ ゴシック" w:hAnsi="ＭＳ ゴシック" w:hint="eastAsia"/>
          <w:b/>
          <w:szCs w:val="21"/>
          <w:u w:color="00B050"/>
        </w:rPr>
        <w:t>継続雇用者の賃金形態</w:t>
      </w:r>
    </w:p>
    <w:p w:rsidR="0043620C" w:rsidRDefault="0043620C" w:rsidP="00527021">
      <w:pPr>
        <w:spacing w:line="320" w:lineRule="exact"/>
        <w:ind w:firstLineChars="100" w:firstLine="210"/>
        <w:rPr>
          <w:rFonts w:asciiTheme="minorEastAsia" w:hAnsiTheme="minorEastAsia"/>
          <w:szCs w:val="21"/>
        </w:rPr>
      </w:pPr>
      <w:r w:rsidRPr="0043620C">
        <w:rPr>
          <w:rFonts w:asciiTheme="minorEastAsia" w:hAnsiTheme="minorEastAsia" w:hint="eastAsia"/>
          <w:szCs w:val="21"/>
        </w:rPr>
        <w:t>賃金形態及び賃金額を</w:t>
      </w:r>
      <w:r w:rsidRPr="0043620C">
        <w:rPr>
          <w:rFonts w:asciiTheme="minorEastAsia" w:hAnsiTheme="minorEastAsia" w:cs="HG教科書体" w:hint="eastAsia"/>
          <w:kern w:val="0"/>
          <w:szCs w:val="21"/>
        </w:rPr>
        <w:t>どうするか検討します。</w:t>
      </w:r>
      <w:r w:rsidRPr="0043620C">
        <w:rPr>
          <w:rFonts w:asciiTheme="minorEastAsia" w:hAnsiTheme="minorEastAsia" w:hint="eastAsia"/>
          <w:szCs w:val="21"/>
        </w:rPr>
        <w:t>特に65歳以上の</w:t>
      </w:r>
      <w:r>
        <w:rPr>
          <w:rFonts w:asciiTheme="minorEastAsia" w:hAnsiTheme="minorEastAsia" w:hint="eastAsia"/>
          <w:szCs w:val="21"/>
        </w:rPr>
        <w:t>継続雇用者の賃金については、公的年金受給額との関連も考慮する要因です</w:t>
      </w:r>
      <w:r w:rsidRPr="0043620C">
        <w:rPr>
          <w:rFonts w:asciiTheme="minorEastAsia" w:hAnsiTheme="minorEastAsia" w:hint="eastAsia"/>
          <w:szCs w:val="21"/>
        </w:rPr>
        <w:t>。</w:t>
      </w:r>
    </w:p>
    <w:p w:rsidR="0046525F" w:rsidRPr="0043620C" w:rsidRDefault="000761C3" w:rsidP="007F7D75">
      <w:pPr>
        <w:spacing w:line="320" w:lineRule="exact"/>
        <w:ind w:firstLineChars="100" w:firstLine="210"/>
        <w:rPr>
          <w:rFonts w:asciiTheme="minorEastAsia" w:hAnsiTheme="minorEastAsia"/>
          <w:szCs w:val="21"/>
        </w:rPr>
      </w:pPr>
      <w:r w:rsidRPr="0043620C">
        <w:rPr>
          <w:rFonts w:asciiTheme="minorEastAsia" w:hAnsiTheme="minorEastAsia" w:hint="eastAsia"/>
          <w:szCs w:val="21"/>
        </w:rPr>
        <w:t>65歳以上の継続雇用者については、在職老齢年金の仕組みで年金額の</w:t>
      </w:r>
      <w:r>
        <w:rPr>
          <w:rFonts w:asciiTheme="minorEastAsia" w:hAnsiTheme="minorEastAsia" w:hint="eastAsia"/>
          <w:szCs w:val="21"/>
        </w:rPr>
        <w:t>減額</w:t>
      </w:r>
      <w:r w:rsidRPr="0043620C">
        <w:rPr>
          <w:rFonts w:asciiTheme="minorEastAsia" w:hAnsiTheme="minorEastAsia" w:hint="eastAsia"/>
          <w:szCs w:val="21"/>
        </w:rPr>
        <w:t>調整がなされます</w:t>
      </w:r>
      <w:r>
        <w:rPr>
          <w:rFonts w:asciiTheme="minorEastAsia" w:hAnsiTheme="minorEastAsia" w:hint="eastAsia"/>
          <w:szCs w:val="21"/>
        </w:rPr>
        <w:t>が、</w:t>
      </w:r>
      <w:r w:rsidRPr="0043620C">
        <w:rPr>
          <w:rFonts w:asciiTheme="minorEastAsia" w:hAnsiTheme="minorEastAsia" w:hint="eastAsia"/>
          <w:szCs w:val="21"/>
        </w:rPr>
        <w:t>調整は老齢厚生年金部分についてのみ実施され、</w:t>
      </w:r>
      <w:r>
        <w:rPr>
          <w:rFonts w:asciiTheme="minorEastAsia" w:hAnsiTheme="minorEastAsia" w:hint="eastAsia"/>
          <w:szCs w:val="21"/>
        </w:rPr>
        <w:t>対象となる報酬との合算額も65歳未満に比べて緩和されます。また、</w:t>
      </w:r>
      <w:r w:rsidRPr="0043620C">
        <w:rPr>
          <w:rFonts w:asciiTheme="minorEastAsia" w:hAnsiTheme="minorEastAsia" w:hint="eastAsia"/>
          <w:szCs w:val="21"/>
        </w:rPr>
        <w:t>収入が多くても老齢基礎年金は全額支給されます</w:t>
      </w:r>
      <w:r>
        <w:rPr>
          <w:rFonts w:asciiTheme="minorEastAsia" w:hAnsiTheme="minorEastAsia" w:hint="eastAsia"/>
          <w:szCs w:val="21"/>
        </w:rPr>
        <w:t>ので</w:t>
      </w:r>
      <w:r w:rsidRPr="0043620C">
        <w:rPr>
          <w:rFonts w:asciiTheme="minorEastAsia" w:hAnsiTheme="minorEastAsia" w:hint="eastAsia"/>
          <w:szCs w:val="21"/>
        </w:rPr>
        <w:t>、賃金が下がっても一定の生活水準を維持することが可能です。</w:t>
      </w:r>
      <w:r>
        <w:rPr>
          <w:rFonts w:asciiTheme="minorEastAsia" w:hAnsiTheme="minorEastAsia" w:hint="eastAsia"/>
          <w:szCs w:val="21"/>
        </w:rPr>
        <w:t>65歳以上の継続雇用制度導入は企業にとって賃金コスト面でも有利に働きます。なお</w:t>
      </w:r>
      <w:r w:rsidRPr="0043620C">
        <w:rPr>
          <w:rFonts w:asciiTheme="minorEastAsia" w:hAnsiTheme="minorEastAsia" w:hint="eastAsia"/>
          <w:szCs w:val="21"/>
        </w:rPr>
        <w:t>、働いていても70歳に達すれば老齢厚生年金の被保険者ではなくなり、保険料を納める必要はなくなりますが、引き続き</w:t>
      </w:r>
      <w:r>
        <w:rPr>
          <w:rFonts w:asciiTheme="minorEastAsia" w:hAnsiTheme="minorEastAsia" w:hint="eastAsia"/>
          <w:szCs w:val="21"/>
        </w:rPr>
        <w:t>減額調整の</w:t>
      </w:r>
      <w:r w:rsidRPr="0043620C">
        <w:rPr>
          <w:rFonts w:asciiTheme="minorEastAsia" w:hAnsiTheme="minorEastAsia" w:hint="eastAsia"/>
          <w:szCs w:val="21"/>
        </w:rPr>
        <w:t>対象となり</w:t>
      </w:r>
      <w:r>
        <w:rPr>
          <w:rFonts w:asciiTheme="minorEastAsia" w:hAnsiTheme="minorEastAsia" w:hint="eastAsia"/>
          <w:szCs w:val="21"/>
        </w:rPr>
        <w:t>ます</w:t>
      </w:r>
      <w:r w:rsidRPr="0043620C">
        <w:rPr>
          <w:rFonts w:asciiTheme="minorEastAsia" w:hAnsiTheme="minorEastAsia" w:hint="eastAsia"/>
          <w:szCs w:val="21"/>
        </w:rPr>
        <w:t>。</w:t>
      </w:r>
      <w:r>
        <w:rPr>
          <w:rFonts w:asciiTheme="minorEastAsia" w:hAnsiTheme="minorEastAsia" w:hint="eastAsia"/>
          <w:szCs w:val="21"/>
        </w:rPr>
        <w:t>（詳細は年金事務所へ）</w:t>
      </w:r>
    </w:p>
    <w:p w:rsidR="0043620C" w:rsidRPr="0043620C" w:rsidRDefault="00A95F98" w:rsidP="007F7D75">
      <w:pPr>
        <w:spacing w:before="60" w:line="320" w:lineRule="exact"/>
        <w:rPr>
          <w:rFonts w:asciiTheme="minorEastAsia" w:hAnsiTheme="minorEastAsia"/>
          <w:szCs w:val="21"/>
        </w:rPr>
      </w:pPr>
      <w:r>
        <w:rPr>
          <w:rFonts w:asciiTheme="minorEastAsia" w:hAnsiTheme="minorEastAsia"/>
          <w:noProof/>
          <w:szCs w:val="21"/>
        </w:rPr>
        <w:pict>
          <v:rect id="_x0000_s1245" style="position:absolute;left:0;text-align:left;margin-left:-6.4pt;margin-top:1.4pt;width:494.1pt;height:188.85pt;z-index:-251571200" strokecolor="#a5a5a5 [2092]" strokeweight=".5pt">
            <v:textbox inset="5.85pt,.7pt,5.85pt,.7pt"/>
          </v:rect>
        </w:pict>
      </w:r>
      <w:r w:rsidR="00025543">
        <w:rPr>
          <w:rFonts w:asciiTheme="minorEastAsia" w:hAnsiTheme="minorEastAsia" w:hint="eastAsia"/>
          <w:szCs w:val="21"/>
        </w:rPr>
        <w:t>［</w:t>
      </w:r>
      <w:r w:rsidR="00CC16F2" w:rsidRPr="00F542BA">
        <w:rPr>
          <w:rFonts w:asciiTheme="minorEastAsia" w:hAnsiTheme="minorEastAsia" w:hint="eastAsia"/>
          <w:szCs w:val="21"/>
        </w:rPr>
        <w:t>検討委員会で</w:t>
      </w:r>
      <w:r w:rsidR="0043620C" w:rsidRPr="0043620C">
        <w:rPr>
          <w:rFonts w:asciiTheme="minorEastAsia" w:hAnsiTheme="minorEastAsia" w:hint="eastAsia"/>
          <w:szCs w:val="21"/>
        </w:rPr>
        <w:t>検討した</w:t>
      </w:r>
      <w:r w:rsidR="0043620C" w:rsidRPr="0043620C">
        <w:rPr>
          <w:rFonts w:asciiTheme="minorEastAsia" w:hAnsiTheme="minorEastAsia" w:cs="HG教科書体" w:hint="eastAsia"/>
          <w:kern w:val="0"/>
          <w:szCs w:val="21"/>
        </w:rPr>
        <w:t>継続雇用者の賃金形態の例］</w:t>
      </w:r>
    </w:p>
    <w:p w:rsidR="0043620C" w:rsidRPr="0043620C" w:rsidRDefault="0043620C" w:rsidP="000348D4">
      <w:pPr>
        <w:spacing w:line="320" w:lineRule="exact"/>
        <w:ind w:leftChars="50" w:left="315" w:hangingChars="100" w:hanging="210"/>
        <w:rPr>
          <w:rFonts w:asciiTheme="minorEastAsia" w:hAnsiTheme="minorEastAsia"/>
          <w:szCs w:val="21"/>
        </w:rPr>
      </w:pPr>
      <w:r w:rsidRPr="0043620C">
        <w:rPr>
          <w:rFonts w:asciiTheme="minorEastAsia" w:hAnsiTheme="minorEastAsia" w:hint="eastAsia"/>
          <w:szCs w:val="21"/>
        </w:rPr>
        <w:t>１）時間給</w:t>
      </w:r>
      <w:r w:rsidR="00906D45">
        <w:rPr>
          <w:rFonts w:asciiTheme="minorEastAsia" w:hAnsiTheme="minorEastAsia" w:hint="eastAsia"/>
          <w:szCs w:val="21"/>
        </w:rPr>
        <w:t>・時間賃金：</w:t>
      </w:r>
      <w:r w:rsidRPr="0043620C">
        <w:rPr>
          <w:rFonts w:asciiTheme="minorEastAsia" w:hAnsiTheme="minorEastAsia" w:hint="eastAsia"/>
          <w:szCs w:val="21"/>
        </w:rPr>
        <w:t>労働者の作業した時間を単位として算定</w:t>
      </w:r>
      <w:r w:rsidR="00906D45">
        <w:rPr>
          <w:rFonts w:asciiTheme="minorEastAsia" w:hAnsiTheme="minorEastAsia" w:hint="eastAsia"/>
          <w:szCs w:val="21"/>
        </w:rPr>
        <w:t>する賃金で、単位となる時間に応じて以下のような形態</w:t>
      </w:r>
      <w:r w:rsidR="00174865">
        <w:rPr>
          <w:rFonts w:asciiTheme="minorEastAsia" w:hAnsiTheme="minorEastAsia" w:hint="eastAsia"/>
          <w:szCs w:val="21"/>
        </w:rPr>
        <w:t>がある</w:t>
      </w:r>
      <w:r w:rsidR="00906D45">
        <w:rPr>
          <w:rFonts w:asciiTheme="minorEastAsia" w:hAnsiTheme="minorEastAsia" w:hint="eastAsia"/>
          <w:szCs w:val="21"/>
        </w:rPr>
        <w:t>。近年パートタイマー、アルバイト、派遣労働の増加に伴い拡大している。</w:t>
      </w:r>
      <w:r w:rsidR="0046525F">
        <w:rPr>
          <w:rFonts w:ascii="Helvetica" w:hAnsi="Helvetica"/>
          <w:color w:val="1A1A1A"/>
          <w:sz w:val="23"/>
          <w:szCs w:val="23"/>
        </w:rPr>
        <w:t>単位時間の作業量に関係なく賃金額が決定される</w:t>
      </w:r>
      <w:r w:rsidR="0046525F">
        <w:rPr>
          <w:rFonts w:ascii="Helvetica" w:hAnsi="Helvetica" w:hint="eastAsia"/>
          <w:color w:val="1A1A1A"/>
          <w:sz w:val="23"/>
          <w:szCs w:val="23"/>
        </w:rPr>
        <w:t>ので、</w:t>
      </w:r>
      <w:r w:rsidR="0046525F">
        <w:rPr>
          <w:rFonts w:ascii="Helvetica" w:hAnsi="Helvetica"/>
          <w:color w:val="1A1A1A"/>
          <w:sz w:val="23"/>
          <w:szCs w:val="23"/>
        </w:rPr>
        <w:t>固定給</w:t>
      </w:r>
      <w:r w:rsidR="0046525F">
        <w:rPr>
          <w:rFonts w:ascii="Helvetica" w:hAnsi="Helvetica" w:hint="eastAsia"/>
          <w:color w:val="1A1A1A"/>
          <w:sz w:val="23"/>
          <w:szCs w:val="23"/>
        </w:rPr>
        <w:t>、</w:t>
      </w:r>
      <w:r w:rsidR="0046525F">
        <w:rPr>
          <w:rFonts w:ascii="Helvetica" w:hAnsi="Helvetica"/>
          <w:color w:val="1A1A1A"/>
          <w:sz w:val="23"/>
          <w:szCs w:val="23"/>
        </w:rPr>
        <w:t>定額賃金ともいう。</w:t>
      </w:r>
    </w:p>
    <w:p w:rsidR="0043620C" w:rsidRPr="0043620C" w:rsidRDefault="0043620C" w:rsidP="007F7D75">
      <w:pPr>
        <w:spacing w:line="320" w:lineRule="exact"/>
        <w:rPr>
          <w:rFonts w:asciiTheme="minorEastAsia" w:hAnsiTheme="minorEastAsia"/>
          <w:szCs w:val="21"/>
        </w:rPr>
      </w:pPr>
      <w:r w:rsidRPr="0043620C">
        <w:rPr>
          <w:rFonts w:asciiTheme="minorEastAsia" w:hAnsiTheme="minorEastAsia" w:hint="eastAsia"/>
          <w:szCs w:val="21"/>
        </w:rPr>
        <w:t xml:space="preserve">　　　① 時給</w:t>
      </w:r>
    </w:p>
    <w:p w:rsidR="0043620C" w:rsidRPr="0043620C" w:rsidRDefault="0043620C" w:rsidP="007F7D75">
      <w:pPr>
        <w:spacing w:line="320" w:lineRule="exact"/>
        <w:rPr>
          <w:rFonts w:asciiTheme="minorEastAsia" w:hAnsiTheme="minorEastAsia"/>
          <w:szCs w:val="21"/>
        </w:rPr>
      </w:pPr>
      <w:r w:rsidRPr="0043620C">
        <w:rPr>
          <w:rFonts w:asciiTheme="minorEastAsia" w:hAnsiTheme="minorEastAsia" w:hint="eastAsia"/>
          <w:szCs w:val="21"/>
        </w:rPr>
        <w:t xml:space="preserve">　　　② 日給</w:t>
      </w:r>
    </w:p>
    <w:p w:rsidR="0043620C" w:rsidRPr="0043620C" w:rsidRDefault="0043620C" w:rsidP="007F7D75">
      <w:pPr>
        <w:spacing w:line="320" w:lineRule="exact"/>
        <w:rPr>
          <w:rFonts w:asciiTheme="minorEastAsia" w:hAnsiTheme="minorEastAsia"/>
          <w:szCs w:val="21"/>
        </w:rPr>
      </w:pPr>
      <w:r w:rsidRPr="0043620C">
        <w:rPr>
          <w:rFonts w:asciiTheme="minorEastAsia" w:hAnsiTheme="minorEastAsia" w:hint="eastAsia"/>
          <w:szCs w:val="21"/>
        </w:rPr>
        <w:t xml:space="preserve">　　　③ 日給月給（欠勤・遅刻・早退の場合はその分賃金を控除）</w:t>
      </w:r>
    </w:p>
    <w:p w:rsidR="0043620C" w:rsidRPr="0043620C" w:rsidRDefault="0043620C" w:rsidP="007F7D75">
      <w:pPr>
        <w:spacing w:line="320" w:lineRule="exact"/>
        <w:rPr>
          <w:rFonts w:asciiTheme="minorEastAsia" w:hAnsiTheme="minorEastAsia"/>
          <w:szCs w:val="21"/>
        </w:rPr>
      </w:pPr>
      <w:r w:rsidRPr="0043620C">
        <w:rPr>
          <w:rFonts w:asciiTheme="minorEastAsia" w:hAnsiTheme="minorEastAsia" w:hint="eastAsia"/>
          <w:szCs w:val="21"/>
        </w:rPr>
        <w:t xml:space="preserve">　　　④ 週給</w:t>
      </w:r>
    </w:p>
    <w:p w:rsidR="0043620C" w:rsidRPr="0043620C" w:rsidRDefault="0043620C" w:rsidP="007F7D75">
      <w:pPr>
        <w:spacing w:line="320" w:lineRule="exact"/>
        <w:rPr>
          <w:rFonts w:asciiTheme="minorEastAsia" w:hAnsiTheme="minorEastAsia"/>
          <w:szCs w:val="21"/>
        </w:rPr>
      </w:pPr>
      <w:r w:rsidRPr="0043620C">
        <w:rPr>
          <w:rFonts w:asciiTheme="minorEastAsia" w:hAnsiTheme="minorEastAsia" w:hint="eastAsia"/>
          <w:szCs w:val="21"/>
        </w:rPr>
        <w:t xml:space="preserve">　　　⑤ 月給</w:t>
      </w:r>
    </w:p>
    <w:p w:rsidR="0043620C" w:rsidRPr="0043620C" w:rsidRDefault="0043620C" w:rsidP="007F7D75">
      <w:pPr>
        <w:spacing w:line="320" w:lineRule="exact"/>
        <w:rPr>
          <w:rFonts w:asciiTheme="minorEastAsia" w:hAnsiTheme="minorEastAsia"/>
          <w:szCs w:val="21"/>
        </w:rPr>
      </w:pPr>
      <w:r w:rsidRPr="0043620C">
        <w:rPr>
          <w:rFonts w:asciiTheme="minorEastAsia" w:hAnsiTheme="minorEastAsia" w:hint="eastAsia"/>
          <w:szCs w:val="21"/>
        </w:rPr>
        <w:t xml:space="preserve">　　　⑥ 年俸（業績などを勘案して1年分の賃金を提示する方法）</w:t>
      </w:r>
    </w:p>
    <w:p w:rsidR="0043620C" w:rsidRPr="000D7B91" w:rsidRDefault="0043620C" w:rsidP="000348D4">
      <w:pPr>
        <w:spacing w:line="320" w:lineRule="exact"/>
        <w:ind w:leftChars="100" w:left="420" w:hangingChars="100" w:hanging="210"/>
        <w:rPr>
          <w:rFonts w:asciiTheme="minorEastAsia" w:hAnsiTheme="minorEastAsia"/>
          <w:szCs w:val="21"/>
        </w:rPr>
      </w:pPr>
      <w:r w:rsidRPr="0043620C">
        <w:rPr>
          <w:rFonts w:asciiTheme="minorEastAsia" w:hAnsiTheme="minorEastAsia" w:hint="eastAsia"/>
          <w:szCs w:val="21"/>
        </w:rPr>
        <w:t>２）出来高給</w:t>
      </w:r>
      <w:r w:rsidR="0046525F">
        <w:rPr>
          <w:rFonts w:asciiTheme="minorEastAsia" w:hAnsiTheme="minorEastAsia" w:hint="eastAsia"/>
          <w:szCs w:val="21"/>
        </w:rPr>
        <w:t>：</w:t>
      </w:r>
      <w:r w:rsidRPr="0043620C">
        <w:rPr>
          <w:rFonts w:asciiTheme="minorEastAsia" w:hAnsiTheme="minorEastAsia" w:hint="eastAsia"/>
          <w:szCs w:val="21"/>
        </w:rPr>
        <w:t>作業能率により決められる</w:t>
      </w:r>
      <w:r w:rsidRPr="000D7B91">
        <w:rPr>
          <w:rFonts w:asciiTheme="minorEastAsia" w:hAnsiTheme="minorEastAsia" w:hint="eastAsia"/>
          <w:szCs w:val="21"/>
        </w:rPr>
        <w:t>能率給</w:t>
      </w:r>
      <w:r w:rsidR="0046525F" w:rsidRPr="000D7B91">
        <w:rPr>
          <w:rFonts w:asciiTheme="minorEastAsia" w:hAnsiTheme="minorEastAsia" w:hint="eastAsia"/>
          <w:szCs w:val="21"/>
        </w:rPr>
        <w:t>で、</w:t>
      </w:r>
      <w:r w:rsidR="0046525F" w:rsidRPr="000D7B91">
        <w:rPr>
          <w:rFonts w:ascii="Helvetica" w:hAnsi="Helvetica" w:cs="Helvetica"/>
          <w:color w:val="1A1A1A"/>
          <w:szCs w:val="21"/>
        </w:rPr>
        <w:t>労働者が生産した生産物の個数</w:t>
      </w:r>
      <w:r w:rsidR="00BD0973" w:rsidRPr="000D7B91">
        <w:rPr>
          <w:rFonts w:ascii="Helvetica" w:hAnsi="Helvetica" w:cs="Helvetica" w:hint="eastAsia"/>
          <w:color w:val="1A1A1A"/>
          <w:szCs w:val="21"/>
        </w:rPr>
        <w:t>など</w:t>
      </w:r>
      <w:r w:rsidR="0046525F" w:rsidRPr="000D7B91">
        <w:rPr>
          <w:rFonts w:ascii="Helvetica" w:hAnsi="Helvetica" w:cs="Helvetica"/>
          <w:color w:val="1A1A1A"/>
          <w:szCs w:val="21"/>
        </w:rPr>
        <w:t>に応じて支</w:t>
      </w:r>
      <w:r w:rsidR="00A95F98">
        <w:rPr>
          <w:rFonts w:asciiTheme="minorEastAsia" w:hAnsiTheme="minorEastAsia"/>
          <w:noProof/>
          <w:szCs w:val="21"/>
        </w:rPr>
        <w:lastRenderedPageBreak/>
        <w:pict>
          <v:rect id="_x0000_s1246" style="position:absolute;left:0;text-align:left;margin-left:-6.4pt;margin-top:.15pt;width:494.75pt;height:66.2pt;z-index:-251570176;mso-position-horizontal-relative:text;mso-position-vertical-relative:text" strokecolor="#a5a5a5 [2092]" strokeweight=".5pt">
            <v:textbox inset="5.85pt,.7pt,5.85pt,.7pt"/>
          </v:rect>
        </w:pict>
      </w:r>
      <w:r w:rsidR="0046525F" w:rsidRPr="000D7B91">
        <w:rPr>
          <w:rFonts w:asciiTheme="minorEastAsia" w:hAnsiTheme="minorEastAsia" w:cs="Helvetica"/>
          <w:color w:val="1A1A1A"/>
          <w:szCs w:val="21"/>
        </w:rPr>
        <w:t>払われる</w:t>
      </w:r>
      <w:r w:rsidR="0046525F" w:rsidRPr="000D7B91">
        <w:rPr>
          <w:rFonts w:asciiTheme="minorEastAsia" w:hAnsiTheme="minorEastAsia" w:cs="Helvetica"/>
          <w:szCs w:val="21"/>
        </w:rPr>
        <w:t>。</w:t>
      </w:r>
      <w:hyperlink r:id="rId19" w:history="1">
        <w:r w:rsidR="0046525F" w:rsidRPr="000D7B91">
          <w:rPr>
            <w:rStyle w:val="af"/>
            <w:rFonts w:asciiTheme="minorEastAsia" w:hAnsiTheme="minorEastAsia" w:cs="Helvetica"/>
            <w:color w:val="auto"/>
            <w:szCs w:val="21"/>
            <w:u w:val="none"/>
          </w:rPr>
          <w:t>時間</w:t>
        </w:r>
      </w:hyperlink>
      <w:r w:rsidR="00BD0973" w:rsidRPr="000D7B91">
        <w:rPr>
          <w:rFonts w:asciiTheme="minorEastAsia" w:hAnsiTheme="minorEastAsia" w:cs="Helvetica" w:hint="eastAsia"/>
          <w:szCs w:val="21"/>
        </w:rPr>
        <w:t>給</w:t>
      </w:r>
      <w:r w:rsidR="0046525F" w:rsidRPr="000D7B91">
        <w:rPr>
          <w:rFonts w:asciiTheme="minorEastAsia" w:hAnsiTheme="minorEastAsia" w:cs="Helvetica"/>
          <w:szCs w:val="21"/>
        </w:rPr>
        <w:t>と異なり</w:t>
      </w:r>
      <w:r w:rsidR="0046525F" w:rsidRPr="000D7B91">
        <w:rPr>
          <w:rFonts w:asciiTheme="minorEastAsia" w:hAnsiTheme="minorEastAsia" w:cs="Helvetica" w:hint="eastAsia"/>
          <w:szCs w:val="21"/>
        </w:rPr>
        <w:t>、</w:t>
      </w:r>
      <w:r w:rsidR="0046525F" w:rsidRPr="000D7B91">
        <w:rPr>
          <w:rFonts w:asciiTheme="minorEastAsia" w:hAnsiTheme="minorEastAsia" w:cs="Helvetica"/>
          <w:szCs w:val="21"/>
        </w:rPr>
        <w:t>賃金形態そのものが</w:t>
      </w:r>
      <w:hyperlink r:id="rId20" w:history="1">
        <w:r w:rsidR="0046525F" w:rsidRPr="000D7B91">
          <w:rPr>
            <w:rStyle w:val="af"/>
            <w:rFonts w:asciiTheme="minorEastAsia" w:hAnsiTheme="minorEastAsia" w:cs="Helvetica"/>
            <w:color w:val="auto"/>
            <w:szCs w:val="21"/>
            <w:u w:val="none"/>
          </w:rPr>
          <w:t>労働の質</w:t>
        </w:r>
      </w:hyperlink>
      <w:r w:rsidR="0046525F" w:rsidRPr="000D7B91">
        <w:rPr>
          <w:rFonts w:asciiTheme="minorEastAsia" w:hAnsiTheme="minorEastAsia" w:cs="Helvetica"/>
          <w:szCs w:val="21"/>
        </w:rPr>
        <w:t>と量を規制するもので</w:t>
      </w:r>
      <w:r w:rsidR="0046525F" w:rsidRPr="000D7B91">
        <w:rPr>
          <w:rFonts w:asciiTheme="minorEastAsia" w:hAnsiTheme="minorEastAsia" w:cs="Helvetica" w:hint="eastAsia"/>
          <w:szCs w:val="21"/>
        </w:rPr>
        <w:t>、</w:t>
      </w:r>
      <w:r w:rsidR="0046525F" w:rsidRPr="000D7B91">
        <w:rPr>
          <w:rFonts w:asciiTheme="minorEastAsia" w:hAnsiTheme="minorEastAsia" w:cs="Helvetica"/>
          <w:szCs w:val="21"/>
        </w:rPr>
        <w:t>直接の監督労働は不要となり</w:t>
      </w:r>
      <w:r w:rsidR="0046525F" w:rsidRPr="000D7B91">
        <w:rPr>
          <w:rFonts w:asciiTheme="minorEastAsia" w:hAnsiTheme="minorEastAsia" w:cs="Helvetica" w:hint="eastAsia"/>
          <w:szCs w:val="21"/>
        </w:rPr>
        <w:t>、</w:t>
      </w:r>
      <w:r w:rsidR="0046525F" w:rsidRPr="000D7B91">
        <w:rPr>
          <w:rFonts w:asciiTheme="minorEastAsia" w:hAnsiTheme="minorEastAsia" w:cs="Helvetica"/>
          <w:szCs w:val="21"/>
        </w:rPr>
        <w:t>請負や</w:t>
      </w:r>
      <w:hyperlink r:id="rId21" w:history="1">
        <w:r w:rsidR="0046525F" w:rsidRPr="000D7B91">
          <w:rPr>
            <w:rStyle w:val="af"/>
            <w:rFonts w:asciiTheme="minorEastAsia" w:hAnsiTheme="minorEastAsia" w:cs="Helvetica"/>
            <w:color w:val="auto"/>
            <w:szCs w:val="21"/>
            <w:u w:val="none"/>
          </w:rPr>
          <w:t>下請制度</w:t>
        </w:r>
      </w:hyperlink>
      <w:r w:rsidR="0046525F" w:rsidRPr="000D7B91">
        <w:rPr>
          <w:rFonts w:asciiTheme="minorEastAsia" w:hAnsiTheme="minorEastAsia" w:cs="Helvetica" w:hint="eastAsia"/>
          <w:szCs w:val="21"/>
        </w:rPr>
        <w:t>も</w:t>
      </w:r>
      <w:r w:rsidR="0046525F" w:rsidRPr="000D7B91">
        <w:rPr>
          <w:rFonts w:asciiTheme="minorEastAsia" w:hAnsiTheme="minorEastAsia" w:cs="Helvetica"/>
          <w:szCs w:val="21"/>
        </w:rPr>
        <w:t>可能となる</w:t>
      </w:r>
      <w:r w:rsidR="0046525F" w:rsidRPr="000D7B91">
        <w:rPr>
          <w:rFonts w:asciiTheme="minorEastAsia" w:hAnsiTheme="minorEastAsia" w:cs="Helvetica" w:hint="eastAsia"/>
          <w:szCs w:val="21"/>
        </w:rPr>
        <w:t>。</w:t>
      </w:r>
    </w:p>
    <w:p w:rsidR="0043620C" w:rsidRPr="0043620C" w:rsidRDefault="0043620C" w:rsidP="000348D4">
      <w:pPr>
        <w:spacing w:line="320" w:lineRule="exact"/>
        <w:rPr>
          <w:rFonts w:asciiTheme="minorEastAsia" w:hAnsiTheme="minorEastAsia"/>
          <w:szCs w:val="21"/>
        </w:rPr>
      </w:pPr>
      <w:r w:rsidRPr="0043620C">
        <w:rPr>
          <w:rFonts w:asciiTheme="minorEastAsia" w:hAnsiTheme="minorEastAsia" w:hint="eastAsia"/>
          <w:szCs w:val="21"/>
        </w:rPr>
        <w:t xml:space="preserve">　　　① 歩合給</w:t>
      </w:r>
    </w:p>
    <w:p w:rsidR="0043620C" w:rsidRDefault="0043620C" w:rsidP="000348D4">
      <w:pPr>
        <w:spacing w:line="320" w:lineRule="exact"/>
        <w:rPr>
          <w:rFonts w:asciiTheme="minorEastAsia" w:hAnsiTheme="minorEastAsia"/>
          <w:szCs w:val="21"/>
        </w:rPr>
      </w:pPr>
      <w:r w:rsidRPr="0043620C">
        <w:rPr>
          <w:rFonts w:asciiTheme="minorEastAsia" w:hAnsiTheme="minorEastAsia" w:hint="eastAsia"/>
          <w:szCs w:val="21"/>
        </w:rPr>
        <w:t xml:space="preserve">　　　② 業績給</w:t>
      </w:r>
    </w:p>
    <w:p w:rsidR="00F542BA" w:rsidRPr="0043620C" w:rsidRDefault="00F542BA" w:rsidP="000348D4">
      <w:pPr>
        <w:spacing w:line="320" w:lineRule="exact"/>
        <w:rPr>
          <w:rFonts w:asciiTheme="minorEastAsia" w:hAnsiTheme="minorEastAsia"/>
          <w:szCs w:val="21"/>
        </w:rPr>
      </w:pPr>
    </w:p>
    <w:p w:rsidR="0043620C" w:rsidRPr="00174865" w:rsidRDefault="0043620C" w:rsidP="00BB23CC">
      <w:pPr>
        <w:pStyle w:val="aa"/>
        <w:widowControl w:val="0"/>
        <w:numPr>
          <w:ilvl w:val="0"/>
          <w:numId w:val="5"/>
        </w:numPr>
        <w:spacing w:beforeLines="50"/>
        <w:ind w:leftChars="0" w:left="357" w:hanging="357"/>
        <w:jc w:val="both"/>
        <w:rPr>
          <w:rFonts w:ascii="ＭＳ ゴシック" w:eastAsia="ＭＳ ゴシック" w:hAnsi="ＭＳ ゴシック"/>
          <w:sz w:val="21"/>
          <w:szCs w:val="21"/>
        </w:rPr>
      </w:pPr>
      <w:r w:rsidRPr="00174865">
        <w:rPr>
          <w:rFonts w:ascii="ＭＳ ゴシック" w:eastAsia="ＭＳ ゴシック" w:hAnsi="ＭＳ ゴシック" w:hint="eastAsia"/>
          <w:sz w:val="21"/>
          <w:szCs w:val="21"/>
        </w:rPr>
        <w:t>継続雇用者の処遇条件等の例</w:t>
      </w:r>
    </w:p>
    <w:tbl>
      <w:tblPr>
        <w:tblStyle w:val="a9"/>
        <w:tblW w:w="9781"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781"/>
      </w:tblGrid>
      <w:tr w:rsidR="0043620C" w:rsidRPr="009B37E0" w:rsidTr="00F71FE1">
        <w:trPr>
          <w:trHeight w:val="3100"/>
        </w:trPr>
        <w:tc>
          <w:tcPr>
            <w:tcW w:w="9781" w:type="dxa"/>
            <w:vAlign w:val="center"/>
          </w:tcPr>
          <w:p w:rsidR="0043620C" w:rsidRPr="009B37E0" w:rsidRDefault="0043620C" w:rsidP="0043620C">
            <w:pPr>
              <w:spacing w:before="120" w:after="120" w:line="240" w:lineRule="exact"/>
              <w:jc w:val="center"/>
              <w:rPr>
                <w:rFonts w:ascii="ＭＳ Ｐゴシック" w:eastAsia="ＭＳ Ｐゴシック" w:hAnsi="ＭＳ Ｐゴシック" w:cs="HG教科書体"/>
                <w:b/>
                <w:kern w:val="0"/>
                <w:szCs w:val="21"/>
              </w:rPr>
            </w:pPr>
            <w:r w:rsidRPr="009B37E0">
              <w:rPr>
                <w:rFonts w:ascii="ＭＳ Ｐゴシック" w:eastAsia="ＭＳ Ｐゴシック" w:hAnsi="ＭＳ Ｐゴシック" w:hint="eastAsia"/>
                <w:b/>
                <w:szCs w:val="21"/>
              </w:rPr>
              <w:t>継続</w:t>
            </w:r>
            <w:r w:rsidRPr="009B37E0">
              <w:rPr>
                <w:rFonts w:ascii="ＭＳ Ｐゴシック" w:eastAsia="ＭＳ Ｐゴシック" w:hAnsi="ＭＳ Ｐゴシック" w:cs="HG教科書体" w:hint="eastAsia"/>
                <w:b/>
                <w:kern w:val="0"/>
                <w:szCs w:val="21"/>
              </w:rPr>
              <w:t>雇用者の処遇条件等の例を次に示しますので参考にしてください。</w:t>
            </w:r>
          </w:p>
          <w:tbl>
            <w:tblPr>
              <w:tblStyle w:val="a9"/>
              <w:tblW w:w="9356" w:type="dxa"/>
              <w:tblInd w:w="29" w:type="dxa"/>
              <w:tblLook w:val="04A0"/>
            </w:tblPr>
            <w:tblGrid>
              <w:gridCol w:w="851"/>
              <w:gridCol w:w="1275"/>
              <w:gridCol w:w="1701"/>
              <w:gridCol w:w="1701"/>
              <w:gridCol w:w="67"/>
              <w:gridCol w:w="1634"/>
              <w:gridCol w:w="2127"/>
            </w:tblGrid>
            <w:tr w:rsidR="0043620C" w:rsidRPr="00F71FE1" w:rsidTr="000C7502">
              <w:trPr>
                <w:trHeight w:val="471"/>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職　種</w:t>
                  </w:r>
                </w:p>
              </w:tc>
              <w:tc>
                <w:tcPr>
                  <w:tcW w:w="3469" w:type="dxa"/>
                  <w:gridSpan w:val="3"/>
                  <w:shd w:val="clear" w:color="auto" w:fill="FDE9D9" w:themeFill="accent6"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Ａ業務</w:t>
                  </w:r>
                </w:p>
              </w:tc>
              <w:tc>
                <w:tcPr>
                  <w:tcW w:w="3761" w:type="dxa"/>
                  <w:gridSpan w:val="2"/>
                  <w:shd w:val="clear" w:color="auto" w:fill="FDE9D9" w:themeFill="accent6"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Ｂ業務</w:t>
                  </w:r>
                </w:p>
              </w:tc>
            </w:tr>
            <w:tr w:rsidR="0043620C" w:rsidRPr="00F71FE1" w:rsidTr="00F71FE1">
              <w:trPr>
                <w:trHeight w:val="397"/>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契約形態</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1年単位の有期雇用契約（70歳の誕生日が属する月まで）</w:t>
                  </w:r>
                </w:p>
              </w:tc>
            </w:tr>
            <w:tr w:rsidR="0043620C" w:rsidRPr="00F71FE1" w:rsidTr="00F71FE1">
              <w:trPr>
                <w:trHeight w:val="315"/>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継続雇用時・</w:t>
                  </w:r>
                </w:p>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契約更新時の条件</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別途定める基準をクリアした場合に継続雇用</w:t>
                  </w:r>
                </w:p>
              </w:tc>
            </w:tr>
            <w:tr w:rsidR="0043620C" w:rsidRPr="00F71FE1" w:rsidTr="00F71FE1">
              <w:trPr>
                <w:trHeight w:val="447"/>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勤務形態</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フルタイム型</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パートタイム型</w:t>
                  </w:r>
                </w:p>
              </w:tc>
              <w:tc>
                <w:tcPr>
                  <w:tcW w:w="1701" w:type="dxa"/>
                  <w:gridSpan w:val="2"/>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フルタイム型</w:t>
                  </w:r>
                </w:p>
              </w:tc>
              <w:tc>
                <w:tcPr>
                  <w:tcW w:w="2127"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パートタイム型</w:t>
                  </w:r>
                </w:p>
              </w:tc>
            </w:tr>
            <w:tr w:rsidR="0043620C" w:rsidRPr="00F71FE1" w:rsidTr="00F71FE1">
              <w:trPr>
                <w:trHeight w:val="397"/>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勤務日数</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社員と同様</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会社要請の</w:t>
                  </w:r>
                </w:p>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指定した日</w:t>
                  </w:r>
                </w:p>
              </w:tc>
              <w:tc>
                <w:tcPr>
                  <w:tcW w:w="1701" w:type="dxa"/>
                  <w:gridSpan w:val="2"/>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社員と同様</w:t>
                  </w:r>
                </w:p>
              </w:tc>
              <w:tc>
                <w:tcPr>
                  <w:tcW w:w="2127"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会社要請の</w:t>
                  </w:r>
                </w:p>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指定した日</w:t>
                  </w:r>
                </w:p>
              </w:tc>
            </w:tr>
            <w:tr w:rsidR="0043620C" w:rsidRPr="00F71FE1" w:rsidTr="00F71FE1">
              <w:trPr>
                <w:trHeight w:val="346"/>
              </w:trPr>
              <w:tc>
                <w:tcPr>
                  <w:tcW w:w="2126" w:type="dxa"/>
                  <w:gridSpan w:val="2"/>
                  <w:tcBorders>
                    <w:top w:val="single" w:sz="4" w:space="0" w:color="auto"/>
                  </w:tcBorders>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勤務時間</w:t>
                  </w:r>
                </w:p>
              </w:tc>
              <w:tc>
                <w:tcPr>
                  <w:tcW w:w="3402" w:type="dxa"/>
                  <w:gridSpan w:val="2"/>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1日7時間（シフト制）</w:t>
                  </w:r>
                </w:p>
              </w:tc>
              <w:tc>
                <w:tcPr>
                  <w:tcW w:w="1701" w:type="dxa"/>
                  <w:gridSpan w:val="2"/>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1日８時間</w:t>
                  </w:r>
                </w:p>
              </w:tc>
              <w:tc>
                <w:tcPr>
                  <w:tcW w:w="2127"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会社が指定した</w:t>
                  </w:r>
                </w:p>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時間</w:t>
                  </w:r>
                </w:p>
              </w:tc>
            </w:tr>
            <w:tr w:rsidR="0043620C" w:rsidRPr="00F71FE1" w:rsidTr="00F71FE1">
              <w:trPr>
                <w:trHeight w:val="425"/>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休　　憩</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60分</w:t>
                  </w:r>
                </w:p>
              </w:tc>
            </w:tr>
            <w:tr w:rsidR="0043620C" w:rsidRPr="00F71FE1" w:rsidTr="00F71FE1">
              <w:trPr>
                <w:trHeight w:val="403"/>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休日、休暇等</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従来通り</w:t>
                  </w:r>
                </w:p>
              </w:tc>
            </w:tr>
            <w:tr w:rsidR="0043620C" w:rsidRPr="00F71FE1" w:rsidTr="000C7502">
              <w:trPr>
                <w:trHeight w:val="437"/>
              </w:trPr>
              <w:tc>
                <w:tcPr>
                  <w:tcW w:w="851" w:type="dxa"/>
                  <w:vMerge w:val="restart"/>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賃</w:t>
                  </w:r>
                </w:p>
                <w:p w:rsidR="0043620C" w:rsidRPr="00F71FE1" w:rsidRDefault="0043620C" w:rsidP="0043620C">
                  <w:pPr>
                    <w:spacing w:line="240" w:lineRule="exact"/>
                    <w:jc w:val="center"/>
                    <w:rPr>
                      <w:rFonts w:asciiTheme="minorEastAsia" w:hAnsiTheme="minorEastAsia"/>
                      <w:b/>
                      <w:sz w:val="20"/>
                      <w:szCs w:val="20"/>
                    </w:rPr>
                  </w:pPr>
                </w:p>
                <w:p w:rsidR="0043620C" w:rsidRPr="00F71FE1" w:rsidRDefault="0043620C" w:rsidP="0043620C">
                  <w:pPr>
                    <w:spacing w:line="240" w:lineRule="exact"/>
                    <w:jc w:val="center"/>
                    <w:rPr>
                      <w:rFonts w:asciiTheme="minorEastAsia" w:hAnsiTheme="minorEastAsia"/>
                      <w:b/>
                      <w:sz w:val="20"/>
                      <w:szCs w:val="20"/>
                    </w:rPr>
                  </w:pPr>
                </w:p>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金</w:t>
                  </w:r>
                </w:p>
              </w:tc>
              <w:tc>
                <w:tcPr>
                  <w:tcW w:w="1275" w:type="dxa"/>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支給形態</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月　給</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日　給</w:t>
                  </w:r>
                </w:p>
              </w:tc>
              <w:tc>
                <w:tcPr>
                  <w:tcW w:w="1701" w:type="dxa"/>
                  <w:gridSpan w:val="2"/>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月　給</w:t>
                  </w:r>
                </w:p>
              </w:tc>
              <w:tc>
                <w:tcPr>
                  <w:tcW w:w="2127"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時　給</w:t>
                  </w:r>
                </w:p>
              </w:tc>
            </w:tr>
            <w:tr w:rsidR="0043620C" w:rsidRPr="00F71FE1" w:rsidTr="000C7502">
              <w:tc>
                <w:tcPr>
                  <w:tcW w:w="851" w:type="dxa"/>
                  <w:vMerge/>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p>
              </w:tc>
              <w:tc>
                <w:tcPr>
                  <w:tcW w:w="1275" w:type="dxa"/>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賃金水準</w:t>
                  </w:r>
                </w:p>
              </w:tc>
              <w:tc>
                <w:tcPr>
                  <w:tcW w:w="1701" w:type="dxa"/>
                  <w:vAlign w:val="center"/>
                </w:tcPr>
                <w:p w:rsidR="0043620C" w:rsidRPr="00F71FE1" w:rsidRDefault="0043620C" w:rsidP="00207563">
                  <w:pPr>
                    <w:spacing w:line="240" w:lineRule="exact"/>
                    <w:rPr>
                      <w:rFonts w:asciiTheme="minorEastAsia" w:hAnsiTheme="minorEastAsia"/>
                      <w:sz w:val="20"/>
                      <w:szCs w:val="20"/>
                    </w:rPr>
                  </w:pPr>
                  <w:r w:rsidRPr="00F71FE1">
                    <w:rPr>
                      <w:rFonts w:asciiTheme="minorEastAsia" w:hAnsiTheme="minorEastAsia" w:hint="eastAsia"/>
                      <w:sz w:val="20"/>
                      <w:szCs w:val="20"/>
                    </w:rPr>
                    <w:t>原則として定年時の</w:t>
                  </w:r>
                  <w:r w:rsidR="00207563" w:rsidRPr="006A1140">
                    <w:rPr>
                      <w:rFonts w:asciiTheme="minorEastAsia" w:hAnsiTheme="minorEastAsia" w:hint="eastAsia"/>
                      <w:sz w:val="20"/>
                      <w:szCs w:val="20"/>
                    </w:rPr>
                    <w:t>○○</w:t>
                  </w:r>
                  <w:r w:rsidRPr="00F71FE1">
                    <w:rPr>
                      <w:rFonts w:asciiTheme="minorEastAsia" w:hAnsiTheme="minorEastAsia" w:hint="eastAsia"/>
                      <w:sz w:val="20"/>
                      <w:szCs w:val="20"/>
                    </w:rPr>
                    <w:t>％。但し個別に決定することがある</w:t>
                  </w:r>
                </w:p>
              </w:tc>
              <w:tc>
                <w:tcPr>
                  <w:tcW w:w="1701"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従来通り</w:t>
                  </w:r>
                </w:p>
              </w:tc>
              <w:tc>
                <w:tcPr>
                  <w:tcW w:w="1701" w:type="dxa"/>
                  <w:gridSpan w:val="2"/>
                  <w:vAlign w:val="center"/>
                </w:tcPr>
                <w:p w:rsidR="0043620C" w:rsidRPr="00F71FE1" w:rsidRDefault="0043620C" w:rsidP="00207563">
                  <w:pPr>
                    <w:spacing w:line="240" w:lineRule="exact"/>
                    <w:rPr>
                      <w:rFonts w:asciiTheme="minorEastAsia" w:hAnsiTheme="minorEastAsia"/>
                      <w:sz w:val="20"/>
                      <w:szCs w:val="20"/>
                    </w:rPr>
                  </w:pPr>
                  <w:r w:rsidRPr="00F71FE1">
                    <w:rPr>
                      <w:rFonts w:asciiTheme="minorEastAsia" w:hAnsiTheme="minorEastAsia" w:hint="eastAsia"/>
                      <w:sz w:val="20"/>
                      <w:szCs w:val="20"/>
                    </w:rPr>
                    <w:t>原則として定年時の</w:t>
                  </w:r>
                  <w:r w:rsidR="00207563" w:rsidRPr="006A1140">
                    <w:rPr>
                      <w:rFonts w:asciiTheme="minorEastAsia" w:hAnsiTheme="minorEastAsia" w:hint="eastAsia"/>
                      <w:sz w:val="20"/>
                      <w:szCs w:val="20"/>
                    </w:rPr>
                    <w:t>○○</w:t>
                  </w:r>
                  <w:r w:rsidRPr="00F71FE1">
                    <w:rPr>
                      <w:rFonts w:asciiTheme="minorEastAsia" w:hAnsiTheme="minorEastAsia" w:hint="eastAsia"/>
                      <w:sz w:val="20"/>
                      <w:szCs w:val="20"/>
                    </w:rPr>
                    <w:t>％。但し個別に決定することがある</w:t>
                  </w:r>
                </w:p>
              </w:tc>
              <w:tc>
                <w:tcPr>
                  <w:tcW w:w="2127" w:type="dxa"/>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従来通り</w:t>
                  </w:r>
                </w:p>
              </w:tc>
            </w:tr>
            <w:tr w:rsidR="0043620C" w:rsidRPr="00F71FE1" w:rsidTr="000C7502">
              <w:trPr>
                <w:trHeight w:val="429"/>
              </w:trPr>
              <w:tc>
                <w:tcPr>
                  <w:tcW w:w="851" w:type="dxa"/>
                  <w:vMerge/>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p>
              </w:tc>
              <w:tc>
                <w:tcPr>
                  <w:tcW w:w="1275" w:type="dxa"/>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賃金改訂</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原則として賃金改訂は行わない。但し個別に賃金改訂することがある。</w:t>
                  </w:r>
                </w:p>
              </w:tc>
            </w:tr>
            <w:tr w:rsidR="0043620C" w:rsidRPr="00F71FE1" w:rsidTr="000C7502">
              <w:trPr>
                <w:trHeight w:val="434"/>
              </w:trPr>
              <w:tc>
                <w:tcPr>
                  <w:tcW w:w="851" w:type="dxa"/>
                  <w:vMerge/>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p>
              </w:tc>
              <w:tc>
                <w:tcPr>
                  <w:tcW w:w="1275" w:type="dxa"/>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諸 手 当</w:t>
                  </w:r>
                </w:p>
              </w:tc>
              <w:tc>
                <w:tcPr>
                  <w:tcW w:w="3402" w:type="dxa"/>
                  <w:gridSpan w:val="2"/>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リーダー手当あり</w:t>
                  </w:r>
                </w:p>
              </w:tc>
              <w:tc>
                <w:tcPr>
                  <w:tcW w:w="3828" w:type="dxa"/>
                  <w:gridSpan w:val="3"/>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公的資格に応じた手当あり</w:t>
                  </w:r>
                </w:p>
              </w:tc>
            </w:tr>
            <w:tr w:rsidR="0043620C" w:rsidRPr="00F71FE1" w:rsidTr="000C7502">
              <w:trPr>
                <w:trHeight w:val="397"/>
              </w:trPr>
              <w:tc>
                <w:tcPr>
                  <w:tcW w:w="851" w:type="dxa"/>
                  <w:vMerge/>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p>
              </w:tc>
              <w:tc>
                <w:tcPr>
                  <w:tcW w:w="1275" w:type="dxa"/>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時 間 外</w:t>
                  </w:r>
                </w:p>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勤務手当</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従来通り</w:t>
                  </w:r>
                </w:p>
              </w:tc>
            </w:tr>
            <w:tr w:rsidR="0043620C" w:rsidRPr="00F71FE1" w:rsidTr="000C7502">
              <w:trPr>
                <w:trHeight w:val="406"/>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賞　　与</w:t>
                  </w:r>
                </w:p>
              </w:tc>
              <w:tc>
                <w:tcPr>
                  <w:tcW w:w="7230" w:type="dxa"/>
                  <w:gridSpan w:val="5"/>
                  <w:vAlign w:val="center"/>
                </w:tcPr>
                <w:p w:rsidR="0043620C" w:rsidRPr="00F71FE1" w:rsidRDefault="0043620C" w:rsidP="00650968">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なし</w:t>
                  </w:r>
                  <w:r w:rsidR="00650968" w:rsidRPr="00F71FE1">
                    <w:rPr>
                      <w:rFonts w:asciiTheme="minorEastAsia" w:hAnsiTheme="minorEastAsia" w:hint="eastAsia"/>
                      <w:sz w:val="20"/>
                      <w:szCs w:val="20"/>
                    </w:rPr>
                    <w:t xml:space="preserve">　　　　　　　　あり</w:t>
                  </w:r>
                </w:p>
              </w:tc>
            </w:tr>
            <w:tr w:rsidR="0043620C" w:rsidRPr="00F71FE1" w:rsidTr="00F71FE1">
              <w:trPr>
                <w:trHeight w:val="397"/>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退 職 金</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なし</w:t>
                  </w:r>
                  <w:r w:rsidR="00650968" w:rsidRPr="00F71FE1">
                    <w:rPr>
                      <w:rFonts w:asciiTheme="minorEastAsia" w:hAnsiTheme="minorEastAsia" w:hint="eastAsia"/>
                      <w:sz w:val="20"/>
                      <w:szCs w:val="20"/>
                    </w:rPr>
                    <w:t xml:space="preserve">　　　　　　　　あり</w:t>
                  </w:r>
                </w:p>
              </w:tc>
            </w:tr>
            <w:tr w:rsidR="0043620C" w:rsidRPr="00F71FE1" w:rsidTr="00F71FE1">
              <w:trPr>
                <w:trHeight w:val="403"/>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福利厚生</w:t>
                  </w:r>
                </w:p>
              </w:tc>
              <w:tc>
                <w:tcPr>
                  <w:tcW w:w="7230" w:type="dxa"/>
                  <w:gridSpan w:val="5"/>
                  <w:vAlign w:val="center"/>
                </w:tcPr>
                <w:p w:rsidR="0043620C" w:rsidRPr="00F71FE1" w:rsidRDefault="0043620C" w:rsidP="0043620C">
                  <w:pPr>
                    <w:spacing w:line="240" w:lineRule="exact"/>
                    <w:jc w:val="center"/>
                    <w:rPr>
                      <w:rFonts w:asciiTheme="minorEastAsia" w:hAnsiTheme="minorEastAsia"/>
                      <w:sz w:val="20"/>
                      <w:szCs w:val="20"/>
                    </w:rPr>
                  </w:pPr>
                  <w:r w:rsidRPr="00F71FE1">
                    <w:rPr>
                      <w:rFonts w:asciiTheme="minorEastAsia" w:hAnsiTheme="minorEastAsia" w:hint="eastAsia"/>
                      <w:sz w:val="20"/>
                      <w:szCs w:val="20"/>
                    </w:rPr>
                    <w:t>従来通り</w:t>
                  </w:r>
                </w:p>
              </w:tc>
            </w:tr>
            <w:tr w:rsidR="0043620C" w:rsidRPr="00F71FE1" w:rsidTr="00F71FE1">
              <w:trPr>
                <w:trHeight w:val="397"/>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社会保険</w:t>
                  </w:r>
                  <w:r w:rsidR="00650968" w:rsidRPr="00F71FE1">
                    <w:rPr>
                      <w:rFonts w:asciiTheme="minorEastAsia" w:hAnsiTheme="minorEastAsia" w:hint="eastAsia"/>
                      <w:b/>
                      <w:sz w:val="20"/>
                      <w:szCs w:val="20"/>
                    </w:rPr>
                    <w:t>（</w:t>
                  </w:r>
                  <w:r w:rsidR="00650968" w:rsidRPr="00F71FE1">
                    <w:rPr>
                      <w:rFonts w:ascii="ＭＳ 明朝" w:eastAsia="ＭＳ 明朝" w:hAnsi="ＭＳ 明朝" w:hint="eastAsia"/>
                      <w:b/>
                      <w:sz w:val="20"/>
                      <w:szCs w:val="20"/>
                    </w:rPr>
                    <w:t>※1</w:t>
                  </w:r>
                  <w:r w:rsidR="00650968" w:rsidRPr="00F71FE1">
                    <w:rPr>
                      <w:rFonts w:asciiTheme="minorEastAsia" w:hAnsiTheme="minorEastAsia" w:hint="eastAsia"/>
                      <w:b/>
                      <w:sz w:val="20"/>
                      <w:szCs w:val="20"/>
                    </w:rPr>
                    <w:t>）</w:t>
                  </w:r>
                </w:p>
              </w:tc>
              <w:tc>
                <w:tcPr>
                  <w:tcW w:w="7230" w:type="dxa"/>
                  <w:gridSpan w:val="5"/>
                </w:tcPr>
                <w:p w:rsidR="0043620C" w:rsidRPr="00F71FE1" w:rsidRDefault="0043620C" w:rsidP="0043620C">
                  <w:pPr>
                    <w:spacing w:line="240" w:lineRule="exact"/>
                    <w:rPr>
                      <w:rFonts w:asciiTheme="minorEastAsia" w:hAnsiTheme="minorEastAsia"/>
                      <w:sz w:val="20"/>
                      <w:szCs w:val="20"/>
                    </w:rPr>
                  </w:pPr>
                  <w:r w:rsidRPr="00F71FE1">
                    <w:rPr>
                      <w:rFonts w:asciiTheme="minorEastAsia" w:hAnsiTheme="minorEastAsia" w:hint="eastAsia"/>
                      <w:sz w:val="20"/>
                      <w:szCs w:val="20"/>
                    </w:rPr>
                    <w:t>法の考え方（一般的な社員の勤務日・時間との比較で3/4以上勤務する場合は加入）に沿って加入・非加入を決定する</w:t>
                  </w:r>
                </w:p>
              </w:tc>
            </w:tr>
            <w:tr w:rsidR="0043620C" w:rsidRPr="00F71FE1" w:rsidTr="00F71FE1">
              <w:trPr>
                <w:trHeight w:val="397"/>
              </w:trPr>
              <w:tc>
                <w:tcPr>
                  <w:tcW w:w="2126" w:type="dxa"/>
                  <w:gridSpan w:val="2"/>
                  <w:shd w:val="clear" w:color="auto" w:fill="DAEEF3" w:themeFill="accent5" w:themeFillTint="33"/>
                  <w:vAlign w:val="center"/>
                </w:tcPr>
                <w:p w:rsidR="0043620C" w:rsidRPr="00F71FE1" w:rsidRDefault="0043620C" w:rsidP="00650968">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雇用保険</w:t>
                  </w:r>
                  <w:r w:rsidR="00650968" w:rsidRPr="00F71FE1">
                    <w:rPr>
                      <w:rFonts w:asciiTheme="minorEastAsia" w:hAnsiTheme="minorEastAsia" w:hint="eastAsia"/>
                      <w:b/>
                      <w:sz w:val="20"/>
                      <w:szCs w:val="20"/>
                    </w:rPr>
                    <w:t>（</w:t>
                  </w:r>
                  <w:r w:rsidRPr="00F71FE1">
                    <w:rPr>
                      <w:rFonts w:asciiTheme="minorEastAsia" w:hAnsiTheme="minorEastAsia" w:hint="eastAsia"/>
                      <w:b/>
                      <w:sz w:val="20"/>
                      <w:szCs w:val="20"/>
                    </w:rPr>
                    <w:t>※</w:t>
                  </w:r>
                  <w:r w:rsidR="00650968" w:rsidRPr="00F71FE1">
                    <w:rPr>
                      <w:rFonts w:asciiTheme="minorEastAsia" w:hAnsiTheme="minorEastAsia" w:hint="eastAsia"/>
                      <w:b/>
                      <w:sz w:val="20"/>
                      <w:szCs w:val="20"/>
                    </w:rPr>
                    <w:t>2）</w:t>
                  </w:r>
                </w:p>
              </w:tc>
              <w:tc>
                <w:tcPr>
                  <w:tcW w:w="7230" w:type="dxa"/>
                  <w:gridSpan w:val="5"/>
                </w:tcPr>
                <w:p w:rsidR="0043620C" w:rsidRPr="00F71FE1" w:rsidRDefault="0043620C" w:rsidP="0043620C">
                  <w:pPr>
                    <w:spacing w:line="240" w:lineRule="exact"/>
                    <w:rPr>
                      <w:rFonts w:asciiTheme="minorEastAsia" w:hAnsiTheme="minorEastAsia"/>
                      <w:sz w:val="20"/>
                      <w:szCs w:val="20"/>
                    </w:rPr>
                  </w:pPr>
                  <w:r w:rsidRPr="00F71FE1">
                    <w:rPr>
                      <w:rFonts w:asciiTheme="minorEastAsia" w:hAnsiTheme="minorEastAsia" w:hint="eastAsia"/>
                      <w:sz w:val="20"/>
                      <w:szCs w:val="20"/>
                    </w:rPr>
                    <w:t>法の考え方(65歳以前から被保険者の場合は被保険者資格継続)に沿って決定する</w:t>
                  </w:r>
                </w:p>
              </w:tc>
            </w:tr>
            <w:tr w:rsidR="00207563" w:rsidRPr="00F71FE1" w:rsidTr="000C7502">
              <w:trPr>
                <w:trHeight w:val="466"/>
              </w:trPr>
              <w:tc>
                <w:tcPr>
                  <w:tcW w:w="2126" w:type="dxa"/>
                  <w:gridSpan w:val="2"/>
                  <w:shd w:val="clear" w:color="auto" w:fill="DAEEF3" w:themeFill="accent5" w:themeFillTint="33"/>
                  <w:vAlign w:val="center"/>
                </w:tcPr>
                <w:p w:rsidR="00207563" w:rsidRPr="006A1140" w:rsidRDefault="00207563" w:rsidP="0043620C">
                  <w:pPr>
                    <w:spacing w:line="240" w:lineRule="exact"/>
                    <w:jc w:val="center"/>
                    <w:rPr>
                      <w:rFonts w:asciiTheme="minorEastAsia" w:hAnsiTheme="minorEastAsia"/>
                      <w:b/>
                      <w:sz w:val="20"/>
                      <w:szCs w:val="20"/>
                    </w:rPr>
                  </w:pPr>
                  <w:r w:rsidRPr="006A1140">
                    <w:rPr>
                      <w:rFonts w:asciiTheme="minorEastAsia" w:hAnsiTheme="minorEastAsia" w:hint="eastAsia"/>
                      <w:b/>
                      <w:sz w:val="20"/>
                      <w:szCs w:val="20"/>
                    </w:rPr>
                    <w:t>労災保険</w:t>
                  </w:r>
                </w:p>
              </w:tc>
              <w:tc>
                <w:tcPr>
                  <w:tcW w:w="7230" w:type="dxa"/>
                  <w:gridSpan w:val="5"/>
                </w:tcPr>
                <w:p w:rsidR="00207563" w:rsidRPr="006A1140" w:rsidRDefault="00207563" w:rsidP="0043620C">
                  <w:pPr>
                    <w:spacing w:line="240" w:lineRule="exact"/>
                    <w:rPr>
                      <w:rFonts w:asciiTheme="minorEastAsia" w:hAnsiTheme="minorEastAsia"/>
                      <w:sz w:val="20"/>
                      <w:szCs w:val="20"/>
                    </w:rPr>
                  </w:pPr>
                  <w:r w:rsidRPr="006A1140">
                    <w:rPr>
                      <w:rFonts w:asciiTheme="minorEastAsia" w:hAnsiTheme="minorEastAsia" w:hint="eastAsia"/>
                      <w:sz w:val="20"/>
                      <w:szCs w:val="20"/>
                    </w:rPr>
                    <w:t>法の考え方に沿う</w:t>
                  </w:r>
                </w:p>
              </w:tc>
            </w:tr>
            <w:tr w:rsidR="0043620C" w:rsidRPr="00F71FE1" w:rsidTr="000C7502">
              <w:trPr>
                <w:trHeight w:val="466"/>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人事考課</w:t>
                  </w:r>
                </w:p>
              </w:tc>
              <w:tc>
                <w:tcPr>
                  <w:tcW w:w="7230" w:type="dxa"/>
                  <w:gridSpan w:val="5"/>
                </w:tcPr>
                <w:p w:rsidR="0043620C" w:rsidRPr="00F71FE1" w:rsidRDefault="0043620C" w:rsidP="0043620C">
                  <w:pPr>
                    <w:spacing w:line="240" w:lineRule="exact"/>
                    <w:rPr>
                      <w:rFonts w:asciiTheme="minorEastAsia" w:hAnsiTheme="minorEastAsia"/>
                      <w:sz w:val="20"/>
                      <w:szCs w:val="20"/>
                    </w:rPr>
                  </w:pPr>
                  <w:r w:rsidRPr="00F71FE1">
                    <w:rPr>
                      <w:rFonts w:asciiTheme="minorEastAsia" w:hAnsiTheme="minorEastAsia" w:hint="eastAsia"/>
                      <w:sz w:val="20"/>
                      <w:szCs w:val="20"/>
                    </w:rPr>
                    <w:t>別に定める行動基準による評価を行い、契約更新の際の基準とする</w:t>
                  </w:r>
                </w:p>
              </w:tc>
            </w:tr>
            <w:tr w:rsidR="0043620C" w:rsidRPr="00F71FE1" w:rsidTr="00F71FE1">
              <w:trPr>
                <w:trHeight w:val="397"/>
              </w:trPr>
              <w:tc>
                <w:tcPr>
                  <w:tcW w:w="2126" w:type="dxa"/>
                  <w:gridSpan w:val="2"/>
                  <w:shd w:val="clear" w:color="auto" w:fill="DAEEF3" w:themeFill="accent5" w:themeFillTint="33"/>
                  <w:vAlign w:val="center"/>
                </w:tcPr>
                <w:p w:rsidR="0043620C" w:rsidRPr="00F71FE1" w:rsidRDefault="0043620C" w:rsidP="0043620C">
                  <w:pPr>
                    <w:spacing w:line="240" w:lineRule="exact"/>
                    <w:jc w:val="center"/>
                    <w:rPr>
                      <w:rFonts w:asciiTheme="minorEastAsia" w:hAnsiTheme="minorEastAsia"/>
                      <w:b/>
                      <w:sz w:val="20"/>
                      <w:szCs w:val="20"/>
                    </w:rPr>
                  </w:pPr>
                  <w:r w:rsidRPr="00F71FE1">
                    <w:rPr>
                      <w:rFonts w:asciiTheme="minorEastAsia" w:hAnsiTheme="minorEastAsia" w:hint="eastAsia"/>
                      <w:b/>
                      <w:sz w:val="20"/>
                      <w:szCs w:val="20"/>
                    </w:rPr>
                    <w:t>そ の 他</w:t>
                  </w:r>
                </w:p>
              </w:tc>
              <w:tc>
                <w:tcPr>
                  <w:tcW w:w="7230" w:type="dxa"/>
                  <w:gridSpan w:val="5"/>
                </w:tcPr>
                <w:p w:rsidR="0043620C" w:rsidRPr="00F71FE1" w:rsidRDefault="0043620C" w:rsidP="0043620C">
                  <w:pPr>
                    <w:spacing w:line="240" w:lineRule="exact"/>
                    <w:rPr>
                      <w:rFonts w:asciiTheme="minorEastAsia" w:hAnsiTheme="minorEastAsia"/>
                      <w:sz w:val="20"/>
                      <w:szCs w:val="20"/>
                    </w:rPr>
                  </w:pPr>
                  <w:r w:rsidRPr="00F71FE1">
                    <w:rPr>
                      <w:rFonts w:asciiTheme="minorEastAsia" w:hAnsiTheme="minorEastAsia" w:hint="eastAsia"/>
                      <w:sz w:val="20"/>
                      <w:szCs w:val="20"/>
                    </w:rPr>
                    <w:t>会社からの要請があり本人も希望する場合は、70歳を超えても継続雇用する場合あり</w:t>
                  </w:r>
                </w:p>
              </w:tc>
            </w:tr>
          </w:tbl>
          <w:p w:rsidR="0043620C" w:rsidRPr="009B37E0" w:rsidRDefault="0043620C" w:rsidP="0043620C">
            <w:pPr>
              <w:spacing w:after="60" w:line="240" w:lineRule="exact"/>
              <w:rPr>
                <w:rFonts w:ascii="ＭＳ Ｐゴシック" w:eastAsia="ＭＳ Ｐゴシック" w:hAnsi="ＭＳ Ｐゴシック"/>
                <w:sz w:val="18"/>
                <w:szCs w:val="18"/>
              </w:rPr>
            </w:pPr>
          </w:p>
        </w:tc>
      </w:tr>
    </w:tbl>
    <w:p w:rsidR="00650968" w:rsidRDefault="00650968" w:rsidP="000348D4">
      <w:pPr>
        <w:spacing w:line="320" w:lineRule="exact"/>
        <w:ind w:leftChars="150" w:left="945" w:hangingChars="300" w:hanging="630"/>
        <w:rPr>
          <w:rFonts w:asciiTheme="minorEastAsia" w:hAnsiTheme="minorEastAsia"/>
          <w:szCs w:val="21"/>
        </w:rPr>
      </w:pPr>
      <w:r>
        <w:rPr>
          <w:rFonts w:asciiTheme="minorEastAsia" w:hAnsiTheme="minorEastAsia" w:hint="eastAsia"/>
          <w:szCs w:val="21"/>
        </w:rPr>
        <w:t>（※1）社会保険は、厚生年金が70歳になるまで、健康保険は75歳（後期高齢者）になるまで保険料支払い。</w:t>
      </w:r>
    </w:p>
    <w:p w:rsidR="0043620C" w:rsidRPr="00650968" w:rsidRDefault="0043620C" w:rsidP="000348D4">
      <w:pPr>
        <w:spacing w:line="320" w:lineRule="exact"/>
        <w:ind w:firstLineChars="150" w:firstLine="315"/>
        <w:rPr>
          <w:rFonts w:asciiTheme="minorEastAsia" w:hAnsiTheme="minorEastAsia"/>
          <w:szCs w:val="21"/>
        </w:rPr>
      </w:pPr>
      <w:r w:rsidRPr="00650968">
        <w:rPr>
          <w:rFonts w:asciiTheme="minorEastAsia" w:hAnsiTheme="minorEastAsia" w:hint="eastAsia"/>
          <w:szCs w:val="21"/>
        </w:rPr>
        <w:t>（※</w:t>
      </w:r>
      <w:r w:rsidR="00650968" w:rsidRPr="00650968">
        <w:rPr>
          <w:rFonts w:asciiTheme="minorEastAsia" w:hAnsiTheme="minorEastAsia" w:hint="eastAsia"/>
          <w:szCs w:val="21"/>
        </w:rPr>
        <w:t>2</w:t>
      </w:r>
      <w:r w:rsidRPr="00650968">
        <w:rPr>
          <w:rFonts w:asciiTheme="minorEastAsia" w:hAnsiTheme="minorEastAsia" w:hint="eastAsia"/>
          <w:szCs w:val="21"/>
        </w:rPr>
        <w:t>）65歳以上の雇用保険について</w:t>
      </w:r>
    </w:p>
    <w:p w:rsidR="0043620C" w:rsidRPr="00650968" w:rsidRDefault="0043620C" w:rsidP="000348D4">
      <w:pPr>
        <w:pStyle w:val="aa"/>
        <w:spacing w:line="320" w:lineRule="exact"/>
        <w:ind w:leftChars="0" w:left="583"/>
        <w:rPr>
          <w:rFonts w:asciiTheme="minorEastAsia" w:eastAsiaTheme="minorEastAsia" w:hAnsiTheme="minorEastAsia"/>
          <w:sz w:val="21"/>
          <w:szCs w:val="21"/>
        </w:rPr>
      </w:pPr>
      <w:r w:rsidRPr="00650968">
        <w:rPr>
          <w:rFonts w:asciiTheme="minorEastAsia" w:eastAsiaTheme="minorEastAsia" w:hAnsiTheme="minorEastAsia" w:cs="メイリオ" w:hint="eastAsia"/>
          <w:sz w:val="21"/>
          <w:szCs w:val="21"/>
        </w:rPr>
        <w:t>① 65歳になる前から継続して雇用されている者は「高年齢継続被保険者」になる。</w:t>
      </w:r>
    </w:p>
    <w:p w:rsidR="0043620C" w:rsidRPr="00650968" w:rsidRDefault="0043620C" w:rsidP="000348D4">
      <w:pPr>
        <w:pStyle w:val="aa"/>
        <w:spacing w:line="320" w:lineRule="exact"/>
        <w:ind w:leftChars="0" w:left="583"/>
        <w:rPr>
          <w:rFonts w:asciiTheme="minorEastAsia" w:eastAsiaTheme="minorEastAsia" w:hAnsiTheme="minorEastAsia" w:cs="メイリオ"/>
          <w:sz w:val="21"/>
          <w:szCs w:val="21"/>
        </w:rPr>
      </w:pPr>
      <w:r w:rsidRPr="00650968">
        <w:rPr>
          <w:rFonts w:asciiTheme="minorEastAsia" w:eastAsiaTheme="minorEastAsia" w:hAnsiTheme="minorEastAsia" w:cs="メイリオ" w:hint="eastAsia"/>
          <w:sz w:val="21"/>
          <w:szCs w:val="21"/>
        </w:rPr>
        <w:t>② 65歳に達した日以降に常用労働者として雇用される人は被保険者にはならない。但し</w:t>
      </w:r>
    </w:p>
    <w:p w:rsidR="0043620C" w:rsidRDefault="0043620C" w:rsidP="000348D4">
      <w:pPr>
        <w:pStyle w:val="aa"/>
        <w:spacing w:line="320" w:lineRule="exact"/>
        <w:ind w:leftChars="0" w:left="583" w:firstLineChars="100" w:firstLine="210"/>
        <w:rPr>
          <w:rFonts w:asciiTheme="minorEastAsia" w:eastAsiaTheme="minorEastAsia" w:hAnsiTheme="minorEastAsia" w:cs="メイリオ"/>
          <w:sz w:val="21"/>
          <w:szCs w:val="21"/>
        </w:rPr>
      </w:pPr>
      <w:r w:rsidRPr="00650968">
        <w:rPr>
          <w:rFonts w:asciiTheme="minorEastAsia" w:eastAsiaTheme="minorEastAsia" w:hAnsiTheme="minorEastAsia" w:cs="メイリオ" w:hint="eastAsia"/>
          <w:sz w:val="21"/>
          <w:szCs w:val="21"/>
        </w:rPr>
        <w:t>「短期雇用特例被保険者」又は「日雇い労働被保険者」に該当する場合は被保険者になる。</w:t>
      </w:r>
    </w:p>
    <w:p w:rsidR="000D7B91" w:rsidRDefault="000D7B91" w:rsidP="0043620C">
      <w:pPr>
        <w:rPr>
          <w:rFonts w:ascii="ＭＳ ゴシック" w:eastAsia="ＭＳ ゴシック" w:hAnsi="ＭＳ ゴシック"/>
          <w:b/>
          <w:color w:val="7030A0"/>
          <w:szCs w:val="21"/>
          <w:u w:val="double" w:color="00B050"/>
        </w:rPr>
      </w:pPr>
    </w:p>
    <w:p w:rsidR="0043620C" w:rsidRPr="00B14857" w:rsidRDefault="00B14857" w:rsidP="004A44D0">
      <w:pPr>
        <w:spacing w:after="60"/>
        <w:rPr>
          <w:rFonts w:ascii="ＭＳ ゴシック" w:eastAsia="ＭＳ ゴシック" w:hAnsi="ＭＳ ゴシック"/>
          <w:b/>
          <w:szCs w:val="21"/>
          <w:u w:color="00B050"/>
        </w:rPr>
      </w:pPr>
      <w:r w:rsidRPr="00F542BA">
        <w:rPr>
          <w:rFonts w:ascii="ＭＳ ゴシック" w:eastAsia="ＭＳ ゴシック" w:hAnsi="ＭＳ ゴシック" w:hint="eastAsia"/>
          <w:b/>
          <w:szCs w:val="21"/>
          <w:u w:color="00B050"/>
        </w:rPr>
        <w:lastRenderedPageBreak/>
        <w:t>(5)</w:t>
      </w:r>
      <w:r w:rsidR="00F542BA" w:rsidRPr="00B14857">
        <w:rPr>
          <w:rFonts w:ascii="ＭＳ ゴシック" w:eastAsia="ＭＳ ゴシック" w:hAnsi="ＭＳ ゴシック" w:hint="eastAsia"/>
          <w:b/>
          <w:szCs w:val="21"/>
          <w:u w:color="00B050"/>
        </w:rPr>
        <w:t xml:space="preserve"> </w:t>
      </w:r>
      <w:r w:rsidR="0043620C" w:rsidRPr="00B14857">
        <w:rPr>
          <w:rFonts w:ascii="ＭＳ ゴシック" w:eastAsia="ＭＳ ゴシック" w:hAnsi="ＭＳ ゴシック" w:hint="eastAsia"/>
          <w:b/>
          <w:szCs w:val="21"/>
          <w:u w:color="00B050"/>
        </w:rPr>
        <w:t>65歳以上の継続雇用対象者に対する人事評価表</w:t>
      </w:r>
    </w:p>
    <w:p w:rsidR="001959DD" w:rsidRPr="001959DD" w:rsidRDefault="001959DD" w:rsidP="000348D4">
      <w:pPr>
        <w:spacing w:line="320" w:lineRule="exact"/>
        <w:ind w:firstLineChars="100" w:firstLine="210"/>
        <w:rPr>
          <w:rFonts w:asciiTheme="minorEastAsia" w:hAnsiTheme="minorEastAsia"/>
          <w:sz w:val="24"/>
          <w:szCs w:val="24"/>
        </w:rPr>
      </w:pPr>
      <w:r w:rsidRPr="001959DD">
        <w:rPr>
          <w:rFonts w:asciiTheme="minorEastAsia" w:hAnsiTheme="minorEastAsia" w:hint="eastAsia"/>
          <w:szCs w:val="21"/>
        </w:rPr>
        <w:t>人事考課(能力評価など)の方法を</w:t>
      </w:r>
      <w:r w:rsidRPr="001959DD">
        <w:rPr>
          <w:rFonts w:asciiTheme="minorEastAsia" w:hAnsiTheme="minorEastAsia" w:cs="HG教科書体" w:hint="eastAsia"/>
          <w:kern w:val="0"/>
          <w:szCs w:val="21"/>
        </w:rPr>
        <w:t>検討します。</w:t>
      </w:r>
      <w:r>
        <w:rPr>
          <w:rFonts w:asciiTheme="minorEastAsia" w:hAnsiTheme="minorEastAsia" w:cs="HG教科書体" w:hint="eastAsia"/>
          <w:kern w:val="0"/>
          <w:szCs w:val="21"/>
        </w:rPr>
        <w:t>高年齢の継続雇用者にも正当な評価とそれに見合った処遇を行うことは、仕事に対する動機づけ要因になります。</w:t>
      </w:r>
    </w:p>
    <w:p w:rsidR="001959DD" w:rsidRPr="001959DD" w:rsidRDefault="00025543" w:rsidP="00B14857">
      <w:pPr>
        <w:spacing w:before="60"/>
        <w:rPr>
          <w:rFonts w:asciiTheme="minorEastAsia" w:hAnsiTheme="minorEastAsia"/>
          <w:szCs w:val="21"/>
        </w:rPr>
      </w:pPr>
      <w:r>
        <w:rPr>
          <w:rFonts w:asciiTheme="minorEastAsia" w:hAnsiTheme="minorEastAsia" w:hint="eastAsia"/>
          <w:szCs w:val="21"/>
        </w:rPr>
        <w:t>［</w:t>
      </w:r>
      <w:r w:rsidR="00F22CB5" w:rsidRPr="00F542BA">
        <w:rPr>
          <w:rFonts w:asciiTheme="minorEastAsia" w:hAnsiTheme="minorEastAsia" w:hint="eastAsia"/>
          <w:szCs w:val="21"/>
        </w:rPr>
        <w:t>検討委員会で</w:t>
      </w:r>
      <w:r w:rsidR="001959DD" w:rsidRPr="001959DD">
        <w:rPr>
          <w:rFonts w:asciiTheme="minorEastAsia" w:hAnsiTheme="minorEastAsia" w:hint="eastAsia"/>
          <w:szCs w:val="21"/>
        </w:rPr>
        <w:t>検討した</w:t>
      </w:r>
      <w:r w:rsidR="001959DD" w:rsidRPr="001959DD">
        <w:rPr>
          <w:rFonts w:asciiTheme="minorEastAsia" w:hAnsiTheme="minorEastAsia" w:cs="HG教科書体" w:hint="eastAsia"/>
          <w:kern w:val="0"/>
          <w:szCs w:val="21"/>
        </w:rPr>
        <w:t>継続雇用者の人事評価表の例］</w:t>
      </w:r>
    </w:p>
    <w:tbl>
      <w:tblPr>
        <w:tblStyle w:val="a9"/>
        <w:tblpPr w:leftFromText="142" w:rightFromText="142" w:vertAnchor="text" w:horzAnchor="margin" w:tblpY="32"/>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639"/>
      </w:tblGrid>
      <w:tr w:rsidR="00025543" w:rsidTr="00B14857">
        <w:trPr>
          <w:trHeight w:val="10613"/>
        </w:trPr>
        <w:tc>
          <w:tcPr>
            <w:tcW w:w="9639" w:type="dxa"/>
          </w:tcPr>
          <w:p w:rsidR="00025543" w:rsidRDefault="00025543" w:rsidP="00025543">
            <w:pPr>
              <w:ind w:leftChars="50" w:left="105" w:rightChars="269" w:right="565"/>
              <w:jc w:val="left"/>
              <w:rPr>
                <w:rFonts w:ascii="ＭＳ Ｐゴシック" w:eastAsia="ＭＳ Ｐゴシック" w:hAnsi="ＭＳ Ｐゴシック"/>
                <w:sz w:val="16"/>
                <w:szCs w:val="16"/>
                <w:u w:val="single"/>
              </w:rPr>
            </w:pPr>
          </w:p>
          <w:p w:rsidR="00025543" w:rsidRPr="005B792D" w:rsidRDefault="00A95F98" w:rsidP="00025543">
            <w:pPr>
              <w:ind w:leftChars="50" w:left="105" w:rightChars="269" w:right="565"/>
              <w:jc w:val="left"/>
              <w:rPr>
                <w:rFonts w:ascii="ＭＳ Ｐゴシック" w:eastAsia="ＭＳ Ｐゴシック" w:hAnsi="ＭＳ Ｐゴシック"/>
                <w:sz w:val="20"/>
                <w:szCs w:val="20"/>
                <w:u w:val="single"/>
              </w:rPr>
            </w:pPr>
            <w:r w:rsidRPr="00A95F98">
              <w:rPr>
                <w:rFonts w:ascii="ＭＳ Ｐゴシック" w:eastAsia="ＭＳ Ｐゴシック" w:hAnsi="ＭＳ Ｐゴシック"/>
                <w:noProof/>
                <w:sz w:val="16"/>
                <w:szCs w:val="16"/>
              </w:rPr>
              <w:pict>
                <v:shape id="_x0000_s1205" type="#_x0000_t202" style="position:absolute;left:0;text-align:left;margin-left:301.35pt;margin-top:.05pt;width:142.85pt;height:17.9pt;z-index:251712512" filled="f" stroked="f">
                  <v:textbox style="mso-next-textbox:#_x0000_s1205" inset="5.85pt,.7pt,5.85pt,.7pt">
                    <w:txbxContent>
                      <w:p w:rsidR="0007573A" w:rsidRPr="005B792D" w:rsidRDefault="0007573A" w:rsidP="00025543">
                        <w:pPr>
                          <w:jc w:val="right"/>
                          <w:rPr>
                            <w:rFonts w:ascii="ＭＳ Ｐゴシック" w:eastAsia="ＭＳ Ｐゴシック" w:hAnsi="ＭＳ Ｐゴシック"/>
                            <w:sz w:val="18"/>
                            <w:szCs w:val="18"/>
                          </w:rPr>
                        </w:pPr>
                        <w:r w:rsidRPr="005B792D">
                          <w:rPr>
                            <w:rFonts w:ascii="ＭＳ Ｐゴシック" w:eastAsia="ＭＳ Ｐゴシック" w:hAnsi="ＭＳ Ｐゴシック" w:hint="eastAsia"/>
                            <w:sz w:val="18"/>
                            <w:szCs w:val="18"/>
                          </w:rPr>
                          <w:t>日付：　　　年　　　月　　　日</w:t>
                        </w:r>
                      </w:p>
                    </w:txbxContent>
                  </v:textbox>
                </v:shape>
              </w:pict>
            </w:r>
            <w:r w:rsidR="00025543" w:rsidRPr="004C119D">
              <w:rPr>
                <w:rFonts w:ascii="ＭＳ Ｐゴシック" w:eastAsia="ＭＳ Ｐゴシック" w:hAnsi="ＭＳ Ｐゴシック" w:hint="eastAsia"/>
                <w:sz w:val="16"/>
                <w:szCs w:val="16"/>
                <w:u w:val="single"/>
              </w:rPr>
              <w:t xml:space="preserve">　　　　　　　　</w:t>
            </w:r>
            <w:r w:rsidR="00025543" w:rsidRPr="005B792D">
              <w:rPr>
                <w:rFonts w:ascii="ＭＳ Ｐゴシック" w:eastAsia="ＭＳ Ｐゴシック" w:hAnsi="ＭＳ Ｐゴシック" w:hint="eastAsia"/>
                <w:sz w:val="20"/>
                <w:szCs w:val="20"/>
                <w:u w:val="single"/>
              </w:rPr>
              <w:t xml:space="preserve">　年　　　期　人事評価表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6605"/>
              <w:gridCol w:w="1276"/>
            </w:tblGrid>
            <w:tr w:rsidR="00025543" w:rsidRPr="005B792D" w:rsidTr="00BE676C">
              <w:trPr>
                <w:cantSplit/>
                <w:trHeight w:val="313"/>
                <w:jc w:val="center"/>
              </w:trPr>
              <w:tc>
                <w:tcPr>
                  <w:tcW w:w="795" w:type="dxa"/>
                  <w:shd w:val="clear" w:color="auto" w:fill="auto"/>
                  <w:vAlign w:val="center"/>
                </w:tcPr>
                <w:p w:rsidR="00025543" w:rsidRPr="005B792D" w:rsidRDefault="00025543" w:rsidP="00BB23CC">
                  <w:pPr>
                    <w:framePr w:hSpace="142" w:wrap="around" w:vAnchor="text" w:hAnchor="margin" w:y="32"/>
                    <w:ind w:leftChars="-67" w:left="-141" w:rightChars="-51" w:right="-107"/>
                    <w:jc w:val="center"/>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区分</w:t>
                  </w: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行動基準</w:t>
                  </w:r>
                </w:p>
              </w:tc>
              <w:tc>
                <w:tcPr>
                  <w:tcW w:w="1276"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評点</w:t>
                  </w:r>
                </w:p>
              </w:tc>
            </w:tr>
            <w:tr w:rsidR="00025543" w:rsidRPr="005B792D" w:rsidTr="00BE676C">
              <w:trPr>
                <w:cantSplit/>
                <w:trHeight w:val="227"/>
                <w:jc w:val="center"/>
              </w:trPr>
              <w:tc>
                <w:tcPr>
                  <w:tcW w:w="795" w:type="dxa"/>
                  <w:vMerge w:val="restart"/>
                  <w:shd w:val="clear" w:color="auto" w:fill="auto"/>
                  <w:textDirection w:val="tbRlV"/>
                  <w:vAlign w:val="center"/>
                </w:tcPr>
                <w:p w:rsidR="00025543" w:rsidRPr="005B792D" w:rsidRDefault="00025543" w:rsidP="00BB23CC">
                  <w:pPr>
                    <w:framePr w:hSpace="142" w:wrap="around" w:vAnchor="text" w:hAnchor="margin" w:y="32"/>
                    <w:ind w:left="113" w:right="113"/>
                    <w:jc w:val="center"/>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対課題対応</w:t>
                  </w: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ルールを守っている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時間を厳守している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真面目に仕事に取り組んでいる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判断力を発揮している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臨機応変の対応を行っている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責任感をもって仕事をしている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30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現場での安全管理に注意している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val="restart"/>
                  <w:shd w:val="clear" w:color="auto" w:fill="auto"/>
                  <w:textDirection w:val="tbRlV"/>
                  <w:vAlign w:val="center"/>
                </w:tcPr>
                <w:p w:rsidR="00025543" w:rsidRPr="005B792D" w:rsidRDefault="00025543" w:rsidP="00BB23CC">
                  <w:pPr>
                    <w:framePr w:hSpace="142" w:wrap="around" w:vAnchor="text" w:hAnchor="margin" w:y="32"/>
                    <w:ind w:left="113" w:right="113"/>
                    <w:jc w:val="center"/>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対人対応</w:t>
                  </w: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チームワークを取っている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ind w:left="113" w:right="113"/>
                    <w:jc w:val="center"/>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協調性がある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地権者に配慮した業務遂行をしている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場の雰囲気を和ませている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報告・連絡・相談などのコミュニケーションを頻繁に行っている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ビジネスマナー（挨拶、言葉使い等）を身に付けて実践している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textDirection w:val="tbRlV"/>
                  <w:vAlign w:val="center"/>
                </w:tcPr>
                <w:p w:rsidR="00025543" w:rsidRPr="005B792D" w:rsidRDefault="00025543" w:rsidP="00BB23CC">
                  <w:pPr>
                    <w:framePr w:hSpace="142" w:wrap="around" w:vAnchor="text" w:hAnchor="margin" w:y="32"/>
                    <w:spacing w:line="160" w:lineRule="exact"/>
                    <w:ind w:left="113" w:right="113"/>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他者の問題行動をきちんと指摘している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val="restart"/>
                  <w:shd w:val="clear" w:color="auto" w:fill="auto"/>
                  <w:textDirection w:val="tbRlV"/>
                  <w:vAlign w:val="center"/>
                </w:tcPr>
                <w:p w:rsidR="00025543" w:rsidRPr="005B792D" w:rsidRDefault="00025543" w:rsidP="00BB23CC">
                  <w:pPr>
                    <w:framePr w:hSpace="142" w:wrap="around" w:vAnchor="text" w:hAnchor="margin" w:y="32"/>
                    <w:ind w:left="113" w:right="113"/>
                    <w:rPr>
                      <w:rFonts w:ascii="ＭＳ Ｐゴシック" w:eastAsia="ＭＳ Ｐゴシック" w:hAnsi="ＭＳ Ｐゴシック"/>
                      <w:spacing w:val="-20"/>
                      <w:sz w:val="20"/>
                      <w:szCs w:val="20"/>
                    </w:rPr>
                  </w:pPr>
                  <w:r w:rsidRPr="005B792D">
                    <w:rPr>
                      <w:rFonts w:ascii="ＭＳ Ｐゴシック" w:eastAsia="ＭＳ Ｐゴシック" w:hAnsi="ＭＳ Ｐゴシック" w:hint="eastAsia"/>
                      <w:spacing w:val="-20"/>
                      <w:sz w:val="20"/>
                      <w:szCs w:val="20"/>
                    </w:rPr>
                    <w:t>その他</w:t>
                  </w: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健康であり、体力がある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動作が敏捷である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c>
                <w:tcPr>
                  <w:tcW w:w="6605" w:type="dxa"/>
                  <w:shd w:val="clear" w:color="auto" w:fill="auto"/>
                  <w:vAlign w:val="center"/>
                </w:tcPr>
                <w:p w:rsidR="00025543" w:rsidRPr="00F542BA" w:rsidRDefault="00025543" w:rsidP="00BB23CC">
                  <w:pPr>
                    <w:framePr w:hSpace="142" w:wrap="around" w:vAnchor="text" w:hAnchor="margin" w:y="32"/>
                    <w:rPr>
                      <w:rFonts w:ascii="ＭＳ Ｐゴシック" w:eastAsia="ＭＳ Ｐゴシック" w:hAnsi="ＭＳ Ｐゴシック"/>
                      <w:sz w:val="20"/>
                      <w:szCs w:val="20"/>
                    </w:rPr>
                  </w:pPr>
                  <w:r w:rsidRPr="00F542BA">
                    <w:rPr>
                      <w:rFonts w:ascii="ＭＳ Ｐゴシック" w:eastAsia="ＭＳ Ｐゴシック" w:hAnsi="ＭＳ Ｐゴシック" w:hint="eastAsia"/>
                      <w:sz w:val="20"/>
                      <w:szCs w:val="20"/>
                    </w:rPr>
                    <w:t>身体的にも考え方にしても柔軟性がある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227"/>
                <w:jc w:val="center"/>
              </w:trPr>
              <w:tc>
                <w:tcPr>
                  <w:tcW w:w="795" w:type="dxa"/>
                  <w:vMerge/>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c>
                <w:tcPr>
                  <w:tcW w:w="6605" w:type="dxa"/>
                  <w:shd w:val="clear" w:color="auto" w:fill="auto"/>
                  <w:vAlign w:val="center"/>
                </w:tcPr>
                <w:p w:rsidR="00025543" w:rsidRPr="005B792D" w:rsidRDefault="00025543" w:rsidP="00BB23CC">
                  <w:pPr>
                    <w:framePr w:hSpace="142" w:wrap="around" w:vAnchor="text" w:hAnchor="margin" w:y="32"/>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測量機器の扱いに注意している</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r w:rsidR="00025543" w:rsidRPr="005B792D" w:rsidTr="00BE676C">
              <w:trPr>
                <w:cantSplit/>
                <w:trHeight w:val="341"/>
                <w:jc w:val="center"/>
              </w:trPr>
              <w:tc>
                <w:tcPr>
                  <w:tcW w:w="7400" w:type="dxa"/>
                  <w:gridSpan w:val="2"/>
                  <w:shd w:val="clear" w:color="auto" w:fill="auto"/>
                  <w:vAlign w:val="center"/>
                </w:tcPr>
                <w:p w:rsidR="00025543" w:rsidRPr="005B792D" w:rsidRDefault="00025543" w:rsidP="00BB23CC">
                  <w:pPr>
                    <w:framePr w:hSpace="142" w:wrap="around" w:vAnchor="text" w:hAnchor="margin" w:y="32"/>
                    <w:ind w:leftChars="-10" w:left="-21"/>
                    <w:jc w:val="center"/>
                    <w:rPr>
                      <w:rFonts w:ascii="ＭＳ Ｐゴシック" w:eastAsia="ＭＳ Ｐゴシック" w:hAnsi="ＭＳ Ｐゴシック"/>
                      <w:sz w:val="20"/>
                      <w:szCs w:val="20"/>
                    </w:rPr>
                  </w:pPr>
                  <w:r w:rsidRPr="005B792D">
                    <w:rPr>
                      <w:rFonts w:ascii="ＭＳ Ｐゴシック" w:eastAsia="ＭＳ Ｐゴシック" w:hAnsi="ＭＳ Ｐゴシック" w:hint="eastAsia"/>
                      <w:sz w:val="20"/>
                      <w:szCs w:val="20"/>
                    </w:rPr>
                    <w:t>合計点</w:t>
                  </w:r>
                </w:p>
              </w:tc>
              <w:tc>
                <w:tcPr>
                  <w:tcW w:w="1276" w:type="dxa"/>
                  <w:shd w:val="clear" w:color="auto" w:fill="auto"/>
                  <w:vAlign w:val="center"/>
                </w:tcPr>
                <w:p w:rsidR="00025543" w:rsidRPr="005B792D" w:rsidRDefault="00025543" w:rsidP="00BB23CC">
                  <w:pPr>
                    <w:framePr w:hSpace="142" w:wrap="around" w:vAnchor="text" w:hAnchor="margin" w:y="32"/>
                    <w:spacing w:line="160" w:lineRule="exact"/>
                    <w:rPr>
                      <w:rFonts w:ascii="ＭＳ Ｐゴシック" w:eastAsia="ＭＳ Ｐゴシック" w:hAnsi="ＭＳ Ｐゴシック"/>
                      <w:sz w:val="20"/>
                      <w:szCs w:val="20"/>
                    </w:rPr>
                  </w:pPr>
                </w:p>
              </w:tc>
            </w:tr>
          </w:tbl>
          <w:p w:rsidR="00025543" w:rsidRPr="005B792D" w:rsidRDefault="00A95F98" w:rsidP="00025543">
            <w:pPr>
              <w:jc w:val="right"/>
              <w:rPr>
                <w:rFonts w:asciiTheme="majorEastAsia" w:eastAsiaTheme="majorEastAsia" w:hAnsiTheme="majorEastAsia"/>
                <w:b/>
                <w:color w:val="000000"/>
                <w:sz w:val="20"/>
                <w:szCs w:val="20"/>
                <w:u w:val="single"/>
              </w:rPr>
            </w:pPr>
            <w:r w:rsidRPr="00A95F98">
              <w:rPr>
                <w:rFonts w:ascii="ＭＳ ゴシック" w:eastAsia="ＭＳ ゴシック" w:hAnsi="ＭＳ ゴシック"/>
                <w:noProof/>
                <w:sz w:val="20"/>
                <w:szCs w:val="20"/>
              </w:rPr>
              <w:pict>
                <v:shape id="_x0000_s1208" type="#_x0000_t202" style="position:absolute;left:0;text-align:left;margin-left:193.05pt;margin-top:3.85pt;width:180.55pt;height:78.35pt;z-index:-251600896;mso-position-horizontal-relative:text;mso-position-vertical-relative:text" wrapcoords="-90 -251 -90 21349 21690 21349 21690 -251 -90 -251" fillcolor="#fde9d9">
                  <v:textbox style="mso-next-textbox:#_x0000_s1208" inset="5.85pt,.7pt,5.85pt,.7pt">
                    <w:txbxContent>
                      <w:p w:rsidR="0007573A" w:rsidRPr="005B792D"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合計点</w:t>
                        </w:r>
                      </w:p>
                      <w:p w:rsidR="0007573A" w:rsidRPr="005B792D"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項目</w:t>
                        </w:r>
                        <w:r>
                          <w:rPr>
                            <w:rFonts w:ascii="ＭＳ Ｐゴシック" w:eastAsia="ＭＳ Ｐゴシック" w:hAnsi="ＭＳ Ｐゴシック" w:cs="Times New Roman" w:hint="eastAsia"/>
                            <w:sz w:val="20"/>
                            <w:szCs w:val="20"/>
                            <w:shd w:val="clear" w:color="auto" w:fill="FDE9D9"/>
                          </w:rPr>
                          <w:t>ごと</w:t>
                        </w:r>
                        <w:r w:rsidRPr="005B792D">
                          <w:rPr>
                            <w:rFonts w:ascii="ＭＳ Ｐゴシック" w:eastAsia="ＭＳ Ｐゴシック" w:hAnsi="ＭＳ Ｐゴシック" w:cs="Times New Roman" w:hint="eastAsia"/>
                            <w:sz w:val="20"/>
                            <w:szCs w:val="20"/>
                            <w:shd w:val="clear" w:color="auto" w:fill="FDE9D9"/>
                          </w:rPr>
                          <w:t>の評点の合計</w:t>
                        </w:r>
                      </w:p>
                      <w:p w:rsidR="0007573A" w:rsidRPr="00F542BA"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最高</w:t>
                        </w:r>
                        <w:r w:rsidRPr="00F542BA">
                          <w:rPr>
                            <w:rFonts w:ascii="ＭＳ Ｐゴシック" w:eastAsia="ＭＳ Ｐゴシック" w:hAnsi="ＭＳ Ｐゴシック" w:cs="Times New Roman" w:hint="eastAsia"/>
                            <w:sz w:val="20"/>
                            <w:szCs w:val="20"/>
                            <w:shd w:val="clear" w:color="auto" w:fill="FDE9D9"/>
                          </w:rPr>
                          <w:t>72点～最低１8点</w:t>
                        </w:r>
                      </w:p>
                      <w:p w:rsidR="0007573A" w:rsidRPr="00F542BA"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F542BA">
                          <w:rPr>
                            <w:rFonts w:ascii="ＭＳ Ｐゴシック" w:eastAsia="ＭＳ Ｐゴシック" w:hAnsi="ＭＳ Ｐゴシック" w:cs="Times New Roman" w:hint="eastAsia"/>
                            <w:sz w:val="20"/>
                            <w:szCs w:val="20"/>
                            <w:shd w:val="clear" w:color="auto" w:fill="FDE9D9"/>
                          </w:rPr>
                          <w:t>・ 最高：１８項目×４＝７２点</w:t>
                        </w:r>
                      </w:p>
                      <w:p w:rsidR="0007573A"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F542BA">
                          <w:rPr>
                            <w:rFonts w:ascii="ＭＳ Ｐゴシック" w:eastAsia="ＭＳ Ｐゴシック" w:hAnsi="ＭＳ Ｐゴシック" w:cs="Times New Roman" w:hint="eastAsia"/>
                            <w:sz w:val="20"/>
                            <w:szCs w:val="20"/>
                            <w:shd w:val="clear" w:color="auto" w:fill="FDE9D9"/>
                          </w:rPr>
                          <w:t>・ 最低：１８項目×１＝１８</w:t>
                        </w:r>
                        <w:r w:rsidRPr="005B792D">
                          <w:rPr>
                            <w:rFonts w:ascii="ＭＳ Ｐゴシック" w:eastAsia="ＭＳ Ｐゴシック" w:hAnsi="ＭＳ Ｐゴシック" w:cs="Times New Roman" w:hint="eastAsia"/>
                            <w:sz w:val="20"/>
                            <w:szCs w:val="20"/>
                            <w:shd w:val="clear" w:color="auto" w:fill="FDE9D9"/>
                          </w:rPr>
                          <w:t>点</w:t>
                        </w:r>
                      </w:p>
                      <w:p w:rsidR="0007573A" w:rsidRPr="006A1140"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6A1140">
                          <w:rPr>
                            <w:rFonts w:ascii="ＭＳ Ｐゴシック" w:eastAsia="ＭＳ Ｐゴシック" w:hAnsi="ＭＳ Ｐゴシック" w:cs="Times New Roman" w:hint="eastAsia"/>
                            <w:sz w:val="20"/>
                            <w:szCs w:val="20"/>
                            <w:shd w:val="clear" w:color="auto" w:fill="FDE9D9"/>
                          </w:rPr>
                          <w:t>※継続雇用判断の目安として下さい</w:t>
                        </w:r>
                      </w:p>
                    </w:txbxContent>
                  </v:textbox>
                  <w10:wrap type="square"/>
                </v:shape>
              </w:pict>
            </w:r>
            <w:r w:rsidRPr="00A95F98">
              <w:rPr>
                <w:rFonts w:ascii="ＭＳ ゴシック" w:eastAsia="ＭＳ ゴシック" w:hAnsi="ＭＳ ゴシック"/>
                <w:noProof/>
                <w:sz w:val="20"/>
                <w:szCs w:val="20"/>
              </w:rPr>
              <w:pict>
                <v:shape id="_x0000_s1207" type="#_x0000_t202" style="position:absolute;left:0;text-align:left;margin-left:4.55pt;margin-top:3.1pt;width:180.55pt;height:78.4pt;z-index:-251601920;mso-position-horizontal-relative:text;mso-position-vertical-relative:text" wrapcoords="-90 -251 -90 21349 21690 21349 21690 -251 -90 -251" o:allowoverlap="f" fillcolor="#fde9d9">
                  <v:textbox style="mso-next-textbox:#_x0000_s1207" inset="5.85pt,.7pt,5.85pt,.7pt">
                    <w:txbxContent>
                      <w:p w:rsidR="0007573A"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評点基準</w:t>
                        </w:r>
                      </w:p>
                      <w:p w:rsidR="0007573A" w:rsidRPr="005B792D"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４：常に全ての行動を取っている</w:t>
                        </w:r>
                      </w:p>
                      <w:p w:rsidR="0007573A" w:rsidRPr="005B792D"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３：ほぼ行動を取っている</w:t>
                        </w:r>
                      </w:p>
                      <w:p w:rsidR="0007573A" w:rsidRPr="005B792D"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２：取れていない行動がある</w:t>
                        </w:r>
                      </w:p>
                      <w:p w:rsidR="0007573A" w:rsidRPr="005B792D" w:rsidRDefault="0007573A" w:rsidP="00B14857">
                        <w:pPr>
                          <w:spacing w:line="240" w:lineRule="exact"/>
                          <w:rPr>
                            <w:rFonts w:ascii="ＭＳ Ｐゴシック" w:eastAsia="ＭＳ Ｐゴシック" w:hAnsi="ＭＳ Ｐゴシック" w:cs="Times New Roman"/>
                            <w:sz w:val="20"/>
                            <w:szCs w:val="20"/>
                            <w:shd w:val="clear" w:color="auto" w:fill="FDE9D9"/>
                          </w:rPr>
                        </w:pPr>
                        <w:r w:rsidRPr="005B792D">
                          <w:rPr>
                            <w:rFonts w:ascii="ＭＳ Ｐゴシック" w:eastAsia="ＭＳ Ｐゴシック" w:hAnsi="ＭＳ Ｐゴシック" w:cs="Times New Roman" w:hint="eastAsia"/>
                            <w:sz w:val="20"/>
                            <w:szCs w:val="20"/>
                            <w:shd w:val="clear" w:color="auto" w:fill="FDE9D9"/>
                          </w:rPr>
                          <w:t>１：ほとんど行動が取れていない</w:t>
                        </w:r>
                      </w:p>
                    </w:txbxContent>
                  </v:textbox>
                  <w10:wrap type="tight"/>
                </v:shape>
              </w:pict>
            </w:r>
          </w:p>
          <w:p w:rsidR="00025543" w:rsidRPr="005B792D" w:rsidRDefault="00025543" w:rsidP="00025543">
            <w:pPr>
              <w:jc w:val="right"/>
              <w:rPr>
                <w:rFonts w:asciiTheme="majorEastAsia" w:eastAsiaTheme="majorEastAsia" w:hAnsiTheme="majorEastAsia"/>
                <w:b/>
                <w:color w:val="000000"/>
                <w:sz w:val="20"/>
                <w:szCs w:val="20"/>
                <w:u w:val="single"/>
              </w:rPr>
            </w:pPr>
          </w:p>
          <w:p w:rsidR="00025543" w:rsidRDefault="00025543" w:rsidP="00025543">
            <w:pPr>
              <w:jc w:val="right"/>
              <w:rPr>
                <w:rFonts w:asciiTheme="majorEastAsia" w:eastAsiaTheme="majorEastAsia" w:hAnsiTheme="majorEastAsia"/>
                <w:b/>
                <w:color w:val="000000"/>
                <w:sz w:val="20"/>
                <w:szCs w:val="20"/>
                <w:u w:val="single"/>
              </w:rPr>
            </w:pPr>
          </w:p>
          <w:p w:rsidR="00D853BE" w:rsidRDefault="00D853BE" w:rsidP="00025543">
            <w:pPr>
              <w:jc w:val="right"/>
              <w:rPr>
                <w:rFonts w:asciiTheme="majorEastAsia" w:eastAsiaTheme="majorEastAsia" w:hAnsiTheme="majorEastAsia"/>
                <w:b/>
                <w:color w:val="000000"/>
                <w:sz w:val="20"/>
                <w:szCs w:val="20"/>
                <w:u w:val="single"/>
              </w:rPr>
            </w:pPr>
          </w:p>
          <w:p w:rsidR="00D853BE" w:rsidRDefault="00A95F98" w:rsidP="00025543">
            <w:pPr>
              <w:jc w:val="right"/>
              <w:rPr>
                <w:rFonts w:asciiTheme="majorEastAsia" w:eastAsiaTheme="majorEastAsia" w:hAnsiTheme="majorEastAsia"/>
                <w:b/>
                <w:color w:val="000000"/>
                <w:sz w:val="20"/>
                <w:szCs w:val="20"/>
                <w:u w:val="single"/>
              </w:rPr>
            </w:pPr>
            <w:r w:rsidRPr="00A95F98">
              <w:rPr>
                <w:rFonts w:ascii="ＭＳ ゴシック" w:eastAsia="ＭＳ ゴシック" w:hAnsi="ＭＳ ゴシック"/>
                <w:noProof/>
                <w:sz w:val="20"/>
                <w:szCs w:val="20"/>
              </w:rPr>
              <w:pict>
                <v:shape id="_x0000_s1206" type="#_x0000_t202" style="position:absolute;left:0;text-align:left;margin-left:-379.8pt;margin-top:13.25pt;width:433.7pt;height:37.4pt;z-index:251713536">
                  <v:textbox style="mso-next-textbox:#_x0000_s1206" inset="5.85pt,.7pt,5.85pt,.7pt">
                    <w:txbxContent>
                      <w:p w:rsidR="0007573A" w:rsidRPr="00E5701E" w:rsidRDefault="0007573A" w:rsidP="00025543">
                        <w:pPr>
                          <w:rPr>
                            <w:rFonts w:ascii="ＭＳ Ｐゴシック" w:eastAsia="ＭＳ Ｐゴシック" w:hAnsi="ＭＳ Ｐゴシック" w:cs="Times New Roman"/>
                            <w:sz w:val="20"/>
                            <w:szCs w:val="20"/>
                          </w:rPr>
                        </w:pPr>
                        <w:r w:rsidRPr="00E5701E">
                          <w:rPr>
                            <w:rFonts w:ascii="ＭＳ Ｐゴシック" w:eastAsia="ＭＳ Ｐゴシック" w:hAnsi="ＭＳ Ｐゴシック" w:cs="Times New Roman" w:hint="eastAsia"/>
                            <w:sz w:val="20"/>
                            <w:szCs w:val="20"/>
                          </w:rPr>
                          <w:t>上司コメント</w:t>
                        </w:r>
                      </w:p>
                    </w:txbxContent>
                  </v:textbox>
                </v:shape>
              </w:pict>
            </w:r>
          </w:p>
          <w:p w:rsidR="00D853BE" w:rsidRPr="005B792D" w:rsidRDefault="00D853BE" w:rsidP="00025543">
            <w:pPr>
              <w:jc w:val="right"/>
              <w:rPr>
                <w:rFonts w:asciiTheme="majorEastAsia" w:eastAsiaTheme="majorEastAsia" w:hAnsiTheme="majorEastAsia"/>
                <w:b/>
                <w:color w:val="000000"/>
                <w:sz w:val="20"/>
                <w:szCs w:val="20"/>
                <w:u w:val="single"/>
              </w:rPr>
            </w:pPr>
          </w:p>
          <w:p w:rsidR="00025543" w:rsidRDefault="00025543" w:rsidP="00025543">
            <w:pPr>
              <w:jc w:val="right"/>
              <w:rPr>
                <w:rFonts w:asciiTheme="majorEastAsia" w:eastAsiaTheme="majorEastAsia" w:hAnsiTheme="majorEastAsia"/>
                <w:b/>
                <w:color w:val="000000"/>
                <w:sz w:val="18"/>
                <w:szCs w:val="18"/>
                <w:u w:val="single"/>
              </w:rPr>
            </w:pPr>
          </w:p>
        </w:tc>
      </w:tr>
    </w:tbl>
    <w:p w:rsidR="0043620C" w:rsidRPr="00B14857" w:rsidRDefault="00B14857" w:rsidP="00BB23CC">
      <w:pPr>
        <w:spacing w:beforeLines="50" w:after="60"/>
        <w:rPr>
          <w:rFonts w:ascii="ＭＳ ゴシック" w:eastAsia="ＭＳ ゴシック" w:hAnsi="ＭＳ ゴシック"/>
          <w:b/>
          <w:szCs w:val="21"/>
          <w:u w:color="00B050"/>
        </w:rPr>
      </w:pPr>
      <w:r w:rsidRPr="00F542BA">
        <w:rPr>
          <w:rFonts w:ascii="ＭＳ ゴシック" w:eastAsia="ＭＳ ゴシック" w:hAnsi="ＭＳ ゴシック" w:hint="eastAsia"/>
          <w:b/>
          <w:szCs w:val="21"/>
          <w:u w:color="00B050"/>
        </w:rPr>
        <w:t>(6)</w:t>
      </w:r>
      <w:r w:rsidR="0043620C" w:rsidRPr="00B14857">
        <w:rPr>
          <w:rFonts w:ascii="ＭＳ ゴシック" w:eastAsia="ＭＳ ゴシック" w:hAnsi="ＭＳ ゴシック" w:hint="eastAsia"/>
          <w:b/>
          <w:szCs w:val="21"/>
          <w:u w:color="00B050"/>
        </w:rPr>
        <w:t>能力開発</w:t>
      </w:r>
    </w:p>
    <w:p w:rsidR="00245A51" w:rsidRPr="00C303E8" w:rsidRDefault="00C303E8" w:rsidP="000348D4">
      <w:pPr>
        <w:spacing w:line="320" w:lineRule="exact"/>
        <w:ind w:firstLineChars="100" w:firstLine="210"/>
        <w:rPr>
          <w:rFonts w:asciiTheme="minorEastAsia" w:hAnsiTheme="minorEastAsia"/>
          <w:szCs w:val="21"/>
        </w:rPr>
      </w:pPr>
      <w:r w:rsidRPr="00C303E8">
        <w:rPr>
          <w:rFonts w:asciiTheme="minorEastAsia" w:hAnsiTheme="minorEastAsia" w:hint="eastAsia"/>
          <w:szCs w:val="21"/>
        </w:rPr>
        <w:t>定年後、再雇用され継続して働く場合には、事前に従業員へ継続雇用に向けての心構えや健康管理、</w:t>
      </w:r>
      <w:r w:rsidRPr="00C303E8">
        <w:rPr>
          <w:rFonts w:asciiTheme="minorEastAsia" w:hAnsiTheme="minorEastAsia" w:hint="eastAsia"/>
        </w:rPr>
        <w:t>定年後も生かせる知識・技術の習得などにより、やり甲斐をもって活き活きと働けるように、広く</w:t>
      </w:r>
      <w:r w:rsidRPr="00C303E8">
        <w:rPr>
          <w:rFonts w:asciiTheme="minorEastAsia" w:hAnsiTheme="minorEastAsia" w:hint="eastAsia"/>
          <w:szCs w:val="21"/>
        </w:rPr>
        <w:t>能力開発のための教育訓練</w:t>
      </w:r>
      <w:r w:rsidRPr="00C303E8">
        <w:rPr>
          <w:rFonts w:asciiTheme="minorEastAsia" w:hAnsiTheme="minorEastAsia" w:hint="eastAsia"/>
        </w:rPr>
        <w:t>を行っておくことが、定年後のスムーズな継続勤務につながります。</w:t>
      </w:r>
    </w:p>
    <w:p w:rsidR="0043620C" w:rsidRPr="00F542BA" w:rsidRDefault="00A95F98" w:rsidP="00F542BA">
      <w:pPr>
        <w:spacing w:before="60" w:line="320" w:lineRule="exact"/>
        <w:rPr>
          <w:rFonts w:asciiTheme="minorEastAsia" w:hAnsiTheme="minorEastAsia"/>
          <w:szCs w:val="21"/>
        </w:rPr>
      </w:pPr>
      <w:r>
        <w:rPr>
          <w:rFonts w:asciiTheme="minorEastAsia" w:hAnsiTheme="minorEastAsia"/>
          <w:noProof/>
          <w:szCs w:val="21"/>
        </w:rPr>
        <w:pict>
          <v:rect id="_x0000_s1255" style="position:absolute;left:0;text-align:left;margin-left:.35pt;margin-top:2.2pt;width:486.75pt;height:62.25pt;z-index:251753472" filled="f" strokecolor="#7f7f7f [1612]">
            <v:textbox inset="5.85pt,.7pt,5.85pt,.7pt"/>
          </v:rect>
        </w:pict>
      </w:r>
      <w:r w:rsidR="00025543" w:rsidRPr="00F542BA">
        <w:rPr>
          <w:rFonts w:asciiTheme="minorEastAsia" w:hAnsiTheme="minorEastAsia" w:hint="eastAsia"/>
          <w:szCs w:val="21"/>
        </w:rPr>
        <w:t>［</w:t>
      </w:r>
      <w:r w:rsidR="00F22CB5" w:rsidRPr="00F542BA">
        <w:rPr>
          <w:rFonts w:asciiTheme="minorEastAsia" w:hAnsiTheme="minorEastAsia" w:hint="eastAsia"/>
          <w:szCs w:val="21"/>
        </w:rPr>
        <w:t>検討委員会で</w:t>
      </w:r>
      <w:r w:rsidR="00245A51" w:rsidRPr="00F542BA">
        <w:rPr>
          <w:rFonts w:asciiTheme="minorEastAsia" w:hAnsiTheme="minorEastAsia" w:hint="eastAsia"/>
          <w:szCs w:val="21"/>
        </w:rPr>
        <w:t>検討した能力開発のための教育訓練</w:t>
      </w:r>
      <w:r w:rsidR="00245A51" w:rsidRPr="00F542BA">
        <w:rPr>
          <w:rFonts w:asciiTheme="minorEastAsia" w:hAnsiTheme="minorEastAsia" w:cs="HG教科書体" w:hint="eastAsia"/>
          <w:kern w:val="0"/>
          <w:szCs w:val="21"/>
        </w:rPr>
        <w:t>の例］</w:t>
      </w:r>
    </w:p>
    <w:p w:rsidR="0043620C" w:rsidRPr="00245A51" w:rsidRDefault="0043620C" w:rsidP="000348D4">
      <w:pPr>
        <w:spacing w:line="320" w:lineRule="exact"/>
        <w:rPr>
          <w:rFonts w:asciiTheme="minorEastAsia" w:hAnsiTheme="minorEastAsia"/>
          <w:szCs w:val="21"/>
        </w:rPr>
      </w:pPr>
      <w:r w:rsidRPr="00245A51">
        <w:rPr>
          <w:rFonts w:asciiTheme="minorEastAsia" w:hAnsiTheme="minorEastAsia" w:hint="eastAsia"/>
          <w:szCs w:val="21"/>
        </w:rPr>
        <w:t xml:space="preserve">　　① 生涯現役社会</w:t>
      </w:r>
      <w:r w:rsidR="00C303E8">
        <w:rPr>
          <w:rFonts w:asciiTheme="minorEastAsia" w:hAnsiTheme="minorEastAsia" w:hint="eastAsia"/>
          <w:szCs w:val="21"/>
        </w:rPr>
        <w:t>に向けた雇用制度導入</w:t>
      </w:r>
      <w:r w:rsidRPr="00245A51">
        <w:rPr>
          <w:rFonts w:asciiTheme="minorEastAsia" w:hAnsiTheme="minorEastAsia" w:hint="eastAsia"/>
          <w:szCs w:val="21"/>
        </w:rPr>
        <w:t>実現への取組み</w:t>
      </w:r>
    </w:p>
    <w:p w:rsidR="0043620C" w:rsidRPr="00245A51" w:rsidRDefault="0043620C" w:rsidP="000348D4">
      <w:pPr>
        <w:spacing w:line="320" w:lineRule="exact"/>
        <w:rPr>
          <w:rFonts w:asciiTheme="minorEastAsia" w:hAnsiTheme="minorEastAsia"/>
          <w:szCs w:val="21"/>
        </w:rPr>
      </w:pPr>
      <w:r w:rsidRPr="00245A51">
        <w:rPr>
          <w:rFonts w:asciiTheme="minorEastAsia" w:hAnsiTheme="minorEastAsia" w:hint="eastAsia"/>
          <w:szCs w:val="21"/>
        </w:rPr>
        <w:t xml:space="preserve">　　② 少子高齢化社会の中で生きるために必要な心構え</w:t>
      </w:r>
    </w:p>
    <w:p w:rsidR="0043620C" w:rsidRPr="00245A51" w:rsidRDefault="00A95F98" w:rsidP="000348D4">
      <w:pPr>
        <w:spacing w:line="320" w:lineRule="exact"/>
        <w:rPr>
          <w:rFonts w:asciiTheme="minorEastAsia" w:hAnsiTheme="minorEastAsia"/>
          <w:szCs w:val="21"/>
        </w:rPr>
      </w:pPr>
      <w:r>
        <w:rPr>
          <w:rFonts w:asciiTheme="minorEastAsia" w:hAnsiTheme="minorEastAsia"/>
          <w:noProof/>
          <w:szCs w:val="21"/>
        </w:rPr>
        <w:lastRenderedPageBreak/>
        <w:pict>
          <v:rect id="_x0000_s1256" style="position:absolute;left:0;text-align:left;margin-left:2.6pt;margin-top:-4.45pt;width:484.5pt;height:3in;z-index:251754496" filled="f" strokecolor="#7f7f7f [1612]">
            <v:textbox inset="5.85pt,.7pt,5.85pt,.7pt"/>
          </v:rect>
        </w:pict>
      </w:r>
      <w:r w:rsidR="0043620C" w:rsidRPr="00245A51">
        <w:rPr>
          <w:rFonts w:asciiTheme="minorEastAsia" w:hAnsiTheme="minorEastAsia" w:hint="eastAsia"/>
          <w:szCs w:val="21"/>
        </w:rPr>
        <w:t xml:space="preserve">　　③ 「心技体」の充実と豊かな人生の設計（ライフプラン）</w:t>
      </w:r>
    </w:p>
    <w:p w:rsidR="0043620C" w:rsidRPr="00245A51" w:rsidRDefault="0043620C" w:rsidP="000348D4">
      <w:pPr>
        <w:spacing w:line="320" w:lineRule="exact"/>
        <w:rPr>
          <w:rFonts w:asciiTheme="minorEastAsia" w:hAnsiTheme="minorEastAsia"/>
          <w:szCs w:val="21"/>
        </w:rPr>
      </w:pPr>
      <w:r w:rsidRPr="00245A51">
        <w:rPr>
          <w:rFonts w:asciiTheme="minorEastAsia" w:hAnsiTheme="minorEastAsia" w:hint="eastAsia"/>
          <w:szCs w:val="21"/>
        </w:rPr>
        <w:t xml:space="preserve">　　④ 心の充実（良好な人間関係の構築）</w:t>
      </w:r>
    </w:p>
    <w:p w:rsidR="0043620C" w:rsidRPr="00245A51" w:rsidRDefault="0043620C" w:rsidP="000348D4">
      <w:pPr>
        <w:spacing w:line="320" w:lineRule="exact"/>
        <w:ind w:left="840" w:hangingChars="400" w:hanging="840"/>
        <w:rPr>
          <w:rFonts w:asciiTheme="minorEastAsia" w:hAnsiTheme="minorEastAsia"/>
          <w:szCs w:val="21"/>
        </w:rPr>
      </w:pPr>
      <w:r w:rsidRPr="00245A51">
        <w:rPr>
          <w:rFonts w:asciiTheme="minorEastAsia" w:hAnsiTheme="minorEastAsia" w:hint="eastAsia"/>
          <w:szCs w:val="21"/>
        </w:rPr>
        <w:t xml:space="preserve">　　　・</w:t>
      </w:r>
      <w:r w:rsidRPr="00245A51">
        <w:rPr>
          <w:rFonts w:asciiTheme="minorEastAsia" w:hAnsiTheme="minorEastAsia" w:hint="eastAsia"/>
          <w:bCs/>
          <w:szCs w:val="21"/>
        </w:rPr>
        <w:t>良好なコミュニケーションによる良好な人間関係の構築、感謝の気持ち、良きアドバイザーとして社内で活躍、職場に慣れる、職場に馴染む、社外で活躍する、気力を充実させモチベーションを高める</w:t>
      </w:r>
    </w:p>
    <w:p w:rsidR="0043620C" w:rsidRPr="00245A51" w:rsidRDefault="0043620C" w:rsidP="000348D4">
      <w:pPr>
        <w:spacing w:line="320" w:lineRule="exact"/>
        <w:rPr>
          <w:rFonts w:asciiTheme="minorEastAsia" w:hAnsiTheme="minorEastAsia"/>
          <w:szCs w:val="21"/>
        </w:rPr>
      </w:pPr>
      <w:r w:rsidRPr="00245A51">
        <w:rPr>
          <w:rFonts w:asciiTheme="minorEastAsia" w:hAnsiTheme="minorEastAsia" w:hint="eastAsia"/>
          <w:szCs w:val="21"/>
        </w:rPr>
        <w:t xml:space="preserve">　　⑤ 技の充実</w:t>
      </w:r>
    </w:p>
    <w:p w:rsidR="00C303E8" w:rsidRDefault="0043620C" w:rsidP="000348D4">
      <w:pPr>
        <w:spacing w:line="320" w:lineRule="exact"/>
        <w:ind w:left="840" w:hangingChars="400" w:hanging="840"/>
        <w:rPr>
          <w:rFonts w:asciiTheme="minorEastAsia" w:hAnsiTheme="minorEastAsia"/>
          <w:szCs w:val="21"/>
        </w:rPr>
      </w:pPr>
      <w:r w:rsidRPr="00245A51">
        <w:rPr>
          <w:rFonts w:asciiTheme="minorEastAsia" w:hAnsiTheme="minorEastAsia" w:hint="eastAsia"/>
          <w:szCs w:val="21"/>
        </w:rPr>
        <w:t xml:space="preserve">　　　</w:t>
      </w:r>
      <w:r w:rsidR="00C303E8">
        <w:rPr>
          <w:rFonts w:asciiTheme="minorEastAsia" w:hAnsiTheme="minorEastAsia" w:hint="eastAsia"/>
          <w:szCs w:val="21"/>
        </w:rPr>
        <w:t>・ドローンをはじめとする新技術、新設備などへの対応のためのセミナー</w:t>
      </w:r>
    </w:p>
    <w:p w:rsidR="0043620C" w:rsidRPr="00245A51" w:rsidRDefault="0043620C" w:rsidP="000348D4">
      <w:pPr>
        <w:spacing w:line="320" w:lineRule="exact"/>
        <w:ind w:leftChars="300" w:left="840" w:hangingChars="100" w:hanging="210"/>
        <w:rPr>
          <w:rFonts w:asciiTheme="minorEastAsia" w:hAnsiTheme="minorEastAsia"/>
          <w:szCs w:val="21"/>
        </w:rPr>
      </w:pPr>
      <w:r w:rsidRPr="00245A51">
        <w:rPr>
          <w:rFonts w:asciiTheme="minorEastAsia" w:hAnsiTheme="minorEastAsia" w:hint="eastAsia"/>
          <w:bCs/>
          <w:szCs w:val="21"/>
        </w:rPr>
        <w:t>・自分自身の職務経歴と強み弱みの明確化、自分が輝くための課題の発見、エンプロイアビリティを高めるために自分に必要なこと</w:t>
      </w:r>
    </w:p>
    <w:p w:rsidR="0043620C" w:rsidRPr="00245A51" w:rsidRDefault="0043620C" w:rsidP="000348D4">
      <w:pPr>
        <w:spacing w:line="320" w:lineRule="exact"/>
        <w:rPr>
          <w:rFonts w:asciiTheme="minorEastAsia" w:hAnsiTheme="minorEastAsia"/>
          <w:szCs w:val="21"/>
        </w:rPr>
      </w:pPr>
      <w:r w:rsidRPr="00245A51">
        <w:rPr>
          <w:rFonts w:asciiTheme="minorEastAsia" w:hAnsiTheme="minorEastAsia" w:hint="eastAsia"/>
          <w:szCs w:val="21"/>
        </w:rPr>
        <w:t xml:space="preserve">　　⑥ 体の充実（自分の健康は自分で守る）</w:t>
      </w:r>
    </w:p>
    <w:p w:rsidR="0043620C" w:rsidRPr="00245A51" w:rsidRDefault="0043620C" w:rsidP="007F7D75">
      <w:pPr>
        <w:spacing w:line="320" w:lineRule="exact"/>
        <w:ind w:firstLineChars="300" w:firstLine="630"/>
        <w:rPr>
          <w:rFonts w:asciiTheme="minorEastAsia" w:hAnsiTheme="minorEastAsia"/>
          <w:szCs w:val="21"/>
        </w:rPr>
      </w:pPr>
      <w:r w:rsidRPr="00245A51">
        <w:rPr>
          <w:rFonts w:asciiTheme="minorEastAsia" w:hAnsiTheme="minorEastAsia" w:hint="eastAsia"/>
          <w:bCs/>
          <w:szCs w:val="21"/>
        </w:rPr>
        <w:t>・健康な体づくりのための課題の明確化、正しい生活習慣を身につける</w:t>
      </w:r>
    </w:p>
    <w:p w:rsidR="0043620C" w:rsidRDefault="00C303E8" w:rsidP="007F7D75">
      <w:pPr>
        <w:spacing w:line="320" w:lineRule="exact"/>
        <w:rPr>
          <w:rFonts w:asciiTheme="minorEastAsia" w:hAnsiTheme="minorEastAsia"/>
          <w:szCs w:val="21"/>
        </w:rPr>
      </w:pPr>
      <w:r>
        <w:rPr>
          <w:rFonts w:asciiTheme="minorEastAsia" w:hAnsiTheme="minorEastAsia" w:hint="eastAsia"/>
          <w:szCs w:val="21"/>
        </w:rPr>
        <w:t xml:space="preserve">　　　・健康、体力維持のためのセミナー</w:t>
      </w:r>
    </w:p>
    <w:p w:rsidR="00C303E8" w:rsidRDefault="00C303E8" w:rsidP="007F7D75">
      <w:pPr>
        <w:spacing w:line="320" w:lineRule="exact"/>
        <w:rPr>
          <w:rFonts w:asciiTheme="minorEastAsia" w:hAnsiTheme="minorEastAsia"/>
          <w:szCs w:val="21"/>
        </w:rPr>
      </w:pPr>
      <w:r>
        <w:rPr>
          <w:rFonts w:asciiTheme="minorEastAsia" w:hAnsiTheme="minorEastAsia" w:hint="eastAsia"/>
          <w:szCs w:val="21"/>
        </w:rPr>
        <w:t xml:space="preserve">　　　・心・技・体充実</w:t>
      </w:r>
      <w:r w:rsidR="001A07B1">
        <w:rPr>
          <w:rFonts w:asciiTheme="minorEastAsia" w:hAnsiTheme="minorEastAsia" w:hint="eastAsia"/>
          <w:szCs w:val="21"/>
        </w:rPr>
        <w:t>のためのセミナー</w:t>
      </w:r>
    </w:p>
    <w:p w:rsidR="0043620C" w:rsidRPr="00B14857" w:rsidRDefault="00B14857" w:rsidP="00BB23CC">
      <w:pPr>
        <w:spacing w:beforeLines="50" w:after="60"/>
        <w:rPr>
          <w:rFonts w:ascii="ＭＳ ゴシック" w:eastAsia="ＭＳ ゴシック" w:hAnsi="ＭＳ ゴシック"/>
          <w:b/>
          <w:szCs w:val="21"/>
          <w:u w:color="00B050"/>
        </w:rPr>
      </w:pPr>
      <w:r w:rsidRPr="00F542BA">
        <w:rPr>
          <w:rFonts w:ascii="ＭＳ ゴシック" w:eastAsia="ＭＳ ゴシック" w:hAnsi="ＭＳ ゴシック" w:hint="eastAsia"/>
          <w:b/>
          <w:szCs w:val="21"/>
          <w:u w:color="00B050"/>
        </w:rPr>
        <w:t>(7)</w:t>
      </w:r>
      <w:r w:rsidR="0043620C" w:rsidRPr="00F542BA">
        <w:rPr>
          <w:rFonts w:ascii="ＭＳ ゴシック" w:eastAsia="ＭＳ ゴシック" w:hAnsi="ＭＳ ゴシック" w:hint="eastAsia"/>
          <w:b/>
          <w:szCs w:val="21"/>
          <w:u w:color="00B050"/>
        </w:rPr>
        <w:t>健</w:t>
      </w:r>
      <w:r w:rsidR="0043620C" w:rsidRPr="00B14857">
        <w:rPr>
          <w:rFonts w:ascii="ＭＳ ゴシック" w:eastAsia="ＭＳ ゴシック" w:hAnsi="ＭＳ ゴシック" w:hint="eastAsia"/>
          <w:b/>
          <w:szCs w:val="21"/>
          <w:u w:color="00B050"/>
        </w:rPr>
        <w:t>康管理対策</w:t>
      </w:r>
    </w:p>
    <w:p w:rsidR="00AC0BBF" w:rsidRPr="00AC0BBF" w:rsidRDefault="00AC0BBF" w:rsidP="000348D4">
      <w:pPr>
        <w:spacing w:line="320" w:lineRule="exact"/>
        <w:ind w:firstLineChars="100" w:firstLine="210"/>
        <w:rPr>
          <w:rFonts w:asciiTheme="minorEastAsia" w:hAnsiTheme="minorEastAsia"/>
        </w:rPr>
      </w:pPr>
      <w:r w:rsidRPr="00AC0BBF">
        <w:rPr>
          <w:rFonts w:asciiTheme="minorEastAsia" w:hAnsiTheme="minorEastAsia" w:hint="eastAsia"/>
        </w:rPr>
        <w:t>企業は、法令順守やリスク管理の一環として従業員の健康管理対策や安全配慮義務が求められて</w:t>
      </w:r>
      <w:r>
        <w:rPr>
          <w:rFonts w:asciiTheme="minorEastAsia" w:hAnsiTheme="minorEastAsia" w:hint="eastAsia"/>
        </w:rPr>
        <w:t>います。</w:t>
      </w:r>
      <w:r w:rsidRPr="00AC0BBF">
        <w:rPr>
          <w:rFonts w:asciiTheme="minorEastAsia" w:hAnsiTheme="minorEastAsia" w:hint="eastAsia"/>
        </w:rPr>
        <w:t>従業員が健康を損なうことは会社の</w:t>
      </w:r>
      <w:r>
        <w:rPr>
          <w:rFonts w:asciiTheme="minorEastAsia" w:hAnsiTheme="minorEastAsia" w:hint="eastAsia"/>
        </w:rPr>
        <w:t>業務効率</w:t>
      </w:r>
      <w:r w:rsidRPr="00AC0BBF">
        <w:rPr>
          <w:rFonts w:asciiTheme="minorEastAsia" w:hAnsiTheme="minorEastAsia" w:hint="eastAsia"/>
        </w:rPr>
        <w:t>低下など</w:t>
      </w:r>
      <w:r>
        <w:rPr>
          <w:rFonts w:asciiTheme="minorEastAsia" w:hAnsiTheme="minorEastAsia" w:hint="eastAsia"/>
        </w:rPr>
        <w:t>業績にも影響します</w:t>
      </w:r>
      <w:r w:rsidRPr="00AC0BBF">
        <w:rPr>
          <w:rFonts w:asciiTheme="minorEastAsia" w:hAnsiTheme="minorEastAsia" w:hint="eastAsia"/>
        </w:rPr>
        <w:t>。成人病対策、メンタルヘルス対策や過重労働防止対策など、</w:t>
      </w:r>
      <w:r w:rsidRPr="00AC0BBF">
        <w:rPr>
          <w:rFonts w:asciiTheme="minorEastAsia" w:hAnsiTheme="minorEastAsia" w:cs="ＭＳ Ｐゴシック" w:hint="eastAsia"/>
          <w:kern w:val="0"/>
        </w:rPr>
        <w:t>可能な範囲でバランスよく健康管理対策を立案し、遂行することが大切です。</w:t>
      </w:r>
    </w:p>
    <w:p w:rsidR="00AC0BBF" w:rsidRPr="00AC0BBF" w:rsidRDefault="00AC0BBF" w:rsidP="000348D4">
      <w:pPr>
        <w:spacing w:line="320" w:lineRule="exact"/>
        <w:ind w:firstLineChars="100" w:firstLine="210"/>
        <w:rPr>
          <w:rFonts w:asciiTheme="minorEastAsia" w:hAnsiTheme="minorEastAsia" w:cs="ＭＳ 明朝"/>
          <w:kern w:val="0"/>
          <w:szCs w:val="21"/>
        </w:rPr>
      </w:pPr>
      <w:r w:rsidRPr="00AC0BBF">
        <w:rPr>
          <w:rFonts w:asciiTheme="minorEastAsia" w:hAnsiTheme="minorEastAsia" w:cs="HG教科書体" w:hint="eastAsia"/>
          <w:kern w:val="0"/>
          <w:szCs w:val="21"/>
        </w:rPr>
        <w:t>高齢化に伴う健康不安、体力低下、作業効率低下を未然に防ぐため、健康状況の把握、体力測定の実施、メンタルヘルス</w:t>
      </w:r>
      <w:r w:rsidRPr="00AC0BBF">
        <w:rPr>
          <w:rFonts w:asciiTheme="minorEastAsia" w:hAnsiTheme="minorEastAsia" w:cs="ＭＳ 明朝" w:hint="eastAsia"/>
          <w:kern w:val="0"/>
          <w:szCs w:val="21"/>
        </w:rPr>
        <w:t>ケアのあり方や方法などを検討します。</w:t>
      </w:r>
    </w:p>
    <w:p w:rsidR="001A07B1" w:rsidRPr="001A07B1" w:rsidRDefault="00A95F98" w:rsidP="007F7D75">
      <w:pPr>
        <w:spacing w:before="60"/>
        <w:rPr>
          <w:rFonts w:asciiTheme="minorEastAsia" w:hAnsiTheme="minorEastAsia"/>
          <w:szCs w:val="21"/>
        </w:rPr>
      </w:pPr>
      <w:r>
        <w:rPr>
          <w:rFonts w:asciiTheme="minorEastAsia" w:hAnsiTheme="minorEastAsia"/>
          <w:noProof/>
          <w:szCs w:val="21"/>
        </w:rPr>
        <w:pict>
          <v:rect id="_x0000_s1250" style="position:absolute;left:0;text-align:left;margin-left:-3.9pt;margin-top:1.35pt;width:492.15pt;height:232pt;z-index:-251567104" strokecolor="#a5a5a5 [2092]" strokeweight=".5pt">
            <v:textbox inset="5.85pt,.7pt,5.85pt,.7pt"/>
          </v:rect>
        </w:pict>
      </w:r>
      <w:r w:rsidR="001A07B1" w:rsidRPr="001A07B1">
        <w:rPr>
          <w:rFonts w:asciiTheme="minorEastAsia" w:hAnsiTheme="minorEastAsia" w:hint="eastAsia"/>
          <w:szCs w:val="21"/>
        </w:rPr>
        <w:t>［</w:t>
      </w:r>
      <w:r w:rsidR="00225684" w:rsidRPr="000377A2">
        <w:rPr>
          <w:rFonts w:asciiTheme="minorEastAsia" w:hAnsiTheme="minorEastAsia" w:hint="eastAsia"/>
          <w:szCs w:val="21"/>
        </w:rPr>
        <w:t>検討委員会</w:t>
      </w:r>
      <w:r w:rsidR="00225684" w:rsidRPr="000377A2">
        <w:rPr>
          <w:rFonts w:asciiTheme="minorEastAsia" w:hAnsiTheme="minorEastAsia"/>
          <w:szCs w:val="21"/>
        </w:rPr>
        <w:t>で</w:t>
      </w:r>
      <w:r w:rsidR="001A07B1" w:rsidRPr="001A07B1">
        <w:rPr>
          <w:rFonts w:asciiTheme="minorEastAsia" w:hAnsiTheme="minorEastAsia" w:hint="eastAsia"/>
          <w:szCs w:val="21"/>
        </w:rPr>
        <w:t>検討した健康管理対策の</w:t>
      </w:r>
      <w:r w:rsidR="001A07B1" w:rsidRPr="001A07B1">
        <w:rPr>
          <w:rFonts w:asciiTheme="minorEastAsia" w:hAnsiTheme="minorEastAsia" w:cs="HG教科書体" w:hint="eastAsia"/>
          <w:kern w:val="0"/>
          <w:szCs w:val="21"/>
        </w:rPr>
        <w:t>例］</w:t>
      </w:r>
    </w:p>
    <w:p w:rsidR="0043620C" w:rsidRPr="001A07B1" w:rsidRDefault="0043620C" w:rsidP="000348D4">
      <w:pPr>
        <w:spacing w:line="320" w:lineRule="exact"/>
        <w:ind w:leftChars="200" w:left="630" w:hangingChars="100" w:hanging="210"/>
        <w:rPr>
          <w:rFonts w:asciiTheme="minorEastAsia" w:hAnsiTheme="minorEastAsia"/>
          <w:szCs w:val="21"/>
        </w:rPr>
      </w:pPr>
      <w:r w:rsidRPr="001A07B1">
        <w:rPr>
          <w:rFonts w:asciiTheme="minorEastAsia" w:hAnsiTheme="minorEastAsia" w:hint="eastAsia"/>
          <w:szCs w:val="21"/>
        </w:rPr>
        <w:t xml:space="preserve">① </w:t>
      </w:r>
      <w:r w:rsidRPr="001A07B1">
        <w:rPr>
          <w:rFonts w:asciiTheme="minorEastAsia" w:hAnsiTheme="minorEastAsia" w:cs="ＭＳ Ｐゴシック" w:hint="eastAsia"/>
          <w:kern w:val="0"/>
          <w:szCs w:val="21"/>
        </w:rPr>
        <w:t>健康診断結果を確認した上で、医療判定（要精査、要医療など）とは別に、就業判定（通常勤務可、要就業制限、要休業）について産業医から意見を聞く。（</w:t>
      </w:r>
      <w:r w:rsidRPr="001A07B1">
        <w:rPr>
          <w:rFonts w:asciiTheme="minorEastAsia" w:hAnsiTheme="minorEastAsia" w:cs="HG教科書体" w:hint="eastAsia"/>
          <w:kern w:val="0"/>
          <w:szCs w:val="21"/>
        </w:rPr>
        <w:t>視力・聴力・体力低下による就業適応力低下に</w:t>
      </w:r>
      <w:r w:rsidR="001A07B1">
        <w:rPr>
          <w:rFonts w:asciiTheme="minorEastAsia" w:hAnsiTheme="minorEastAsia" w:cs="HG教科書体" w:hint="eastAsia"/>
          <w:kern w:val="0"/>
          <w:szCs w:val="21"/>
        </w:rPr>
        <w:t>則した</w:t>
      </w:r>
      <w:r w:rsidRPr="001A07B1">
        <w:rPr>
          <w:rFonts w:asciiTheme="minorEastAsia" w:hAnsiTheme="minorEastAsia" w:cs="HG教科書体" w:hint="eastAsia"/>
          <w:kern w:val="0"/>
          <w:szCs w:val="21"/>
        </w:rPr>
        <w:t>就業形態・勤務時間の調整</w:t>
      </w:r>
      <w:r w:rsidRPr="001A07B1">
        <w:rPr>
          <w:rFonts w:asciiTheme="minorEastAsia" w:hAnsiTheme="minorEastAsia" w:cs="ＭＳ Ｐゴシック" w:hint="eastAsia"/>
          <w:kern w:val="0"/>
          <w:szCs w:val="21"/>
        </w:rPr>
        <w:t>）</w:t>
      </w:r>
    </w:p>
    <w:p w:rsidR="0043620C" w:rsidRPr="001A07B1" w:rsidRDefault="0043620C" w:rsidP="000348D4">
      <w:pPr>
        <w:spacing w:line="320" w:lineRule="exact"/>
        <w:rPr>
          <w:rFonts w:asciiTheme="minorEastAsia" w:hAnsiTheme="minorEastAsia"/>
          <w:szCs w:val="21"/>
        </w:rPr>
      </w:pPr>
      <w:r w:rsidRPr="001A07B1">
        <w:rPr>
          <w:rFonts w:asciiTheme="minorEastAsia" w:hAnsiTheme="minorEastAsia" w:hint="eastAsia"/>
          <w:szCs w:val="21"/>
        </w:rPr>
        <w:t xml:space="preserve">　　② 職場全体で作業者の</w:t>
      </w:r>
      <w:r w:rsidRPr="001A07B1">
        <w:rPr>
          <w:rFonts w:asciiTheme="minorEastAsia" w:hAnsiTheme="minorEastAsia" w:cs="ＭＳ Ｐゴシック" w:hint="eastAsia"/>
          <w:kern w:val="0"/>
          <w:szCs w:val="21"/>
        </w:rPr>
        <w:t>変化に気づき、日常的な声かけや相談対応の実施。</w:t>
      </w:r>
    </w:p>
    <w:p w:rsidR="0043620C" w:rsidRPr="001A07B1" w:rsidRDefault="0043620C" w:rsidP="000348D4">
      <w:pPr>
        <w:spacing w:line="320" w:lineRule="exact"/>
        <w:rPr>
          <w:rFonts w:asciiTheme="minorEastAsia" w:hAnsiTheme="minorEastAsia"/>
          <w:szCs w:val="21"/>
        </w:rPr>
      </w:pPr>
      <w:r w:rsidRPr="001A07B1">
        <w:rPr>
          <w:rFonts w:asciiTheme="minorEastAsia" w:hAnsiTheme="minorEastAsia" w:hint="eastAsia"/>
          <w:szCs w:val="21"/>
        </w:rPr>
        <w:t xml:space="preserve">　　③ </w:t>
      </w:r>
      <w:r w:rsidRPr="001A07B1">
        <w:rPr>
          <w:rFonts w:asciiTheme="minorEastAsia" w:hAnsiTheme="minorEastAsia" w:cs="HG教科書体" w:hint="eastAsia"/>
          <w:kern w:val="0"/>
          <w:szCs w:val="21"/>
        </w:rPr>
        <w:t>従業員との定期的な個別面談の実施（</w:t>
      </w:r>
      <w:r w:rsidRPr="001A07B1">
        <w:rPr>
          <w:rFonts w:asciiTheme="minorEastAsia" w:hAnsiTheme="minorEastAsia" w:cs="ＭＳ Ｐゴシック" w:hint="eastAsia"/>
          <w:kern w:val="0"/>
          <w:szCs w:val="21"/>
        </w:rPr>
        <w:t>長時間</w:t>
      </w:r>
      <w:r w:rsidRPr="001A07B1">
        <w:rPr>
          <w:rFonts w:asciiTheme="minorEastAsia" w:hAnsiTheme="minorEastAsia" w:cs="ＭＳ Ｐゴシック" w:hint="eastAsia"/>
          <w:bCs/>
          <w:kern w:val="0"/>
          <w:szCs w:val="21"/>
        </w:rPr>
        <w:t>労働者に医師による面接の実施も</w:t>
      </w:r>
      <w:r w:rsidRPr="001A07B1">
        <w:rPr>
          <w:rFonts w:asciiTheme="minorEastAsia" w:hAnsiTheme="minorEastAsia" w:cs="HG教科書体" w:hint="eastAsia"/>
          <w:kern w:val="0"/>
          <w:szCs w:val="21"/>
        </w:rPr>
        <w:t>）。</w:t>
      </w:r>
    </w:p>
    <w:p w:rsidR="0043620C" w:rsidRPr="001A07B1" w:rsidRDefault="0043620C" w:rsidP="000348D4">
      <w:pPr>
        <w:spacing w:line="320" w:lineRule="exact"/>
        <w:ind w:left="735" w:hangingChars="350" w:hanging="735"/>
        <w:rPr>
          <w:rFonts w:asciiTheme="minorEastAsia" w:hAnsiTheme="minorEastAsia"/>
          <w:szCs w:val="21"/>
        </w:rPr>
      </w:pPr>
      <w:r w:rsidRPr="001A07B1">
        <w:rPr>
          <w:rFonts w:asciiTheme="minorEastAsia" w:hAnsiTheme="minorEastAsia" w:hint="eastAsia"/>
          <w:szCs w:val="21"/>
        </w:rPr>
        <w:t xml:space="preserve">　　④ </w:t>
      </w:r>
      <w:r w:rsidRPr="001A07B1">
        <w:rPr>
          <w:rFonts w:asciiTheme="minorEastAsia" w:hAnsiTheme="minorEastAsia" w:cs="ＭＳ Ｐゴシック" w:hint="eastAsia"/>
          <w:kern w:val="0"/>
          <w:szCs w:val="21"/>
        </w:rPr>
        <w:t>職場におけるメンタル面での不調要因となる業務の質・量の問題、職場内の人間関係、上司のマネジメントの問題などのチェック機能設定による予防（本人との面談など）。</w:t>
      </w:r>
    </w:p>
    <w:p w:rsidR="0043620C" w:rsidRPr="001A07B1" w:rsidRDefault="0043620C" w:rsidP="000348D4">
      <w:pPr>
        <w:spacing w:line="320" w:lineRule="exact"/>
        <w:rPr>
          <w:rFonts w:asciiTheme="minorEastAsia" w:hAnsiTheme="minorEastAsia"/>
          <w:szCs w:val="21"/>
        </w:rPr>
      </w:pPr>
      <w:r w:rsidRPr="001A07B1">
        <w:rPr>
          <w:rFonts w:asciiTheme="minorEastAsia" w:hAnsiTheme="minorEastAsia" w:hint="eastAsia"/>
          <w:szCs w:val="21"/>
        </w:rPr>
        <w:t xml:space="preserve">　　⑤ </w:t>
      </w:r>
      <w:r w:rsidRPr="001A07B1">
        <w:rPr>
          <w:rFonts w:asciiTheme="minorEastAsia" w:hAnsiTheme="minorEastAsia" w:cs="ＭＳ Ｐゴシック" w:hint="eastAsia"/>
          <w:kern w:val="0"/>
          <w:szCs w:val="21"/>
        </w:rPr>
        <w:t>過重労働を排し、特定の人に過度の負担のかからない組織・職場体制の整備。</w:t>
      </w:r>
    </w:p>
    <w:p w:rsidR="0043620C" w:rsidRPr="001A07B1" w:rsidRDefault="0043620C" w:rsidP="000348D4">
      <w:pPr>
        <w:spacing w:line="320" w:lineRule="exact"/>
        <w:rPr>
          <w:rFonts w:asciiTheme="minorEastAsia" w:hAnsiTheme="minorEastAsia"/>
          <w:szCs w:val="21"/>
        </w:rPr>
      </w:pPr>
      <w:r w:rsidRPr="001A07B1">
        <w:rPr>
          <w:rFonts w:asciiTheme="minorEastAsia" w:hAnsiTheme="minorEastAsia" w:hint="eastAsia"/>
          <w:szCs w:val="21"/>
        </w:rPr>
        <w:t xml:space="preserve">　　⑥ </w:t>
      </w:r>
      <w:r w:rsidRPr="001A07B1">
        <w:rPr>
          <w:rFonts w:asciiTheme="minorEastAsia" w:hAnsiTheme="minorEastAsia" w:cs="ＭＳ 明朝" w:hint="eastAsia"/>
          <w:kern w:val="0"/>
          <w:szCs w:val="21"/>
        </w:rPr>
        <w:t>血圧測定器等の健康器具の設置。</w:t>
      </w:r>
    </w:p>
    <w:p w:rsidR="0043620C" w:rsidRPr="001A07B1" w:rsidRDefault="0043620C" w:rsidP="000348D4">
      <w:pPr>
        <w:spacing w:line="320" w:lineRule="exact"/>
        <w:rPr>
          <w:rFonts w:asciiTheme="minorEastAsia" w:hAnsiTheme="minorEastAsia"/>
          <w:szCs w:val="21"/>
        </w:rPr>
      </w:pPr>
      <w:r w:rsidRPr="001A07B1">
        <w:rPr>
          <w:rFonts w:asciiTheme="minorEastAsia" w:hAnsiTheme="minorEastAsia" w:hint="eastAsia"/>
          <w:szCs w:val="21"/>
        </w:rPr>
        <w:t xml:space="preserve">　　⑦ </w:t>
      </w:r>
      <w:r w:rsidRPr="001A07B1">
        <w:rPr>
          <w:rFonts w:asciiTheme="minorEastAsia" w:hAnsiTheme="minorEastAsia" w:cs="ＭＳ Ｐゴシック" w:hint="eastAsia"/>
          <w:bCs/>
          <w:kern w:val="0"/>
          <w:szCs w:val="21"/>
        </w:rPr>
        <w:t>AED（自動体外式除細動器）の設置、従業員に対する救急救命の教育訓練実施。</w:t>
      </w:r>
    </w:p>
    <w:p w:rsidR="0043620C" w:rsidRPr="001A07B1" w:rsidRDefault="0043620C" w:rsidP="000348D4">
      <w:pPr>
        <w:spacing w:line="320" w:lineRule="exact"/>
        <w:rPr>
          <w:rFonts w:asciiTheme="minorEastAsia" w:hAnsiTheme="minorEastAsia"/>
          <w:szCs w:val="21"/>
        </w:rPr>
      </w:pPr>
      <w:r w:rsidRPr="001A07B1">
        <w:rPr>
          <w:rFonts w:asciiTheme="minorEastAsia" w:hAnsiTheme="minorEastAsia" w:hint="eastAsia"/>
          <w:szCs w:val="21"/>
        </w:rPr>
        <w:t xml:space="preserve">　　⑧ </w:t>
      </w:r>
      <w:r w:rsidRPr="001A07B1">
        <w:rPr>
          <w:rFonts w:asciiTheme="minorEastAsia" w:hAnsiTheme="minorEastAsia" w:cs="ＭＳ Ｐゴシック" w:hint="eastAsia"/>
          <w:kern w:val="0"/>
          <w:szCs w:val="21"/>
        </w:rPr>
        <w:t>本人への健康に対する自覚と対応を促す文書発信、予防教育の実施。</w:t>
      </w:r>
    </w:p>
    <w:p w:rsidR="0043620C" w:rsidRPr="001A07B1" w:rsidRDefault="001A07B1" w:rsidP="000348D4">
      <w:pPr>
        <w:spacing w:line="320" w:lineRule="exact"/>
        <w:ind w:left="630" w:hangingChars="300" w:hanging="630"/>
        <w:rPr>
          <w:rFonts w:asciiTheme="minorEastAsia" w:hAnsiTheme="minorEastAsia"/>
          <w:szCs w:val="21"/>
        </w:rPr>
      </w:pPr>
      <w:r>
        <w:rPr>
          <w:rFonts w:asciiTheme="minorEastAsia" w:hAnsiTheme="minorEastAsia" w:hint="eastAsia"/>
          <w:szCs w:val="21"/>
        </w:rPr>
        <w:t xml:space="preserve">　　⑨ 屋外作業時の健康管理対策の実施。（熱射病・熱中症対策として高温時間帯の作業回避、光化学スモッグ発生時間帯の作業回避など）</w:t>
      </w:r>
    </w:p>
    <w:p w:rsidR="0043620C" w:rsidRPr="00B14857" w:rsidRDefault="00B14857" w:rsidP="00BB23CC">
      <w:pPr>
        <w:spacing w:beforeLines="50" w:after="60"/>
        <w:rPr>
          <w:rFonts w:ascii="ＭＳ ゴシック" w:eastAsia="ＭＳ ゴシック" w:hAnsi="ＭＳ ゴシック"/>
          <w:b/>
          <w:szCs w:val="21"/>
          <w:u w:color="00B050"/>
        </w:rPr>
      </w:pPr>
      <w:r w:rsidRPr="00F542BA">
        <w:rPr>
          <w:rFonts w:ascii="ＭＳ ゴシック" w:eastAsia="ＭＳ ゴシック" w:hAnsi="ＭＳ ゴシック" w:hint="eastAsia"/>
          <w:b/>
          <w:szCs w:val="21"/>
          <w:u w:color="00B050"/>
        </w:rPr>
        <w:t>(8)</w:t>
      </w:r>
      <w:r w:rsidR="0043620C" w:rsidRPr="00B14857">
        <w:rPr>
          <w:rFonts w:ascii="ＭＳ ゴシック" w:eastAsia="ＭＳ ゴシック" w:hAnsi="ＭＳ ゴシック" w:hint="eastAsia"/>
          <w:b/>
          <w:szCs w:val="21"/>
          <w:u w:color="00B050"/>
        </w:rPr>
        <w:t>安全衛生管理対策</w:t>
      </w:r>
    </w:p>
    <w:p w:rsidR="00B144E3" w:rsidRDefault="00B144E3" w:rsidP="000348D4">
      <w:pPr>
        <w:spacing w:line="320" w:lineRule="exact"/>
        <w:ind w:firstLineChars="100" w:firstLine="210"/>
        <w:rPr>
          <w:rFonts w:asciiTheme="minorEastAsia" w:hAnsiTheme="minorEastAsia" w:cs="ＭＳ Ｐゴシック"/>
          <w:kern w:val="0"/>
        </w:rPr>
      </w:pPr>
      <w:r w:rsidRPr="00B144E3">
        <w:rPr>
          <w:rFonts w:asciiTheme="minorEastAsia" w:hAnsiTheme="minorEastAsia" w:cs="ＭＳ Ｐゴシック" w:hint="eastAsia"/>
          <w:kern w:val="0"/>
        </w:rPr>
        <w:t>労働安全衛生法で「事業者は快適な職場環境の実現と労働条件の改善を通じて職場における労働者の安全と健康を確保する義務」が求められ</w:t>
      </w:r>
      <w:r w:rsidR="009A1B41" w:rsidRPr="00225684">
        <w:rPr>
          <w:rFonts w:asciiTheme="minorEastAsia" w:hAnsiTheme="minorEastAsia" w:cs="ＭＳ Ｐゴシック" w:hint="eastAsia"/>
          <w:kern w:val="0"/>
        </w:rPr>
        <w:t>て</w:t>
      </w:r>
      <w:r w:rsidRPr="00B144E3">
        <w:rPr>
          <w:rFonts w:asciiTheme="minorEastAsia" w:hAnsiTheme="minorEastAsia" w:cs="ＭＳ Ｐゴシック" w:hint="eastAsia"/>
          <w:kern w:val="0"/>
        </w:rPr>
        <w:t>おり、個々の労働者の就業上の配慮を行う法的な責任があります。</w:t>
      </w:r>
    </w:p>
    <w:p w:rsidR="00B144E3" w:rsidRPr="00AC0BBF" w:rsidRDefault="00A95F98" w:rsidP="000348D4">
      <w:pPr>
        <w:spacing w:line="320" w:lineRule="exact"/>
        <w:rPr>
          <w:rFonts w:asciiTheme="minorEastAsia" w:hAnsiTheme="minorEastAsia"/>
          <w:color w:val="000000"/>
          <w:szCs w:val="21"/>
        </w:rPr>
      </w:pPr>
      <w:r w:rsidRPr="00A95F98">
        <w:rPr>
          <w:rFonts w:asciiTheme="minorEastAsia" w:hAnsiTheme="minorEastAsia"/>
          <w:noProof/>
          <w:szCs w:val="21"/>
        </w:rPr>
        <w:pict>
          <v:rect id="_x0000_s1251" style="position:absolute;left:0;text-align:left;margin-left:-3.9pt;margin-top:18.65pt;width:492.15pt;height:85pt;z-index:-251566080" strokecolor="#a5a5a5 [2092]" strokeweight=".5pt">
            <v:textbox inset="5.85pt,.7pt,5.85pt,.7pt"/>
          </v:rect>
        </w:pict>
      </w:r>
      <w:r w:rsidR="00B144E3" w:rsidRPr="00AC0BBF">
        <w:rPr>
          <w:rFonts w:asciiTheme="minorEastAsia" w:hAnsiTheme="minorEastAsia" w:hint="eastAsia"/>
          <w:color w:val="000000"/>
          <w:szCs w:val="21"/>
        </w:rPr>
        <w:t>※平成27年12月</w:t>
      </w:r>
      <w:r w:rsidR="00B144E3">
        <w:rPr>
          <w:rFonts w:asciiTheme="minorEastAsia" w:hAnsiTheme="minorEastAsia" w:hint="eastAsia"/>
          <w:color w:val="000000"/>
          <w:szCs w:val="21"/>
        </w:rPr>
        <w:t>から従業員のストレスチェック実施が義務化されています。（50人規模以上が対象）</w:t>
      </w:r>
    </w:p>
    <w:p w:rsidR="00B144E3" w:rsidRPr="00B144E3" w:rsidRDefault="00025543" w:rsidP="000348D4">
      <w:pPr>
        <w:spacing w:before="60"/>
        <w:rPr>
          <w:rFonts w:asciiTheme="minorEastAsia" w:hAnsiTheme="minorEastAsia"/>
          <w:szCs w:val="21"/>
        </w:rPr>
      </w:pPr>
      <w:r>
        <w:rPr>
          <w:rFonts w:asciiTheme="minorEastAsia" w:hAnsiTheme="minorEastAsia" w:hint="eastAsia"/>
          <w:szCs w:val="21"/>
        </w:rPr>
        <w:t>［</w:t>
      </w:r>
      <w:r w:rsidR="009A1B41" w:rsidRPr="00F542BA">
        <w:rPr>
          <w:rFonts w:asciiTheme="minorEastAsia" w:hAnsiTheme="minorEastAsia" w:hint="eastAsia"/>
          <w:szCs w:val="21"/>
        </w:rPr>
        <w:t>検討委員会で</w:t>
      </w:r>
      <w:r w:rsidR="00B144E3" w:rsidRPr="00B144E3">
        <w:rPr>
          <w:rFonts w:asciiTheme="minorEastAsia" w:hAnsiTheme="minorEastAsia" w:hint="eastAsia"/>
          <w:szCs w:val="21"/>
        </w:rPr>
        <w:t>検討した安全衛生管理対策の</w:t>
      </w:r>
      <w:r w:rsidR="00B144E3" w:rsidRPr="00B144E3">
        <w:rPr>
          <w:rFonts w:asciiTheme="minorEastAsia" w:hAnsiTheme="minorEastAsia" w:cs="HG教科書体" w:hint="eastAsia"/>
          <w:kern w:val="0"/>
          <w:szCs w:val="21"/>
        </w:rPr>
        <w:t>例］</w:t>
      </w:r>
    </w:p>
    <w:p w:rsidR="0043620C" w:rsidRPr="00B144E3" w:rsidRDefault="0043620C" w:rsidP="000348D4">
      <w:pPr>
        <w:spacing w:line="320" w:lineRule="exact"/>
        <w:rPr>
          <w:rFonts w:asciiTheme="minorEastAsia" w:hAnsiTheme="minorEastAsia"/>
          <w:szCs w:val="21"/>
        </w:rPr>
      </w:pPr>
      <w:r>
        <w:rPr>
          <w:rFonts w:ascii="ＭＳ ゴシック" w:eastAsia="ＭＳ ゴシック" w:hAnsi="ＭＳ ゴシック" w:hint="eastAsia"/>
          <w:sz w:val="24"/>
          <w:szCs w:val="24"/>
        </w:rPr>
        <w:t xml:space="preserve">　</w:t>
      </w:r>
      <w:r w:rsidRPr="00B144E3">
        <w:rPr>
          <w:rFonts w:asciiTheme="minorEastAsia" w:hAnsiTheme="minorEastAsia" w:hint="eastAsia"/>
          <w:szCs w:val="21"/>
        </w:rPr>
        <w:t xml:space="preserve">　① 職場の照度管理で視力機能低下を補う。</w:t>
      </w:r>
    </w:p>
    <w:p w:rsidR="0043620C" w:rsidRDefault="0043620C" w:rsidP="000348D4">
      <w:pPr>
        <w:spacing w:line="320" w:lineRule="exact"/>
        <w:rPr>
          <w:rFonts w:asciiTheme="minorEastAsia" w:hAnsiTheme="minorEastAsia"/>
          <w:szCs w:val="21"/>
        </w:rPr>
      </w:pPr>
      <w:r w:rsidRPr="00B144E3">
        <w:rPr>
          <w:rFonts w:asciiTheme="minorEastAsia" w:hAnsiTheme="minorEastAsia" w:hint="eastAsia"/>
          <w:szCs w:val="21"/>
        </w:rPr>
        <w:t xml:space="preserve">　　② 安全靴･安全帽･安全服の使用徹底による事故防護</w:t>
      </w:r>
    </w:p>
    <w:p w:rsidR="00B144E3" w:rsidRPr="00B144E3" w:rsidRDefault="00B144E3" w:rsidP="000348D4">
      <w:pPr>
        <w:spacing w:line="320" w:lineRule="exact"/>
        <w:rPr>
          <w:rFonts w:asciiTheme="minorEastAsia" w:hAnsiTheme="minorEastAsia"/>
          <w:szCs w:val="21"/>
        </w:rPr>
      </w:pPr>
      <w:r>
        <w:rPr>
          <w:rFonts w:asciiTheme="minorEastAsia" w:hAnsiTheme="minorEastAsia" w:hint="eastAsia"/>
          <w:szCs w:val="21"/>
        </w:rPr>
        <w:t xml:space="preserve">　　③ 施設・設備のバリアフリー化等で安全確保を図る</w:t>
      </w:r>
    </w:p>
    <w:p w:rsidR="0043620C" w:rsidRPr="00B144E3" w:rsidRDefault="0043620C" w:rsidP="000348D4">
      <w:pPr>
        <w:spacing w:line="320" w:lineRule="exact"/>
        <w:rPr>
          <w:rFonts w:asciiTheme="minorEastAsia" w:hAnsiTheme="minorEastAsia"/>
          <w:szCs w:val="21"/>
        </w:rPr>
      </w:pPr>
      <w:r w:rsidRPr="00B144E3">
        <w:rPr>
          <w:rFonts w:asciiTheme="minorEastAsia" w:hAnsiTheme="minorEastAsia" w:hint="eastAsia"/>
          <w:szCs w:val="21"/>
        </w:rPr>
        <w:t xml:space="preserve">　　</w:t>
      </w:r>
      <w:r w:rsidR="00B144E3">
        <w:rPr>
          <w:rFonts w:asciiTheme="minorEastAsia" w:hAnsiTheme="minorEastAsia" w:hint="eastAsia"/>
          <w:szCs w:val="21"/>
        </w:rPr>
        <w:t>④</w:t>
      </w:r>
      <w:r w:rsidRPr="00B144E3">
        <w:rPr>
          <w:rFonts w:asciiTheme="minorEastAsia" w:hAnsiTheme="minorEastAsia" w:hint="eastAsia"/>
          <w:szCs w:val="21"/>
        </w:rPr>
        <w:t xml:space="preserve"> 高齢者の能力に応じた作業手順書の作成</w:t>
      </w:r>
    </w:p>
    <w:p w:rsidR="0043620C" w:rsidRPr="009A1B41" w:rsidRDefault="00A95F98" w:rsidP="000348D4">
      <w:pPr>
        <w:spacing w:line="320" w:lineRule="exact"/>
        <w:rPr>
          <w:rFonts w:asciiTheme="minorEastAsia" w:hAnsiTheme="minorEastAsia"/>
          <w:color w:val="00B050"/>
          <w:szCs w:val="21"/>
        </w:rPr>
      </w:pPr>
      <w:r w:rsidRPr="00A95F98">
        <w:rPr>
          <w:rFonts w:asciiTheme="minorEastAsia" w:hAnsiTheme="minorEastAsia"/>
          <w:noProof/>
          <w:szCs w:val="21"/>
        </w:rPr>
        <w:lastRenderedPageBreak/>
        <w:pict>
          <v:rect id="_x0000_s1252" style="position:absolute;left:0;text-align:left;margin-left:-1.3pt;margin-top:-.05pt;width:487.05pt;height:66.5pt;z-index:-251565056" strokecolor="#a5a5a5 [2092]" strokeweight=".5pt">
            <v:textbox inset="5.85pt,.7pt,5.85pt,.7pt"/>
          </v:rect>
        </w:pict>
      </w:r>
      <w:r w:rsidR="00B144E3">
        <w:rPr>
          <w:rFonts w:asciiTheme="minorEastAsia" w:hAnsiTheme="minorEastAsia" w:hint="eastAsia"/>
          <w:szCs w:val="21"/>
        </w:rPr>
        <w:t xml:space="preserve">　　⑤</w:t>
      </w:r>
      <w:r w:rsidR="0043620C" w:rsidRPr="00B144E3">
        <w:rPr>
          <w:rFonts w:asciiTheme="minorEastAsia" w:hAnsiTheme="minorEastAsia" w:hint="eastAsia"/>
          <w:szCs w:val="21"/>
        </w:rPr>
        <w:t xml:space="preserve"> 災害発生を想定した避難訓練の実施</w:t>
      </w:r>
      <w:r w:rsidR="009A1B41" w:rsidRPr="00F542BA">
        <w:rPr>
          <w:rFonts w:asciiTheme="minorEastAsia" w:hAnsiTheme="minorEastAsia" w:hint="eastAsia"/>
          <w:szCs w:val="21"/>
        </w:rPr>
        <w:t>、救急救命の教育訓練実施</w:t>
      </w:r>
    </w:p>
    <w:p w:rsidR="0043620C" w:rsidRPr="00B144E3" w:rsidRDefault="00B144E3" w:rsidP="000348D4">
      <w:pPr>
        <w:spacing w:line="320" w:lineRule="exact"/>
        <w:rPr>
          <w:rFonts w:asciiTheme="minorEastAsia" w:hAnsiTheme="minorEastAsia"/>
          <w:szCs w:val="21"/>
        </w:rPr>
      </w:pPr>
      <w:r>
        <w:rPr>
          <w:rFonts w:asciiTheme="minorEastAsia" w:hAnsiTheme="minorEastAsia" w:hint="eastAsia"/>
          <w:szCs w:val="21"/>
        </w:rPr>
        <w:t xml:space="preserve">　　⑥</w:t>
      </w:r>
      <w:r w:rsidR="0043620C" w:rsidRPr="00B144E3">
        <w:rPr>
          <w:rFonts w:asciiTheme="minorEastAsia" w:hAnsiTheme="minorEastAsia" w:hint="eastAsia"/>
          <w:szCs w:val="21"/>
        </w:rPr>
        <w:t xml:space="preserve"> 喫煙室･コーナー設置による受動喫煙防止</w:t>
      </w:r>
    </w:p>
    <w:p w:rsidR="0043620C" w:rsidRPr="00B144E3" w:rsidRDefault="00B144E3" w:rsidP="000348D4">
      <w:pPr>
        <w:spacing w:line="320" w:lineRule="exact"/>
        <w:rPr>
          <w:rFonts w:asciiTheme="minorEastAsia" w:hAnsiTheme="minorEastAsia"/>
          <w:szCs w:val="21"/>
        </w:rPr>
      </w:pPr>
      <w:r>
        <w:rPr>
          <w:rFonts w:asciiTheme="minorEastAsia" w:hAnsiTheme="minorEastAsia" w:hint="eastAsia"/>
          <w:szCs w:val="21"/>
        </w:rPr>
        <w:t xml:space="preserve">　　⑦</w:t>
      </w:r>
      <w:r w:rsidR="0043620C" w:rsidRPr="00B144E3">
        <w:rPr>
          <w:rFonts w:asciiTheme="minorEastAsia" w:hAnsiTheme="minorEastAsia" w:hint="eastAsia"/>
          <w:szCs w:val="21"/>
        </w:rPr>
        <w:t xml:space="preserve"> メンタルヘルスの社内、社外相談窓口設置(ストレスチェックの実施を含む)</w:t>
      </w:r>
    </w:p>
    <w:p w:rsidR="0043620C" w:rsidRPr="00B144E3" w:rsidRDefault="00B144E3" w:rsidP="000348D4">
      <w:pPr>
        <w:spacing w:line="320" w:lineRule="exact"/>
        <w:rPr>
          <w:rFonts w:asciiTheme="minorEastAsia" w:hAnsiTheme="minorEastAsia"/>
          <w:szCs w:val="21"/>
        </w:rPr>
      </w:pPr>
      <w:r>
        <w:rPr>
          <w:rFonts w:asciiTheme="minorEastAsia" w:hAnsiTheme="minorEastAsia" w:hint="eastAsia"/>
          <w:szCs w:val="21"/>
        </w:rPr>
        <w:t xml:space="preserve">　　⑧</w:t>
      </w:r>
      <w:r w:rsidR="0043620C" w:rsidRPr="00B144E3">
        <w:rPr>
          <w:rFonts w:asciiTheme="minorEastAsia" w:hAnsiTheme="minorEastAsia" w:hint="eastAsia"/>
          <w:szCs w:val="21"/>
        </w:rPr>
        <w:t xml:space="preserve"> 健康診断実施結果の医師等からの意見聴取による就業上の対策検討</w:t>
      </w:r>
    </w:p>
    <w:p w:rsidR="0043620C" w:rsidRPr="000348D4" w:rsidRDefault="000348D4" w:rsidP="00BB23CC">
      <w:pPr>
        <w:spacing w:beforeLines="50" w:after="60"/>
        <w:rPr>
          <w:rFonts w:ascii="ＭＳ ゴシック" w:eastAsia="ＭＳ ゴシック" w:hAnsi="ＭＳ ゴシック"/>
          <w:b/>
          <w:szCs w:val="21"/>
          <w:u w:color="00B050"/>
        </w:rPr>
      </w:pPr>
      <w:r w:rsidRPr="00F542BA">
        <w:rPr>
          <w:rFonts w:ascii="ＭＳ ゴシック" w:eastAsia="ＭＳ ゴシック" w:hAnsi="ＭＳ ゴシック" w:hint="eastAsia"/>
          <w:b/>
          <w:szCs w:val="21"/>
          <w:u w:color="00B050"/>
        </w:rPr>
        <w:t>(9)</w:t>
      </w:r>
      <w:r w:rsidR="0043620C" w:rsidRPr="000348D4">
        <w:rPr>
          <w:rFonts w:ascii="ＭＳ ゴシック" w:eastAsia="ＭＳ ゴシック" w:hAnsi="ＭＳ ゴシック" w:hint="eastAsia"/>
          <w:b/>
          <w:szCs w:val="21"/>
          <w:u w:color="00B050"/>
        </w:rPr>
        <w:t>高齢者のモチベーション確保</w:t>
      </w:r>
    </w:p>
    <w:p w:rsidR="00EA45D2" w:rsidRPr="00EA45D2" w:rsidRDefault="00EA45D2" w:rsidP="000348D4">
      <w:pPr>
        <w:spacing w:line="320" w:lineRule="exact"/>
        <w:ind w:firstLineChars="100" w:firstLine="210"/>
        <w:rPr>
          <w:rFonts w:asciiTheme="minorEastAsia" w:hAnsiTheme="minorEastAsia" w:cs="HG教科書体"/>
          <w:color w:val="000000"/>
          <w:kern w:val="0"/>
          <w:szCs w:val="21"/>
        </w:rPr>
      </w:pPr>
      <w:r w:rsidRPr="00EA45D2">
        <w:rPr>
          <w:rFonts w:asciiTheme="minorEastAsia" w:hAnsiTheme="minorEastAsia" w:cs="HG教科書体" w:hint="eastAsia"/>
          <w:color w:val="000000"/>
          <w:kern w:val="0"/>
          <w:szCs w:val="21"/>
        </w:rPr>
        <w:t>定年後、再雇用されて働く場合は、仕事の内容は定年前とあまり変わらないにもかかわらず、賃金、人事処遇等の労働条件は、定年前と比べ低下するケースが多く、再雇用者のモチベーション（仕事への意欲、やる気）の低下を招くおそれが懸念されます。それを補う対策(どのような仕事を担当してもらうかなど)を検討しま</w:t>
      </w:r>
      <w:r>
        <w:rPr>
          <w:rFonts w:asciiTheme="minorEastAsia" w:hAnsiTheme="minorEastAsia" w:cs="HG教科書体" w:hint="eastAsia"/>
          <w:color w:val="000000"/>
          <w:kern w:val="0"/>
          <w:szCs w:val="21"/>
        </w:rPr>
        <w:t>す</w:t>
      </w:r>
      <w:r w:rsidRPr="00EA45D2">
        <w:rPr>
          <w:rFonts w:asciiTheme="minorEastAsia" w:hAnsiTheme="minorEastAsia" w:cs="HG教科書体" w:hint="eastAsia"/>
          <w:color w:val="000000"/>
          <w:kern w:val="0"/>
          <w:szCs w:val="21"/>
        </w:rPr>
        <w:t>。</w:t>
      </w:r>
    </w:p>
    <w:p w:rsidR="0043620C" w:rsidRPr="00EA45D2" w:rsidRDefault="00A95F98" w:rsidP="004A44D0">
      <w:pPr>
        <w:spacing w:before="60"/>
        <w:rPr>
          <w:rFonts w:asciiTheme="minorEastAsia" w:hAnsiTheme="minorEastAsia"/>
          <w:szCs w:val="21"/>
        </w:rPr>
      </w:pPr>
      <w:r>
        <w:rPr>
          <w:rFonts w:asciiTheme="minorEastAsia" w:hAnsiTheme="minorEastAsia"/>
          <w:noProof/>
          <w:szCs w:val="21"/>
        </w:rPr>
        <w:pict>
          <v:rect id="_x0000_s1253" style="position:absolute;left:0;text-align:left;margin-left:-3.9pt;margin-top:3.35pt;width:490.5pt;height:198.7pt;z-index:-251564032" strokecolor="#a5a5a5 [2092]" strokeweight=".5pt">
            <v:textbox inset="5.85pt,.7pt,5.85pt,.7pt"/>
          </v:rect>
        </w:pict>
      </w:r>
      <w:r w:rsidR="00EA45D2" w:rsidRPr="00EA45D2">
        <w:rPr>
          <w:rFonts w:asciiTheme="minorEastAsia" w:hAnsiTheme="minorEastAsia" w:hint="eastAsia"/>
          <w:szCs w:val="21"/>
        </w:rPr>
        <w:t>［</w:t>
      </w:r>
      <w:r w:rsidR="00225684" w:rsidRPr="000377A2">
        <w:rPr>
          <w:rFonts w:asciiTheme="minorEastAsia" w:hAnsiTheme="minorEastAsia" w:hint="eastAsia"/>
          <w:szCs w:val="21"/>
        </w:rPr>
        <w:t>検討委員会で</w:t>
      </w:r>
      <w:r w:rsidR="00EA45D2" w:rsidRPr="00EA45D2">
        <w:rPr>
          <w:rFonts w:asciiTheme="minorEastAsia" w:hAnsiTheme="minorEastAsia" w:hint="eastAsia"/>
          <w:szCs w:val="21"/>
        </w:rPr>
        <w:t>検討した高齢者の士気高揚策の</w:t>
      </w:r>
      <w:r w:rsidR="00EA45D2" w:rsidRPr="00EA45D2">
        <w:rPr>
          <w:rFonts w:asciiTheme="minorEastAsia" w:hAnsiTheme="minorEastAsia" w:cs="HG教科書体" w:hint="eastAsia"/>
          <w:kern w:val="0"/>
          <w:szCs w:val="21"/>
        </w:rPr>
        <w:t>例］</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① 若年者への技術・技能伝承を担当（若年者とのペア勤務、指導・相談役等で）。</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② 社内教育担当者への任命。</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③ 継続雇用者についても成績による賃金査定の導入。</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④ 仕事に誇りを持てるような職場環境づくり。（マイスター制度等の社内資格制度の</w:t>
      </w:r>
    </w:p>
    <w:p w:rsidR="0043620C" w:rsidRPr="00D858E3" w:rsidRDefault="0043620C" w:rsidP="000348D4">
      <w:pPr>
        <w:spacing w:line="320" w:lineRule="exact"/>
        <w:ind w:firstLineChars="350" w:firstLine="735"/>
        <w:rPr>
          <w:rFonts w:asciiTheme="minorEastAsia" w:hAnsiTheme="minorEastAsia"/>
          <w:szCs w:val="21"/>
        </w:rPr>
      </w:pPr>
      <w:r w:rsidRPr="00D858E3">
        <w:rPr>
          <w:rFonts w:asciiTheme="minorEastAsia" w:hAnsiTheme="minorEastAsia" w:hint="eastAsia"/>
          <w:szCs w:val="21"/>
        </w:rPr>
        <w:t>導入等）</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⑤ 会社からの期待を示す個人別目標設定と優秀者賞賛・表彰による感謝と認知。</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⑥ 仕事と私生活の両立配慮と自己成長機会の提供。</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⑦ 役割や業務分担を明確にした上での権限委譲。</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⑧ 高齢者のスキルを活かした特命業務。</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 xml:space="preserve">⑨ </w:t>
      </w:r>
      <w:r w:rsidR="00EA45D2" w:rsidRPr="00D858E3">
        <w:rPr>
          <w:rFonts w:asciiTheme="minorEastAsia" w:hAnsiTheme="minorEastAsia" w:hint="eastAsia"/>
          <w:szCs w:val="21"/>
        </w:rPr>
        <w:t>職場内</w:t>
      </w:r>
      <w:r w:rsidRPr="00D858E3">
        <w:rPr>
          <w:rFonts w:asciiTheme="minorEastAsia" w:hAnsiTheme="minorEastAsia" w:hint="eastAsia"/>
          <w:szCs w:val="21"/>
        </w:rPr>
        <w:t>のコミュニケーション機会の設定。</w:t>
      </w:r>
    </w:p>
    <w:p w:rsidR="0043620C" w:rsidRPr="00D858E3" w:rsidRDefault="0043620C" w:rsidP="000348D4">
      <w:pPr>
        <w:spacing w:line="320" w:lineRule="exact"/>
        <w:ind w:firstLineChars="200" w:firstLine="420"/>
        <w:rPr>
          <w:rFonts w:asciiTheme="minorEastAsia" w:hAnsiTheme="minorEastAsia"/>
          <w:szCs w:val="21"/>
        </w:rPr>
      </w:pPr>
      <w:r w:rsidRPr="00D858E3">
        <w:rPr>
          <w:rFonts w:asciiTheme="minorEastAsia" w:hAnsiTheme="minorEastAsia" w:hint="eastAsia"/>
          <w:szCs w:val="21"/>
        </w:rPr>
        <w:t>⑩ 人生の先輩としての良き相談相手(相談員等)。</w:t>
      </w:r>
    </w:p>
    <w:p w:rsidR="0043620C" w:rsidRPr="00D858E3" w:rsidRDefault="0043620C" w:rsidP="000348D4">
      <w:pPr>
        <w:spacing w:line="320" w:lineRule="exact"/>
        <w:rPr>
          <w:rFonts w:asciiTheme="minorEastAsia" w:hAnsiTheme="minorEastAsia"/>
          <w:szCs w:val="21"/>
        </w:rPr>
      </w:pPr>
    </w:p>
    <w:p w:rsidR="00EA45D2" w:rsidRPr="00D858E3" w:rsidRDefault="00EA45D2" w:rsidP="00EA45D2">
      <w:pPr>
        <w:rPr>
          <w:rFonts w:asciiTheme="minorEastAsia" w:hAnsiTheme="minorEastAsia"/>
          <w:color w:val="002060"/>
          <w:szCs w:val="21"/>
        </w:rPr>
      </w:pPr>
    </w:p>
    <w:p w:rsidR="0043620C" w:rsidRPr="00D858E3" w:rsidRDefault="0043620C" w:rsidP="0043620C">
      <w:pPr>
        <w:rPr>
          <w:rFonts w:asciiTheme="minorEastAsia" w:hAnsiTheme="minorEastAsia"/>
          <w:color w:val="002060"/>
          <w:szCs w:val="21"/>
        </w:rPr>
      </w:pPr>
    </w:p>
    <w:p w:rsidR="0043620C" w:rsidRPr="00895A77" w:rsidRDefault="0043620C" w:rsidP="0043620C">
      <w:pPr>
        <w:rPr>
          <w:rFonts w:ascii="ＭＳ ゴシック" w:eastAsia="ＭＳ ゴシック" w:hAnsi="ＭＳ ゴシック"/>
          <w:color w:val="002060"/>
          <w:sz w:val="24"/>
          <w:szCs w:val="24"/>
        </w:rPr>
      </w:pPr>
    </w:p>
    <w:p w:rsidR="00E9576D" w:rsidRDefault="00E9576D" w:rsidP="004A44D0">
      <w:pPr>
        <w:spacing w:after="60"/>
        <w:rPr>
          <w:rFonts w:asciiTheme="majorEastAsia" w:eastAsiaTheme="majorEastAsia" w:hAnsiTheme="majorEastAsia"/>
          <w:b/>
          <w:szCs w:val="21"/>
          <w:u w:val="double" w:color="00B050"/>
        </w:rPr>
      </w:pPr>
    </w:p>
    <w:p w:rsidR="0043620C" w:rsidRDefault="0043620C" w:rsidP="004A44D0">
      <w:pPr>
        <w:spacing w:after="60"/>
        <w:rPr>
          <w:rFonts w:asciiTheme="majorEastAsia" w:eastAsiaTheme="majorEastAsia" w:hAnsiTheme="majorEastAsia"/>
          <w:b/>
          <w:szCs w:val="21"/>
          <w:u w:val="double" w:color="00B050"/>
        </w:rPr>
      </w:pPr>
    </w:p>
    <w:p w:rsidR="0043620C" w:rsidRPr="00E9576D" w:rsidRDefault="0043620C" w:rsidP="004A44D0">
      <w:pPr>
        <w:spacing w:after="60"/>
        <w:rPr>
          <w:rFonts w:asciiTheme="majorEastAsia" w:eastAsiaTheme="majorEastAsia" w:hAnsiTheme="majorEastAsia"/>
          <w:b/>
          <w:szCs w:val="21"/>
          <w:u w:val="double" w:color="00B050"/>
        </w:rPr>
      </w:pPr>
    </w:p>
    <w:p w:rsidR="00E9576D" w:rsidRDefault="00E9576D" w:rsidP="004A44D0">
      <w:pPr>
        <w:spacing w:after="60"/>
        <w:rPr>
          <w:rFonts w:asciiTheme="majorEastAsia" w:eastAsiaTheme="majorEastAsia" w:hAnsiTheme="majorEastAsia"/>
          <w:b/>
          <w:szCs w:val="21"/>
          <w:u w:val="double" w:color="00B050"/>
        </w:rPr>
      </w:pPr>
    </w:p>
    <w:p w:rsidR="00E9576D" w:rsidRDefault="00E9576D" w:rsidP="004A44D0">
      <w:pPr>
        <w:spacing w:after="60"/>
        <w:rPr>
          <w:rFonts w:asciiTheme="majorEastAsia" w:eastAsiaTheme="majorEastAsia" w:hAnsiTheme="majorEastAsia"/>
          <w:b/>
          <w:szCs w:val="21"/>
          <w:u w:val="double" w:color="00B050"/>
        </w:rPr>
      </w:pPr>
    </w:p>
    <w:p w:rsidR="00E9576D" w:rsidRDefault="00E9576D" w:rsidP="004A44D0">
      <w:pPr>
        <w:spacing w:after="60"/>
        <w:rPr>
          <w:rFonts w:asciiTheme="majorEastAsia" w:eastAsiaTheme="majorEastAsia" w:hAnsiTheme="majorEastAsia"/>
          <w:b/>
          <w:szCs w:val="21"/>
          <w:u w:val="double" w:color="00B050"/>
        </w:rPr>
      </w:pPr>
    </w:p>
    <w:p w:rsidR="00E9576D" w:rsidRDefault="00E9576D" w:rsidP="004A44D0">
      <w:pPr>
        <w:spacing w:after="60"/>
        <w:rPr>
          <w:rFonts w:asciiTheme="majorEastAsia" w:eastAsiaTheme="majorEastAsia" w:hAnsiTheme="majorEastAsia"/>
          <w:b/>
          <w:szCs w:val="21"/>
          <w:u w:val="double" w:color="00B050"/>
        </w:rPr>
      </w:pPr>
    </w:p>
    <w:p w:rsidR="00D858E3" w:rsidRDefault="00D858E3" w:rsidP="004A44D0">
      <w:pPr>
        <w:spacing w:after="60"/>
        <w:rPr>
          <w:rFonts w:asciiTheme="majorEastAsia" w:eastAsiaTheme="majorEastAsia" w:hAnsiTheme="majorEastAsia"/>
          <w:b/>
          <w:szCs w:val="21"/>
          <w:u w:val="double" w:color="00B050"/>
        </w:rPr>
      </w:pPr>
    </w:p>
    <w:p w:rsidR="000348D4" w:rsidRDefault="000348D4" w:rsidP="004A44D0">
      <w:pPr>
        <w:spacing w:after="60"/>
        <w:rPr>
          <w:rFonts w:asciiTheme="majorEastAsia" w:eastAsiaTheme="majorEastAsia" w:hAnsiTheme="majorEastAsia"/>
          <w:b/>
          <w:szCs w:val="21"/>
          <w:u w:val="double" w:color="00B050"/>
        </w:rPr>
      </w:pPr>
    </w:p>
    <w:p w:rsidR="000348D4" w:rsidRDefault="000348D4" w:rsidP="004A44D0">
      <w:pPr>
        <w:spacing w:after="60"/>
        <w:rPr>
          <w:rFonts w:asciiTheme="majorEastAsia" w:eastAsiaTheme="majorEastAsia" w:hAnsiTheme="majorEastAsia"/>
          <w:b/>
          <w:szCs w:val="21"/>
          <w:u w:val="double" w:color="00B050"/>
        </w:rPr>
      </w:pPr>
    </w:p>
    <w:p w:rsidR="000348D4" w:rsidRDefault="000348D4" w:rsidP="004A44D0">
      <w:pPr>
        <w:spacing w:after="60"/>
        <w:rPr>
          <w:rFonts w:asciiTheme="majorEastAsia" w:eastAsiaTheme="majorEastAsia" w:hAnsiTheme="majorEastAsia"/>
          <w:b/>
          <w:szCs w:val="21"/>
          <w:u w:val="double" w:color="00B050"/>
        </w:rPr>
      </w:pPr>
    </w:p>
    <w:p w:rsidR="000348D4" w:rsidRDefault="000348D4" w:rsidP="004A44D0">
      <w:pPr>
        <w:spacing w:after="60"/>
        <w:rPr>
          <w:rFonts w:asciiTheme="majorEastAsia" w:eastAsiaTheme="majorEastAsia" w:hAnsiTheme="majorEastAsia"/>
          <w:b/>
          <w:szCs w:val="21"/>
          <w:u w:val="double" w:color="00B050"/>
        </w:rPr>
      </w:pPr>
    </w:p>
    <w:p w:rsidR="000348D4" w:rsidRDefault="000348D4" w:rsidP="004A44D0">
      <w:pPr>
        <w:spacing w:after="60"/>
        <w:rPr>
          <w:rFonts w:asciiTheme="majorEastAsia" w:eastAsiaTheme="majorEastAsia" w:hAnsiTheme="majorEastAsia"/>
          <w:b/>
          <w:szCs w:val="21"/>
          <w:u w:val="double" w:color="00B050"/>
        </w:rPr>
      </w:pPr>
    </w:p>
    <w:p w:rsidR="000348D4" w:rsidRDefault="000348D4" w:rsidP="004A44D0">
      <w:pPr>
        <w:spacing w:after="60"/>
        <w:rPr>
          <w:rFonts w:asciiTheme="majorEastAsia" w:eastAsiaTheme="majorEastAsia" w:hAnsiTheme="majorEastAsia"/>
          <w:b/>
          <w:szCs w:val="21"/>
          <w:u w:val="double" w:color="00B050"/>
        </w:rPr>
      </w:pPr>
    </w:p>
    <w:p w:rsidR="00D858E3" w:rsidRDefault="00D858E3" w:rsidP="004A44D0">
      <w:pPr>
        <w:spacing w:after="60"/>
        <w:rPr>
          <w:rFonts w:asciiTheme="majorEastAsia" w:eastAsiaTheme="majorEastAsia" w:hAnsiTheme="majorEastAsia"/>
          <w:b/>
          <w:szCs w:val="21"/>
          <w:u w:val="double" w:color="00B050"/>
        </w:rPr>
      </w:pPr>
    </w:p>
    <w:p w:rsidR="00BB6963" w:rsidRDefault="00A95F98" w:rsidP="00FB059C">
      <w:pPr>
        <w:rPr>
          <w:rFonts w:asciiTheme="majorEastAsia" w:eastAsiaTheme="majorEastAsia" w:hAnsiTheme="majorEastAsia"/>
          <w:b/>
          <w:color w:val="FF0000"/>
          <w:sz w:val="24"/>
          <w:szCs w:val="24"/>
        </w:rPr>
      </w:pPr>
      <w:r>
        <w:rPr>
          <w:rFonts w:asciiTheme="majorEastAsia" w:eastAsiaTheme="majorEastAsia" w:hAnsiTheme="majorEastAsia"/>
          <w:b/>
          <w:noProof/>
          <w:color w:val="FF0000"/>
          <w:sz w:val="24"/>
          <w:szCs w:val="24"/>
        </w:rPr>
        <w:lastRenderedPageBreak/>
        <w:pict>
          <v:group id="_x0000_s1120" style="position:absolute;left:0;text-align:left;margin-left:-3.1pt;margin-top:6.8pt;width:482.15pt;height:23.4pt;z-index:251662848" coordorigin="1390,1555" coordsize="9643,468">
            <v:roundrect id="_x0000_s1121" style="position:absolute;left:1390;top:1555;width:9643;height:468" arcsize="10923f" fillcolor="white [3201]" strokecolor="#92cddc [1944]" strokeweight="1pt">
              <v:fill color2="#b6dde8 [1304]" focusposition="1" focussize="" focus="100%" type="gradient"/>
              <v:shadow on="t" type="perspective" color="#205867 [1608]" opacity=".5" offset="1pt" offset2="-3pt"/>
              <v:textbox style="mso-next-textbox:#_x0000_s1121" inset="5.85pt,.7pt,5.85pt,.7pt">
                <w:txbxContent>
                  <w:p w:rsidR="0007573A" w:rsidRPr="00BB0FBC" w:rsidRDefault="0007573A" w:rsidP="00BB696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ⅴ</w:t>
                    </w:r>
                    <w:r w:rsidRPr="00BB0FBC">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むすび</w:t>
                    </w:r>
                  </w:p>
                  <w:p w:rsidR="0007573A" w:rsidRPr="00BB0FBC" w:rsidRDefault="0007573A" w:rsidP="00BB6963"/>
                </w:txbxContent>
              </v:textbox>
            </v:roundrect>
            <v:shape id="_x0000_s1122" type="#_x0000_t32" style="position:absolute;left:1560;top:1937;width:9290;height:0" o:connectortype="straight" strokecolor="#0070c0" strokeweight="1pt"/>
          </v:group>
        </w:pict>
      </w:r>
    </w:p>
    <w:p w:rsidR="00BB6963" w:rsidRDefault="00BB6963" w:rsidP="00FB059C">
      <w:pPr>
        <w:rPr>
          <w:rFonts w:asciiTheme="majorEastAsia" w:eastAsiaTheme="majorEastAsia" w:hAnsiTheme="majorEastAsia"/>
          <w:b/>
          <w:color w:val="FF0000"/>
          <w:sz w:val="24"/>
          <w:szCs w:val="24"/>
        </w:rPr>
      </w:pPr>
    </w:p>
    <w:p w:rsidR="00291660" w:rsidRDefault="00291660" w:rsidP="007A5195">
      <w:pPr>
        <w:spacing w:before="120"/>
        <w:rPr>
          <w:rFonts w:asciiTheme="majorEastAsia" w:eastAsiaTheme="majorEastAsia" w:hAnsiTheme="majorEastAsia"/>
          <w:b/>
          <w:color w:val="FF0000"/>
          <w:sz w:val="24"/>
          <w:szCs w:val="24"/>
        </w:rPr>
      </w:pPr>
    </w:p>
    <w:tbl>
      <w:tblPr>
        <w:tblStyle w:val="a9"/>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9653"/>
      </w:tblGrid>
      <w:tr w:rsidR="003A5142" w:rsidRPr="00081B3F" w:rsidTr="00081B3F">
        <w:trPr>
          <w:trHeight w:val="7013"/>
        </w:trPr>
        <w:tc>
          <w:tcPr>
            <w:tcW w:w="9653" w:type="dxa"/>
            <w:vAlign w:val="center"/>
          </w:tcPr>
          <w:p w:rsidR="002E074E" w:rsidRPr="00081B3F" w:rsidRDefault="002E074E" w:rsidP="007A5195">
            <w:pPr>
              <w:spacing w:line="360" w:lineRule="exact"/>
              <w:ind w:firstLineChars="100" w:firstLine="220"/>
              <w:rPr>
                <w:rFonts w:asciiTheme="minorEastAsia" w:hAnsiTheme="minorEastAsia"/>
                <w:sz w:val="22"/>
              </w:rPr>
            </w:pPr>
            <w:r w:rsidRPr="00081B3F">
              <w:rPr>
                <w:rFonts w:asciiTheme="minorEastAsia" w:hAnsiTheme="minorEastAsia" w:hint="eastAsia"/>
                <w:sz w:val="22"/>
              </w:rPr>
              <w:t>今回、当協会</w:t>
            </w:r>
            <w:r w:rsidR="00E60C0D" w:rsidRPr="00081B3F">
              <w:rPr>
                <w:rFonts w:asciiTheme="minorEastAsia" w:hAnsiTheme="minorEastAsia" w:hint="eastAsia"/>
                <w:sz w:val="22"/>
              </w:rPr>
              <w:t>は</w:t>
            </w:r>
            <w:r w:rsidRPr="00081B3F">
              <w:rPr>
                <w:rFonts w:asciiTheme="minorEastAsia" w:hAnsiTheme="minorEastAsia" w:hint="eastAsia"/>
                <w:sz w:val="22"/>
              </w:rPr>
              <w:t>、国が実施する「業界別生涯現役システム構築事業」に応募し、社会保険労務士や高年齢者雇用アドバイザーなどの専門家のアドバイスを受けながら、この｢生涯現役</w:t>
            </w:r>
            <w:r w:rsidR="007A5195" w:rsidRPr="00081B3F">
              <w:rPr>
                <w:rFonts w:asciiTheme="minorEastAsia" w:hAnsiTheme="minorEastAsia" w:hint="eastAsia"/>
                <w:sz w:val="22"/>
              </w:rPr>
              <w:t>社会に向けた</w:t>
            </w:r>
            <w:r w:rsidRPr="00081B3F">
              <w:rPr>
                <w:rFonts w:asciiTheme="minorEastAsia" w:hAnsiTheme="minorEastAsia" w:hint="eastAsia"/>
                <w:sz w:val="22"/>
              </w:rPr>
              <w:t>雇用制度導入マニュアル｣を作成いたしました。</w:t>
            </w:r>
          </w:p>
          <w:p w:rsidR="008B6BF8" w:rsidRPr="00081B3F" w:rsidRDefault="00E60C0D" w:rsidP="002E074E">
            <w:pPr>
              <w:spacing w:line="360" w:lineRule="exact"/>
              <w:ind w:firstLineChars="100" w:firstLine="220"/>
              <w:rPr>
                <w:rFonts w:asciiTheme="minorEastAsia" w:hAnsiTheme="minorEastAsia"/>
                <w:sz w:val="22"/>
              </w:rPr>
            </w:pPr>
            <w:r w:rsidRPr="00081B3F">
              <w:rPr>
                <w:rFonts w:asciiTheme="minorEastAsia" w:hAnsiTheme="minorEastAsia" w:hint="eastAsia"/>
                <w:sz w:val="22"/>
              </w:rPr>
              <w:t>会員各社におかれては、このマニュアルを今後の労働力不足と高年齢従業員の活用に向けた</w:t>
            </w:r>
            <w:r w:rsidR="007A5195" w:rsidRPr="00081B3F">
              <w:rPr>
                <w:rFonts w:asciiTheme="minorEastAsia" w:hAnsiTheme="minorEastAsia" w:hint="eastAsia"/>
                <w:sz w:val="22"/>
              </w:rPr>
              <w:t>「</w:t>
            </w:r>
            <w:r w:rsidRPr="00081B3F">
              <w:rPr>
                <w:rFonts w:asciiTheme="minorEastAsia" w:hAnsiTheme="minorEastAsia" w:hint="eastAsia"/>
                <w:sz w:val="22"/>
              </w:rPr>
              <w:t>生涯現役</w:t>
            </w:r>
            <w:r w:rsidR="007A5195" w:rsidRPr="00081B3F">
              <w:rPr>
                <w:rFonts w:asciiTheme="minorEastAsia" w:hAnsiTheme="minorEastAsia" w:hint="eastAsia"/>
                <w:sz w:val="22"/>
              </w:rPr>
              <w:t>社会に向けた</w:t>
            </w:r>
            <w:r w:rsidRPr="00081B3F">
              <w:rPr>
                <w:rFonts w:asciiTheme="minorEastAsia" w:hAnsiTheme="minorEastAsia" w:hint="eastAsia"/>
                <w:sz w:val="22"/>
              </w:rPr>
              <w:t>雇用制度</w:t>
            </w:r>
            <w:r w:rsidR="007A5195" w:rsidRPr="00081B3F">
              <w:rPr>
                <w:rFonts w:asciiTheme="minorEastAsia" w:hAnsiTheme="minorEastAsia" w:hint="eastAsia"/>
                <w:sz w:val="22"/>
              </w:rPr>
              <w:t>」</w:t>
            </w:r>
            <w:r w:rsidRPr="00081B3F">
              <w:rPr>
                <w:rFonts w:asciiTheme="minorEastAsia" w:hAnsiTheme="minorEastAsia" w:hint="eastAsia"/>
                <w:sz w:val="22"/>
              </w:rPr>
              <w:t>の導入をご検討される際の手引書として活用いただき、</w:t>
            </w:r>
            <w:r w:rsidR="00A70BE6" w:rsidRPr="00081B3F">
              <w:rPr>
                <w:rFonts w:asciiTheme="minorEastAsia" w:hAnsiTheme="minorEastAsia" w:hint="eastAsia"/>
                <w:sz w:val="22"/>
              </w:rPr>
              <w:t>現在の雇用制度や職場環境を見直し、制度</w:t>
            </w:r>
            <w:r w:rsidR="00093A09" w:rsidRPr="00081B3F">
              <w:rPr>
                <w:rFonts w:asciiTheme="minorEastAsia" w:hAnsiTheme="minorEastAsia" w:hint="eastAsia"/>
                <w:sz w:val="22"/>
              </w:rPr>
              <w:t>の導入を実現され</w:t>
            </w:r>
            <w:r w:rsidR="00A70BE6" w:rsidRPr="00081B3F">
              <w:rPr>
                <w:rFonts w:asciiTheme="minorEastAsia" w:hAnsiTheme="minorEastAsia" w:hint="eastAsia"/>
                <w:sz w:val="22"/>
              </w:rPr>
              <w:t>た</w:t>
            </w:r>
            <w:r w:rsidR="00093A09" w:rsidRPr="00081B3F">
              <w:rPr>
                <w:rFonts w:asciiTheme="minorEastAsia" w:hAnsiTheme="minorEastAsia" w:hint="eastAsia"/>
                <w:sz w:val="22"/>
              </w:rPr>
              <w:t>会員</w:t>
            </w:r>
            <w:r w:rsidR="00A70BE6" w:rsidRPr="00081B3F">
              <w:rPr>
                <w:rFonts w:asciiTheme="minorEastAsia" w:hAnsiTheme="minorEastAsia" w:hint="eastAsia"/>
                <w:sz w:val="22"/>
              </w:rPr>
              <w:t>企業については、</w:t>
            </w:r>
            <w:r w:rsidR="00093A09" w:rsidRPr="00081B3F">
              <w:rPr>
                <w:rFonts w:asciiTheme="minorEastAsia" w:hAnsiTheme="minorEastAsia" w:hint="eastAsia"/>
                <w:sz w:val="22"/>
              </w:rPr>
              <w:t>導入後の問題点がないかをフォロー点検</w:t>
            </w:r>
            <w:r w:rsidR="008B6BF8" w:rsidRPr="00081B3F">
              <w:rPr>
                <w:rFonts w:asciiTheme="minorEastAsia" w:hAnsiTheme="minorEastAsia" w:hint="eastAsia"/>
                <w:sz w:val="22"/>
              </w:rPr>
              <w:t>し、</w:t>
            </w:r>
            <w:r w:rsidR="0021062D" w:rsidRPr="00081B3F">
              <w:rPr>
                <w:rFonts w:asciiTheme="minorEastAsia" w:hAnsiTheme="minorEastAsia" w:hint="eastAsia"/>
                <w:sz w:val="22"/>
              </w:rPr>
              <w:t>従業員への周知・徹底を図り制度を定着させ</w:t>
            </w:r>
            <w:r w:rsidR="00630D60" w:rsidRPr="00081B3F">
              <w:rPr>
                <w:rFonts w:asciiTheme="minorEastAsia" w:hAnsiTheme="minorEastAsia" w:hint="eastAsia"/>
                <w:sz w:val="22"/>
              </w:rPr>
              <w:t>ることが必要</w:t>
            </w:r>
            <w:r w:rsidRPr="00081B3F">
              <w:rPr>
                <w:rFonts w:asciiTheme="minorEastAsia" w:hAnsiTheme="minorEastAsia" w:hint="eastAsia"/>
                <w:sz w:val="22"/>
              </w:rPr>
              <w:t>と考えます</w:t>
            </w:r>
            <w:r w:rsidR="00630D60" w:rsidRPr="00081B3F">
              <w:rPr>
                <w:rFonts w:asciiTheme="minorEastAsia" w:hAnsiTheme="minorEastAsia" w:hint="eastAsia"/>
                <w:sz w:val="22"/>
              </w:rPr>
              <w:t>。</w:t>
            </w:r>
          </w:p>
          <w:p w:rsidR="002E074E" w:rsidRPr="00081B3F" w:rsidRDefault="008B6BF8" w:rsidP="00BC7953">
            <w:pPr>
              <w:spacing w:line="360" w:lineRule="exact"/>
              <w:ind w:firstLineChars="100" w:firstLine="220"/>
              <w:rPr>
                <w:rFonts w:asciiTheme="minorEastAsia" w:hAnsiTheme="minorEastAsia"/>
                <w:sz w:val="22"/>
              </w:rPr>
            </w:pPr>
            <w:r w:rsidRPr="00081B3F">
              <w:rPr>
                <w:rFonts w:asciiTheme="minorEastAsia" w:hAnsiTheme="minorEastAsia" w:hint="eastAsia"/>
                <w:sz w:val="22"/>
              </w:rPr>
              <w:t>また、</w:t>
            </w:r>
            <w:r w:rsidR="0021062D" w:rsidRPr="00081B3F">
              <w:rPr>
                <w:rFonts w:asciiTheme="minorEastAsia" w:hAnsiTheme="minorEastAsia" w:hint="eastAsia"/>
                <w:sz w:val="22"/>
              </w:rPr>
              <w:t>経営状況、</w:t>
            </w:r>
            <w:r w:rsidR="00F044C5" w:rsidRPr="00081B3F">
              <w:rPr>
                <w:rFonts w:asciiTheme="minorEastAsia" w:hAnsiTheme="minorEastAsia" w:hint="eastAsia"/>
                <w:sz w:val="22"/>
              </w:rPr>
              <w:t>雇用環境等から時期尚早で</w:t>
            </w:r>
            <w:r w:rsidR="00450316" w:rsidRPr="00081B3F">
              <w:rPr>
                <w:rFonts w:asciiTheme="minorEastAsia" w:hAnsiTheme="minorEastAsia" w:hint="eastAsia"/>
                <w:sz w:val="22"/>
              </w:rPr>
              <w:t>制度化に至らなかった</w:t>
            </w:r>
            <w:r w:rsidR="00EE577B" w:rsidRPr="00081B3F">
              <w:rPr>
                <w:rFonts w:asciiTheme="minorEastAsia" w:hAnsiTheme="minorEastAsia" w:hint="eastAsia"/>
                <w:sz w:val="22"/>
              </w:rPr>
              <w:t>会員</w:t>
            </w:r>
            <w:r w:rsidR="00450316" w:rsidRPr="00081B3F">
              <w:rPr>
                <w:rFonts w:asciiTheme="minorEastAsia" w:hAnsiTheme="minorEastAsia" w:hint="eastAsia"/>
                <w:sz w:val="22"/>
              </w:rPr>
              <w:t>企業においても、</w:t>
            </w:r>
            <w:r w:rsidR="00321CBD" w:rsidRPr="00081B3F">
              <w:rPr>
                <w:rFonts w:asciiTheme="minorEastAsia" w:hAnsiTheme="minorEastAsia" w:hint="eastAsia"/>
                <w:sz w:val="22"/>
              </w:rPr>
              <w:t>今後の</w:t>
            </w:r>
            <w:r w:rsidR="00667261" w:rsidRPr="00081B3F">
              <w:rPr>
                <w:rFonts w:asciiTheme="minorEastAsia" w:hAnsiTheme="minorEastAsia" w:hint="eastAsia"/>
                <w:sz w:val="22"/>
              </w:rPr>
              <w:t>少子</w:t>
            </w:r>
            <w:r w:rsidRPr="00081B3F">
              <w:rPr>
                <w:rFonts w:asciiTheme="minorEastAsia" w:hAnsiTheme="minorEastAsia" w:hint="eastAsia"/>
                <w:sz w:val="22"/>
              </w:rPr>
              <w:t>高齢化による労働力不足に備え、高年齢従業員の知識や経験を</w:t>
            </w:r>
            <w:r w:rsidR="00667261" w:rsidRPr="00081B3F">
              <w:rPr>
                <w:rFonts w:asciiTheme="minorEastAsia" w:hAnsiTheme="minorEastAsia" w:hint="eastAsia"/>
                <w:sz w:val="22"/>
              </w:rPr>
              <w:t>生かす体制</w:t>
            </w:r>
            <w:r w:rsidR="00EE577B" w:rsidRPr="00081B3F">
              <w:rPr>
                <w:rFonts w:asciiTheme="minorEastAsia" w:hAnsiTheme="minorEastAsia" w:hint="eastAsia"/>
                <w:sz w:val="22"/>
              </w:rPr>
              <w:t>作り</w:t>
            </w:r>
            <w:r w:rsidR="00667261" w:rsidRPr="00081B3F">
              <w:rPr>
                <w:rFonts w:asciiTheme="minorEastAsia" w:hAnsiTheme="minorEastAsia" w:hint="eastAsia"/>
                <w:sz w:val="22"/>
              </w:rPr>
              <w:t>を</w:t>
            </w:r>
            <w:r w:rsidRPr="00081B3F">
              <w:rPr>
                <w:rFonts w:asciiTheme="minorEastAsia" w:hAnsiTheme="minorEastAsia" w:hint="eastAsia"/>
                <w:sz w:val="22"/>
              </w:rPr>
              <w:t>再検討す</w:t>
            </w:r>
            <w:r w:rsidR="00667261" w:rsidRPr="00081B3F">
              <w:rPr>
                <w:rFonts w:asciiTheme="minorEastAsia" w:hAnsiTheme="minorEastAsia" w:hint="eastAsia"/>
                <w:sz w:val="22"/>
              </w:rPr>
              <w:t>る</w:t>
            </w:r>
            <w:r w:rsidR="00630D60" w:rsidRPr="00081B3F">
              <w:rPr>
                <w:rFonts w:asciiTheme="minorEastAsia" w:hAnsiTheme="minorEastAsia" w:hint="eastAsia"/>
                <w:sz w:val="22"/>
              </w:rPr>
              <w:t>際には</w:t>
            </w:r>
            <w:r w:rsidR="00EE577B" w:rsidRPr="00081B3F">
              <w:rPr>
                <w:rFonts w:asciiTheme="minorEastAsia" w:hAnsiTheme="minorEastAsia" w:hint="eastAsia"/>
                <w:sz w:val="22"/>
              </w:rPr>
              <w:t>、</w:t>
            </w:r>
            <w:r w:rsidR="00630D60" w:rsidRPr="00081B3F">
              <w:rPr>
                <w:rFonts w:asciiTheme="minorEastAsia" w:hAnsiTheme="minorEastAsia" w:hint="eastAsia"/>
                <w:sz w:val="22"/>
              </w:rPr>
              <w:t>今回の検討が有意義なものになります</w:t>
            </w:r>
            <w:r w:rsidR="00667261" w:rsidRPr="00081B3F">
              <w:rPr>
                <w:rFonts w:asciiTheme="minorEastAsia" w:hAnsiTheme="minorEastAsia" w:hint="eastAsia"/>
                <w:sz w:val="22"/>
              </w:rPr>
              <w:t>。</w:t>
            </w:r>
          </w:p>
          <w:p w:rsidR="00BC7953" w:rsidRPr="00081B3F" w:rsidRDefault="00667261" w:rsidP="007A5195">
            <w:pPr>
              <w:spacing w:line="360" w:lineRule="exact"/>
              <w:ind w:firstLineChars="100" w:firstLine="220"/>
              <w:jc w:val="left"/>
              <w:rPr>
                <w:rFonts w:asciiTheme="minorEastAsia" w:hAnsiTheme="minorEastAsia"/>
                <w:sz w:val="22"/>
              </w:rPr>
            </w:pPr>
            <w:r w:rsidRPr="00081B3F">
              <w:rPr>
                <w:rFonts w:asciiTheme="minorEastAsia" w:hAnsiTheme="minorEastAsia" w:hint="eastAsia"/>
                <w:sz w:val="22"/>
              </w:rPr>
              <w:t>本マニュアル</w:t>
            </w:r>
            <w:r w:rsidR="00E60C0D" w:rsidRPr="00081B3F">
              <w:rPr>
                <w:rFonts w:asciiTheme="minorEastAsia" w:hAnsiTheme="minorEastAsia" w:hint="eastAsia"/>
                <w:sz w:val="22"/>
              </w:rPr>
              <w:t>をもとに自社にとって最適な継続雇用制度が導入されるとともに、</w:t>
            </w:r>
            <w:r w:rsidR="00BC7953" w:rsidRPr="00081B3F">
              <w:rPr>
                <w:rFonts w:asciiTheme="minorEastAsia" w:hAnsiTheme="minorEastAsia" w:hint="eastAsia"/>
                <w:sz w:val="22"/>
              </w:rPr>
              <w:t>業界全体に生涯現役社会実現に向けた雇用制度が普及し</w:t>
            </w:r>
            <w:r w:rsidR="00EE577B" w:rsidRPr="00081B3F">
              <w:rPr>
                <w:rFonts w:asciiTheme="minorEastAsia" w:hAnsiTheme="minorEastAsia" w:hint="eastAsia"/>
                <w:sz w:val="22"/>
              </w:rPr>
              <w:t>、</w:t>
            </w:r>
            <w:r w:rsidR="00BC7953" w:rsidRPr="00081B3F">
              <w:rPr>
                <w:rFonts w:asciiTheme="minorEastAsia" w:hAnsiTheme="minorEastAsia" w:hint="eastAsia"/>
                <w:sz w:val="22"/>
              </w:rPr>
              <w:t>活性化が図られることを期待いたします。</w:t>
            </w:r>
          </w:p>
          <w:p w:rsidR="002E074E" w:rsidRDefault="002E074E" w:rsidP="00EE577B">
            <w:pPr>
              <w:spacing w:line="360" w:lineRule="exact"/>
              <w:ind w:firstLineChars="100" w:firstLine="220"/>
              <w:rPr>
                <w:rFonts w:asciiTheme="minorEastAsia" w:hAnsiTheme="minorEastAsia"/>
                <w:sz w:val="22"/>
              </w:rPr>
            </w:pPr>
            <w:r w:rsidRPr="00081B3F">
              <w:rPr>
                <w:rFonts w:asciiTheme="minorEastAsia" w:hAnsiTheme="minorEastAsia" w:hint="eastAsia"/>
                <w:sz w:val="22"/>
              </w:rPr>
              <w:t>当協会は、今後とも業界及び会員各社の発展のために積極的に取組んでまいりますので、引き続きのご協力をお願いいたします。</w:t>
            </w:r>
          </w:p>
          <w:p w:rsidR="00081B3F" w:rsidRDefault="00081B3F" w:rsidP="00EE577B">
            <w:pPr>
              <w:spacing w:line="360" w:lineRule="exact"/>
              <w:ind w:firstLineChars="100" w:firstLine="220"/>
              <w:rPr>
                <w:rFonts w:asciiTheme="minorEastAsia" w:hAnsiTheme="minorEastAsia"/>
                <w:sz w:val="22"/>
              </w:rPr>
            </w:pPr>
          </w:p>
          <w:p w:rsidR="00081B3F" w:rsidRDefault="00081B3F" w:rsidP="00EE577B">
            <w:pPr>
              <w:spacing w:line="360" w:lineRule="exact"/>
              <w:ind w:firstLineChars="100" w:firstLine="220"/>
              <w:rPr>
                <w:rFonts w:asciiTheme="minorEastAsia" w:hAnsiTheme="minorEastAsia"/>
                <w:sz w:val="22"/>
              </w:rPr>
            </w:pPr>
          </w:p>
          <w:p w:rsidR="00081B3F" w:rsidRDefault="00081B3F" w:rsidP="00EE577B">
            <w:pPr>
              <w:spacing w:line="360" w:lineRule="exact"/>
              <w:ind w:firstLineChars="100" w:firstLine="220"/>
              <w:rPr>
                <w:rFonts w:asciiTheme="minorEastAsia" w:hAnsiTheme="minorEastAsia"/>
                <w:sz w:val="22"/>
              </w:rPr>
            </w:pPr>
          </w:p>
          <w:p w:rsidR="00081B3F" w:rsidRPr="00081B3F" w:rsidRDefault="00081B3F" w:rsidP="00081B3F">
            <w:pPr>
              <w:spacing w:line="360" w:lineRule="exact"/>
              <w:ind w:firstLineChars="100" w:firstLine="220"/>
              <w:jc w:val="right"/>
              <w:rPr>
                <w:rFonts w:asciiTheme="minorEastAsia" w:hAnsiTheme="minorEastAsia"/>
                <w:sz w:val="22"/>
              </w:rPr>
            </w:pPr>
            <w:r>
              <w:rPr>
                <w:rFonts w:asciiTheme="minorEastAsia" w:hAnsiTheme="minorEastAsia" w:hint="eastAsia"/>
                <w:sz w:val="22"/>
              </w:rPr>
              <w:t>一般社団法人埼玉県測量設計業協会</w:t>
            </w:r>
          </w:p>
        </w:tc>
      </w:tr>
    </w:tbl>
    <w:p w:rsidR="00BA4252" w:rsidRDefault="00BA4252">
      <w:pPr>
        <w:widowControl/>
        <w:jc w:val="left"/>
        <w:rPr>
          <w:rFonts w:asciiTheme="majorEastAsia" w:eastAsiaTheme="majorEastAsia" w:hAnsiTheme="majorEastAsia"/>
          <w:b/>
          <w:color w:val="FF0000"/>
          <w:sz w:val="24"/>
          <w:szCs w:val="24"/>
        </w:rPr>
      </w:pPr>
      <w:r>
        <w:rPr>
          <w:rFonts w:asciiTheme="majorEastAsia" w:eastAsiaTheme="majorEastAsia" w:hAnsiTheme="majorEastAsia"/>
          <w:b/>
          <w:color w:val="FF0000"/>
          <w:sz w:val="24"/>
          <w:szCs w:val="24"/>
        </w:rPr>
        <w:br w:type="page"/>
      </w:r>
    </w:p>
    <w:p w:rsidR="00BA4252" w:rsidRDefault="00BA4252" w:rsidP="00BA4252">
      <w:pPr>
        <w:spacing w:before="120" w:line="280" w:lineRule="exact"/>
        <w:jc w:val="left"/>
        <w:rPr>
          <w:rFonts w:ascii="ＭＳ ゴシック" w:eastAsia="ＭＳ ゴシック" w:hAnsi="ＭＳ ゴシック"/>
          <w:szCs w:val="21"/>
        </w:rPr>
      </w:pPr>
    </w:p>
    <w:p w:rsidR="00BA4252" w:rsidRPr="00961D12" w:rsidRDefault="00BA4252" w:rsidP="00961D12">
      <w:pPr>
        <w:kinsoku w:val="0"/>
        <w:overflowPunct w:val="0"/>
        <w:spacing w:line="360" w:lineRule="exact"/>
        <w:jc w:val="center"/>
        <w:rPr>
          <w:rFonts w:ascii="ＭＳ ゴシック" w:eastAsia="ＭＳ ゴシック" w:hAnsi="ＭＳ ゴシック"/>
          <w:b/>
          <w:bCs/>
          <w:sz w:val="32"/>
          <w:szCs w:val="32"/>
        </w:rPr>
      </w:pPr>
      <w:r w:rsidRPr="00961D12">
        <w:rPr>
          <w:rFonts w:ascii="ＭＳ ゴシック" w:eastAsia="ＭＳ ゴシック" w:hAnsi="ＭＳ ゴシック" w:hint="eastAsia"/>
          <w:b/>
          <w:bCs/>
          <w:sz w:val="32"/>
          <w:szCs w:val="32"/>
        </w:rPr>
        <w:t>付属資料　目次</w:t>
      </w:r>
    </w:p>
    <w:p w:rsidR="00961D12" w:rsidRDefault="00961D12" w:rsidP="00BA4252">
      <w:pPr>
        <w:spacing w:before="120" w:line="280" w:lineRule="exact"/>
        <w:jc w:val="left"/>
        <w:rPr>
          <w:rFonts w:ascii="ＭＳ ゴシック" w:eastAsia="ＭＳ ゴシック" w:hAnsi="ＭＳ ゴシック"/>
          <w:szCs w:val="21"/>
        </w:rPr>
      </w:pPr>
    </w:p>
    <w:p w:rsidR="00961D12" w:rsidRPr="00961D12" w:rsidRDefault="00961D12"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１．</w:t>
      </w:r>
      <w:r w:rsidRPr="00225684">
        <w:rPr>
          <w:rFonts w:ascii="ＭＳ ゴシック" w:eastAsia="ＭＳ ゴシック" w:hAnsi="ＭＳ ゴシック" w:cs="ＭＳ Ｐゴシック" w:hint="eastAsia"/>
          <w:b/>
          <w:kern w:val="0"/>
          <w:szCs w:val="21"/>
        </w:rPr>
        <w:t>会員企業</w:t>
      </w:r>
      <w:r w:rsidRPr="00961D12">
        <w:rPr>
          <w:rFonts w:ascii="ＭＳ ゴシック" w:eastAsia="ＭＳ ゴシック" w:hAnsi="ＭＳ ゴシック" w:cs="ＭＳ Ｐゴシック" w:hint="eastAsia"/>
          <w:b/>
          <w:kern w:val="0"/>
          <w:szCs w:val="21"/>
        </w:rPr>
        <w:t>への調査アンケート用紙</w:t>
      </w:r>
      <w:r w:rsidRPr="00961D12">
        <w:rPr>
          <w:rFonts w:ascii="ＭＳ ゴシック" w:eastAsia="ＭＳ ゴシック" w:hAnsi="ＭＳ ゴシック" w:cs="ＭＳ Ｐゴシック" w:hint="eastAsia"/>
          <w:b/>
          <w:kern w:val="0"/>
          <w:szCs w:val="21"/>
        </w:rPr>
        <w:tab/>
      </w:r>
      <w:r w:rsidR="003F22F3">
        <w:rPr>
          <w:rFonts w:ascii="ＭＳ ゴシック" w:eastAsia="ＭＳ ゴシック" w:hAnsi="ＭＳ ゴシック" w:cs="ＭＳ Ｐゴシック" w:hint="eastAsia"/>
          <w:b/>
          <w:kern w:val="0"/>
          <w:szCs w:val="21"/>
        </w:rPr>
        <w:t>21</w:t>
      </w:r>
    </w:p>
    <w:p w:rsidR="00961D12" w:rsidRPr="00961D12" w:rsidRDefault="00961D12"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２．会員企業の高齢者雇用に関する意識調査結果概要（アンケート集計結果）</w:t>
      </w:r>
      <w:r w:rsidRPr="00961D12">
        <w:rPr>
          <w:rFonts w:ascii="ＭＳ ゴシック" w:eastAsia="ＭＳ ゴシック" w:hAnsi="ＭＳ ゴシック" w:cs="ＭＳ Ｐゴシック" w:hint="eastAsia"/>
          <w:b/>
          <w:kern w:val="0"/>
          <w:szCs w:val="21"/>
        </w:rPr>
        <w:tab/>
      </w:r>
      <w:r w:rsidR="00F80E70">
        <w:rPr>
          <w:rFonts w:ascii="ＭＳ ゴシック" w:eastAsia="ＭＳ ゴシック" w:hAnsi="ＭＳ ゴシック" w:cs="ＭＳ Ｐゴシック" w:hint="eastAsia"/>
          <w:b/>
          <w:kern w:val="0"/>
          <w:szCs w:val="21"/>
        </w:rPr>
        <w:t>2</w:t>
      </w:r>
      <w:r w:rsidR="003F22F3">
        <w:rPr>
          <w:rFonts w:ascii="ＭＳ ゴシック" w:eastAsia="ＭＳ ゴシック" w:hAnsi="ＭＳ ゴシック" w:cs="ＭＳ Ｐゴシック" w:hint="eastAsia"/>
          <w:b/>
          <w:kern w:val="0"/>
          <w:szCs w:val="21"/>
        </w:rPr>
        <w:t>4</w:t>
      </w:r>
    </w:p>
    <w:p w:rsidR="00BA4252" w:rsidRPr="00961D12" w:rsidRDefault="00961D12"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３．</w:t>
      </w:r>
      <w:r w:rsidR="00BA4252" w:rsidRPr="00961D12">
        <w:rPr>
          <w:rFonts w:ascii="ＭＳ ゴシック" w:eastAsia="ＭＳ ゴシック" w:hAnsi="ＭＳ ゴシック" w:cs="ＭＳ Ｐゴシック" w:hint="eastAsia"/>
          <w:b/>
          <w:kern w:val="0"/>
          <w:szCs w:val="21"/>
        </w:rPr>
        <w:t>従業員向けアンケート用紙の例</w:t>
      </w:r>
      <w:r w:rsidR="00F80E70">
        <w:rPr>
          <w:rFonts w:ascii="ＭＳ ゴシック" w:eastAsia="ＭＳ ゴシック" w:hAnsi="ＭＳ ゴシック" w:cs="ＭＳ Ｐゴシック" w:hint="eastAsia"/>
          <w:b/>
          <w:kern w:val="0"/>
          <w:szCs w:val="21"/>
        </w:rPr>
        <w:tab/>
        <w:t>2</w:t>
      </w:r>
      <w:r w:rsidR="00A52D16">
        <w:rPr>
          <w:rFonts w:ascii="ＭＳ ゴシック" w:eastAsia="ＭＳ ゴシック" w:hAnsi="ＭＳ ゴシック" w:cs="ＭＳ Ｐゴシック" w:hint="eastAsia"/>
          <w:b/>
          <w:kern w:val="0"/>
          <w:szCs w:val="21"/>
        </w:rPr>
        <w:t>6</w:t>
      </w:r>
    </w:p>
    <w:p w:rsidR="00961D12" w:rsidRPr="00961D12" w:rsidRDefault="00961D12"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４．従業員への説明資料の例</w:t>
      </w:r>
      <w:r w:rsidRPr="00961D12">
        <w:rPr>
          <w:rFonts w:ascii="ＭＳ ゴシック" w:eastAsia="ＭＳ ゴシック" w:hAnsi="ＭＳ ゴシック" w:cs="ＭＳ Ｐゴシック" w:hint="eastAsia"/>
          <w:b/>
          <w:kern w:val="0"/>
          <w:szCs w:val="21"/>
        </w:rPr>
        <w:tab/>
      </w:r>
      <w:r w:rsidR="00F80E70">
        <w:rPr>
          <w:rFonts w:ascii="ＭＳ ゴシック" w:eastAsia="ＭＳ ゴシック" w:hAnsi="ＭＳ ゴシック" w:cs="ＭＳ Ｐゴシック" w:hint="eastAsia"/>
          <w:b/>
          <w:kern w:val="0"/>
          <w:szCs w:val="21"/>
        </w:rPr>
        <w:t>2</w:t>
      </w:r>
      <w:r w:rsidR="00A52D16">
        <w:rPr>
          <w:rFonts w:ascii="ＭＳ ゴシック" w:eastAsia="ＭＳ ゴシック" w:hAnsi="ＭＳ ゴシック" w:cs="ＭＳ Ｐゴシック" w:hint="eastAsia"/>
          <w:b/>
          <w:kern w:val="0"/>
          <w:szCs w:val="21"/>
        </w:rPr>
        <w:t>8</w:t>
      </w:r>
    </w:p>
    <w:p w:rsidR="00961D12" w:rsidRPr="00961D12" w:rsidRDefault="00961D12"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sidRPr="00961D12">
        <w:rPr>
          <w:rFonts w:ascii="ＭＳ ゴシック" w:eastAsia="ＭＳ ゴシック" w:hAnsi="ＭＳ ゴシック" w:cs="ＭＳ Ｐゴシック" w:hint="eastAsia"/>
          <w:b/>
          <w:kern w:val="0"/>
          <w:szCs w:val="21"/>
        </w:rPr>
        <w:t>５．制度導入の就業規則、再雇用規程の具体例</w:t>
      </w:r>
      <w:r w:rsidR="00A52D16">
        <w:rPr>
          <w:rFonts w:ascii="ＭＳ ゴシック" w:eastAsia="ＭＳ ゴシック" w:hAnsi="ＭＳ ゴシック" w:cs="ＭＳ Ｐゴシック" w:hint="eastAsia"/>
          <w:b/>
          <w:kern w:val="0"/>
          <w:szCs w:val="21"/>
        </w:rPr>
        <w:tab/>
        <w:t>30</w:t>
      </w:r>
    </w:p>
    <w:p w:rsidR="00FD3E4E" w:rsidRDefault="00FD3E4E"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p>
    <w:p w:rsidR="00FD3E4E" w:rsidRDefault="00FD3E4E"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［参考］</w:t>
      </w:r>
    </w:p>
    <w:p w:rsidR="00BA4252" w:rsidRPr="00961D12" w:rsidRDefault="00BD0973"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６</w:t>
      </w:r>
      <w:r w:rsidR="00BA4252" w:rsidRPr="00961D12">
        <w:rPr>
          <w:rFonts w:ascii="ＭＳ ゴシック" w:eastAsia="ＭＳ ゴシック" w:hAnsi="ＭＳ ゴシック" w:cs="ＭＳ Ｐゴシック" w:hint="eastAsia"/>
          <w:b/>
          <w:kern w:val="0"/>
          <w:szCs w:val="21"/>
        </w:rPr>
        <w:t>．平成27年度の高年齢者雇用に関係する助成金の紹介</w:t>
      </w:r>
      <w:r w:rsidR="00A52D16">
        <w:rPr>
          <w:rFonts w:ascii="ＭＳ ゴシック" w:eastAsia="ＭＳ ゴシック" w:hAnsi="ＭＳ ゴシック" w:cs="ＭＳ Ｐゴシック" w:hint="eastAsia"/>
          <w:b/>
          <w:kern w:val="0"/>
          <w:szCs w:val="21"/>
        </w:rPr>
        <w:tab/>
      </w:r>
      <w:r w:rsidR="00FD3E4E">
        <w:rPr>
          <w:rFonts w:ascii="ＭＳ ゴシック" w:eastAsia="ＭＳ ゴシック" w:hAnsi="ＭＳ ゴシック" w:cs="ＭＳ Ｐゴシック" w:hint="eastAsia"/>
          <w:b/>
          <w:kern w:val="0"/>
          <w:szCs w:val="21"/>
        </w:rPr>
        <w:t>33</w:t>
      </w:r>
    </w:p>
    <w:p w:rsidR="00BA4252" w:rsidRPr="00FD3CD9" w:rsidRDefault="00BA4252" w:rsidP="00961D12">
      <w:pPr>
        <w:spacing w:line="300" w:lineRule="exact"/>
        <w:ind w:firstLineChars="250" w:firstLine="525"/>
        <w:rPr>
          <w:rFonts w:ascii="ＭＳ ゴシック" w:eastAsia="ＭＳ ゴシック" w:hAnsi="ＭＳ ゴシック"/>
          <w:szCs w:val="21"/>
        </w:rPr>
      </w:pPr>
      <w:r w:rsidRPr="00FD3CD9">
        <w:rPr>
          <w:rFonts w:ascii="ＭＳ ゴシック" w:eastAsia="ＭＳ ゴシック" w:hAnsi="ＭＳ ゴシック" w:cs="ＭＳ Ｐゴシック" w:hint="eastAsia"/>
          <w:kern w:val="0"/>
          <w:szCs w:val="24"/>
        </w:rPr>
        <w:t xml:space="preserve">(1) </w:t>
      </w:r>
      <w:r w:rsidRPr="00FD3CD9">
        <w:rPr>
          <w:rFonts w:ascii="ＭＳ ゴシック" w:eastAsia="ＭＳ ゴシック" w:hAnsi="ＭＳ ゴシック" w:hint="eastAsia"/>
          <w:szCs w:val="21"/>
        </w:rPr>
        <w:t>高年齢者雇用安定助成金</w:t>
      </w:r>
      <w:r>
        <w:rPr>
          <w:rFonts w:ascii="ＭＳ ゴシック" w:eastAsia="ＭＳ ゴシック" w:hAnsi="ＭＳ ゴシック" w:hint="eastAsia"/>
          <w:szCs w:val="21"/>
        </w:rPr>
        <w:t xml:space="preserve">                                                         </w:t>
      </w:r>
    </w:p>
    <w:p w:rsidR="00BA4252" w:rsidRDefault="00BA4252" w:rsidP="00961D12">
      <w:pPr>
        <w:spacing w:line="300" w:lineRule="exact"/>
        <w:ind w:firstLineChars="250" w:firstLine="525"/>
        <w:rPr>
          <w:rFonts w:ascii="ＭＳ ゴシック" w:eastAsia="ＭＳ ゴシック" w:hAnsi="ＭＳ ゴシック" w:cs="Arial"/>
          <w:kern w:val="36"/>
          <w:szCs w:val="21"/>
        </w:rPr>
      </w:pPr>
      <w:r w:rsidRPr="00FD3CD9">
        <w:rPr>
          <w:rFonts w:ascii="ＭＳ ゴシック" w:eastAsia="ＭＳ ゴシック" w:hAnsi="ＭＳ ゴシック" w:cs="ＭＳ Ｐゴシック" w:hint="eastAsia"/>
          <w:kern w:val="0"/>
          <w:szCs w:val="24"/>
        </w:rPr>
        <w:t xml:space="preserve">(2) </w:t>
      </w:r>
      <w:r w:rsidRPr="00FD3CD9">
        <w:rPr>
          <w:rFonts w:ascii="ＭＳ ゴシック" w:eastAsia="ＭＳ ゴシック" w:hAnsi="ＭＳ ゴシック" w:cs="Arial" w:hint="eastAsia"/>
          <w:kern w:val="36"/>
          <w:szCs w:val="21"/>
        </w:rPr>
        <w:t>特定求職者雇用開発助成金</w:t>
      </w:r>
    </w:p>
    <w:p w:rsidR="00961D12" w:rsidRPr="00F80E70" w:rsidRDefault="00BD0973" w:rsidP="00BB23CC">
      <w:pPr>
        <w:widowControl/>
        <w:tabs>
          <w:tab w:val="left" w:leader="middleDot" w:pos="9240"/>
        </w:tabs>
        <w:spacing w:beforeLines="50" w:line="360" w:lineRule="exact"/>
        <w:jc w:val="left"/>
        <w:rPr>
          <w:rFonts w:ascii="ＭＳ ゴシック" w:eastAsia="ＭＳ ゴシック" w:hAnsi="ＭＳ ゴシック" w:cs="ＭＳ Ｐゴシック"/>
          <w:b/>
          <w:kern w:val="0"/>
          <w:szCs w:val="21"/>
        </w:rPr>
      </w:pPr>
      <w:r>
        <w:rPr>
          <w:rFonts w:ascii="ＭＳ ゴシック" w:eastAsia="ＭＳ ゴシック" w:hAnsi="ＭＳ ゴシック" w:cs="ＭＳ Ｐゴシック" w:hint="eastAsia"/>
          <w:b/>
          <w:kern w:val="0"/>
          <w:szCs w:val="21"/>
        </w:rPr>
        <w:t>７</w:t>
      </w:r>
      <w:r w:rsidR="00961D12" w:rsidRPr="00F80E70">
        <w:rPr>
          <w:rFonts w:ascii="ＭＳ ゴシック" w:eastAsia="ＭＳ ゴシック" w:hAnsi="ＭＳ ゴシック" w:cs="ＭＳ Ｐゴシック" w:hint="eastAsia"/>
          <w:b/>
          <w:kern w:val="0"/>
          <w:szCs w:val="21"/>
        </w:rPr>
        <w:t>．公共職業安定所一覧</w:t>
      </w:r>
      <w:r w:rsidR="00F80E70">
        <w:rPr>
          <w:rFonts w:ascii="ＭＳ ゴシック" w:eastAsia="ＭＳ ゴシック" w:hAnsi="ＭＳ ゴシック" w:cs="ＭＳ Ｐゴシック" w:hint="eastAsia"/>
          <w:b/>
          <w:kern w:val="0"/>
          <w:szCs w:val="21"/>
        </w:rPr>
        <w:tab/>
      </w:r>
      <w:r w:rsidR="00FD3E4E">
        <w:rPr>
          <w:rFonts w:ascii="ＭＳ ゴシック" w:eastAsia="ＭＳ ゴシック" w:hAnsi="ＭＳ ゴシック" w:cs="ＭＳ Ｐゴシック" w:hint="eastAsia"/>
          <w:b/>
          <w:kern w:val="0"/>
          <w:szCs w:val="21"/>
        </w:rPr>
        <w:t>34</w:t>
      </w:r>
    </w:p>
    <w:p w:rsidR="00961D12" w:rsidRDefault="00F80E70" w:rsidP="00961D12">
      <w:pPr>
        <w:widowControl/>
        <w:spacing w:before="240"/>
        <w:jc w:val="left"/>
        <w:rPr>
          <w:rFonts w:asciiTheme="majorEastAsia" w:eastAsiaTheme="majorEastAsia" w:hAnsiTheme="majorEastAsia"/>
          <w:b/>
          <w:color w:val="FF0000"/>
          <w:sz w:val="24"/>
          <w:szCs w:val="24"/>
        </w:rPr>
        <w:sectPr w:rsidR="00961D12" w:rsidSect="006D29D3">
          <w:headerReference w:type="default" r:id="rId22"/>
          <w:headerReference w:type="first" r:id="rId23"/>
          <w:footerReference w:type="first" r:id="rId24"/>
          <w:pgSz w:w="11906" w:h="16838" w:code="9"/>
          <w:pgMar w:top="851" w:right="851" w:bottom="567" w:left="1418" w:header="737" w:footer="284" w:gutter="0"/>
          <w:pgNumType w:fmt="numberInDash"/>
          <w:cols w:space="425"/>
          <w:titlePg/>
          <w:docGrid w:type="lines" w:linePitch="360"/>
        </w:sectPr>
      </w:pPr>
      <w:r>
        <w:rPr>
          <w:rFonts w:asciiTheme="majorEastAsia" w:eastAsiaTheme="majorEastAsia" w:hAnsiTheme="majorEastAsia" w:hint="eastAsia"/>
          <w:b/>
          <w:color w:val="FF0000"/>
          <w:sz w:val="24"/>
          <w:szCs w:val="24"/>
        </w:rPr>
        <w:tab/>
      </w:r>
    </w:p>
    <w:p w:rsidR="00D41FFF" w:rsidRPr="0059237D" w:rsidRDefault="00A95F98" w:rsidP="00D41FFF">
      <w:pPr>
        <w:jc w:val="center"/>
        <w:rPr>
          <w:rFonts w:ascii="ＭＳ ゴシック" w:eastAsia="ＭＳ ゴシック" w:hAnsi="ＭＳ ゴシック"/>
          <w:b/>
          <w:sz w:val="24"/>
          <w:szCs w:val="24"/>
        </w:rPr>
      </w:pPr>
      <w:r>
        <w:rPr>
          <w:rFonts w:ascii="ＭＳ ゴシック" w:eastAsia="ＭＳ ゴシック" w:hAnsi="ＭＳ ゴシック"/>
          <w:b/>
          <w:noProof/>
          <w:sz w:val="24"/>
          <w:szCs w:val="24"/>
        </w:rPr>
        <w:lastRenderedPageBreak/>
        <w:pict>
          <v:shape id="テキスト ボックス 25" o:spid="_x0000_s1161" type="#_x0000_t202" style="position:absolute;left:0;text-align:left;margin-left:-6.1pt;margin-top:-4.3pt;width:105.85pt;height:21.4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" stroked="f">
            <v:textbox inset="5.85pt,.7pt,5.85pt,.7pt">
              <w:txbxContent>
                <w:p w:rsidR="0007573A" w:rsidRDefault="0007573A" w:rsidP="00D41FFF">
                  <w:r>
                    <w:rPr>
                      <w:rFonts w:hint="eastAsia"/>
                    </w:rPr>
                    <w:t>会員企業の皆様へ</w:t>
                  </w:r>
                </w:p>
              </w:txbxContent>
            </v:textbox>
          </v:shape>
        </w:pict>
      </w:r>
      <w:r w:rsidR="00D41FFF" w:rsidRPr="0059237D">
        <w:rPr>
          <w:rFonts w:ascii="ＭＳ ゴシック" w:eastAsia="ＭＳ ゴシック" w:hAnsi="ＭＳ ゴシック" w:hint="eastAsia"/>
          <w:b/>
          <w:sz w:val="24"/>
          <w:szCs w:val="24"/>
        </w:rPr>
        <w:t>高年齢者の雇用に関する実態調査アンケート</w:t>
      </w:r>
    </w:p>
    <w:p w:rsidR="00081B3F" w:rsidRDefault="00A95F98" w:rsidP="00D41FFF">
      <w:pPr>
        <w:jc w:val="right"/>
        <w:rPr>
          <w:rFonts w:hAnsiTheme="minorEastAsia"/>
          <w:u w:val="single"/>
        </w:rPr>
      </w:pPr>
      <w:r>
        <w:rPr>
          <w:rFonts w:hAnsiTheme="minorEastAsia"/>
          <w:noProof/>
          <w:u w:val="single"/>
        </w:rPr>
        <w:pict>
          <v:shape id="テキスト ボックス 24" o:spid="_x0000_s1162" type="#_x0000_t202" style="position:absolute;left:0;text-align:left;margin-left:-1.45pt;margin-top:11.65pt;width:204.2pt;height:17.6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N5TpwIAACc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" stroked="f">
            <v:textbox inset="5.85pt,.7pt,5.85pt,.7pt">
              <w:txbxContent>
                <w:p w:rsidR="0007573A" w:rsidRDefault="0007573A" w:rsidP="00D41FFF">
                  <w:r>
                    <w:rPr>
                      <w:rFonts w:hint="eastAsia"/>
                    </w:rPr>
                    <w:t>※</w:t>
                  </w:r>
                  <w:r>
                    <w:rPr>
                      <w:rFonts w:hint="eastAsia"/>
                    </w:rPr>
                    <w:t xml:space="preserve"> 8</w:t>
                  </w:r>
                  <w:r>
                    <w:rPr>
                      <w:rFonts w:hint="eastAsia"/>
                    </w:rPr>
                    <w:t>月</w:t>
                  </w:r>
                  <w:r>
                    <w:rPr>
                      <w:rFonts w:hint="eastAsia"/>
                    </w:rPr>
                    <w:t>7</w:t>
                  </w:r>
                  <w:r>
                    <w:rPr>
                      <w:rFonts w:hint="eastAsia"/>
                    </w:rPr>
                    <w:t>日</w:t>
                  </w:r>
                  <w:r>
                    <w:rPr>
                      <w:rFonts w:hint="eastAsia"/>
                    </w:rPr>
                    <w:t>(</w:t>
                  </w:r>
                  <w:r>
                    <w:rPr>
                      <w:rFonts w:hint="eastAsia"/>
                    </w:rPr>
                    <w:t>金</w:t>
                  </w:r>
                  <w:r>
                    <w:rPr>
                      <w:rFonts w:hint="eastAsia"/>
                    </w:rPr>
                    <w:t>)</w:t>
                  </w:r>
                  <w:r>
                    <w:rPr>
                      <w:rFonts w:hint="eastAsia"/>
                    </w:rPr>
                    <w:t>までにご提出願います。</w:t>
                  </w:r>
                </w:p>
              </w:txbxContent>
            </v:textbox>
          </v:shape>
        </w:pict>
      </w:r>
    </w:p>
    <w:p w:rsidR="00D41FFF" w:rsidRPr="0059237D" w:rsidRDefault="00D41FFF" w:rsidP="00D41FFF">
      <w:pPr>
        <w:jc w:val="right"/>
        <w:rPr>
          <w:rFonts w:hAnsiTheme="minorEastAsia"/>
          <w:u w:val="single"/>
        </w:rPr>
      </w:pPr>
      <w:r w:rsidRPr="0059237D">
        <w:rPr>
          <w:rFonts w:hAnsiTheme="minorEastAsia" w:hint="eastAsia"/>
          <w:u w:val="single"/>
        </w:rPr>
        <w:t>2015.</w:t>
      </w:r>
      <w:r>
        <w:rPr>
          <w:rFonts w:hAnsiTheme="minorEastAsia" w:hint="eastAsia"/>
          <w:u w:val="single"/>
        </w:rPr>
        <w:t>7</w:t>
      </w:r>
      <w:r w:rsidRPr="0059237D">
        <w:rPr>
          <w:rFonts w:hAnsiTheme="minorEastAsia" w:hint="eastAsia"/>
          <w:u w:val="single"/>
        </w:rPr>
        <w:t>.</w:t>
      </w:r>
      <w:r>
        <w:rPr>
          <w:rFonts w:hAnsiTheme="minorEastAsia" w:hint="eastAsia"/>
          <w:u w:val="single"/>
        </w:rPr>
        <w:t>23</w:t>
      </w:r>
      <w:r w:rsidRPr="0059237D">
        <w:rPr>
          <w:rFonts w:hAnsiTheme="minorEastAsia" w:hint="eastAsia"/>
          <w:u w:val="single"/>
        </w:rPr>
        <w:t xml:space="preserve"> </w:t>
      </w:r>
      <w:r>
        <w:rPr>
          <w:rFonts w:hAnsiTheme="minorEastAsia" w:hint="eastAsia"/>
          <w:u w:val="single"/>
        </w:rPr>
        <w:t>一般社団法人</w:t>
      </w:r>
      <w:r>
        <w:rPr>
          <w:rFonts w:hAnsiTheme="minorEastAsia" w:hint="eastAsia"/>
          <w:u w:val="single"/>
        </w:rPr>
        <w:t xml:space="preserve"> </w:t>
      </w:r>
      <w:r>
        <w:rPr>
          <w:rFonts w:hAnsiTheme="minorEastAsia" w:hint="eastAsia"/>
          <w:u w:val="single"/>
        </w:rPr>
        <w:t>埼玉県測量設計業</w:t>
      </w:r>
      <w:r w:rsidRPr="0059237D">
        <w:rPr>
          <w:rFonts w:hAnsiTheme="minorEastAsia" w:hint="eastAsia"/>
          <w:u w:val="single"/>
        </w:rPr>
        <w:t>協会</w:t>
      </w:r>
    </w:p>
    <w:p w:rsidR="00081B3F" w:rsidRDefault="00A95F98" w:rsidP="00D41FFF">
      <w:pPr>
        <w:spacing w:line="200" w:lineRule="atLeast"/>
        <w:ind w:firstLineChars="100" w:firstLine="193"/>
        <w:jc w:val="left"/>
        <w:rPr>
          <w:rFonts w:hAnsiTheme="minorEastAsia"/>
        </w:rPr>
      </w:pPr>
      <w:r w:rsidRPr="00A95F98">
        <w:rPr>
          <w:rFonts w:hAnsiTheme="minorEastAsia"/>
          <w:noProof/>
          <w:u w:val="single"/>
        </w:rPr>
        <w:pict>
          <v:roundrect id="角丸四角形 23" o:spid="_x0000_s1160" style="position:absolute;left:0;text-align:left;margin-left:-11.95pt;margin-top:4.4pt;width:502.8pt;height:115.5pt;z-index:-2516377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">
            <v:textbox inset="5.85pt,.7pt,5.85pt,.7pt"/>
          </v:roundrect>
        </w:pict>
      </w:r>
    </w:p>
    <w:p w:rsidR="00D41FFF" w:rsidRDefault="00D41FFF" w:rsidP="00D41FFF">
      <w:pPr>
        <w:spacing w:line="200" w:lineRule="atLeast"/>
        <w:ind w:firstLineChars="100" w:firstLine="193"/>
        <w:jc w:val="left"/>
        <w:rPr>
          <w:rFonts w:hAnsiTheme="minorEastAsia"/>
        </w:rPr>
      </w:pPr>
      <w:r w:rsidRPr="0059237D">
        <w:rPr>
          <w:rFonts w:hAnsiTheme="minorEastAsia" w:hint="eastAsia"/>
        </w:rPr>
        <w:t>当協会では、</w:t>
      </w:r>
      <w:r w:rsidRPr="0059237D">
        <w:rPr>
          <w:rFonts w:hAnsiTheme="minorEastAsia" w:hint="eastAsia"/>
        </w:rPr>
        <w:t>(</w:t>
      </w:r>
      <w:r w:rsidRPr="0059237D">
        <w:rPr>
          <w:rFonts w:hAnsiTheme="minorEastAsia" w:hint="eastAsia"/>
        </w:rPr>
        <w:t>公財</w:t>
      </w:r>
      <w:r w:rsidRPr="0059237D">
        <w:rPr>
          <w:rFonts w:hAnsiTheme="minorEastAsia" w:hint="eastAsia"/>
        </w:rPr>
        <w:t>)</w:t>
      </w:r>
      <w:r w:rsidRPr="0059237D">
        <w:rPr>
          <w:rFonts w:hAnsiTheme="minorEastAsia" w:hint="eastAsia"/>
        </w:rPr>
        <w:t>産業雇用安定センターが厚生労働省から受託した「平成</w:t>
      </w:r>
      <w:r w:rsidRPr="0059237D">
        <w:rPr>
          <w:rFonts w:hAnsiTheme="minorEastAsia" w:hint="eastAsia"/>
        </w:rPr>
        <w:t>27</w:t>
      </w:r>
      <w:r w:rsidRPr="0059237D">
        <w:rPr>
          <w:rFonts w:hAnsiTheme="minorEastAsia" w:hint="eastAsia"/>
        </w:rPr>
        <w:t>年度業界別生涯現役システム構築事業」の推進団体として応募をし、北関東ブロックの代表団体の１つとして選定されました。これから皆様のご意見等をいただきながら、当業界に適した生涯現役雇用制度の導入に向けてのマニュアルを作成していく計画ですので、以下のアンケートへのご協力をよろしくお願い致します。</w:t>
      </w:r>
      <w:r>
        <w:rPr>
          <w:rFonts w:hAnsiTheme="minorEastAsia" w:hint="eastAsia"/>
        </w:rPr>
        <w:t xml:space="preserve">　　　　　　　　</w:t>
      </w:r>
      <w:r w:rsidRPr="0059237D">
        <w:rPr>
          <w:rFonts w:hAnsiTheme="minorEastAsia" w:hint="eastAsia"/>
        </w:rPr>
        <w:t>※</w:t>
      </w:r>
      <w:r w:rsidRPr="0059237D">
        <w:rPr>
          <w:rFonts w:hAnsiTheme="minorEastAsia" w:hint="eastAsia"/>
        </w:rPr>
        <w:t xml:space="preserve"> </w:t>
      </w:r>
      <w:r w:rsidRPr="0059237D">
        <w:rPr>
          <w:rFonts w:hAnsiTheme="minorEastAsia" w:hint="eastAsia"/>
        </w:rPr>
        <w:t>生涯現役雇用制度とは「高年齢者が健康で、意欲と能力がある限り年齢に関わりなく働き続けることのできる制度」のことで、「①定年制の廃止、②定年年齢を</w:t>
      </w:r>
      <w:r w:rsidRPr="0059237D">
        <w:rPr>
          <w:rFonts w:hAnsiTheme="minorEastAsia" w:hint="eastAsia"/>
        </w:rPr>
        <w:t>70</w:t>
      </w:r>
      <w:r w:rsidRPr="0059237D">
        <w:rPr>
          <w:rFonts w:hAnsiTheme="minorEastAsia" w:hint="eastAsia"/>
        </w:rPr>
        <w:t>歳以上とする制度、③定年後</w:t>
      </w:r>
      <w:r w:rsidRPr="0059237D">
        <w:rPr>
          <w:rFonts w:hAnsiTheme="minorEastAsia" w:hint="eastAsia"/>
        </w:rPr>
        <w:t>70</w:t>
      </w:r>
      <w:r w:rsidRPr="0059237D">
        <w:rPr>
          <w:rFonts w:hAnsiTheme="minorEastAsia" w:hint="eastAsia"/>
        </w:rPr>
        <w:t>歳以上まで継続して雇用する制度」のいずれかに該当する制度のことです。</w:t>
      </w:r>
    </w:p>
    <w:p w:rsidR="00081B3F" w:rsidRDefault="00081B3F" w:rsidP="00D41FFF">
      <w:pPr>
        <w:spacing w:line="200" w:lineRule="atLeast"/>
        <w:ind w:firstLineChars="100" w:firstLine="193"/>
        <w:jc w:val="left"/>
        <w:rPr>
          <w:rFonts w:hAnsiTheme="minorEastAsia"/>
        </w:rPr>
      </w:pPr>
    </w:p>
    <w:p w:rsidR="00081B3F" w:rsidRPr="00D41FFF" w:rsidRDefault="00081B3F" w:rsidP="00D41FFF">
      <w:pPr>
        <w:spacing w:line="200" w:lineRule="atLeast"/>
        <w:ind w:firstLineChars="100" w:firstLine="193"/>
        <w:jc w:val="left"/>
        <w:rPr>
          <w:rFonts w:hAnsiTheme="minorEastAsia"/>
        </w:rPr>
      </w:pPr>
    </w:p>
    <w:p w:rsidR="00D41FFF" w:rsidRDefault="00D41FFF" w:rsidP="00D41FFF">
      <w:pPr>
        <w:ind w:leftChars="100" w:left="193"/>
        <w:rPr>
          <w:rFonts w:hAnsiTheme="minorEastAsia"/>
          <w:u w:val="single"/>
        </w:rPr>
      </w:pPr>
      <w:r w:rsidRPr="0059237D">
        <w:rPr>
          <w:rFonts w:hAnsiTheme="minorEastAsia" w:hint="eastAsia"/>
        </w:rPr>
        <w:t>社名：</w:t>
      </w:r>
      <w:r w:rsidRPr="0059237D">
        <w:rPr>
          <w:rFonts w:hAnsiTheme="minorEastAsia" w:hint="eastAsia"/>
          <w:u w:val="single"/>
        </w:rPr>
        <w:t xml:space="preserve">　　　　　　　　　　　　　　　　</w:t>
      </w:r>
      <w:r w:rsidRPr="0059237D">
        <w:rPr>
          <w:rFonts w:hAnsiTheme="minorEastAsia" w:hint="eastAsia"/>
        </w:rPr>
        <w:t xml:space="preserve">　　住所：</w:t>
      </w:r>
      <w:r w:rsidRPr="0059237D">
        <w:rPr>
          <w:rFonts w:hAnsiTheme="minorEastAsia" w:hint="eastAsia"/>
          <w:u w:val="single"/>
        </w:rPr>
        <w:t xml:space="preserve">　　　　　　　　　　　　　　　　　　　　</w:t>
      </w:r>
    </w:p>
    <w:p w:rsidR="00D41FFF" w:rsidRPr="006C1BE6" w:rsidRDefault="00A95F98" w:rsidP="00BB2064">
      <w:pPr>
        <w:spacing w:before="240"/>
        <w:ind w:left="387" w:hangingChars="200" w:hanging="387"/>
        <w:jc w:val="left"/>
        <w:rPr>
          <w:rFonts w:hAnsiTheme="minorEastAsia" w:cs="ShinGoPro-Medium"/>
          <w:szCs w:val="20"/>
        </w:rPr>
      </w:pPr>
      <w:r w:rsidRPr="00A95F98">
        <w:rPr>
          <w:rFonts w:hAnsiTheme="minorEastAsia" w:cs="ShinGoPro-Medium"/>
          <w:b/>
          <w:noProof/>
          <w:szCs w:val="20"/>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7" o:spid="_x0000_s1164" type="#_x0000_t86" style="position:absolute;left:0;text-align:left;margin-left:441.45pt;margin-top:84.05pt;width:11.15pt;height:30.7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" strokeweight=".5pt">
            <v:textbox inset="5.85pt,.7pt,5.85pt,.7pt"/>
          </v:shape>
        </w:pict>
      </w:r>
      <w:r w:rsidRPr="00A95F98">
        <w:rPr>
          <w:rFonts w:hAnsiTheme="minorEastAsia" w:cs="ShinGoPro-Medium"/>
          <w:b/>
          <w:noProof/>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6" o:spid="_x0000_s1163" type="#_x0000_t85" style="position:absolute;left:0;text-align:left;margin-left:108pt;margin-top:85.25pt;width:7.15pt;height:28.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" strokeweight=".5pt">
            <v:textbox inset="5.85pt,.7pt,5.85pt,.7pt"/>
          </v:shape>
        </w:pict>
      </w:r>
      <w:r w:rsidR="00D41FFF" w:rsidRPr="006C1BE6">
        <w:rPr>
          <w:rFonts w:ascii="ＭＳ ゴシック" w:eastAsia="ＭＳ ゴシック" w:hAnsi="ＭＳ ゴシック" w:cs="ShinGoPro-Medium" w:hint="eastAsia"/>
          <w:b/>
          <w:szCs w:val="20"/>
        </w:rPr>
        <w:t xml:space="preserve">１．貴社についてお聞きします（　　　　年　　月現在）　　　　　</w:t>
      </w:r>
      <w:r w:rsidR="00081B3F">
        <w:rPr>
          <w:rFonts w:ascii="ＭＳ ゴシック" w:eastAsia="ＭＳ ゴシック" w:hAnsi="ＭＳ ゴシック" w:cs="ShinGoPro-Medium" w:hint="eastAsia"/>
          <w:b/>
          <w:szCs w:val="20"/>
        </w:rPr>
        <w:t xml:space="preserve">　　　　</w:t>
      </w:r>
      <w:r w:rsidR="00BB2064">
        <w:rPr>
          <w:rFonts w:ascii="ＭＳ ゴシック" w:eastAsia="ＭＳ ゴシック" w:hAnsi="ＭＳ ゴシック" w:cs="ShinGoPro-Medium" w:hint="eastAsia"/>
          <w:b/>
          <w:szCs w:val="20"/>
        </w:rPr>
        <w:t xml:space="preserve">　</w:t>
      </w:r>
      <w:r w:rsidR="00D41FFF" w:rsidRPr="006C1BE6">
        <w:rPr>
          <w:rFonts w:ascii="ＭＳ ゴシック" w:eastAsia="ＭＳ ゴシック" w:hAnsi="ＭＳ ゴシック" w:cs="ShinGoPro-Medium" w:hint="eastAsia"/>
          <w:b/>
          <w:szCs w:val="20"/>
        </w:rPr>
        <w:t xml:space="preserve">　　　　　　　　　　　　　</w:t>
      </w:r>
      <w:r w:rsidR="00081B3F">
        <w:rPr>
          <w:rFonts w:ascii="ＭＳ ゴシック" w:eastAsia="ＭＳ ゴシック" w:hAnsi="ＭＳ ゴシック" w:cs="ShinGoPro-Medium" w:hint="eastAsia"/>
          <w:b/>
          <w:szCs w:val="20"/>
        </w:rPr>
        <w:t xml:space="preserve">　　　</w:t>
      </w:r>
      <w:r w:rsidR="00D41FFF" w:rsidRPr="006C1BE6">
        <w:rPr>
          <w:rFonts w:hAnsiTheme="minorEastAsia" w:cs="ShinGoPro-Medium" w:hint="eastAsia"/>
          <w:b/>
          <w:szCs w:val="20"/>
        </w:rPr>
        <w:t xml:space="preserve">創業年月は？　</w:t>
      </w:r>
      <w:r w:rsidR="00D41FFF" w:rsidRPr="006C1BE6">
        <w:rPr>
          <w:rFonts w:hAnsiTheme="minorEastAsia" w:cs="ShinGoPro-Medium" w:hint="eastAsia"/>
          <w:szCs w:val="20"/>
        </w:rPr>
        <w:t xml:space="preserve">（　　　　　年　　　月）　　　　　　　　　　　　　　　　　　　　　　　　　　</w:t>
      </w:r>
      <w:r w:rsidR="00081B3F">
        <w:rPr>
          <w:rFonts w:hAnsiTheme="minorEastAsia" w:cs="ShinGoPro-Medium" w:hint="eastAsia"/>
          <w:b/>
          <w:szCs w:val="20"/>
        </w:rPr>
        <w:t>（１</w:t>
      </w:r>
      <w:r w:rsidR="00D41FFF" w:rsidRPr="006C1BE6">
        <w:rPr>
          <w:rFonts w:hAnsiTheme="minorEastAsia" w:cs="ShinGoPro-Medium" w:hint="eastAsia"/>
          <w:b/>
          <w:szCs w:val="20"/>
        </w:rPr>
        <w:t>）事業内容は？</w:t>
      </w:r>
      <w:r w:rsidR="00D41FFF" w:rsidRPr="006C1BE6">
        <w:rPr>
          <w:rFonts w:hAnsiTheme="minorEastAsia" w:cs="ShinGoPro-Medium" w:hint="eastAsia"/>
          <w:szCs w:val="20"/>
        </w:rPr>
        <w:t xml:space="preserve">　（　　　　　　　　　　　　　　　　　　　　　　　　　　　　　　　　）　　　　</w:t>
      </w:r>
      <w:r w:rsidR="00081B3F">
        <w:rPr>
          <w:rFonts w:hAnsiTheme="minorEastAsia" w:cs="ShinGoPro-Medium" w:hint="eastAsia"/>
          <w:b/>
          <w:szCs w:val="20"/>
        </w:rPr>
        <w:t>（２</w:t>
      </w:r>
      <w:r w:rsidR="00D41FFF" w:rsidRPr="006C1BE6">
        <w:rPr>
          <w:rFonts w:hAnsiTheme="minorEastAsia" w:cs="ShinGoPro-Medium" w:hint="eastAsia"/>
          <w:b/>
          <w:szCs w:val="20"/>
        </w:rPr>
        <w:t>）従業員数は？</w:t>
      </w:r>
      <w:r w:rsidR="00D41FFF" w:rsidRPr="006C1BE6">
        <w:rPr>
          <w:rFonts w:hAnsiTheme="minorEastAsia" w:cs="ShinGoPro-Medium" w:hint="eastAsia"/>
          <w:szCs w:val="20"/>
        </w:rPr>
        <w:t xml:space="preserve">　（　　　　　人）　　　　　　　　　　　　　　　　　　　　　　　　　　　　　　</w:t>
      </w:r>
      <w:r w:rsidR="00081B3F">
        <w:rPr>
          <w:rFonts w:hAnsiTheme="minorEastAsia" w:cs="ShinGoPro-Medium" w:hint="eastAsia"/>
          <w:b/>
          <w:szCs w:val="20"/>
        </w:rPr>
        <w:t>（３</w:t>
      </w:r>
      <w:r w:rsidR="00D41FFF" w:rsidRPr="006C1BE6">
        <w:rPr>
          <w:rFonts w:hAnsiTheme="minorEastAsia" w:cs="ShinGoPro-Medium" w:hint="eastAsia"/>
          <w:b/>
          <w:szCs w:val="20"/>
        </w:rPr>
        <w:t xml:space="preserve">）平均年齢は？　</w:t>
      </w:r>
      <w:r w:rsidR="00D41FFF" w:rsidRPr="006C1BE6">
        <w:rPr>
          <w:rFonts w:hAnsiTheme="minorEastAsia" w:cs="ShinGoPro-Medium" w:hint="eastAsia"/>
          <w:szCs w:val="20"/>
        </w:rPr>
        <w:t xml:space="preserve">（　　　　　歳）　　　　　　　　　　　　　　　　　　　　　　　　　　　　　　</w:t>
      </w:r>
      <w:r w:rsidR="00081B3F">
        <w:rPr>
          <w:rFonts w:hAnsiTheme="minorEastAsia" w:cs="ShinGoPro-Medium" w:hint="eastAsia"/>
          <w:b/>
          <w:szCs w:val="20"/>
        </w:rPr>
        <w:t>（４</w:t>
      </w:r>
      <w:r w:rsidR="00D41FFF" w:rsidRPr="006C1BE6">
        <w:rPr>
          <w:rFonts w:hAnsiTheme="minorEastAsia" w:cs="ShinGoPro-Medium" w:hint="eastAsia"/>
          <w:b/>
          <w:szCs w:val="20"/>
        </w:rPr>
        <w:t xml:space="preserve">）年齢構成は？　　　　</w:t>
      </w:r>
      <w:r w:rsidR="00D41FFF">
        <w:rPr>
          <w:rFonts w:hAnsiTheme="minorEastAsia" w:cs="ShinGoPro-Medium" w:hint="eastAsia"/>
          <w:b/>
          <w:szCs w:val="20"/>
        </w:rPr>
        <w:t xml:space="preserve">　</w:t>
      </w:r>
      <w:r w:rsidR="00D41FFF" w:rsidRPr="006C1BE6">
        <w:rPr>
          <w:rFonts w:hAnsiTheme="minorEastAsia" w:cs="ShinGoPro-Medium" w:hint="eastAsia"/>
          <w:szCs w:val="20"/>
        </w:rPr>
        <w:t>39</w:t>
      </w:r>
      <w:r w:rsidR="00D41FFF" w:rsidRPr="006C1BE6">
        <w:rPr>
          <w:rFonts w:hAnsiTheme="minorEastAsia" w:cs="ShinGoPro-Medium" w:hint="eastAsia"/>
          <w:szCs w:val="20"/>
        </w:rPr>
        <w:t>歳以下</w:t>
      </w:r>
      <w:r w:rsidR="00D41FFF" w:rsidRPr="006C1BE6">
        <w:rPr>
          <w:rFonts w:hAnsiTheme="minorEastAsia" w:cs="ShinGoPro-Medium" w:hint="eastAsia"/>
          <w:szCs w:val="20"/>
        </w:rPr>
        <w:t xml:space="preserve"> (</w:t>
      </w:r>
      <w:r w:rsidR="00D41FFF" w:rsidRPr="006C1BE6">
        <w:rPr>
          <w:rFonts w:hAnsiTheme="minorEastAsia" w:cs="ShinGoPro-Medium" w:hint="eastAsia"/>
          <w:szCs w:val="20"/>
        </w:rPr>
        <w:t xml:space="preserve">　　　人</w:t>
      </w:r>
      <w:r w:rsidR="00D41FFF" w:rsidRPr="006C1BE6">
        <w:rPr>
          <w:rFonts w:hAnsiTheme="minorEastAsia" w:cs="ShinGoPro-Medium" w:hint="eastAsia"/>
          <w:szCs w:val="20"/>
        </w:rPr>
        <w:t>)</w:t>
      </w:r>
      <w:r w:rsidR="00D41FFF" w:rsidRPr="006C1BE6">
        <w:rPr>
          <w:rFonts w:hAnsiTheme="minorEastAsia" w:cs="ShinGoPro-Medium" w:hint="eastAsia"/>
          <w:szCs w:val="20"/>
        </w:rPr>
        <w:t>、</w:t>
      </w:r>
      <w:r w:rsidR="00BB2064">
        <w:rPr>
          <w:rFonts w:hAnsiTheme="minorEastAsia" w:cs="ShinGoPro-Medium" w:hint="eastAsia"/>
          <w:szCs w:val="20"/>
        </w:rPr>
        <w:t xml:space="preserve"> </w:t>
      </w:r>
      <w:r w:rsidR="00D41FFF" w:rsidRPr="006C1BE6">
        <w:rPr>
          <w:rFonts w:hAnsiTheme="minorEastAsia" w:cs="ShinGoPro-Medium" w:hint="eastAsia"/>
          <w:szCs w:val="20"/>
        </w:rPr>
        <w:t>40</w:t>
      </w:r>
      <w:r w:rsidR="00D41FFF" w:rsidRPr="006C1BE6">
        <w:rPr>
          <w:rFonts w:hAnsiTheme="minorEastAsia" w:cs="ShinGoPro-Medium" w:hint="eastAsia"/>
          <w:szCs w:val="20"/>
        </w:rPr>
        <w:t>～</w:t>
      </w:r>
      <w:r w:rsidR="00D41FFF" w:rsidRPr="006C1BE6">
        <w:rPr>
          <w:rFonts w:hAnsiTheme="minorEastAsia" w:cs="ShinGoPro-Medium" w:hint="eastAsia"/>
          <w:szCs w:val="20"/>
        </w:rPr>
        <w:t>49</w:t>
      </w:r>
      <w:r w:rsidR="00D41FFF" w:rsidRPr="006C1BE6">
        <w:rPr>
          <w:rFonts w:hAnsiTheme="minorEastAsia" w:cs="ShinGoPro-Medium" w:hint="eastAsia"/>
          <w:szCs w:val="20"/>
        </w:rPr>
        <w:t>歳</w:t>
      </w:r>
      <w:r w:rsidR="00D41FFF" w:rsidRPr="006C1BE6">
        <w:rPr>
          <w:rFonts w:hAnsiTheme="minorEastAsia" w:cs="ShinGoPro-Medium" w:hint="eastAsia"/>
          <w:szCs w:val="20"/>
        </w:rPr>
        <w:t xml:space="preserve"> (</w:t>
      </w:r>
      <w:r w:rsidR="00D41FFF" w:rsidRPr="006C1BE6">
        <w:rPr>
          <w:rFonts w:hAnsiTheme="minorEastAsia" w:cs="ShinGoPro-Medium" w:hint="eastAsia"/>
          <w:szCs w:val="20"/>
        </w:rPr>
        <w:t xml:space="preserve">　　　人</w:t>
      </w:r>
      <w:r w:rsidR="00D41FFF" w:rsidRPr="006C1BE6">
        <w:rPr>
          <w:rFonts w:hAnsiTheme="minorEastAsia" w:cs="ShinGoPro-Medium" w:hint="eastAsia"/>
          <w:szCs w:val="20"/>
        </w:rPr>
        <w:t>)</w:t>
      </w:r>
      <w:r w:rsidR="00D41FFF" w:rsidRPr="006C1BE6">
        <w:rPr>
          <w:rFonts w:hAnsiTheme="minorEastAsia" w:cs="ShinGoPro-Medium" w:hint="eastAsia"/>
          <w:szCs w:val="20"/>
        </w:rPr>
        <w:t>、</w:t>
      </w:r>
      <w:r w:rsidR="00BB2064">
        <w:rPr>
          <w:rFonts w:hAnsiTheme="minorEastAsia" w:cs="ShinGoPro-Medium" w:hint="eastAsia"/>
          <w:szCs w:val="20"/>
        </w:rPr>
        <w:t xml:space="preserve"> </w:t>
      </w:r>
      <w:r w:rsidR="00D41FFF" w:rsidRPr="006C1BE6">
        <w:rPr>
          <w:rFonts w:hAnsiTheme="minorEastAsia" w:cs="ShinGoPro-Medium" w:hint="eastAsia"/>
          <w:szCs w:val="20"/>
        </w:rPr>
        <w:t>50</w:t>
      </w:r>
      <w:r w:rsidR="00D41FFF" w:rsidRPr="006C1BE6">
        <w:rPr>
          <w:rFonts w:hAnsiTheme="minorEastAsia" w:cs="ShinGoPro-Medium" w:hint="eastAsia"/>
          <w:szCs w:val="20"/>
        </w:rPr>
        <w:t>～</w:t>
      </w:r>
      <w:r w:rsidR="00D41FFF" w:rsidRPr="006C1BE6">
        <w:rPr>
          <w:rFonts w:hAnsiTheme="minorEastAsia" w:cs="ShinGoPro-Medium" w:hint="eastAsia"/>
          <w:szCs w:val="20"/>
        </w:rPr>
        <w:t>59</w:t>
      </w:r>
      <w:r w:rsidR="00D41FFF" w:rsidRPr="006C1BE6">
        <w:rPr>
          <w:rFonts w:hAnsiTheme="minorEastAsia" w:cs="ShinGoPro-Medium" w:hint="eastAsia"/>
          <w:szCs w:val="20"/>
        </w:rPr>
        <w:t>歳</w:t>
      </w:r>
      <w:r w:rsidR="00D41FFF" w:rsidRPr="006C1BE6">
        <w:rPr>
          <w:rFonts w:hAnsiTheme="minorEastAsia" w:cs="ShinGoPro-Medium" w:hint="eastAsia"/>
          <w:szCs w:val="20"/>
        </w:rPr>
        <w:t xml:space="preserve"> (</w:t>
      </w:r>
      <w:r w:rsidR="00D41FFF" w:rsidRPr="006C1BE6">
        <w:rPr>
          <w:rFonts w:hAnsiTheme="minorEastAsia" w:cs="ShinGoPro-Medium" w:hint="eastAsia"/>
          <w:szCs w:val="20"/>
        </w:rPr>
        <w:t xml:space="preserve">　　　人</w:t>
      </w:r>
      <w:r w:rsidR="00D41FFF" w:rsidRPr="006C1BE6">
        <w:rPr>
          <w:rFonts w:hAnsiTheme="minorEastAsia" w:cs="ShinGoPro-Medium" w:hint="eastAsia"/>
          <w:szCs w:val="20"/>
        </w:rPr>
        <w:t>)</w:t>
      </w:r>
      <w:r w:rsidR="00BB2064">
        <w:rPr>
          <w:rFonts w:hAnsiTheme="minorEastAsia" w:cs="ShinGoPro-Medium" w:hint="eastAsia"/>
          <w:szCs w:val="20"/>
        </w:rPr>
        <w:t xml:space="preserve">　　　　</w:t>
      </w:r>
      <w:r w:rsidR="00BB2064">
        <w:rPr>
          <w:rFonts w:hAnsiTheme="minorEastAsia" w:cs="ShinGoPro-Medium" w:hint="eastAsia"/>
          <w:szCs w:val="20"/>
        </w:rPr>
        <w:t xml:space="preserve"> </w:t>
      </w:r>
      <w:r w:rsidR="00BB2064" w:rsidRPr="00BB2064">
        <w:rPr>
          <w:rFonts w:hAnsiTheme="minorEastAsia" w:cs="ShinGoPro-Medium" w:hint="eastAsia"/>
          <w:b/>
          <w:szCs w:val="20"/>
        </w:rPr>
        <w:t>（５）</w:t>
      </w:r>
    </w:p>
    <w:p w:rsidR="00D41FFF" w:rsidRDefault="00D41FFF" w:rsidP="00BB2064">
      <w:pPr>
        <w:ind w:firstLineChars="1300" w:firstLine="2506"/>
        <w:rPr>
          <w:rFonts w:hAnsiTheme="minorEastAsia" w:cs="ShinGoPro-Medium"/>
          <w:szCs w:val="21"/>
        </w:rPr>
      </w:pPr>
      <w:r w:rsidRPr="0059237D">
        <w:rPr>
          <w:rFonts w:hAnsiTheme="minorEastAsia" w:cs="ShinGoPro-Medium" w:hint="eastAsia"/>
          <w:szCs w:val="21"/>
        </w:rPr>
        <w:t>60</w:t>
      </w:r>
      <w:r w:rsidRPr="0059237D">
        <w:rPr>
          <w:rFonts w:hAnsiTheme="minorEastAsia" w:cs="ShinGoPro-Medium" w:hint="eastAsia"/>
          <w:szCs w:val="21"/>
        </w:rPr>
        <w:t>～</w:t>
      </w:r>
      <w:r w:rsidRPr="0059237D">
        <w:rPr>
          <w:rFonts w:hAnsiTheme="minorEastAsia" w:cs="ShinGoPro-Medium" w:hint="eastAsia"/>
          <w:szCs w:val="21"/>
        </w:rPr>
        <w:t>64</w:t>
      </w:r>
      <w:r w:rsidRPr="0059237D">
        <w:rPr>
          <w:rFonts w:hAnsiTheme="minorEastAsia" w:cs="ShinGoPro-Medium" w:hint="eastAsia"/>
          <w:szCs w:val="21"/>
        </w:rPr>
        <w:t>歳</w:t>
      </w:r>
      <w:r w:rsidRPr="0059237D">
        <w:rPr>
          <w:rFonts w:hAnsiTheme="minorEastAsia" w:cs="ShinGoPro-Medium" w:hint="eastAsia"/>
          <w:szCs w:val="21"/>
        </w:rPr>
        <w:t xml:space="preserve"> (</w:t>
      </w:r>
      <w:r w:rsidRPr="0059237D">
        <w:rPr>
          <w:rFonts w:hAnsiTheme="minorEastAsia" w:cs="ShinGoPro-Medium" w:hint="eastAsia"/>
          <w:szCs w:val="21"/>
        </w:rPr>
        <w:t xml:space="preserve">　　　人</w:t>
      </w:r>
      <w:r w:rsidRPr="0059237D">
        <w:rPr>
          <w:rFonts w:hAnsiTheme="minorEastAsia" w:cs="ShinGoPro-Medium" w:hint="eastAsia"/>
          <w:szCs w:val="21"/>
        </w:rPr>
        <w:t>)</w:t>
      </w:r>
      <w:r w:rsidRPr="0059237D">
        <w:rPr>
          <w:rFonts w:hAnsiTheme="minorEastAsia" w:cs="ShinGoPro-Medium" w:hint="eastAsia"/>
          <w:szCs w:val="21"/>
        </w:rPr>
        <w:t>、</w:t>
      </w:r>
      <w:r w:rsidRPr="0059237D">
        <w:rPr>
          <w:rFonts w:hAnsiTheme="minorEastAsia" w:cs="ShinGoPro-Medium" w:hint="eastAsia"/>
          <w:szCs w:val="21"/>
        </w:rPr>
        <w:t>65</w:t>
      </w:r>
      <w:r w:rsidRPr="0059237D">
        <w:rPr>
          <w:rFonts w:hAnsiTheme="minorEastAsia" w:cs="ShinGoPro-Medium" w:hint="eastAsia"/>
          <w:szCs w:val="21"/>
        </w:rPr>
        <w:t>～</w:t>
      </w:r>
      <w:r w:rsidRPr="0059237D">
        <w:rPr>
          <w:rFonts w:hAnsiTheme="minorEastAsia" w:cs="ShinGoPro-Medium" w:hint="eastAsia"/>
          <w:szCs w:val="21"/>
        </w:rPr>
        <w:t>69</w:t>
      </w:r>
      <w:r w:rsidRPr="0059237D">
        <w:rPr>
          <w:rFonts w:hAnsiTheme="minorEastAsia" w:cs="ShinGoPro-Medium" w:hint="eastAsia"/>
          <w:szCs w:val="21"/>
        </w:rPr>
        <w:t>歳</w:t>
      </w:r>
      <w:r w:rsidRPr="0059237D">
        <w:rPr>
          <w:rFonts w:hAnsiTheme="minorEastAsia" w:cs="ShinGoPro-Medium" w:hint="eastAsia"/>
          <w:szCs w:val="21"/>
        </w:rPr>
        <w:t xml:space="preserve"> (</w:t>
      </w:r>
      <w:r w:rsidRPr="0059237D">
        <w:rPr>
          <w:rFonts w:hAnsiTheme="minorEastAsia" w:cs="ShinGoPro-Medium" w:hint="eastAsia"/>
          <w:szCs w:val="21"/>
        </w:rPr>
        <w:t xml:space="preserve">　　　人</w:t>
      </w:r>
      <w:r w:rsidRPr="0059237D">
        <w:rPr>
          <w:rFonts w:hAnsiTheme="minorEastAsia" w:cs="ShinGoPro-Medium" w:hint="eastAsia"/>
          <w:szCs w:val="21"/>
        </w:rPr>
        <w:t>)</w:t>
      </w:r>
      <w:r w:rsidRPr="0059237D">
        <w:rPr>
          <w:rFonts w:hAnsiTheme="minorEastAsia" w:cs="ShinGoPro-Medium" w:hint="eastAsia"/>
          <w:szCs w:val="21"/>
        </w:rPr>
        <w:t>、</w:t>
      </w:r>
      <w:r w:rsidRPr="0059237D">
        <w:rPr>
          <w:rFonts w:hAnsiTheme="minorEastAsia" w:cs="ShinGoPro-Medium" w:hint="eastAsia"/>
          <w:szCs w:val="21"/>
        </w:rPr>
        <w:t>70</w:t>
      </w:r>
      <w:r w:rsidRPr="0059237D">
        <w:rPr>
          <w:rFonts w:hAnsiTheme="minorEastAsia" w:cs="ShinGoPro-Medium" w:hint="eastAsia"/>
          <w:szCs w:val="21"/>
        </w:rPr>
        <w:t>歳以上</w:t>
      </w:r>
      <w:r w:rsidRPr="0059237D">
        <w:rPr>
          <w:rFonts w:hAnsiTheme="minorEastAsia" w:cs="ShinGoPro-Medium" w:hint="eastAsia"/>
          <w:szCs w:val="21"/>
        </w:rPr>
        <w:t xml:space="preserve"> (</w:t>
      </w:r>
      <w:r w:rsidRPr="0059237D">
        <w:rPr>
          <w:rFonts w:hAnsiTheme="minorEastAsia" w:cs="ShinGoPro-Medium" w:hint="eastAsia"/>
          <w:szCs w:val="21"/>
        </w:rPr>
        <w:t xml:space="preserve">　　　人</w:t>
      </w:r>
      <w:r w:rsidRPr="0059237D">
        <w:rPr>
          <w:rFonts w:hAnsiTheme="minorEastAsia" w:cs="ShinGoPro-Medium" w:hint="eastAsia"/>
          <w:szCs w:val="21"/>
        </w:rPr>
        <w:t>)</w:t>
      </w:r>
      <w:r>
        <w:rPr>
          <w:rFonts w:hAnsiTheme="minorEastAsia" w:cs="ShinGoPro-Medium" w:hint="eastAsia"/>
          <w:szCs w:val="21"/>
        </w:rPr>
        <w:t xml:space="preserve">　　</w:t>
      </w:r>
    </w:p>
    <w:p w:rsidR="00D41FFF" w:rsidRDefault="00D41FFF" w:rsidP="00D41FFF">
      <w:pPr>
        <w:ind w:firstLineChars="1100" w:firstLine="2120"/>
        <w:rPr>
          <w:rFonts w:hAnsiTheme="minorEastAsia" w:cs="ShinGoPro-Medium"/>
          <w:szCs w:val="21"/>
        </w:rPr>
      </w:pPr>
    </w:p>
    <w:p w:rsidR="00D41FFF" w:rsidRPr="00BE68F0" w:rsidRDefault="00D41FFF" w:rsidP="00D41FFF">
      <w:pPr>
        <w:rPr>
          <w:rFonts w:ascii="ＭＳ ゴシック" w:eastAsia="ＭＳ ゴシック" w:hAnsi="ＭＳ ゴシック" w:cs="ShinGoPro-Medium"/>
          <w:szCs w:val="20"/>
        </w:rPr>
      </w:pPr>
      <w:r w:rsidRPr="00BE68F0">
        <w:rPr>
          <w:rFonts w:ascii="ＭＳ ゴシック" w:eastAsia="ＭＳ ゴシック" w:hAnsi="ＭＳ ゴシック" w:cs="ShinGoPro-Medium" w:hint="eastAsia"/>
          <w:b/>
          <w:szCs w:val="20"/>
        </w:rPr>
        <w:t>２．</w:t>
      </w:r>
      <w:r w:rsidRPr="00BE68F0">
        <w:rPr>
          <w:rFonts w:ascii="ＭＳ ゴシック" w:eastAsia="ＭＳ ゴシック" w:hAnsi="ＭＳ ゴシック" w:hint="eastAsia"/>
          <w:b/>
          <w:szCs w:val="20"/>
        </w:rPr>
        <w:t>貴社の雇用制度についてお聞きします。該当する番号に○をつけてください。</w:t>
      </w:r>
    </w:p>
    <w:tbl>
      <w:tblPr>
        <w:tblStyle w:val="a9"/>
        <w:tblW w:w="9781" w:type="dxa"/>
        <w:tblInd w:w="108" w:type="dxa"/>
        <w:tblLook w:val="04A0"/>
      </w:tblPr>
      <w:tblGrid>
        <w:gridCol w:w="567"/>
        <w:gridCol w:w="4111"/>
        <w:gridCol w:w="5103"/>
      </w:tblGrid>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(1)</w:t>
            </w:r>
          </w:p>
        </w:tc>
        <w:tc>
          <w:tcPr>
            <w:tcW w:w="4111" w:type="dxa"/>
            <w:vAlign w:val="center"/>
          </w:tcPr>
          <w:p w:rsidR="00D41FFF" w:rsidRPr="00BE68F0" w:rsidRDefault="00D41FFF" w:rsidP="00BB2064">
            <w:pPr>
              <w:spacing w:line="260" w:lineRule="exact"/>
              <w:rPr>
                <w:rFonts w:asciiTheme="minorEastAsia" w:hAnsiTheme="minorEastAsia" w:cs="ShinGoPro-Medium"/>
                <w:b/>
                <w:kern w:val="0"/>
                <w:szCs w:val="20"/>
              </w:rPr>
            </w:pPr>
            <w:r w:rsidRPr="00BE68F0">
              <w:rPr>
                <w:rFonts w:asciiTheme="minorEastAsia" w:hAnsiTheme="minorEastAsia" w:hint="eastAsia"/>
                <w:b/>
                <w:szCs w:val="20"/>
              </w:rPr>
              <w:t>現在の定年制度は、次のいずれに該当しますか？</w:t>
            </w:r>
          </w:p>
        </w:tc>
        <w:tc>
          <w:tcPr>
            <w:tcW w:w="5103" w:type="dxa"/>
            <w:vAlign w:val="center"/>
          </w:tcPr>
          <w:p w:rsidR="00D41FFF" w:rsidRPr="00BE68F0" w:rsidRDefault="00D41FFF" w:rsidP="00D41FFF">
            <w:pPr>
              <w:spacing w:line="260" w:lineRule="exact"/>
              <w:rPr>
                <w:rFonts w:asciiTheme="minorEastAsia" w:hAnsiTheme="minorEastAsia"/>
                <w:szCs w:val="20"/>
              </w:rPr>
            </w:pPr>
            <w:r w:rsidRPr="00BE68F0">
              <w:rPr>
                <w:rFonts w:asciiTheme="minorEastAsia" w:hAnsiTheme="minorEastAsia" w:hint="eastAsia"/>
                <w:szCs w:val="20"/>
              </w:rPr>
              <w:t>① 60歳定年、② 61～64歳定年、③ 65歳定年</w:t>
            </w:r>
          </w:p>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④ 66～69歳定年､⑤ 70歳以上定年､⑥定年制なし</w:t>
            </w:r>
          </w:p>
        </w:tc>
      </w:tr>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(2)</w:t>
            </w:r>
          </w:p>
        </w:tc>
        <w:tc>
          <w:tcPr>
            <w:tcW w:w="4111" w:type="dxa"/>
            <w:vAlign w:val="center"/>
          </w:tcPr>
          <w:p w:rsidR="00D41FFF" w:rsidRPr="00BE68F0" w:rsidRDefault="00D41FFF" w:rsidP="00BB2064">
            <w:pPr>
              <w:spacing w:line="260" w:lineRule="exact"/>
              <w:rPr>
                <w:rFonts w:asciiTheme="minorEastAsia" w:hAnsiTheme="minorEastAsia" w:cs="ShinGoPro-Medium"/>
                <w:b/>
                <w:kern w:val="0"/>
                <w:szCs w:val="20"/>
              </w:rPr>
            </w:pPr>
            <w:r w:rsidRPr="00BE68F0">
              <w:rPr>
                <w:rFonts w:asciiTheme="minorEastAsia" w:hAnsiTheme="minorEastAsia" w:cs="ShinGoPro-Medium" w:hint="eastAsia"/>
                <w:b/>
                <w:kern w:val="0"/>
                <w:szCs w:val="20"/>
              </w:rPr>
              <w:t>65歳以降</w:t>
            </w:r>
            <w:r w:rsidRPr="00BE68F0">
              <w:rPr>
                <w:rFonts w:asciiTheme="minorEastAsia" w:hAnsiTheme="minorEastAsia" w:hint="eastAsia"/>
                <w:b/>
                <w:szCs w:val="20"/>
              </w:rPr>
              <w:t>の再雇用・勤務延長等の継続雇用制度はありますか？</w:t>
            </w:r>
          </w:p>
        </w:tc>
        <w:tc>
          <w:tcPr>
            <w:tcW w:w="5103" w:type="dxa"/>
            <w:vAlign w:val="center"/>
          </w:tcPr>
          <w:p w:rsidR="00D41FFF" w:rsidRPr="00BE68F0" w:rsidRDefault="00D41FFF" w:rsidP="00D41FFF">
            <w:pPr>
              <w:spacing w:line="260" w:lineRule="exact"/>
              <w:rPr>
                <w:rFonts w:asciiTheme="minorEastAsia" w:hAnsiTheme="minorEastAsia"/>
                <w:szCs w:val="20"/>
              </w:rPr>
            </w:pPr>
            <w:r w:rsidRPr="00BE68F0">
              <w:rPr>
                <w:rFonts w:asciiTheme="minorEastAsia" w:hAnsiTheme="minorEastAsia" w:hint="eastAsia"/>
                <w:szCs w:val="20"/>
              </w:rPr>
              <w:t>① ある、② ない</w:t>
            </w:r>
          </w:p>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※ある場合には以下の(３)～(７)にもご回答願います</w:t>
            </w:r>
          </w:p>
        </w:tc>
      </w:tr>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(3)</w:t>
            </w:r>
          </w:p>
        </w:tc>
        <w:tc>
          <w:tcPr>
            <w:tcW w:w="4111" w:type="dxa"/>
            <w:vAlign w:val="center"/>
          </w:tcPr>
          <w:p w:rsidR="00D41FFF" w:rsidRPr="00BE68F0" w:rsidRDefault="00D41FFF" w:rsidP="00BB2064">
            <w:pPr>
              <w:spacing w:line="260" w:lineRule="exact"/>
              <w:rPr>
                <w:rFonts w:asciiTheme="minorEastAsia" w:hAnsiTheme="minorEastAsia" w:cs="ShinGoPro-Medium"/>
                <w:b/>
                <w:kern w:val="0"/>
                <w:szCs w:val="20"/>
              </w:rPr>
            </w:pPr>
            <w:r w:rsidRPr="00BE68F0">
              <w:rPr>
                <w:rFonts w:asciiTheme="minorEastAsia" w:hAnsiTheme="minorEastAsia" w:cs="ShinGoPro-Medium" w:hint="eastAsia"/>
                <w:b/>
                <w:kern w:val="0"/>
                <w:szCs w:val="20"/>
              </w:rPr>
              <w:t>65歳以降</w:t>
            </w:r>
            <w:r w:rsidRPr="00BE68F0">
              <w:rPr>
                <w:rFonts w:asciiTheme="minorEastAsia" w:hAnsiTheme="minorEastAsia" w:hint="eastAsia"/>
                <w:b/>
                <w:szCs w:val="20"/>
              </w:rPr>
              <w:t>の継続雇用制度がある場合</w:t>
            </w:r>
            <w:r w:rsidR="00BB2064">
              <w:rPr>
                <w:rFonts w:asciiTheme="minorEastAsia" w:hAnsiTheme="minorEastAsia" w:hint="eastAsia"/>
                <w:b/>
                <w:szCs w:val="20"/>
              </w:rPr>
              <w:t>の</w:t>
            </w:r>
            <w:r w:rsidRPr="00BE68F0">
              <w:rPr>
                <w:rFonts w:asciiTheme="minorEastAsia" w:hAnsiTheme="minorEastAsia" w:hint="eastAsia"/>
                <w:b/>
                <w:szCs w:val="20"/>
              </w:rPr>
              <w:t>､対象者は次のいずれですか？</w:t>
            </w:r>
          </w:p>
        </w:tc>
        <w:tc>
          <w:tcPr>
            <w:tcW w:w="5103" w:type="dxa"/>
            <w:vAlign w:val="center"/>
          </w:tcPr>
          <w:p w:rsidR="00D41FFF" w:rsidRPr="00BE68F0" w:rsidRDefault="00D41FFF" w:rsidP="00D41FFF">
            <w:pPr>
              <w:spacing w:line="260" w:lineRule="exact"/>
              <w:rPr>
                <w:rFonts w:asciiTheme="minorEastAsia" w:hAnsiTheme="minorEastAsia"/>
                <w:szCs w:val="20"/>
              </w:rPr>
            </w:pPr>
            <w:r w:rsidRPr="00BE68F0">
              <w:rPr>
                <w:rFonts w:asciiTheme="minorEastAsia" w:hAnsiTheme="minorEastAsia" w:hint="eastAsia"/>
                <w:szCs w:val="20"/>
              </w:rPr>
              <w:t>① 希望者全員、② 会社で定める基準を満たす者、</w:t>
            </w:r>
          </w:p>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③その他 (　　　　　　　　　　　　　　　　 )</w:t>
            </w:r>
          </w:p>
        </w:tc>
      </w:tr>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(4)</w:t>
            </w:r>
          </w:p>
        </w:tc>
        <w:tc>
          <w:tcPr>
            <w:tcW w:w="4111" w:type="dxa"/>
            <w:vAlign w:val="center"/>
          </w:tcPr>
          <w:p w:rsidR="00D41FFF" w:rsidRPr="00BE68F0" w:rsidRDefault="00D41FFF" w:rsidP="00BB2064">
            <w:pPr>
              <w:spacing w:line="260" w:lineRule="exact"/>
              <w:rPr>
                <w:rFonts w:asciiTheme="minorEastAsia" w:hAnsiTheme="minorEastAsia" w:cs="ShinGoPro-Medium"/>
                <w:b/>
                <w:kern w:val="0"/>
                <w:szCs w:val="20"/>
              </w:rPr>
            </w:pPr>
            <w:r w:rsidRPr="00BE68F0">
              <w:rPr>
                <w:rFonts w:asciiTheme="minorEastAsia" w:hAnsiTheme="minorEastAsia" w:cs="ShinGoPro-Medium" w:hint="eastAsia"/>
                <w:b/>
                <w:kern w:val="0"/>
                <w:szCs w:val="20"/>
              </w:rPr>
              <w:t>65歳以降</w:t>
            </w:r>
            <w:r w:rsidRPr="00BE68F0">
              <w:rPr>
                <w:rFonts w:asciiTheme="minorEastAsia" w:hAnsiTheme="minorEastAsia" w:hint="eastAsia"/>
                <w:b/>
                <w:szCs w:val="20"/>
              </w:rPr>
              <w:t>の継続雇用に移行後の賃金は、それ以前と変わりますか？</w:t>
            </w:r>
          </w:p>
        </w:tc>
        <w:tc>
          <w:tcPr>
            <w:tcW w:w="5103"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① 増える、② 変わらない、③ 減る</w:t>
            </w:r>
          </w:p>
        </w:tc>
      </w:tr>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(5)</w:t>
            </w:r>
          </w:p>
        </w:tc>
        <w:tc>
          <w:tcPr>
            <w:tcW w:w="4111"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cs="ShinGoPro-Medium" w:hint="eastAsia"/>
                <w:b/>
                <w:kern w:val="0"/>
                <w:szCs w:val="20"/>
              </w:rPr>
              <w:t>65歳以降</w:t>
            </w:r>
            <w:r w:rsidRPr="00BE68F0">
              <w:rPr>
                <w:rFonts w:asciiTheme="minorEastAsia" w:hAnsiTheme="minorEastAsia" w:hint="eastAsia"/>
                <w:b/>
                <w:szCs w:val="20"/>
              </w:rPr>
              <w:t>の継続雇用に移行後の勤務時間等の労働条件は、それ以前と変わりますか？</w:t>
            </w:r>
          </w:p>
        </w:tc>
        <w:tc>
          <w:tcPr>
            <w:tcW w:w="5103" w:type="dxa"/>
            <w:vAlign w:val="center"/>
          </w:tcPr>
          <w:p w:rsidR="00D41FFF" w:rsidRPr="00BE68F0" w:rsidRDefault="00D41FFF" w:rsidP="00D41FFF">
            <w:pPr>
              <w:spacing w:line="260" w:lineRule="exact"/>
              <w:rPr>
                <w:rFonts w:asciiTheme="minorEastAsia" w:hAnsiTheme="minorEastAsia"/>
                <w:szCs w:val="20"/>
              </w:rPr>
            </w:pPr>
            <w:r w:rsidRPr="00BE68F0">
              <w:rPr>
                <w:rFonts w:asciiTheme="minorEastAsia" w:hAnsiTheme="minorEastAsia" w:hint="eastAsia"/>
                <w:szCs w:val="20"/>
              </w:rPr>
              <w:t>① 変わる、② 変わらない、</w:t>
            </w:r>
          </w:p>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③その他（　　　　　　　　　　　　　　　　　）</w:t>
            </w:r>
          </w:p>
        </w:tc>
      </w:tr>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(6)</w:t>
            </w:r>
          </w:p>
        </w:tc>
        <w:tc>
          <w:tcPr>
            <w:tcW w:w="4111"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継続雇用の上限年齢は何歳ですか？</w:t>
            </w:r>
          </w:p>
        </w:tc>
        <w:tc>
          <w:tcPr>
            <w:tcW w:w="5103" w:type="dxa"/>
            <w:vAlign w:val="center"/>
          </w:tcPr>
          <w:p w:rsidR="00D41FFF" w:rsidRPr="00BE68F0" w:rsidRDefault="00D41FFF" w:rsidP="00D41FFF">
            <w:pPr>
              <w:spacing w:line="260" w:lineRule="exact"/>
              <w:rPr>
                <w:rFonts w:asciiTheme="minorEastAsia" w:hAnsiTheme="minorEastAsia"/>
                <w:szCs w:val="20"/>
              </w:rPr>
            </w:pPr>
            <w:r w:rsidRPr="00BE68F0">
              <w:rPr>
                <w:rFonts w:asciiTheme="minorEastAsia" w:hAnsiTheme="minorEastAsia" w:hint="eastAsia"/>
                <w:szCs w:val="20"/>
              </w:rPr>
              <w:t>① 66～69歳、② 70歳、③ 71～74歳、④ 75歳、</w:t>
            </w:r>
          </w:p>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⑤ 76～79歳、⑥ 80歳以上、⑦ 上限なし</w:t>
            </w:r>
          </w:p>
        </w:tc>
      </w:tr>
      <w:tr w:rsidR="00D41FFF" w:rsidRPr="00BE68F0" w:rsidTr="00D41FFF">
        <w:tc>
          <w:tcPr>
            <w:tcW w:w="567"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(7)</w:t>
            </w:r>
          </w:p>
        </w:tc>
        <w:tc>
          <w:tcPr>
            <w:tcW w:w="4111"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cs="ShinGoPro-Medium" w:hint="eastAsia"/>
                <w:b/>
                <w:kern w:val="0"/>
                <w:szCs w:val="20"/>
              </w:rPr>
              <w:t>継続雇用の更新期間は？</w:t>
            </w:r>
          </w:p>
        </w:tc>
        <w:tc>
          <w:tcPr>
            <w:tcW w:w="5103" w:type="dxa"/>
            <w:vAlign w:val="center"/>
          </w:tcPr>
          <w:p w:rsidR="00D41FFF" w:rsidRPr="00BE68F0" w:rsidRDefault="00D41FFF" w:rsidP="00D41FFF">
            <w:pPr>
              <w:spacing w:line="260" w:lineRule="exact"/>
              <w:rPr>
                <w:rFonts w:asciiTheme="minorEastAsia" w:hAnsiTheme="minorEastAsia"/>
                <w:szCs w:val="20"/>
              </w:rPr>
            </w:pPr>
            <w:r w:rsidRPr="00BE68F0">
              <w:rPr>
                <w:rFonts w:asciiTheme="minorEastAsia" w:hAnsiTheme="minorEastAsia" w:hint="eastAsia"/>
                <w:szCs w:val="20"/>
              </w:rPr>
              <w:t>① 6ケ月、② 1年、③ 2年、④ 3年、⑤ 5年、</w:t>
            </w:r>
          </w:p>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szCs w:val="20"/>
              </w:rPr>
              <w:t>⑥その他（　　　　　　　　　　　　　　　　　）</w:t>
            </w:r>
          </w:p>
        </w:tc>
      </w:tr>
    </w:tbl>
    <w:p w:rsidR="00D41FFF" w:rsidRPr="00BE68F0" w:rsidRDefault="00D41FFF" w:rsidP="00D41FFF">
      <w:pPr>
        <w:spacing w:before="240"/>
        <w:ind w:left="387" w:hangingChars="200" w:hanging="387"/>
        <w:rPr>
          <w:rFonts w:ascii="ＭＳ ゴシック" w:eastAsia="ＭＳ ゴシック" w:hAnsi="ＭＳ ゴシック" w:cs="ShinGoPro-Medium"/>
          <w:b/>
          <w:szCs w:val="20"/>
        </w:rPr>
      </w:pPr>
      <w:r w:rsidRPr="00BE68F0">
        <w:rPr>
          <w:rFonts w:ascii="ＭＳ ゴシック" w:eastAsia="ＭＳ ゴシック" w:hAnsi="ＭＳ ゴシック" w:hint="eastAsia"/>
          <w:b/>
          <w:szCs w:val="20"/>
        </w:rPr>
        <w:t>３．</w:t>
      </w:r>
      <w:r w:rsidRPr="00BE68F0">
        <w:rPr>
          <w:rFonts w:ascii="ＭＳ ゴシック" w:eastAsia="ＭＳ ゴシック" w:hAnsi="ＭＳ ゴシック" w:cs="ShinGoPro-Medium"/>
          <w:b/>
          <w:szCs w:val="20"/>
        </w:rPr>
        <w:t>6</w:t>
      </w:r>
      <w:r w:rsidRPr="00BE68F0">
        <w:rPr>
          <w:rFonts w:ascii="ＭＳ ゴシック" w:eastAsia="ＭＳ ゴシック" w:hAnsi="ＭＳ ゴシック" w:cs="ShinGoPro-Medium" w:hint="eastAsia"/>
          <w:b/>
          <w:szCs w:val="20"/>
        </w:rPr>
        <w:t>5</w:t>
      </w:r>
      <w:r w:rsidRPr="00BE68F0">
        <w:rPr>
          <w:rFonts w:ascii="ＭＳ ゴシック" w:eastAsia="ＭＳ ゴシック" w:hAnsi="ＭＳ ゴシック" w:cs="ShinGoPro-Medium"/>
          <w:b/>
          <w:szCs w:val="20"/>
        </w:rPr>
        <w:t xml:space="preserve"> </w:t>
      </w:r>
      <w:r w:rsidRPr="00BE68F0">
        <w:rPr>
          <w:rFonts w:ascii="ＭＳ ゴシック" w:eastAsia="ＭＳ ゴシック" w:hAnsi="ＭＳ ゴシック" w:cs="ShinGoPro-Medium" w:hint="eastAsia"/>
          <w:b/>
          <w:szCs w:val="20"/>
        </w:rPr>
        <w:t>歳以上の従業員の活用に対する考え方は</w:t>
      </w:r>
      <w:r w:rsidRPr="00BE68F0">
        <w:rPr>
          <w:rFonts w:ascii="ＭＳ ゴシック" w:eastAsia="ＭＳ ゴシック" w:hAnsi="ＭＳ ゴシック" w:hint="eastAsia"/>
          <w:b/>
          <w:szCs w:val="20"/>
        </w:rPr>
        <w:t>、次のいずれに該当しますか</w:t>
      </w:r>
      <w:r w:rsidRPr="00BE68F0">
        <w:rPr>
          <w:rFonts w:ascii="ＭＳ ゴシック" w:eastAsia="ＭＳ ゴシック" w:hAnsi="ＭＳ ゴシック" w:cs="ShinGoPro-Medium" w:hint="eastAsia"/>
          <w:b/>
          <w:szCs w:val="20"/>
        </w:rPr>
        <w:t>？該当する番号に丸をつけてください</w:t>
      </w:r>
    </w:p>
    <w:tbl>
      <w:tblPr>
        <w:tblStyle w:val="a9"/>
        <w:tblW w:w="0" w:type="auto"/>
        <w:tblInd w:w="250" w:type="dxa"/>
        <w:tblLook w:val="04A0"/>
      </w:tblPr>
      <w:tblGrid>
        <w:gridCol w:w="9416"/>
      </w:tblGrid>
      <w:tr w:rsidR="00D41FFF" w:rsidRPr="00BE68F0" w:rsidTr="00D41FFF">
        <w:tc>
          <w:tcPr>
            <w:tcW w:w="9416" w:type="dxa"/>
          </w:tcPr>
          <w:p w:rsidR="00D41FFF" w:rsidRPr="00BE68F0" w:rsidRDefault="00D41FFF" w:rsidP="00D41FFF">
            <w:pPr>
              <w:autoSpaceDE w:val="0"/>
              <w:autoSpaceDN w:val="0"/>
              <w:adjustRightInd w:val="0"/>
              <w:ind w:firstLineChars="100" w:firstLine="193"/>
              <w:rPr>
                <w:rFonts w:asciiTheme="minorEastAsia" w:hAnsiTheme="minorEastAsia"/>
                <w:szCs w:val="20"/>
              </w:rPr>
            </w:pPr>
            <w:r w:rsidRPr="00BE68F0">
              <w:rPr>
                <w:rFonts w:asciiTheme="minorEastAsia" w:hAnsiTheme="minorEastAsia" w:hint="eastAsia"/>
                <w:szCs w:val="20"/>
              </w:rPr>
              <w:t>① 健康で意欲と能力があれば、70</w:t>
            </w:r>
            <w:r w:rsidRPr="00BE68F0">
              <w:rPr>
                <w:rFonts w:asciiTheme="minorEastAsia" w:hAnsiTheme="minorEastAsia" w:cs="FutoGoB101Pro-Bold"/>
                <w:bCs/>
                <w:kern w:val="0"/>
                <w:szCs w:val="20"/>
              </w:rPr>
              <w:t xml:space="preserve"> </w:t>
            </w:r>
            <w:r w:rsidRPr="00BE68F0">
              <w:rPr>
                <w:rFonts w:asciiTheme="minorEastAsia" w:hAnsiTheme="minorEastAsia" w:cs="FutoGoB101Pro-Bold" w:hint="eastAsia"/>
                <w:bCs/>
                <w:kern w:val="0"/>
                <w:szCs w:val="20"/>
              </w:rPr>
              <w:t>歳までの従業員であれば積極的に活用したい</w:t>
            </w:r>
          </w:p>
          <w:p w:rsidR="00D41FFF" w:rsidRPr="00BE68F0" w:rsidRDefault="00D41FFF" w:rsidP="00D41FFF">
            <w:pPr>
              <w:autoSpaceDE w:val="0"/>
              <w:autoSpaceDN w:val="0"/>
              <w:adjustRightInd w:val="0"/>
              <w:rPr>
                <w:rFonts w:asciiTheme="minorEastAsia" w:hAnsiTheme="minorEastAsia" w:cs="FutoGoB101Pro-Bold"/>
                <w:bCs/>
                <w:kern w:val="0"/>
                <w:szCs w:val="20"/>
              </w:rPr>
            </w:pPr>
            <w:r w:rsidRPr="00BE68F0">
              <w:rPr>
                <w:rFonts w:asciiTheme="minorEastAsia" w:hAnsiTheme="minorEastAsia" w:hint="eastAsia"/>
                <w:szCs w:val="20"/>
              </w:rPr>
              <w:t xml:space="preserve">　② 健康で意欲と能力があれば、</w:t>
            </w:r>
            <w:r w:rsidRPr="00BE68F0">
              <w:rPr>
                <w:rFonts w:asciiTheme="minorEastAsia" w:hAnsiTheme="minorEastAsia" w:cs="FutoGoB101Pro-Bold"/>
                <w:bCs/>
                <w:kern w:val="0"/>
                <w:szCs w:val="20"/>
              </w:rPr>
              <w:t xml:space="preserve">70 </w:t>
            </w:r>
            <w:r w:rsidRPr="00BE68F0">
              <w:rPr>
                <w:rFonts w:asciiTheme="minorEastAsia" w:hAnsiTheme="minorEastAsia" w:cs="FutoGoB101Pro-Bold" w:hint="eastAsia"/>
                <w:bCs/>
                <w:kern w:val="0"/>
                <w:szCs w:val="20"/>
              </w:rPr>
              <w:t>歳を越えた従業員であっても積極的に活用したい</w:t>
            </w:r>
          </w:p>
          <w:p w:rsidR="00D41FFF" w:rsidRPr="00BE68F0" w:rsidRDefault="00D41FFF" w:rsidP="00D41FFF">
            <w:pPr>
              <w:autoSpaceDE w:val="0"/>
              <w:autoSpaceDN w:val="0"/>
              <w:adjustRightInd w:val="0"/>
              <w:ind w:firstLineChars="200" w:firstLine="385"/>
              <w:rPr>
                <w:rFonts w:asciiTheme="minorEastAsia" w:hAnsiTheme="minorEastAsia" w:cs="ShinGoPro-Medium"/>
                <w:kern w:val="0"/>
                <w:szCs w:val="20"/>
              </w:rPr>
            </w:pPr>
            <w:r w:rsidRPr="00BE68F0">
              <w:rPr>
                <w:rFonts w:asciiTheme="minorEastAsia" w:hAnsiTheme="minorEastAsia" w:cs="ShinGoPro-Medium" w:hint="eastAsia"/>
                <w:kern w:val="0"/>
                <w:szCs w:val="20"/>
              </w:rPr>
              <w:t>（※ ①または②と回答された方は、“</w:t>
            </w:r>
            <w:r w:rsidRPr="00BE68F0">
              <w:rPr>
                <w:rFonts w:asciiTheme="minorEastAsia" w:hAnsiTheme="minorEastAsia" w:cs="ShinGoPro-Medium"/>
                <w:kern w:val="0"/>
                <w:szCs w:val="20"/>
              </w:rPr>
              <w:t>５</w:t>
            </w:r>
            <w:r w:rsidRPr="00BE68F0">
              <w:rPr>
                <w:rFonts w:asciiTheme="minorEastAsia" w:hAnsiTheme="minorEastAsia" w:cs="ShinGoPro-Medium" w:hint="eastAsia"/>
                <w:kern w:val="0"/>
                <w:szCs w:val="20"/>
              </w:rPr>
              <w:t>”以降の質問にもご回答ください）</w:t>
            </w:r>
          </w:p>
          <w:p w:rsidR="00D41FFF" w:rsidRPr="00BE68F0" w:rsidRDefault="00D41FFF" w:rsidP="00D41FFF">
            <w:pPr>
              <w:autoSpaceDE w:val="0"/>
              <w:autoSpaceDN w:val="0"/>
              <w:adjustRightInd w:val="0"/>
              <w:rPr>
                <w:rFonts w:asciiTheme="minorEastAsia" w:hAnsiTheme="minorEastAsia"/>
                <w:szCs w:val="20"/>
              </w:rPr>
            </w:pPr>
            <w:r w:rsidRPr="00BE68F0">
              <w:rPr>
                <w:rFonts w:asciiTheme="minorEastAsia" w:hAnsiTheme="minorEastAsia" w:hint="eastAsia"/>
                <w:szCs w:val="20"/>
              </w:rPr>
              <w:t xml:space="preserve">　③ 健康で意欲と能力があっても、</w:t>
            </w:r>
            <w:r w:rsidRPr="00BE68F0">
              <w:rPr>
                <w:rFonts w:asciiTheme="minorEastAsia" w:hAnsiTheme="minorEastAsia" w:cs="FutoGoB101Pro-Bold"/>
                <w:bCs/>
                <w:kern w:val="0"/>
                <w:szCs w:val="20"/>
              </w:rPr>
              <w:t>6</w:t>
            </w:r>
            <w:r w:rsidRPr="00BE68F0">
              <w:rPr>
                <w:rFonts w:asciiTheme="minorEastAsia" w:hAnsiTheme="minorEastAsia" w:cs="FutoGoB101Pro-Bold" w:hint="eastAsia"/>
                <w:bCs/>
                <w:kern w:val="0"/>
                <w:szCs w:val="20"/>
              </w:rPr>
              <w:t>5</w:t>
            </w:r>
            <w:r w:rsidRPr="00BE68F0">
              <w:rPr>
                <w:rFonts w:asciiTheme="minorEastAsia" w:hAnsiTheme="minorEastAsia" w:cs="FutoGoB101Pro-Bold"/>
                <w:bCs/>
                <w:kern w:val="0"/>
                <w:szCs w:val="20"/>
              </w:rPr>
              <w:t xml:space="preserve"> </w:t>
            </w:r>
            <w:r w:rsidRPr="00BE68F0">
              <w:rPr>
                <w:rFonts w:asciiTheme="minorEastAsia" w:hAnsiTheme="minorEastAsia" w:cs="FutoGoB101Pro-Bold" w:hint="eastAsia"/>
                <w:bCs/>
                <w:kern w:val="0"/>
                <w:szCs w:val="20"/>
              </w:rPr>
              <w:t>歳以上の従業員を活用することは考えていない</w:t>
            </w:r>
          </w:p>
        </w:tc>
      </w:tr>
    </w:tbl>
    <w:p w:rsidR="00D41FFF" w:rsidRPr="00BE68F0" w:rsidRDefault="00D41FFF" w:rsidP="00D41FFF">
      <w:pPr>
        <w:spacing w:before="240"/>
        <w:ind w:left="387" w:hangingChars="200" w:hanging="387"/>
        <w:rPr>
          <w:rFonts w:ascii="ＭＳ ゴシック" w:eastAsia="ＭＳ ゴシック" w:hAnsi="ＭＳ ゴシック" w:cs="ShinGoPro-Medium"/>
          <w:b/>
          <w:szCs w:val="20"/>
        </w:rPr>
      </w:pPr>
      <w:r w:rsidRPr="00BE68F0">
        <w:rPr>
          <w:rFonts w:ascii="ＭＳ ゴシック" w:eastAsia="ＭＳ ゴシック" w:hAnsi="ＭＳ ゴシック" w:cs="ShinGoPro-Medium" w:hint="eastAsia"/>
          <w:b/>
          <w:szCs w:val="20"/>
        </w:rPr>
        <w:t>４．前項で③と回答された方は、理由は何でしょうか？該当する番号に丸をつけてください</w:t>
      </w:r>
    </w:p>
    <w:tbl>
      <w:tblPr>
        <w:tblStyle w:val="a9"/>
        <w:tblW w:w="0" w:type="auto"/>
        <w:tblInd w:w="250" w:type="dxa"/>
        <w:tblLook w:val="04A0"/>
      </w:tblPr>
      <w:tblGrid>
        <w:gridCol w:w="9434"/>
      </w:tblGrid>
      <w:tr w:rsidR="00D41FFF" w:rsidRPr="00BE68F0" w:rsidTr="00D41FFF">
        <w:tc>
          <w:tcPr>
            <w:tcW w:w="9434" w:type="dxa"/>
          </w:tcPr>
          <w:p w:rsidR="00D41FFF" w:rsidRPr="00BE68F0" w:rsidRDefault="00D41FFF" w:rsidP="00D41FFF">
            <w:pPr>
              <w:ind w:firstLineChars="100" w:firstLine="193"/>
              <w:rPr>
                <w:rFonts w:asciiTheme="minorEastAsia" w:hAnsiTheme="minorEastAsia"/>
                <w:szCs w:val="20"/>
              </w:rPr>
            </w:pPr>
            <w:r w:rsidRPr="00BE68F0">
              <w:rPr>
                <w:rFonts w:asciiTheme="minorEastAsia" w:hAnsiTheme="minorEastAsia" w:hint="eastAsia"/>
                <w:szCs w:val="20"/>
              </w:rPr>
              <w:t>① 高年齢者にやってもらう仕事がない　　② 総人件費が限られている</w:t>
            </w:r>
          </w:p>
          <w:p w:rsidR="00D41FFF" w:rsidRPr="00BE68F0" w:rsidRDefault="00D41FFF" w:rsidP="00D41FFF">
            <w:pPr>
              <w:ind w:firstLineChars="100" w:firstLine="193"/>
              <w:rPr>
                <w:rFonts w:asciiTheme="minorEastAsia" w:hAnsiTheme="minorEastAsia"/>
                <w:szCs w:val="20"/>
              </w:rPr>
            </w:pPr>
            <w:r w:rsidRPr="00BE68F0">
              <w:rPr>
                <w:rFonts w:asciiTheme="minorEastAsia" w:hAnsiTheme="minorEastAsia" w:hint="eastAsia"/>
                <w:szCs w:val="20"/>
              </w:rPr>
              <w:t>③ 若年者の採用に制限を受ける　　　　　④ 健康面・安全面で不安がある</w:t>
            </w:r>
          </w:p>
          <w:p w:rsidR="00D41FFF" w:rsidRPr="00BE68F0" w:rsidRDefault="00D41FFF" w:rsidP="00D41FFF">
            <w:pPr>
              <w:ind w:firstLineChars="100" w:firstLine="193"/>
              <w:rPr>
                <w:rFonts w:asciiTheme="minorEastAsia" w:hAnsiTheme="minorEastAsia"/>
                <w:b/>
                <w:szCs w:val="20"/>
              </w:rPr>
            </w:pPr>
            <w:r w:rsidRPr="00BE68F0">
              <w:rPr>
                <w:rFonts w:asciiTheme="minorEastAsia" w:hAnsiTheme="minorEastAsia" w:hint="eastAsia"/>
                <w:szCs w:val="20"/>
              </w:rPr>
              <w:t xml:space="preserve">⑤ </w:t>
            </w:r>
            <w:r w:rsidRPr="00BE68F0">
              <w:rPr>
                <w:rFonts w:asciiTheme="minorEastAsia" w:hAnsiTheme="minorEastAsia" w:cs="ShinGo-regular-Identity-H" w:hint="eastAsia"/>
                <w:kern w:val="0"/>
                <w:szCs w:val="20"/>
              </w:rPr>
              <w:t xml:space="preserve">世代交代の足かせになる　　　　　　</w:t>
            </w:r>
            <w:r w:rsidRPr="00BE68F0">
              <w:rPr>
                <w:rFonts w:asciiTheme="minorEastAsia" w:hAnsiTheme="minorEastAsia" w:hint="eastAsia"/>
                <w:szCs w:val="20"/>
              </w:rPr>
              <w:t xml:space="preserve">　⑥ その他 (　　　　　　　　　　　　　　　　　)</w:t>
            </w:r>
          </w:p>
        </w:tc>
      </w:tr>
    </w:tbl>
    <w:p w:rsidR="00D41FFF" w:rsidRDefault="00D41FFF" w:rsidP="00D41FFF">
      <w:pPr>
        <w:pStyle w:val="aa"/>
        <w:widowControl w:val="0"/>
        <w:numPr>
          <w:ilvl w:val="0"/>
          <w:numId w:val="6"/>
        </w:numPr>
        <w:ind w:leftChars="0"/>
        <w:jc w:val="both"/>
        <w:rPr>
          <w:rFonts w:hAnsiTheme="minorEastAsia" w:cs="ShinGoPro-Medium"/>
          <w:sz w:val="21"/>
          <w:szCs w:val="21"/>
        </w:rPr>
      </w:pPr>
      <w:r w:rsidRPr="00081B3F">
        <w:rPr>
          <w:rFonts w:hAnsiTheme="minorEastAsia" w:cs="ShinGoPro-Medium" w:hint="eastAsia"/>
          <w:sz w:val="21"/>
          <w:szCs w:val="21"/>
        </w:rPr>
        <w:t>前項で③と回答された方は、質問は終了です。</w:t>
      </w:r>
    </w:p>
    <w:p w:rsidR="00081B3F" w:rsidRDefault="00081B3F" w:rsidP="00081B3F">
      <w:pPr>
        <w:rPr>
          <w:rFonts w:hAnsiTheme="minorEastAsia" w:cs="ShinGoPro-Medium"/>
          <w:szCs w:val="21"/>
        </w:rPr>
      </w:pPr>
    </w:p>
    <w:p w:rsidR="00D41FFF" w:rsidRPr="00BE68F0" w:rsidRDefault="00D41FFF" w:rsidP="00BB2064">
      <w:pPr>
        <w:ind w:left="387" w:hangingChars="200" w:hanging="387"/>
        <w:rPr>
          <w:rFonts w:ascii="ＭＳ ゴシック" w:eastAsia="ＭＳ ゴシック" w:hAnsi="ＭＳ ゴシック" w:cs="ShinGoPro-Medium"/>
          <w:b/>
          <w:szCs w:val="20"/>
        </w:rPr>
      </w:pPr>
      <w:r w:rsidRPr="00BE68F0">
        <w:rPr>
          <w:rFonts w:ascii="ＭＳ ゴシック" w:eastAsia="ＭＳ ゴシック" w:hAnsi="ＭＳ ゴシック" w:cs="ShinGoPro-Medium" w:hint="eastAsia"/>
          <w:b/>
          <w:szCs w:val="20"/>
        </w:rPr>
        <w:lastRenderedPageBreak/>
        <w:t>５．</w:t>
      </w:r>
      <w:r w:rsidRPr="00BE68F0">
        <w:rPr>
          <w:rFonts w:ascii="ＭＳ ゴシック" w:eastAsia="ＭＳ ゴシック" w:hAnsi="ＭＳ ゴシック" w:cs="ShinGo-Medium-Identity-H" w:hint="eastAsia"/>
          <w:b/>
          <w:szCs w:val="20"/>
        </w:rPr>
        <w:t>高齢者雇用に取り組む場合の問題点や課題についてお聞きします。以下の</w:t>
      </w:r>
      <w:r w:rsidRPr="00BE68F0">
        <w:rPr>
          <w:rFonts w:ascii="ＭＳ ゴシック" w:eastAsia="ＭＳ ゴシック" w:hAnsi="ＭＳ ゴシック" w:cs="ShinGoPro-Medium" w:hint="eastAsia"/>
          <w:b/>
          <w:szCs w:val="20"/>
        </w:rPr>
        <w:t>各項目について該当する番号に丸をつけてください</w:t>
      </w:r>
    </w:p>
    <w:tbl>
      <w:tblPr>
        <w:tblStyle w:val="a9"/>
        <w:tblW w:w="9781" w:type="dxa"/>
        <w:tblInd w:w="-34" w:type="dxa"/>
        <w:tblLayout w:type="fixed"/>
        <w:tblLook w:val="04A0"/>
      </w:tblPr>
      <w:tblGrid>
        <w:gridCol w:w="709"/>
        <w:gridCol w:w="4820"/>
        <w:gridCol w:w="4252"/>
      </w:tblGrid>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現役時代に比して高齢者本人の身体能力が下がる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(2)</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現役時代に比して高齢者本人の健康状態が悪くなる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(3)</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現役時代に比して高齢者本人のやる気が下がる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(4)</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業務の品質や効率が低下する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(5)</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事故や災害が増える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(6)</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高齢者のこれまでの功績に見合った処遇ができない</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(7)</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新技術についていけない</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(8)</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世代交代の足かせになる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(9)</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高齢者には新たな能力開発投資ができない</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(10)</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現役が仕事をしづらくなる</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r w:rsidR="00D41FFF" w:rsidRPr="00BE68F0" w:rsidTr="00BB2064">
        <w:trPr>
          <w:trHeight w:val="311"/>
        </w:trPr>
        <w:tc>
          <w:tcPr>
            <w:tcW w:w="709"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(11)</w:t>
            </w:r>
          </w:p>
        </w:tc>
        <w:tc>
          <w:tcPr>
            <w:tcW w:w="4820" w:type="dxa"/>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b/>
                <w:kern w:val="0"/>
                <w:szCs w:val="20"/>
              </w:rPr>
              <w:t>高齢者に適した仕事がない</w:t>
            </w:r>
          </w:p>
        </w:tc>
        <w:tc>
          <w:tcPr>
            <w:tcW w:w="4252" w:type="dxa"/>
            <w:vAlign w:val="center"/>
          </w:tcPr>
          <w:p w:rsidR="00D41FFF" w:rsidRPr="00BE68F0" w:rsidRDefault="00D41FFF" w:rsidP="00D41FFF">
            <w:pPr>
              <w:rPr>
                <w:rFonts w:asciiTheme="minorEastAsia" w:hAnsiTheme="minorEastAsia" w:cs="ShinGo-Medium-Identity-H"/>
                <w:b/>
                <w:kern w:val="0"/>
                <w:szCs w:val="20"/>
              </w:rPr>
            </w:pPr>
            <w:r w:rsidRPr="00BE68F0">
              <w:rPr>
                <w:rFonts w:asciiTheme="minorEastAsia" w:hAnsiTheme="minorEastAsia" w:cs="ShinGo-regular-Identity-H" w:hint="eastAsia"/>
                <w:kern w:val="0"/>
                <w:szCs w:val="20"/>
              </w:rPr>
              <w:t>①そう思う､②そうは思わない､③分からない</w:t>
            </w:r>
          </w:p>
        </w:tc>
      </w:tr>
    </w:tbl>
    <w:p w:rsidR="00D41FFF" w:rsidRPr="00BE68F0" w:rsidRDefault="00D41FFF" w:rsidP="00D41FFF">
      <w:pPr>
        <w:rPr>
          <w:rFonts w:hAnsiTheme="minorEastAsia" w:cs="ShinGoPro-Medium"/>
          <w:szCs w:val="20"/>
        </w:rPr>
      </w:pPr>
      <w:r w:rsidRPr="00BE68F0">
        <w:rPr>
          <w:rFonts w:hAnsiTheme="minorEastAsia" w:cs="ShinGo-Medium-Identity-H" w:hint="eastAsia"/>
          <w:szCs w:val="20"/>
        </w:rPr>
        <w:t xml:space="preserve">　　※</w:t>
      </w:r>
      <w:r w:rsidRPr="00BE68F0">
        <w:rPr>
          <w:rFonts w:hAnsiTheme="minorEastAsia" w:cs="ShinGo-Medium-Identity-H" w:hint="eastAsia"/>
          <w:szCs w:val="20"/>
        </w:rPr>
        <w:t xml:space="preserve"> </w:t>
      </w:r>
      <w:r w:rsidRPr="00BE68F0">
        <w:rPr>
          <w:rFonts w:hAnsiTheme="minorEastAsia" w:cs="ShinGoPro-Medium" w:hint="eastAsia"/>
          <w:szCs w:val="20"/>
        </w:rPr>
        <w:t>他に問題点や課題がございましたら、以下に記述してください</w:t>
      </w:r>
    </w:p>
    <w:tbl>
      <w:tblPr>
        <w:tblStyle w:val="a9"/>
        <w:tblW w:w="0" w:type="auto"/>
        <w:tblInd w:w="250" w:type="dxa"/>
        <w:tblLook w:val="04A0"/>
      </w:tblPr>
      <w:tblGrid>
        <w:gridCol w:w="9416"/>
      </w:tblGrid>
      <w:tr w:rsidR="00D41FFF" w:rsidRPr="00BE68F0" w:rsidTr="00BB2064">
        <w:trPr>
          <w:trHeight w:val="762"/>
        </w:trPr>
        <w:tc>
          <w:tcPr>
            <w:tcW w:w="9416" w:type="dxa"/>
          </w:tcPr>
          <w:p w:rsidR="00D41FFF" w:rsidRPr="00BE68F0" w:rsidRDefault="00D41FFF" w:rsidP="00D41FFF">
            <w:pPr>
              <w:rPr>
                <w:rFonts w:asciiTheme="minorEastAsia" w:hAnsiTheme="minorEastAsia" w:cs="ShinGoPro-Medium"/>
                <w:kern w:val="0"/>
                <w:szCs w:val="20"/>
              </w:rPr>
            </w:pPr>
          </w:p>
          <w:p w:rsidR="00D41FFF" w:rsidRPr="00BE68F0" w:rsidRDefault="00D41FFF" w:rsidP="00D41FFF">
            <w:pPr>
              <w:rPr>
                <w:rFonts w:asciiTheme="minorEastAsia" w:hAnsiTheme="minorEastAsia" w:cs="ShinGoPro-Medium"/>
                <w:kern w:val="0"/>
                <w:szCs w:val="20"/>
              </w:rPr>
            </w:pPr>
          </w:p>
        </w:tc>
      </w:tr>
    </w:tbl>
    <w:p w:rsidR="00D41FFF" w:rsidRPr="00BE68F0" w:rsidRDefault="00D41FFF" w:rsidP="00D41FFF">
      <w:pPr>
        <w:rPr>
          <w:rFonts w:hAnsiTheme="minorEastAsia" w:cs="ShinGo-Medium-Identity-H"/>
          <w:b/>
          <w:szCs w:val="20"/>
        </w:rPr>
      </w:pPr>
    </w:p>
    <w:p w:rsidR="00D41FFF" w:rsidRPr="00BE68F0" w:rsidRDefault="00D41FFF" w:rsidP="00D41FFF">
      <w:pPr>
        <w:ind w:left="387" w:hangingChars="200" w:hanging="387"/>
        <w:rPr>
          <w:rFonts w:ascii="ＭＳ ゴシック" w:eastAsia="ＭＳ ゴシック" w:hAnsi="ＭＳ ゴシック" w:cs="ShinGoPro-Medium"/>
          <w:b/>
          <w:szCs w:val="20"/>
        </w:rPr>
      </w:pPr>
      <w:r w:rsidRPr="00BE68F0">
        <w:rPr>
          <w:rFonts w:ascii="ＭＳ ゴシック" w:eastAsia="ＭＳ ゴシック" w:hAnsi="ＭＳ ゴシック" w:hint="eastAsia"/>
          <w:b/>
          <w:noProof/>
          <w:szCs w:val="20"/>
        </w:rPr>
        <w:t>６．65歳以降も働く方に対して期待することをお聞きします。以下</w:t>
      </w:r>
      <w:r w:rsidRPr="00BE68F0">
        <w:rPr>
          <w:rFonts w:ascii="ＭＳ ゴシック" w:eastAsia="ＭＳ ゴシック" w:hAnsi="ＭＳ ゴシック" w:cs="ShinGo-Medium-Identity-H" w:hint="eastAsia"/>
          <w:b/>
          <w:szCs w:val="20"/>
        </w:rPr>
        <w:t>の</w:t>
      </w:r>
      <w:r w:rsidRPr="00BE68F0">
        <w:rPr>
          <w:rFonts w:ascii="ＭＳ ゴシック" w:eastAsia="ＭＳ ゴシック" w:hAnsi="ＭＳ ゴシック" w:cs="ShinGoPro-Medium" w:hint="eastAsia"/>
          <w:b/>
          <w:szCs w:val="20"/>
        </w:rPr>
        <w:t>各項目について該当する番号に丸をつけてください</w:t>
      </w:r>
    </w:p>
    <w:tbl>
      <w:tblPr>
        <w:tblStyle w:val="a9"/>
        <w:tblW w:w="0" w:type="auto"/>
        <w:tblInd w:w="250" w:type="dxa"/>
        <w:tblLook w:val="04A0"/>
      </w:tblPr>
      <w:tblGrid>
        <w:gridCol w:w="620"/>
        <w:gridCol w:w="3916"/>
        <w:gridCol w:w="4898"/>
      </w:tblGrid>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(1)</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noProof/>
                <w:szCs w:val="20"/>
              </w:rPr>
              <w:t>高い技術・技能の活用</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(2)</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noProof/>
                <w:szCs w:val="20"/>
              </w:rPr>
              <w:t>豊富な経験</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(3)</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noProof/>
                <w:szCs w:val="20"/>
              </w:rPr>
              <w:t>人脈</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(4)</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noProof/>
                <w:szCs w:val="20"/>
              </w:rPr>
              <w:t>知識・技術・経験・ノウハウの伝承</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(5)</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noProof/>
                <w:szCs w:val="20"/>
              </w:rPr>
              <w:t>後輩の指導育成</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(6)</w:t>
            </w:r>
          </w:p>
        </w:tc>
        <w:tc>
          <w:tcPr>
            <w:tcW w:w="3916" w:type="dxa"/>
            <w:vAlign w:val="center"/>
          </w:tcPr>
          <w:p w:rsidR="00D41FFF" w:rsidRPr="00BE68F0" w:rsidRDefault="00D41FFF" w:rsidP="00D41FFF">
            <w:pPr>
              <w:spacing w:line="240" w:lineRule="exact"/>
              <w:rPr>
                <w:rFonts w:asciiTheme="minorEastAsia" w:hAnsiTheme="minorEastAsia" w:cs="ShinGoPro-Medium"/>
                <w:b/>
                <w:kern w:val="0"/>
                <w:szCs w:val="20"/>
              </w:rPr>
            </w:pPr>
            <w:r w:rsidRPr="00BE68F0">
              <w:rPr>
                <w:rFonts w:asciiTheme="minorEastAsia" w:hAnsiTheme="minorEastAsia" w:hint="eastAsia"/>
                <w:b/>
                <w:szCs w:val="20"/>
              </w:rPr>
              <w:t>他の社員の模範（率先垂範､真面目な勤務姿勢､など）</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(7)</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szCs w:val="20"/>
              </w:rPr>
              <w:t>年齢を感じさせない精力的な働き</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r w:rsidR="00D41FFF" w:rsidRPr="00BE68F0" w:rsidTr="00D41FFF">
        <w:tc>
          <w:tcPr>
            <w:tcW w:w="620"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(8)</w:t>
            </w:r>
          </w:p>
        </w:tc>
        <w:tc>
          <w:tcPr>
            <w:tcW w:w="3916"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b/>
                <w:szCs w:val="20"/>
              </w:rPr>
              <w:t>職場の人間関係の融和</w:t>
            </w:r>
          </w:p>
        </w:tc>
        <w:tc>
          <w:tcPr>
            <w:tcW w:w="4898"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hint="eastAsia"/>
                <w:noProof/>
                <w:szCs w:val="20"/>
              </w:rPr>
              <w:t>① 期待する、② 特には期待しない、③ 分からない</w:t>
            </w:r>
          </w:p>
        </w:tc>
      </w:tr>
    </w:tbl>
    <w:p w:rsidR="00D41FFF" w:rsidRPr="00BE68F0" w:rsidRDefault="00D41FFF" w:rsidP="00D41FFF">
      <w:pPr>
        <w:ind w:firstLineChars="200" w:firstLine="385"/>
        <w:rPr>
          <w:rFonts w:hAnsiTheme="minorEastAsia" w:cs="ShinGoPro-Medium"/>
          <w:szCs w:val="20"/>
        </w:rPr>
      </w:pPr>
      <w:r w:rsidRPr="00BE68F0">
        <w:rPr>
          <w:rFonts w:hAnsiTheme="minorEastAsia" w:cs="ShinGoPro-Medium" w:hint="eastAsia"/>
          <w:szCs w:val="20"/>
        </w:rPr>
        <w:t>※</w:t>
      </w:r>
      <w:r w:rsidRPr="00BE68F0">
        <w:rPr>
          <w:rFonts w:hAnsiTheme="minorEastAsia" w:cs="ShinGoPro-Medium" w:hint="eastAsia"/>
          <w:szCs w:val="20"/>
        </w:rPr>
        <w:t xml:space="preserve"> </w:t>
      </w:r>
      <w:r w:rsidRPr="00BE68F0">
        <w:rPr>
          <w:rFonts w:hAnsiTheme="minorEastAsia" w:cs="ShinGoPro-Medium" w:hint="eastAsia"/>
          <w:szCs w:val="20"/>
        </w:rPr>
        <w:t>他に期待する内容がございましたら、以下に記述してください</w:t>
      </w:r>
    </w:p>
    <w:tbl>
      <w:tblPr>
        <w:tblStyle w:val="a9"/>
        <w:tblW w:w="0" w:type="auto"/>
        <w:tblInd w:w="250" w:type="dxa"/>
        <w:tblLook w:val="04A0"/>
      </w:tblPr>
      <w:tblGrid>
        <w:gridCol w:w="9416"/>
      </w:tblGrid>
      <w:tr w:rsidR="00D41FFF" w:rsidRPr="00BE68F0" w:rsidTr="00D41FFF">
        <w:trPr>
          <w:trHeight w:val="765"/>
        </w:trPr>
        <w:tc>
          <w:tcPr>
            <w:tcW w:w="9416" w:type="dxa"/>
          </w:tcPr>
          <w:p w:rsidR="00D41FFF" w:rsidRPr="00BE68F0" w:rsidRDefault="00D41FFF" w:rsidP="00D41FFF">
            <w:pPr>
              <w:rPr>
                <w:rFonts w:asciiTheme="minorEastAsia" w:hAnsiTheme="minorEastAsia" w:cs="ShinGoPro-Medium"/>
                <w:kern w:val="0"/>
                <w:szCs w:val="20"/>
              </w:rPr>
            </w:pPr>
          </w:p>
          <w:p w:rsidR="00D41FFF" w:rsidRPr="00BE68F0" w:rsidRDefault="00D41FFF" w:rsidP="00D41FFF">
            <w:pPr>
              <w:rPr>
                <w:rFonts w:asciiTheme="minorEastAsia" w:hAnsiTheme="minorEastAsia" w:cs="ShinGoPro-Medium"/>
                <w:kern w:val="0"/>
                <w:szCs w:val="20"/>
              </w:rPr>
            </w:pPr>
          </w:p>
        </w:tc>
      </w:tr>
    </w:tbl>
    <w:p w:rsidR="00D41FFF" w:rsidRPr="00BE68F0" w:rsidRDefault="00D41FFF" w:rsidP="00D41FFF">
      <w:pPr>
        <w:rPr>
          <w:rFonts w:hAnsiTheme="minorEastAsia" w:cs="ShinGoPro-Medium"/>
          <w:b/>
          <w:szCs w:val="20"/>
        </w:rPr>
      </w:pPr>
    </w:p>
    <w:p w:rsidR="00D41FFF" w:rsidRPr="00BE68F0" w:rsidRDefault="00D41FFF" w:rsidP="00D41FFF">
      <w:pPr>
        <w:ind w:left="387" w:hangingChars="200" w:hanging="387"/>
        <w:rPr>
          <w:rFonts w:ascii="ＭＳ ゴシック" w:eastAsia="ＭＳ ゴシック" w:hAnsi="ＭＳ ゴシック" w:cs="ShinGoPro-Medium"/>
          <w:b/>
          <w:szCs w:val="20"/>
        </w:rPr>
      </w:pPr>
      <w:r w:rsidRPr="00BE68F0">
        <w:rPr>
          <w:rFonts w:ascii="ＭＳ ゴシック" w:eastAsia="ＭＳ ゴシック" w:hAnsi="ＭＳ ゴシック" w:cs="ShinGoPro-Medium" w:hint="eastAsia"/>
          <w:b/>
          <w:szCs w:val="20"/>
        </w:rPr>
        <w:t>７．高齢者の能力を活かしていくために、現在既に実施している､あるいは今後検討したいと思う取組み</w:t>
      </w:r>
      <w:r w:rsidRPr="00BE68F0">
        <w:rPr>
          <w:rFonts w:ascii="ＭＳ ゴシック" w:eastAsia="ＭＳ ゴシック" w:hAnsi="ＭＳ ゴシック" w:cs="ShinGo-Medium-Identity-H" w:hint="eastAsia"/>
          <w:b/>
          <w:szCs w:val="20"/>
        </w:rPr>
        <w:t>についてお聞きします。以下の</w:t>
      </w:r>
      <w:r w:rsidRPr="00BE68F0">
        <w:rPr>
          <w:rFonts w:ascii="ＭＳ ゴシック" w:eastAsia="ＭＳ ゴシック" w:hAnsi="ＭＳ ゴシック" w:cs="ShinGoPro-Medium" w:hint="eastAsia"/>
          <w:b/>
          <w:szCs w:val="20"/>
        </w:rPr>
        <w:t>各項目について該当する番号に丸をつけてください</w:t>
      </w:r>
    </w:p>
    <w:tbl>
      <w:tblPr>
        <w:tblStyle w:val="a9"/>
        <w:tblW w:w="0" w:type="auto"/>
        <w:tblInd w:w="250" w:type="dxa"/>
        <w:tblLook w:val="04A0"/>
      </w:tblPr>
      <w:tblGrid>
        <w:gridCol w:w="660"/>
        <w:gridCol w:w="5010"/>
        <w:gridCol w:w="3764"/>
      </w:tblGrid>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w:t>
            </w:r>
          </w:p>
        </w:tc>
        <w:tc>
          <w:tcPr>
            <w:tcW w:w="5010" w:type="dxa"/>
            <w:vAlign w:val="center"/>
          </w:tcPr>
          <w:p w:rsidR="00D41FFF" w:rsidRPr="00BE68F0" w:rsidRDefault="00D41FFF" w:rsidP="00D41FFF">
            <w:pPr>
              <w:spacing w:line="260" w:lineRule="exact"/>
              <w:rPr>
                <w:rFonts w:asciiTheme="minorEastAsia" w:hAnsiTheme="minorEastAsia" w:cs="FutoGoB101Pro-Bold"/>
                <w:b/>
                <w:bCs/>
                <w:kern w:val="0"/>
                <w:szCs w:val="20"/>
              </w:rPr>
            </w:pPr>
            <w:r w:rsidRPr="00BE68F0">
              <w:rPr>
                <w:rFonts w:asciiTheme="minorEastAsia" w:hAnsiTheme="minorEastAsia" w:cs="FutoGoB101Pro-Bold" w:hint="eastAsia"/>
                <w:b/>
                <w:bCs/>
                <w:kern w:val="0"/>
                <w:szCs w:val="20"/>
              </w:rPr>
              <w:t>従来と同じ仕事をさせる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(2)</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体力や健康面を配慮した仕事への再配置、異動させる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(3)</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定年後の働き方や賃金についてじっくり話し合ったうえで職場に配属する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(4)</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日々の健康状態のチェックや仕事前の準備体操など健康管理を徹底する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(5)</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体力や健康面を配慮し、夜間勤務や交替勤務から外す</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(6)</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就いている仕事の内容や責任の違いに応じて賃金額を変える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(7)</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体力や健康面を配慮し、短日・短時間勤務に就かせる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(8)</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職場のメンバーにあらかじめ再雇用者の役割や労働条件等を伝えておく</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lastRenderedPageBreak/>
              <w:t>(9)</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定年後も賞与を支払う</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(10)</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体力や健康面を配慮し、屋外労働や悪天候下の仕事をできるだけさせない</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(11)</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若年者とのチーム編成のもとで働いてもらう</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(12)</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経験や能力を活かせるような役割（教育係等）に就かせる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(13)</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新しい機械・機器の活用方法等に関する教育訓練を充実させる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(14)</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b/>
                <w:bCs/>
                <w:kern w:val="0"/>
                <w:szCs w:val="20"/>
              </w:rPr>
              <w:t>50</w:t>
            </w:r>
            <w:r w:rsidRPr="00BE68F0">
              <w:rPr>
                <w:rFonts w:asciiTheme="minorEastAsia" w:hAnsiTheme="minorEastAsia" w:cs="FutoGoB101Pro-Bold" w:hint="eastAsia"/>
                <w:b/>
                <w:bCs/>
                <w:kern w:val="0"/>
                <w:szCs w:val="20"/>
              </w:rPr>
              <w:t>歳代から定年後の働き方に対して考えるような研修等の機会を与える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(15)</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機械化や省力化により肉体的負担を軽減させる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(16)</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高齢者だけのチーム編成のもとで働いてもらう</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(17)</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定年後も再雇用契約の更新時に昇給する</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r w:rsidR="00D41FFF" w:rsidRPr="00BE68F0" w:rsidTr="00D41FFF">
        <w:tc>
          <w:tcPr>
            <w:tcW w:w="660" w:type="dxa"/>
            <w:vAlign w:val="center"/>
          </w:tcPr>
          <w:p w:rsidR="00D41FFF" w:rsidRPr="00BE68F0" w:rsidRDefault="00D41FFF" w:rsidP="00D41FFF">
            <w:pPr>
              <w:jc w:val="center"/>
              <w:rPr>
                <w:rFonts w:asciiTheme="minorEastAsia" w:hAnsiTheme="minorEastAsia" w:cs="ShinGo-Medium-Identity-H"/>
                <w:b/>
                <w:kern w:val="0"/>
                <w:szCs w:val="20"/>
              </w:rPr>
            </w:pPr>
            <w:r w:rsidRPr="00BE68F0">
              <w:rPr>
                <w:rFonts w:asciiTheme="minorEastAsia" w:hAnsiTheme="minorEastAsia" w:cs="ShinGo-Medium-Identity-H" w:hint="eastAsia"/>
                <w:b/>
                <w:kern w:val="0"/>
                <w:szCs w:val="20"/>
              </w:rPr>
              <w:t>(18)</w:t>
            </w:r>
          </w:p>
        </w:tc>
        <w:tc>
          <w:tcPr>
            <w:tcW w:w="5010" w:type="dxa"/>
            <w:vAlign w:val="center"/>
          </w:tcPr>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
                <w:bCs/>
                <w:kern w:val="0"/>
                <w:szCs w:val="20"/>
              </w:rPr>
              <w:t>定年時の退職金以外に、再雇用契約が満了した時に一時金（第二退職金）を支払う</w:t>
            </w:r>
          </w:p>
        </w:tc>
        <w:tc>
          <w:tcPr>
            <w:tcW w:w="3764" w:type="dxa"/>
            <w:vAlign w:val="center"/>
          </w:tcPr>
          <w:p w:rsidR="00D41FFF" w:rsidRPr="00BE68F0" w:rsidRDefault="00D41FFF" w:rsidP="00D41FFF">
            <w:pPr>
              <w:spacing w:line="260" w:lineRule="exact"/>
              <w:rPr>
                <w:rFonts w:asciiTheme="minorEastAsia" w:hAnsiTheme="minorEastAsia" w:cs="FutoGoB101Pro-Bold"/>
                <w:bCs/>
                <w:kern w:val="0"/>
                <w:szCs w:val="20"/>
              </w:rPr>
            </w:pPr>
            <w:r w:rsidRPr="00BE68F0">
              <w:rPr>
                <w:rFonts w:asciiTheme="minorEastAsia" w:hAnsiTheme="minorEastAsia" w:cs="FutoGoB101Pro-Bold" w:hint="eastAsia"/>
                <w:bCs/>
                <w:kern w:val="0"/>
                <w:szCs w:val="20"/>
              </w:rPr>
              <w:t>① 既に実施、② 今後検討、③不要、</w:t>
            </w:r>
          </w:p>
          <w:p w:rsidR="00D41FFF" w:rsidRPr="00BE68F0" w:rsidRDefault="00D41FFF" w:rsidP="00D41FFF">
            <w:pPr>
              <w:spacing w:line="260" w:lineRule="exact"/>
              <w:rPr>
                <w:rFonts w:asciiTheme="minorEastAsia" w:hAnsiTheme="minorEastAsia" w:cs="ShinGo-Medium-Identity-H"/>
                <w:b/>
                <w:kern w:val="0"/>
                <w:szCs w:val="20"/>
              </w:rPr>
            </w:pPr>
            <w:r w:rsidRPr="00BE68F0">
              <w:rPr>
                <w:rFonts w:asciiTheme="minorEastAsia" w:hAnsiTheme="minorEastAsia" w:cs="FutoGoB101Pro-Bold" w:hint="eastAsia"/>
                <w:bCs/>
                <w:kern w:val="0"/>
                <w:szCs w:val="20"/>
              </w:rPr>
              <w:t>④ 分からない</w:t>
            </w:r>
          </w:p>
        </w:tc>
      </w:tr>
    </w:tbl>
    <w:p w:rsidR="00D41FFF" w:rsidRPr="00BE68F0" w:rsidRDefault="00D41FFF" w:rsidP="00D41FFF">
      <w:pPr>
        <w:ind w:firstLineChars="200" w:firstLine="385"/>
        <w:rPr>
          <w:rFonts w:hAnsiTheme="minorEastAsia" w:cs="ShinGoPro-Medium"/>
          <w:szCs w:val="20"/>
        </w:rPr>
      </w:pPr>
      <w:r w:rsidRPr="00BE68F0">
        <w:rPr>
          <w:rFonts w:hAnsiTheme="minorEastAsia" w:cs="ShinGo-Medium-Identity-H" w:hint="eastAsia"/>
          <w:szCs w:val="20"/>
        </w:rPr>
        <w:t>※</w:t>
      </w:r>
      <w:r w:rsidRPr="00BE68F0">
        <w:rPr>
          <w:rFonts w:hAnsiTheme="minorEastAsia" w:cs="ShinGo-Medium-Identity-H" w:hint="eastAsia"/>
          <w:szCs w:val="20"/>
        </w:rPr>
        <w:t xml:space="preserve"> </w:t>
      </w:r>
      <w:r w:rsidRPr="00BE68F0">
        <w:rPr>
          <w:rFonts w:hAnsiTheme="minorEastAsia" w:cs="ShinGoPro-Medium" w:hint="eastAsia"/>
          <w:szCs w:val="20"/>
        </w:rPr>
        <w:t>他に必要な取組みがございましたら、以下に記述してください</w:t>
      </w:r>
    </w:p>
    <w:tbl>
      <w:tblPr>
        <w:tblStyle w:val="a9"/>
        <w:tblW w:w="0" w:type="auto"/>
        <w:tblInd w:w="250" w:type="dxa"/>
        <w:tblLook w:val="04A0"/>
      </w:tblPr>
      <w:tblGrid>
        <w:gridCol w:w="9416"/>
      </w:tblGrid>
      <w:tr w:rsidR="00D41FFF" w:rsidRPr="00BE68F0" w:rsidTr="00D41FFF">
        <w:trPr>
          <w:trHeight w:val="592"/>
        </w:trPr>
        <w:tc>
          <w:tcPr>
            <w:tcW w:w="9416" w:type="dxa"/>
          </w:tcPr>
          <w:p w:rsidR="00D41FFF" w:rsidRPr="00BE68F0" w:rsidRDefault="00D41FFF" w:rsidP="00D41FFF">
            <w:pPr>
              <w:rPr>
                <w:rFonts w:asciiTheme="minorEastAsia" w:hAnsiTheme="minorEastAsia" w:cs="ShinGo-Medium-Identity-H"/>
                <w:kern w:val="0"/>
                <w:szCs w:val="20"/>
              </w:rPr>
            </w:pPr>
          </w:p>
          <w:p w:rsidR="00D41FFF" w:rsidRPr="00BE68F0" w:rsidRDefault="00D41FFF" w:rsidP="00D41FFF">
            <w:pPr>
              <w:rPr>
                <w:rFonts w:asciiTheme="minorEastAsia" w:hAnsiTheme="minorEastAsia" w:cs="ShinGo-Medium-Identity-H"/>
                <w:kern w:val="0"/>
                <w:szCs w:val="20"/>
              </w:rPr>
            </w:pPr>
          </w:p>
        </w:tc>
      </w:tr>
    </w:tbl>
    <w:p w:rsidR="00D41FFF" w:rsidRPr="00BE68F0" w:rsidRDefault="00D41FFF" w:rsidP="00D41FFF">
      <w:pPr>
        <w:autoSpaceDE w:val="0"/>
        <w:autoSpaceDN w:val="0"/>
        <w:adjustRightInd w:val="0"/>
        <w:rPr>
          <w:rFonts w:hAnsiTheme="minorEastAsia" w:cs="ShinGoPro-Medium"/>
          <w:szCs w:val="20"/>
        </w:rPr>
      </w:pPr>
    </w:p>
    <w:p w:rsidR="00D41FFF" w:rsidRPr="00BE68F0" w:rsidRDefault="00D41FFF" w:rsidP="00D41FFF">
      <w:pPr>
        <w:ind w:left="387" w:hangingChars="200" w:hanging="387"/>
        <w:rPr>
          <w:rFonts w:ascii="ＭＳ ゴシック" w:eastAsia="ＭＳ ゴシック" w:hAnsi="ＭＳ ゴシック" w:cs="ShinGoPro-Medium"/>
          <w:b/>
          <w:szCs w:val="20"/>
        </w:rPr>
      </w:pPr>
      <w:r w:rsidRPr="00BE68F0">
        <w:rPr>
          <w:rFonts w:ascii="ＭＳ ゴシック" w:eastAsia="ＭＳ ゴシック" w:hAnsi="ＭＳ ゴシック" w:hint="eastAsia"/>
          <w:b/>
          <w:szCs w:val="20"/>
        </w:rPr>
        <w:t>８．</w:t>
      </w:r>
      <w:r w:rsidRPr="00BE68F0">
        <w:rPr>
          <w:rFonts w:ascii="ＭＳ ゴシック" w:eastAsia="ＭＳ ゴシック" w:hAnsi="ＭＳ ゴシック" w:cs="ShinGoPro-Medium"/>
          <w:b/>
          <w:szCs w:val="20"/>
        </w:rPr>
        <w:t>6</w:t>
      </w:r>
      <w:r w:rsidRPr="00BE68F0">
        <w:rPr>
          <w:rFonts w:ascii="ＭＳ ゴシック" w:eastAsia="ＭＳ ゴシック" w:hAnsi="ＭＳ ゴシック" w:cs="ShinGoPro-Medium" w:hint="eastAsia"/>
          <w:b/>
          <w:szCs w:val="20"/>
        </w:rPr>
        <w:t>5</w:t>
      </w:r>
      <w:r w:rsidRPr="00BE68F0">
        <w:rPr>
          <w:rFonts w:ascii="ＭＳ ゴシック" w:eastAsia="ＭＳ ゴシック" w:hAnsi="ＭＳ ゴシック" w:cs="ShinGoPro-Medium"/>
          <w:b/>
          <w:szCs w:val="20"/>
        </w:rPr>
        <w:t xml:space="preserve"> </w:t>
      </w:r>
      <w:r w:rsidRPr="00BE68F0">
        <w:rPr>
          <w:rFonts w:ascii="ＭＳ ゴシック" w:eastAsia="ＭＳ ゴシック" w:hAnsi="ＭＳ ゴシック" w:cs="ShinGoPro-Medium" w:hint="eastAsia"/>
          <w:b/>
          <w:szCs w:val="20"/>
        </w:rPr>
        <w:t>歳以降の再雇用基準として考えられる内容</w:t>
      </w:r>
      <w:r w:rsidRPr="00BE68F0">
        <w:rPr>
          <w:rFonts w:ascii="ＭＳ ゴシック" w:eastAsia="ＭＳ ゴシック" w:hAnsi="ＭＳ ゴシック" w:cs="ShinGo-Medium-Identity-H" w:hint="eastAsia"/>
          <w:b/>
          <w:szCs w:val="20"/>
        </w:rPr>
        <w:t>についてお聞きします。以下の</w:t>
      </w:r>
      <w:r w:rsidRPr="00BE68F0">
        <w:rPr>
          <w:rFonts w:ascii="ＭＳ ゴシック" w:eastAsia="ＭＳ ゴシック" w:hAnsi="ＭＳ ゴシック" w:cs="ShinGoPro-Medium" w:hint="eastAsia"/>
          <w:b/>
          <w:szCs w:val="20"/>
        </w:rPr>
        <w:t>各項目について該当する番号に丸をつけてください</w:t>
      </w:r>
    </w:p>
    <w:tbl>
      <w:tblPr>
        <w:tblStyle w:val="a9"/>
        <w:tblW w:w="9923" w:type="dxa"/>
        <w:tblInd w:w="-34" w:type="dxa"/>
        <w:tblLayout w:type="fixed"/>
        <w:tblLook w:val="04A0"/>
      </w:tblPr>
      <w:tblGrid>
        <w:gridCol w:w="709"/>
        <w:gridCol w:w="5954"/>
        <w:gridCol w:w="3260"/>
      </w:tblGrid>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(1)</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働く意思・意欲があること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(2)</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健康診断結果を基に業務遂行に問題がないと認めていること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(3)</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別に定める体力診断の結果がある基準レベル以上であること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(4)</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一定期間の人事評価がある基準レベル以上であること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(5)</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noProof/>
                <w:szCs w:val="20"/>
              </w:rPr>
              <w:t>業務遂行能力が別に定める基準を満足していること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(6)</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noProof/>
                <w:szCs w:val="20"/>
              </w:rPr>
              <w:t>専門知識・技術や優れた管理能力等、キャリア・スキルを会社に認められていること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(7)</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後輩の指導・育成ができること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(8)</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cs="Meiryo UI" w:hint="eastAsia"/>
                <w:b/>
                <w:color w:val="242121"/>
                <w:w w:val="110"/>
                <w:kern w:val="0"/>
                <w:position w:val="-1"/>
                <w:szCs w:val="20"/>
              </w:rPr>
              <w:t>会社の事業運営に必要とする資格を有すること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(9)</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noProof/>
                <w:szCs w:val="20"/>
              </w:rPr>
              <w:t>勤務態度が良好で他の模範となっていると認められていること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(10)</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noProof/>
                <w:szCs w:val="20"/>
              </w:rPr>
              <w:t>協調性があると認められていること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r w:rsidR="00D41FFF" w:rsidRPr="00BE68F0" w:rsidTr="00D41FFF">
        <w:tc>
          <w:tcPr>
            <w:tcW w:w="709" w:type="dxa"/>
            <w:vAlign w:val="center"/>
          </w:tcPr>
          <w:p w:rsidR="00D41FFF" w:rsidRPr="00BE68F0" w:rsidRDefault="00D41FFF" w:rsidP="00D41FFF">
            <w:pPr>
              <w:jc w:val="center"/>
              <w:rPr>
                <w:rFonts w:asciiTheme="minorEastAsia" w:hAnsiTheme="minorEastAsia" w:cs="ShinGoPro-Medium"/>
                <w:b/>
                <w:kern w:val="0"/>
                <w:szCs w:val="20"/>
              </w:rPr>
            </w:pPr>
            <w:r w:rsidRPr="00BE68F0">
              <w:rPr>
                <w:rFonts w:asciiTheme="minorEastAsia" w:hAnsiTheme="minorEastAsia" w:cs="ShinGoPro-Medium" w:hint="eastAsia"/>
                <w:b/>
                <w:kern w:val="0"/>
                <w:szCs w:val="20"/>
              </w:rPr>
              <w:t>(11)</w:t>
            </w:r>
          </w:p>
        </w:tc>
        <w:tc>
          <w:tcPr>
            <w:tcW w:w="5954" w:type="dxa"/>
            <w:vAlign w:val="center"/>
          </w:tcPr>
          <w:p w:rsidR="00D41FFF" w:rsidRPr="00BE68F0" w:rsidRDefault="00D41FFF" w:rsidP="00D41FFF">
            <w:pPr>
              <w:spacing w:line="260" w:lineRule="exact"/>
              <w:rPr>
                <w:rFonts w:asciiTheme="minorEastAsia" w:hAnsiTheme="minorEastAsia" w:cs="ShinGoPro-Medium"/>
                <w:b/>
                <w:kern w:val="0"/>
                <w:szCs w:val="20"/>
              </w:rPr>
            </w:pPr>
            <w:r w:rsidRPr="00BE68F0">
              <w:rPr>
                <w:rFonts w:asciiTheme="minorEastAsia" w:hAnsiTheme="minorEastAsia" w:hint="eastAsia"/>
                <w:b/>
                <w:szCs w:val="20"/>
              </w:rPr>
              <w:t>一定期間の出勤率が○％以上であること</w:t>
            </w:r>
          </w:p>
        </w:tc>
        <w:tc>
          <w:tcPr>
            <w:tcW w:w="3260" w:type="dxa"/>
            <w:vAlign w:val="center"/>
          </w:tcPr>
          <w:p w:rsidR="00D41FFF" w:rsidRPr="00BE68F0" w:rsidRDefault="00D41FFF" w:rsidP="00D41FFF">
            <w:pPr>
              <w:rPr>
                <w:rFonts w:asciiTheme="minorEastAsia" w:hAnsiTheme="minorEastAsia" w:cs="ShinGoPro-Medium"/>
                <w:b/>
                <w:kern w:val="0"/>
                <w:szCs w:val="20"/>
              </w:rPr>
            </w:pPr>
            <w:r w:rsidRPr="00BE68F0">
              <w:rPr>
                <w:rFonts w:asciiTheme="minorEastAsia" w:hAnsiTheme="minorEastAsia" w:cs="FutoGoB101Pro-Bold" w:hint="eastAsia"/>
                <w:bCs/>
                <w:kern w:val="0"/>
                <w:szCs w:val="20"/>
              </w:rPr>
              <w:t>① 必要、② 不要、③ 分からない</w:t>
            </w:r>
          </w:p>
        </w:tc>
      </w:tr>
    </w:tbl>
    <w:p w:rsidR="00D41FFF" w:rsidRPr="00BE68F0" w:rsidRDefault="00D41FFF" w:rsidP="00D41FFF">
      <w:pPr>
        <w:rPr>
          <w:rFonts w:hAnsiTheme="minorEastAsia" w:cs="ShinGoPro-Medium"/>
          <w:szCs w:val="20"/>
        </w:rPr>
      </w:pPr>
      <w:r w:rsidRPr="00BE68F0">
        <w:rPr>
          <w:rFonts w:hAnsiTheme="minorEastAsia" w:cs="ShinGoPro-Medium" w:hint="eastAsia"/>
          <w:szCs w:val="20"/>
        </w:rPr>
        <w:t xml:space="preserve">　　※</w:t>
      </w:r>
      <w:r w:rsidRPr="00BE68F0">
        <w:rPr>
          <w:rFonts w:hAnsiTheme="minorEastAsia" w:cs="ShinGoPro-Medium" w:hint="eastAsia"/>
          <w:szCs w:val="20"/>
        </w:rPr>
        <w:t xml:space="preserve"> </w:t>
      </w:r>
      <w:r w:rsidRPr="00BE68F0">
        <w:rPr>
          <w:rFonts w:hAnsiTheme="minorEastAsia" w:cs="ShinGoPro-Medium" w:hint="eastAsia"/>
          <w:szCs w:val="20"/>
        </w:rPr>
        <w:t>他に考えられる内容がございましたら、以下に記述してください</w:t>
      </w:r>
    </w:p>
    <w:tbl>
      <w:tblPr>
        <w:tblStyle w:val="a9"/>
        <w:tblW w:w="0" w:type="auto"/>
        <w:tblInd w:w="250" w:type="dxa"/>
        <w:tblLook w:val="04A0"/>
      </w:tblPr>
      <w:tblGrid>
        <w:gridCol w:w="9416"/>
      </w:tblGrid>
      <w:tr w:rsidR="00D41FFF" w:rsidRPr="00BE68F0" w:rsidTr="00D41FFF">
        <w:trPr>
          <w:trHeight w:val="783"/>
        </w:trPr>
        <w:tc>
          <w:tcPr>
            <w:tcW w:w="9416" w:type="dxa"/>
          </w:tcPr>
          <w:p w:rsidR="00D41FFF" w:rsidRPr="00BE68F0" w:rsidRDefault="00D41FFF" w:rsidP="00D41FFF">
            <w:pPr>
              <w:rPr>
                <w:rFonts w:asciiTheme="minorEastAsia" w:hAnsiTheme="minorEastAsia" w:cs="ShinGoPro-Medium"/>
                <w:kern w:val="0"/>
                <w:szCs w:val="20"/>
              </w:rPr>
            </w:pPr>
          </w:p>
          <w:p w:rsidR="00D41FFF" w:rsidRPr="00BE68F0" w:rsidRDefault="00D41FFF" w:rsidP="00D41FFF">
            <w:pPr>
              <w:rPr>
                <w:rFonts w:asciiTheme="minorEastAsia" w:hAnsiTheme="minorEastAsia" w:cs="ShinGoPro-Medium"/>
                <w:kern w:val="0"/>
                <w:szCs w:val="20"/>
              </w:rPr>
            </w:pPr>
          </w:p>
        </w:tc>
      </w:tr>
    </w:tbl>
    <w:p w:rsidR="00D41FFF" w:rsidRPr="00BE68F0" w:rsidRDefault="00D41FFF" w:rsidP="00D41FFF">
      <w:pPr>
        <w:autoSpaceDE w:val="0"/>
        <w:autoSpaceDN w:val="0"/>
        <w:adjustRightInd w:val="0"/>
        <w:spacing w:before="240"/>
        <w:ind w:left="194" w:hangingChars="100" w:hanging="194"/>
        <w:rPr>
          <w:rFonts w:ascii="ＭＳ ゴシック" w:eastAsia="ＭＳ ゴシック" w:hAnsi="ＭＳ ゴシック" w:cs="ShinGoPro-Medium"/>
          <w:b/>
          <w:szCs w:val="20"/>
        </w:rPr>
      </w:pPr>
      <w:r w:rsidRPr="00BE68F0">
        <w:rPr>
          <w:rFonts w:ascii="ＭＳ ゴシック" w:eastAsia="ＭＳ ゴシック" w:hAnsi="ＭＳ ゴシック" w:cs="ShinGoPro-Medium" w:hint="eastAsia"/>
          <w:b/>
          <w:szCs w:val="20"/>
        </w:rPr>
        <w:t>９．高齢者の業務として現在担当してもらっている、あるいは今後高齢者に適した業務として担当してもらおうと考えている業務内容がございましたら以下に記述してください。また、その他ご意見がございましたら何でも構いませんので以下に自由にご記述ください。</w:t>
      </w:r>
    </w:p>
    <w:tbl>
      <w:tblPr>
        <w:tblStyle w:val="a9"/>
        <w:tblW w:w="0" w:type="auto"/>
        <w:tblInd w:w="250" w:type="dxa"/>
        <w:tblLook w:val="04A0"/>
      </w:tblPr>
      <w:tblGrid>
        <w:gridCol w:w="9416"/>
      </w:tblGrid>
      <w:tr w:rsidR="00D41FFF" w:rsidRPr="00BE68F0" w:rsidTr="00D41FFF">
        <w:trPr>
          <w:trHeight w:val="1036"/>
        </w:trPr>
        <w:tc>
          <w:tcPr>
            <w:tcW w:w="9416" w:type="dxa"/>
          </w:tcPr>
          <w:p w:rsidR="00D41FFF" w:rsidRPr="00BE68F0" w:rsidRDefault="00D41FFF" w:rsidP="00D41FFF">
            <w:pPr>
              <w:autoSpaceDE w:val="0"/>
              <w:autoSpaceDN w:val="0"/>
              <w:adjustRightInd w:val="0"/>
              <w:rPr>
                <w:rFonts w:asciiTheme="minorEastAsia" w:hAnsiTheme="minorEastAsia" w:cs="ShinGoPro-Medium"/>
                <w:kern w:val="0"/>
                <w:szCs w:val="20"/>
              </w:rPr>
            </w:pPr>
          </w:p>
          <w:p w:rsidR="00D41FFF" w:rsidRPr="00BE68F0" w:rsidRDefault="00D41FFF" w:rsidP="00D41FFF">
            <w:pPr>
              <w:autoSpaceDE w:val="0"/>
              <w:autoSpaceDN w:val="0"/>
              <w:adjustRightInd w:val="0"/>
              <w:rPr>
                <w:rFonts w:asciiTheme="minorEastAsia" w:hAnsiTheme="minorEastAsia" w:cs="ShinGoPro-Medium"/>
                <w:kern w:val="0"/>
                <w:szCs w:val="20"/>
              </w:rPr>
            </w:pPr>
          </w:p>
        </w:tc>
      </w:tr>
    </w:tbl>
    <w:p w:rsidR="00BD0973" w:rsidRPr="00D41FFF" w:rsidRDefault="00D41FFF" w:rsidP="00BB23CC">
      <w:pPr>
        <w:spacing w:beforeLines="50"/>
        <w:ind w:firstLineChars="100" w:firstLine="193"/>
        <w:jc w:val="left"/>
        <w:rPr>
          <w:rFonts w:asciiTheme="minorEastAsia" w:hAnsiTheme="minorEastAsia" w:cs="HG教科書体"/>
          <w:b/>
          <w:color w:val="1F497D" w:themeColor="text2"/>
          <w:kern w:val="0"/>
          <w:szCs w:val="21"/>
          <w:u w:val="single"/>
        </w:rPr>
      </w:pPr>
      <w:r w:rsidRPr="00BE68F0">
        <w:rPr>
          <w:rFonts w:hAnsiTheme="minorEastAsia" w:cs="ShinGoPro-Medium" w:hint="eastAsia"/>
          <w:szCs w:val="20"/>
        </w:rPr>
        <w:t>～アンケートへのご協力ありがとうございました。～</w:t>
      </w:r>
      <w:r>
        <w:rPr>
          <w:rFonts w:hAnsiTheme="minorEastAsia" w:cs="ShinGoPro-Medium" w:hint="eastAsia"/>
          <w:szCs w:val="20"/>
        </w:rPr>
        <w:t xml:space="preserve">　</w:t>
      </w:r>
      <w:r w:rsidR="00BB2064">
        <w:rPr>
          <w:rFonts w:hAnsiTheme="minorEastAsia" w:cs="ShinGoPro-Medium" w:hint="eastAsia"/>
          <w:szCs w:val="20"/>
        </w:rPr>
        <w:t xml:space="preserve">　　</w:t>
      </w:r>
      <w:r>
        <w:rPr>
          <w:rFonts w:hAnsiTheme="minorEastAsia" w:cs="ShinGoPro-Medium" w:hint="eastAsia"/>
          <w:szCs w:val="20"/>
        </w:rPr>
        <w:t xml:space="preserve">　　　　　　　　　　　　　　　　　　　　　　</w:t>
      </w:r>
      <w:r w:rsidRPr="00BE68F0">
        <w:rPr>
          <w:rFonts w:hAnsiTheme="minorEastAsia" w:cs="ShinGoPro-Medium" w:hint="eastAsia"/>
          <w:szCs w:val="20"/>
        </w:rPr>
        <w:t>皆様のご意見を参考に、生涯現役</w:t>
      </w:r>
      <w:r w:rsidR="00AA31B6">
        <w:rPr>
          <w:rFonts w:hAnsiTheme="minorEastAsia" w:cs="ShinGoPro-Medium" w:hint="eastAsia"/>
          <w:szCs w:val="20"/>
        </w:rPr>
        <w:t>社会</w:t>
      </w:r>
      <w:r w:rsidRPr="00BE68F0">
        <w:rPr>
          <w:rFonts w:hAnsiTheme="minorEastAsia" w:cs="ShinGoPro-Medium" w:hint="eastAsia"/>
          <w:szCs w:val="20"/>
        </w:rPr>
        <w:t>雇用制度導入に向け</w:t>
      </w:r>
      <w:r w:rsidR="00AA31B6">
        <w:rPr>
          <w:rFonts w:hAnsiTheme="minorEastAsia" w:cs="ShinGoPro-Medium" w:hint="eastAsia"/>
          <w:szCs w:val="20"/>
        </w:rPr>
        <w:t>た</w:t>
      </w:r>
      <w:r w:rsidRPr="00BE68F0">
        <w:rPr>
          <w:rFonts w:hAnsiTheme="minorEastAsia" w:cs="ShinGoPro-Medium" w:hint="eastAsia"/>
          <w:szCs w:val="20"/>
        </w:rPr>
        <w:t>マニュアル作成に活かしてまいります。</w:t>
      </w:r>
    </w:p>
    <w:p w:rsidR="00BD0973" w:rsidRPr="00D41FFF" w:rsidRDefault="00BD0973" w:rsidP="00BB23CC">
      <w:pPr>
        <w:spacing w:beforeLines="50"/>
        <w:ind w:firstLineChars="100" w:firstLine="194"/>
        <w:jc w:val="center"/>
        <w:rPr>
          <w:rFonts w:asciiTheme="minorEastAsia" w:hAnsiTheme="minorEastAsia" w:cs="HG教科書体"/>
          <w:b/>
          <w:color w:val="1F497D" w:themeColor="text2"/>
          <w:kern w:val="0"/>
          <w:szCs w:val="21"/>
          <w:u w:val="single"/>
        </w:rPr>
      </w:pPr>
    </w:p>
    <w:p w:rsidR="00344667" w:rsidRPr="004F67C4" w:rsidRDefault="00344667" w:rsidP="00BB23CC">
      <w:pPr>
        <w:spacing w:beforeLines="50"/>
        <w:ind w:firstLineChars="100" w:firstLine="224"/>
        <w:jc w:val="center"/>
        <w:rPr>
          <w:rFonts w:ascii="ＭＳ Ｐゴシック" w:eastAsia="ＭＳ Ｐゴシック" w:hAnsi="ＭＳ Ｐゴシック" w:cs="HG教科書体"/>
          <w:b/>
          <w:kern w:val="0"/>
          <w:sz w:val="24"/>
          <w:szCs w:val="24"/>
          <w:u w:val="single"/>
        </w:rPr>
      </w:pPr>
      <w:r w:rsidRPr="004F67C4">
        <w:rPr>
          <w:rFonts w:ascii="ＭＳ Ｐゴシック" w:eastAsia="ＭＳ Ｐゴシック" w:hAnsi="ＭＳ Ｐゴシック" w:cs="HG教科書体" w:hint="eastAsia"/>
          <w:b/>
          <w:kern w:val="0"/>
          <w:sz w:val="24"/>
          <w:szCs w:val="24"/>
          <w:u w:val="single"/>
        </w:rPr>
        <w:lastRenderedPageBreak/>
        <w:t>２． 会員企業の高齢者雇用に関する調査結果概要（アンケート集計結果）</w:t>
      </w:r>
    </w:p>
    <w:p w:rsidR="00344667" w:rsidRPr="002A50BC" w:rsidRDefault="00344667" w:rsidP="00344667">
      <w:pPr>
        <w:ind w:firstLineChars="100" w:firstLine="194"/>
        <w:rPr>
          <w:rFonts w:ascii="ＭＳ Ｐゴシック" w:eastAsia="ＭＳ Ｐゴシック" w:hAnsi="ＭＳ Ｐゴシック" w:cs="HG教科書体"/>
          <w:b/>
          <w:color w:val="000000"/>
          <w:kern w:val="0"/>
          <w:szCs w:val="21"/>
        </w:rPr>
      </w:pPr>
    </w:p>
    <w:p w:rsidR="00344667" w:rsidRPr="004F67C4" w:rsidRDefault="00344667" w:rsidP="00344667">
      <w:pPr>
        <w:ind w:firstLineChars="200" w:firstLine="387"/>
        <w:rPr>
          <w:rFonts w:asciiTheme="minorEastAsia" w:hAnsiTheme="minorEastAsia" w:cs="HG教科書体"/>
          <w:b/>
          <w:kern w:val="0"/>
          <w:szCs w:val="21"/>
        </w:rPr>
      </w:pPr>
      <w:r w:rsidRPr="004F67C4">
        <w:rPr>
          <w:rFonts w:asciiTheme="minorEastAsia" w:hAnsiTheme="minorEastAsia" w:cs="HG教科書体" w:hint="eastAsia"/>
          <w:b/>
          <w:kern w:val="0"/>
          <w:szCs w:val="21"/>
        </w:rPr>
        <w:t>① 65歳以上</w:t>
      </w:r>
      <w:r w:rsidR="00F71FE1">
        <w:rPr>
          <w:rFonts w:asciiTheme="minorEastAsia" w:hAnsiTheme="minorEastAsia" w:cs="HG教科書体" w:hint="eastAsia"/>
          <w:b/>
          <w:kern w:val="0"/>
          <w:szCs w:val="21"/>
        </w:rPr>
        <w:t>の</w:t>
      </w:r>
      <w:r w:rsidRPr="004F67C4">
        <w:rPr>
          <w:rFonts w:asciiTheme="minorEastAsia" w:hAnsiTheme="minorEastAsia" w:cs="HG教科書体" w:hint="eastAsia"/>
          <w:b/>
          <w:kern w:val="0"/>
          <w:szCs w:val="21"/>
        </w:rPr>
        <w:t>従業員の活用に対する考え方</w:t>
      </w:r>
    </w:p>
    <w:tbl>
      <w:tblPr>
        <w:tblStyle w:val="a9"/>
        <w:tblW w:w="0" w:type="auto"/>
        <w:tblInd w:w="817" w:type="dxa"/>
        <w:tblLook w:val="04A0"/>
      </w:tblPr>
      <w:tblGrid>
        <w:gridCol w:w="8649"/>
      </w:tblGrid>
      <w:tr w:rsidR="00344667" w:rsidRPr="004F67C4" w:rsidTr="00A86668">
        <w:trPr>
          <w:trHeight w:val="1142"/>
        </w:trPr>
        <w:tc>
          <w:tcPr>
            <w:tcW w:w="0" w:type="auto"/>
            <w:vAlign w:val="center"/>
          </w:tcPr>
          <w:p w:rsidR="00344667" w:rsidRPr="004F67C4" w:rsidRDefault="004F67C4" w:rsidP="006638D4">
            <w:pPr>
              <w:tabs>
                <w:tab w:val="left" w:pos="7547"/>
              </w:tabs>
              <w:spacing w:line="280" w:lineRule="exact"/>
              <w:rPr>
                <w:rFonts w:asciiTheme="minorEastAsia" w:hAnsiTheme="minorEastAsia"/>
                <w:szCs w:val="21"/>
              </w:rPr>
            </w:pPr>
            <w:r>
              <w:rPr>
                <w:rFonts w:asciiTheme="minorEastAsia" w:hAnsiTheme="minorEastAsia" w:hint="eastAsia"/>
                <w:szCs w:val="21"/>
              </w:rPr>
              <w:t>①</w:t>
            </w:r>
            <w:r w:rsidR="00344667" w:rsidRPr="004F67C4">
              <w:rPr>
                <w:rFonts w:asciiTheme="minorEastAsia" w:hAnsiTheme="minorEastAsia" w:hint="eastAsia"/>
                <w:szCs w:val="21"/>
              </w:rPr>
              <w:t xml:space="preserve">「健康で意欲と能力があれば、70歳までの従業員であれば積極的に活用したい」　</w:t>
            </w:r>
            <w:r>
              <w:rPr>
                <w:rFonts w:asciiTheme="minorEastAsia" w:hAnsiTheme="minorEastAsia" w:hint="eastAsia"/>
                <w:szCs w:val="21"/>
              </w:rPr>
              <w:t xml:space="preserve">　　　　41</w:t>
            </w:r>
            <w:r w:rsidR="00344667" w:rsidRPr="004F67C4">
              <w:rPr>
                <w:rFonts w:asciiTheme="minorEastAsia" w:hAnsiTheme="minorEastAsia" w:hint="eastAsia"/>
                <w:szCs w:val="21"/>
              </w:rPr>
              <w:t>%</w:t>
            </w:r>
          </w:p>
          <w:p w:rsidR="00344667" w:rsidRPr="004F67C4" w:rsidRDefault="004F67C4" w:rsidP="006638D4">
            <w:pPr>
              <w:tabs>
                <w:tab w:val="left" w:pos="7547"/>
              </w:tabs>
              <w:spacing w:line="280" w:lineRule="exact"/>
              <w:rPr>
                <w:rFonts w:asciiTheme="minorEastAsia" w:hAnsiTheme="minorEastAsia"/>
                <w:szCs w:val="21"/>
              </w:rPr>
            </w:pPr>
            <w:r>
              <w:rPr>
                <w:rFonts w:asciiTheme="minorEastAsia" w:hAnsiTheme="minorEastAsia" w:hint="eastAsia"/>
                <w:szCs w:val="21"/>
              </w:rPr>
              <w:t>②</w:t>
            </w:r>
            <w:r w:rsidR="00344667" w:rsidRPr="004F67C4">
              <w:rPr>
                <w:rFonts w:asciiTheme="minorEastAsia" w:hAnsiTheme="minorEastAsia" w:hint="eastAsia"/>
                <w:szCs w:val="21"/>
              </w:rPr>
              <w:t>「健康で意欲と能力があれば、70歳を超えた従業員であっても積極的に活用したい」</w:t>
            </w:r>
            <w:r>
              <w:rPr>
                <w:rFonts w:asciiTheme="minorEastAsia" w:hAnsiTheme="minorEastAsia" w:hint="eastAsia"/>
                <w:szCs w:val="21"/>
              </w:rPr>
              <w:t xml:space="preserve">　　　</w:t>
            </w:r>
            <w:r>
              <w:rPr>
                <w:rFonts w:asciiTheme="minorEastAsia" w:hAnsiTheme="minorEastAsia" w:cs="HG教科書体" w:hint="eastAsia"/>
                <w:color w:val="000000"/>
                <w:kern w:val="0"/>
                <w:szCs w:val="21"/>
              </w:rPr>
              <w:t>38</w:t>
            </w:r>
            <w:r w:rsidR="00344667" w:rsidRPr="004F67C4">
              <w:rPr>
                <w:rFonts w:asciiTheme="minorEastAsia" w:hAnsiTheme="minorEastAsia" w:hint="eastAsia"/>
                <w:szCs w:val="21"/>
              </w:rPr>
              <w:t>%</w:t>
            </w:r>
          </w:p>
          <w:p w:rsidR="00344667" w:rsidRPr="004F67C4" w:rsidRDefault="004F67C4" w:rsidP="006638D4">
            <w:pPr>
              <w:tabs>
                <w:tab w:val="left" w:pos="7547"/>
              </w:tabs>
              <w:spacing w:line="280" w:lineRule="exact"/>
              <w:rPr>
                <w:rFonts w:asciiTheme="minorEastAsia" w:hAnsiTheme="minorEastAsia" w:cs="HG教科書体"/>
                <w:b/>
                <w:kern w:val="0"/>
                <w:szCs w:val="21"/>
              </w:rPr>
            </w:pPr>
            <w:r>
              <w:rPr>
                <w:rFonts w:asciiTheme="minorEastAsia" w:hAnsiTheme="minorEastAsia" w:hint="eastAsia"/>
                <w:szCs w:val="21"/>
              </w:rPr>
              <w:t>③</w:t>
            </w:r>
            <w:r w:rsidR="00344667" w:rsidRPr="004F67C4">
              <w:rPr>
                <w:rFonts w:asciiTheme="minorEastAsia" w:hAnsiTheme="minorEastAsia" w:hint="eastAsia"/>
                <w:szCs w:val="21"/>
              </w:rPr>
              <w:t>「健康で意欲と能力があっても、65歳以上の従業員を活用することは考えていない」</w:t>
            </w:r>
            <w:r>
              <w:rPr>
                <w:rFonts w:asciiTheme="minorEastAsia" w:hAnsiTheme="minorEastAsia" w:hint="eastAsia"/>
                <w:szCs w:val="21"/>
              </w:rPr>
              <w:t xml:space="preserve">　　　</w:t>
            </w:r>
            <w:r>
              <w:rPr>
                <w:rFonts w:asciiTheme="minorEastAsia" w:hAnsiTheme="minorEastAsia" w:cs="HG教科書体" w:hint="eastAsia"/>
                <w:color w:val="000000"/>
                <w:kern w:val="0"/>
                <w:szCs w:val="21"/>
              </w:rPr>
              <w:t>21</w:t>
            </w:r>
            <w:r w:rsidR="00344667" w:rsidRPr="004F67C4">
              <w:rPr>
                <w:rFonts w:asciiTheme="minorEastAsia" w:hAnsiTheme="minorEastAsia" w:hint="eastAsia"/>
                <w:szCs w:val="21"/>
              </w:rPr>
              <w:t>%</w:t>
            </w:r>
          </w:p>
        </w:tc>
      </w:tr>
    </w:tbl>
    <w:p w:rsidR="00344667" w:rsidRPr="004F67C4" w:rsidRDefault="00344667" w:rsidP="00344667">
      <w:pPr>
        <w:ind w:firstLineChars="200" w:firstLine="387"/>
        <w:rPr>
          <w:rFonts w:asciiTheme="minorEastAsia" w:hAnsiTheme="minorEastAsia" w:cs="HG教科書体"/>
          <w:b/>
          <w:kern w:val="0"/>
          <w:szCs w:val="21"/>
        </w:rPr>
      </w:pPr>
    </w:p>
    <w:p w:rsidR="00344667" w:rsidRPr="004F67C4" w:rsidRDefault="00344667" w:rsidP="00344667">
      <w:pPr>
        <w:ind w:firstLineChars="200" w:firstLine="387"/>
        <w:rPr>
          <w:rFonts w:asciiTheme="minorEastAsia" w:hAnsiTheme="minorEastAsia" w:cs="HG教科書体"/>
          <w:b/>
          <w:kern w:val="0"/>
          <w:szCs w:val="21"/>
        </w:rPr>
      </w:pPr>
      <w:r w:rsidRPr="004F67C4">
        <w:rPr>
          <w:rFonts w:asciiTheme="minorEastAsia" w:hAnsiTheme="minorEastAsia" w:cs="HG教科書体" w:hint="eastAsia"/>
          <w:b/>
          <w:kern w:val="0"/>
          <w:szCs w:val="21"/>
        </w:rPr>
        <w:t>② 高齢者雇用に取組む場合の問題点、課題</w:t>
      </w:r>
      <w:r w:rsidR="004F67C4">
        <w:rPr>
          <w:rFonts w:asciiTheme="minorEastAsia" w:hAnsiTheme="minorEastAsia" w:cs="HG教科書体" w:hint="eastAsia"/>
          <w:b/>
          <w:kern w:val="0"/>
          <w:szCs w:val="21"/>
        </w:rPr>
        <w:t>（そう思うと回答の比率）</w:t>
      </w:r>
    </w:p>
    <w:tbl>
      <w:tblPr>
        <w:tblStyle w:val="a9"/>
        <w:tblW w:w="0" w:type="auto"/>
        <w:tblInd w:w="817" w:type="dxa"/>
        <w:tblLook w:val="04A0"/>
      </w:tblPr>
      <w:tblGrid>
        <w:gridCol w:w="8647"/>
      </w:tblGrid>
      <w:tr w:rsidR="00A86668" w:rsidRPr="004F67C4" w:rsidTr="00A86668">
        <w:trPr>
          <w:cantSplit/>
          <w:trHeight w:val="2487"/>
        </w:trPr>
        <w:tc>
          <w:tcPr>
            <w:tcW w:w="8647" w:type="dxa"/>
            <w:vAlign w:val="center"/>
          </w:tcPr>
          <w:p w:rsidR="00A86668" w:rsidRPr="004F67C4" w:rsidRDefault="00A86668" w:rsidP="00A86668">
            <w:pPr>
              <w:tabs>
                <w:tab w:val="left" w:pos="8128"/>
              </w:tabs>
              <w:spacing w:line="280" w:lineRule="exact"/>
              <w:rPr>
                <w:rFonts w:asciiTheme="minorEastAsia" w:hAnsiTheme="minorEastAsia"/>
                <w:szCs w:val="21"/>
              </w:rPr>
            </w:pPr>
            <w:r>
              <w:rPr>
                <w:rFonts w:asciiTheme="minorEastAsia" w:hAnsiTheme="minorEastAsia" w:hint="eastAsia"/>
                <w:szCs w:val="21"/>
              </w:rPr>
              <w:t>①</w:t>
            </w:r>
            <w:r w:rsidRPr="004F67C4">
              <w:rPr>
                <w:rFonts w:asciiTheme="minorEastAsia" w:hAnsiTheme="minorEastAsia" w:hint="eastAsia"/>
                <w:szCs w:val="21"/>
              </w:rPr>
              <w:t xml:space="preserve">「現役時代に比して高年齢者本人の身体能力が劣ってくる」　　　　</w:t>
            </w:r>
            <w:r w:rsidRPr="004F67C4">
              <w:rPr>
                <w:rFonts w:asciiTheme="minorEastAsia" w:hAnsiTheme="minorEastAsia"/>
                <w:szCs w:val="21"/>
              </w:rPr>
              <w:tab/>
            </w:r>
            <w:r>
              <w:rPr>
                <w:rFonts w:asciiTheme="minorEastAsia" w:hAnsiTheme="minorEastAsia" w:hint="eastAsia"/>
                <w:szCs w:val="21"/>
              </w:rPr>
              <w:t>66</w:t>
            </w:r>
            <w:r w:rsidRPr="004F67C4">
              <w:rPr>
                <w:rFonts w:asciiTheme="minorEastAsia" w:hAnsiTheme="minorEastAsia" w:hint="eastAsia"/>
                <w:szCs w:val="21"/>
              </w:rPr>
              <w:t>%</w:t>
            </w:r>
          </w:p>
          <w:p w:rsidR="00A86668" w:rsidRPr="004F67C4" w:rsidRDefault="00A86668" w:rsidP="00A86668">
            <w:pPr>
              <w:tabs>
                <w:tab w:val="left" w:pos="8128"/>
              </w:tabs>
              <w:spacing w:line="280" w:lineRule="exact"/>
              <w:rPr>
                <w:rFonts w:asciiTheme="minorEastAsia" w:hAnsiTheme="minorEastAsia"/>
                <w:szCs w:val="21"/>
              </w:rPr>
            </w:pPr>
            <w:r>
              <w:rPr>
                <w:rFonts w:asciiTheme="minorEastAsia" w:hAnsiTheme="minorEastAsia" w:hint="eastAsia"/>
                <w:szCs w:val="21"/>
              </w:rPr>
              <w:t>②</w:t>
            </w:r>
            <w:r w:rsidRPr="004F67C4">
              <w:rPr>
                <w:rFonts w:asciiTheme="minorEastAsia" w:hAnsiTheme="minorEastAsia" w:hint="eastAsia"/>
                <w:szCs w:val="21"/>
              </w:rPr>
              <w:t>「</w:t>
            </w:r>
            <w:r>
              <w:rPr>
                <w:rFonts w:asciiTheme="minorEastAsia" w:hAnsiTheme="minorEastAsia" w:hint="eastAsia"/>
                <w:szCs w:val="21"/>
              </w:rPr>
              <w:t>これまでの功績に見合った処遇ができない</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hint="eastAsia"/>
                <w:szCs w:val="21"/>
              </w:rPr>
              <w:t>48</w:t>
            </w:r>
            <w:r w:rsidRPr="004F67C4">
              <w:rPr>
                <w:rFonts w:asciiTheme="minorEastAsia" w:hAnsiTheme="minorEastAsia" w:hint="eastAsia"/>
                <w:szCs w:val="21"/>
              </w:rPr>
              <w:t>%</w:t>
            </w:r>
          </w:p>
          <w:p w:rsidR="00A86668" w:rsidRPr="004F67C4" w:rsidRDefault="00A86668" w:rsidP="00A86668">
            <w:pPr>
              <w:tabs>
                <w:tab w:val="left" w:pos="8128"/>
              </w:tabs>
              <w:spacing w:line="280" w:lineRule="exact"/>
              <w:rPr>
                <w:rFonts w:asciiTheme="minorEastAsia" w:hAnsiTheme="minorEastAsia"/>
                <w:szCs w:val="21"/>
              </w:rPr>
            </w:pPr>
            <w:r>
              <w:rPr>
                <w:rFonts w:asciiTheme="minorEastAsia" w:hAnsiTheme="minorEastAsia" w:hint="eastAsia"/>
                <w:szCs w:val="21"/>
              </w:rPr>
              <w:t>③</w:t>
            </w:r>
            <w:r w:rsidRPr="004F67C4">
              <w:rPr>
                <w:rFonts w:asciiTheme="minorEastAsia" w:hAnsiTheme="minorEastAsia" w:hint="eastAsia"/>
                <w:szCs w:val="21"/>
              </w:rPr>
              <w:t>「</w:t>
            </w:r>
            <w:r>
              <w:rPr>
                <w:rFonts w:asciiTheme="minorEastAsia" w:hAnsiTheme="minorEastAsia" w:hint="eastAsia"/>
                <w:szCs w:val="21"/>
              </w:rPr>
              <w:t>新技術についていけない</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hint="eastAsia"/>
                <w:szCs w:val="21"/>
              </w:rPr>
              <w:t>45</w:t>
            </w:r>
            <w:r w:rsidRPr="004F67C4">
              <w:rPr>
                <w:rFonts w:asciiTheme="minorEastAsia" w:hAnsiTheme="minorEastAsia" w:hint="eastAsia"/>
                <w:szCs w:val="21"/>
              </w:rPr>
              <w:t>%</w:t>
            </w:r>
          </w:p>
          <w:p w:rsidR="00A86668" w:rsidRPr="004F67C4" w:rsidRDefault="00A86668" w:rsidP="00A86668">
            <w:pPr>
              <w:tabs>
                <w:tab w:val="left" w:pos="8128"/>
              </w:tabs>
              <w:spacing w:line="280" w:lineRule="exact"/>
              <w:rPr>
                <w:rFonts w:asciiTheme="minorEastAsia" w:hAnsiTheme="minorEastAsia"/>
                <w:szCs w:val="21"/>
              </w:rPr>
            </w:pPr>
            <w:r>
              <w:rPr>
                <w:rFonts w:asciiTheme="minorEastAsia" w:hAnsiTheme="minorEastAsia" w:hint="eastAsia"/>
                <w:szCs w:val="21"/>
              </w:rPr>
              <w:t>④</w:t>
            </w:r>
            <w:r w:rsidRPr="004F67C4">
              <w:rPr>
                <w:rFonts w:asciiTheme="minorEastAsia" w:hAnsiTheme="minorEastAsia" w:hint="eastAsia"/>
                <w:szCs w:val="21"/>
              </w:rPr>
              <w:t>「現役時代に比して高年齢者本人の</w:t>
            </w:r>
            <w:r>
              <w:rPr>
                <w:rFonts w:asciiTheme="minorEastAsia" w:hAnsiTheme="minorEastAsia" w:hint="eastAsia"/>
                <w:szCs w:val="21"/>
              </w:rPr>
              <w:t>健康状態が悪くなる</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cs="HG教科書体" w:hint="eastAsia"/>
                <w:color w:val="000000"/>
                <w:kern w:val="0"/>
                <w:szCs w:val="21"/>
              </w:rPr>
              <w:t>38</w:t>
            </w:r>
            <w:r w:rsidRPr="004F67C4">
              <w:rPr>
                <w:rFonts w:asciiTheme="minorEastAsia" w:hAnsiTheme="minorEastAsia" w:hint="eastAsia"/>
                <w:szCs w:val="21"/>
              </w:rPr>
              <w:t>%</w:t>
            </w:r>
          </w:p>
          <w:p w:rsidR="00A86668" w:rsidRPr="004F67C4" w:rsidRDefault="00A86668" w:rsidP="00A8666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⑤</w:t>
            </w:r>
            <w:r w:rsidRPr="004F67C4">
              <w:rPr>
                <w:rFonts w:asciiTheme="minorEastAsia" w:hAnsiTheme="minorEastAsia" w:hint="eastAsia"/>
                <w:szCs w:val="21"/>
              </w:rPr>
              <w:t>「</w:t>
            </w:r>
            <w:r>
              <w:rPr>
                <w:rFonts w:asciiTheme="minorEastAsia" w:hAnsiTheme="minorEastAsia" w:hint="eastAsia"/>
                <w:szCs w:val="21"/>
              </w:rPr>
              <w:t>新たな能力開発投資ができない</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cs="HG教科書体" w:hint="eastAsia"/>
                <w:color w:val="000000"/>
                <w:kern w:val="0"/>
                <w:szCs w:val="21"/>
              </w:rPr>
              <w:t>34</w:t>
            </w:r>
            <w:r w:rsidRPr="004F67C4">
              <w:rPr>
                <w:rFonts w:asciiTheme="minorEastAsia" w:hAnsiTheme="minorEastAsia" w:hint="eastAsia"/>
                <w:szCs w:val="21"/>
              </w:rPr>
              <w:t>%</w:t>
            </w:r>
          </w:p>
          <w:p w:rsidR="00A86668" w:rsidRDefault="00A86668" w:rsidP="00A8666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⑥</w:t>
            </w:r>
            <w:r w:rsidRPr="004F67C4">
              <w:rPr>
                <w:rFonts w:asciiTheme="minorEastAsia" w:hAnsiTheme="minorEastAsia" w:hint="eastAsia"/>
                <w:szCs w:val="21"/>
              </w:rPr>
              <w:t>「</w:t>
            </w:r>
            <w:r>
              <w:rPr>
                <w:rFonts w:asciiTheme="minorEastAsia" w:hAnsiTheme="minorEastAsia" w:hint="eastAsia"/>
                <w:szCs w:val="21"/>
              </w:rPr>
              <w:t>世代交代の足かせになる</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cs="HG教科書体" w:hint="eastAsia"/>
                <w:color w:val="000000"/>
                <w:kern w:val="0"/>
                <w:szCs w:val="21"/>
              </w:rPr>
              <w:t>21</w:t>
            </w:r>
            <w:r w:rsidRPr="004F67C4">
              <w:rPr>
                <w:rFonts w:asciiTheme="minorEastAsia" w:hAnsiTheme="minorEastAsia" w:hint="eastAsia"/>
                <w:szCs w:val="21"/>
              </w:rPr>
              <w:t>%</w:t>
            </w:r>
          </w:p>
          <w:p w:rsidR="00A86668" w:rsidRDefault="00A86668" w:rsidP="00A8666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⑦</w:t>
            </w:r>
            <w:r w:rsidRPr="004F67C4">
              <w:rPr>
                <w:rFonts w:asciiTheme="minorEastAsia" w:hAnsiTheme="minorEastAsia" w:hint="eastAsia"/>
                <w:szCs w:val="21"/>
              </w:rPr>
              <w:t>「</w:t>
            </w:r>
            <w:r>
              <w:rPr>
                <w:rFonts w:asciiTheme="minorEastAsia" w:hAnsiTheme="minorEastAsia" w:hint="eastAsia"/>
                <w:szCs w:val="21"/>
              </w:rPr>
              <w:t>事故や災害が増える</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cs="HG教科書体" w:hint="eastAsia"/>
                <w:color w:val="000000"/>
                <w:kern w:val="0"/>
                <w:szCs w:val="21"/>
              </w:rPr>
              <w:t>21</w:t>
            </w:r>
            <w:r w:rsidRPr="004F67C4">
              <w:rPr>
                <w:rFonts w:asciiTheme="minorEastAsia" w:hAnsiTheme="minorEastAsia" w:hint="eastAsia"/>
                <w:szCs w:val="21"/>
              </w:rPr>
              <w:t>%</w:t>
            </w:r>
          </w:p>
          <w:p w:rsidR="00A86668" w:rsidRPr="00A86668" w:rsidRDefault="00A86668" w:rsidP="00A8666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⑧</w:t>
            </w:r>
            <w:r w:rsidRPr="004F67C4">
              <w:rPr>
                <w:rFonts w:asciiTheme="minorEastAsia" w:hAnsiTheme="minorEastAsia" w:hint="eastAsia"/>
                <w:szCs w:val="21"/>
              </w:rPr>
              <w:t>「</w:t>
            </w:r>
            <w:r>
              <w:rPr>
                <w:rFonts w:asciiTheme="minorEastAsia" w:hAnsiTheme="minorEastAsia" w:hint="eastAsia"/>
                <w:szCs w:val="21"/>
              </w:rPr>
              <w:t>業務の品質や効率が下がる</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cs="HG教科書体" w:hint="eastAsia"/>
                <w:color w:val="000000"/>
                <w:kern w:val="0"/>
                <w:szCs w:val="21"/>
              </w:rPr>
              <w:t>21</w:t>
            </w:r>
            <w:r w:rsidRPr="004F67C4">
              <w:rPr>
                <w:rFonts w:asciiTheme="minorEastAsia" w:hAnsiTheme="minorEastAsia" w:hint="eastAsia"/>
                <w:szCs w:val="21"/>
              </w:rPr>
              <w:t>%</w:t>
            </w:r>
          </w:p>
        </w:tc>
      </w:tr>
    </w:tbl>
    <w:p w:rsidR="00344667" w:rsidRPr="004F67C4" w:rsidRDefault="00344667" w:rsidP="00344667">
      <w:pPr>
        <w:ind w:firstLineChars="200" w:firstLine="387"/>
        <w:rPr>
          <w:rFonts w:asciiTheme="minorEastAsia" w:hAnsiTheme="minorEastAsia"/>
          <w:b/>
          <w:color w:val="000000"/>
          <w:szCs w:val="21"/>
        </w:rPr>
      </w:pPr>
    </w:p>
    <w:p w:rsidR="00A86668" w:rsidRPr="004F67C4" w:rsidRDefault="00344667" w:rsidP="00A86668">
      <w:pPr>
        <w:ind w:firstLineChars="200" w:firstLine="387"/>
        <w:rPr>
          <w:rFonts w:asciiTheme="minorEastAsia" w:hAnsiTheme="minorEastAsia" w:cs="HG教科書体"/>
          <w:b/>
          <w:kern w:val="0"/>
          <w:szCs w:val="21"/>
        </w:rPr>
      </w:pPr>
      <w:r w:rsidRPr="004F67C4">
        <w:rPr>
          <w:rFonts w:asciiTheme="minorEastAsia" w:hAnsiTheme="minorEastAsia" w:hint="eastAsia"/>
          <w:b/>
          <w:color w:val="000000"/>
          <w:szCs w:val="21"/>
        </w:rPr>
        <w:t>③</w:t>
      </w:r>
      <w:r w:rsidR="001B528D">
        <w:rPr>
          <w:rFonts w:asciiTheme="minorEastAsia" w:hAnsiTheme="minorEastAsia" w:hint="eastAsia"/>
          <w:b/>
          <w:color w:val="000000"/>
          <w:szCs w:val="21"/>
        </w:rPr>
        <w:t xml:space="preserve"> </w:t>
      </w:r>
      <w:r w:rsidR="00A86668" w:rsidRPr="004F67C4">
        <w:rPr>
          <w:rFonts w:asciiTheme="minorEastAsia" w:hAnsiTheme="minorEastAsia" w:cs="HG教科書体" w:hint="eastAsia"/>
          <w:b/>
          <w:kern w:val="0"/>
          <w:szCs w:val="21"/>
        </w:rPr>
        <w:t>高齢者雇用に取組む場合の問題点、課題</w:t>
      </w:r>
      <w:r w:rsidR="00A86668">
        <w:rPr>
          <w:rFonts w:asciiTheme="minorEastAsia" w:hAnsiTheme="minorEastAsia" w:cs="HG教科書体" w:hint="eastAsia"/>
          <w:b/>
          <w:kern w:val="0"/>
          <w:szCs w:val="21"/>
        </w:rPr>
        <w:t>（そう思</w:t>
      </w:r>
      <w:r w:rsidR="006A02A3">
        <w:rPr>
          <w:rFonts w:asciiTheme="minorEastAsia" w:hAnsiTheme="minorEastAsia" w:cs="HG教科書体" w:hint="eastAsia"/>
          <w:b/>
          <w:kern w:val="0"/>
          <w:szCs w:val="21"/>
        </w:rPr>
        <w:t>わない</w:t>
      </w:r>
      <w:r w:rsidR="00A86668">
        <w:rPr>
          <w:rFonts w:asciiTheme="minorEastAsia" w:hAnsiTheme="minorEastAsia" w:cs="HG教科書体" w:hint="eastAsia"/>
          <w:b/>
          <w:kern w:val="0"/>
          <w:szCs w:val="21"/>
        </w:rPr>
        <w:t>と回答の比率）</w:t>
      </w:r>
    </w:p>
    <w:tbl>
      <w:tblPr>
        <w:tblStyle w:val="a9"/>
        <w:tblW w:w="0" w:type="auto"/>
        <w:tblInd w:w="817" w:type="dxa"/>
        <w:tblLook w:val="04A0"/>
      </w:tblPr>
      <w:tblGrid>
        <w:gridCol w:w="8647"/>
      </w:tblGrid>
      <w:tr w:rsidR="00A86668" w:rsidRPr="004F67C4" w:rsidTr="001B528D">
        <w:trPr>
          <w:cantSplit/>
          <w:trHeight w:val="2801"/>
        </w:trPr>
        <w:tc>
          <w:tcPr>
            <w:tcW w:w="8647" w:type="dxa"/>
            <w:vAlign w:val="center"/>
          </w:tcPr>
          <w:p w:rsidR="00A86668" w:rsidRPr="004F67C4" w:rsidRDefault="00A86668" w:rsidP="00815388">
            <w:pPr>
              <w:tabs>
                <w:tab w:val="left" w:pos="8128"/>
              </w:tabs>
              <w:spacing w:line="280" w:lineRule="exact"/>
              <w:rPr>
                <w:rFonts w:asciiTheme="minorEastAsia" w:hAnsiTheme="minorEastAsia"/>
                <w:szCs w:val="21"/>
              </w:rPr>
            </w:pPr>
            <w:r>
              <w:rPr>
                <w:rFonts w:asciiTheme="minorEastAsia" w:hAnsiTheme="minorEastAsia" w:hint="eastAsia"/>
                <w:szCs w:val="21"/>
              </w:rPr>
              <w:t>①</w:t>
            </w:r>
            <w:r w:rsidRPr="004F67C4">
              <w:rPr>
                <w:rFonts w:asciiTheme="minorEastAsia" w:hAnsiTheme="minorEastAsia" w:hint="eastAsia"/>
                <w:szCs w:val="21"/>
              </w:rPr>
              <w:t>「</w:t>
            </w:r>
            <w:r w:rsidR="006A02A3">
              <w:rPr>
                <w:rFonts w:asciiTheme="minorEastAsia" w:hAnsiTheme="minorEastAsia" w:hint="eastAsia"/>
                <w:szCs w:val="21"/>
              </w:rPr>
              <w:t>高齢者に適した仕事がない</w:t>
            </w:r>
            <w:r w:rsidRPr="004F67C4">
              <w:rPr>
                <w:rFonts w:asciiTheme="minorEastAsia" w:hAnsiTheme="minorEastAsia" w:hint="eastAsia"/>
                <w:szCs w:val="21"/>
              </w:rPr>
              <w:t xml:space="preserve">」　　　　</w:t>
            </w:r>
            <w:r w:rsidRPr="004F67C4">
              <w:rPr>
                <w:rFonts w:asciiTheme="minorEastAsia" w:hAnsiTheme="minorEastAsia"/>
                <w:szCs w:val="21"/>
              </w:rPr>
              <w:tab/>
            </w:r>
            <w:r w:rsidR="006A02A3">
              <w:rPr>
                <w:rFonts w:asciiTheme="minorEastAsia" w:hAnsiTheme="minorEastAsia" w:hint="eastAsia"/>
                <w:szCs w:val="21"/>
              </w:rPr>
              <w:t>93</w:t>
            </w:r>
            <w:r w:rsidRPr="004F67C4">
              <w:rPr>
                <w:rFonts w:asciiTheme="minorEastAsia" w:hAnsiTheme="minorEastAsia" w:hint="eastAsia"/>
                <w:szCs w:val="21"/>
              </w:rPr>
              <w:t>%</w:t>
            </w:r>
          </w:p>
          <w:p w:rsidR="00A86668" w:rsidRPr="004F67C4" w:rsidRDefault="00A86668" w:rsidP="00815388">
            <w:pPr>
              <w:tabs>
                <w:tab w:val="left" w:pos="8128"/>
              </w:tabs>
              <w:spacing w:line="280" w:lineRule="exact"/>
              <w:rPr>
                <w:rFonts w:asciiTheme="minorEastAsia" w:hAnsiTheme="minorEastAsia"/>
                <w:szCs w:val="21"/>
              </w:rPr>
            </w:pPr>
            <w:r>
              <w:rPr>
                <w:rFonts w:asciiTheme="minorEastAsia" w:hAnsiTheme="minorEastAsia" w:hint="eastAsia"/>
                <w:szCs w:val="21"/>
              </w:rPr>
              <w:t>②</w:t>
            </w:r>
            <w:r w:rsidRPr="004F67C4">
              <w:rPr>
                <w:rFonts w:asciiTheme="minorEastAsia" w:hAnsiTheme="minorEastAsia" w:hint="eastAsia"/>
                <w:szCs w:val="21"/>
              </w:rPr>
              <w:t>「</w:t>
            </w:r>
            <w:r w:rsidR="006A02A3">
              <w:rPr>
                <w:rFonts w:asciiTheme="minorEastAsia" w:hAnsiTheme="minorEastAsia" w:hint="eastAsia"/>
                <w:szCs w:val="21"/>
              </w:rPr>
              <w:t>業務の品質や効率が下がる</w:t>
            </w:r>
            <w:r w:rsidRPr="004F67C4">
              <w:rPr>
                <w:rFonts w:asciiTheme="minorEastAsia" w:hAnsiTheme="minorEastAsia" w:hint="eastAsia"/>
                <w:szCs w:val="21"/>
              </w:rPr>
              <w:t>」</w:t>
            </w:r>
            <w:r w:rsidRPr="004F67C4">
              <w:rPr>
                <w:rFonts w:asciiTheme="minorEastAsia" w:hAnsiTheme="minorEastAsia"/>
                <w:szCs w:val="21"/>
              </w:rPr>
              <w:tab/>
            </w:r>
            <w:r w:rsidR="006A02A3">
              <w:rPr>
                <w:rFonts w:asciiTheme="minorEastAsia" w:hAnsiTheme="minorEastAsia" w:hint="eastAsia"/>
                <w:szCs w:val="21"/>
              </w:rPr>
              <w:t>69</w:t>
            </w:r>
            <w:r w:rsidRPr="004F67C4">
              <w:rPr>
                <w:rFonts w:asciiTheme="minorEastAsia" w:hAnsiTheme="minorEastAsia" w:hint="eastAsia"/>
                <w:szCs w:val="21"/>
              </w:rPr>
              <w:t>%</w:t>
            </w:r>
          </w:p>
          <w:p w:rsidR="00A86668" w:rsidRPr="004F67C4" w:rsidRDefault="00A86668" w:rsidP="00815388">
            <w:pPr>
              <w:tabs>
                <w:tab w:val="left" w:pos="8128"/>
              </w:tabs>
              <w:spacing w:line="280" w:lineRule="exact"/>
              <w:rPr>
                <w:rFonts w:asciiTheme="minorEastAsia" w:hAnsiTheme="minorEastAsia"/>
                <w:szCs w:val="21"/>
              </w:rPr>
            </w:pPr>
            <w:r>
              <w:rPr>
                <w:rFonts w:asciiTheme="minorEastAsia" w:hAnsiTheme="minorEastAsia" w:hint="eastAsia"/>
                <w:szCs w:val="21"/>
              </w:rPr>
              <w:t>③</w:t>
            </w:r>
            <w:r w:rsidRPr="004F67C4">
              <w:rPr>
                <w:rFonts w:asciiTheme="minorEastAsia" w:hAnsiTheme="minorEastAsia" w:hint="eastAsia"/>
                <w:szCs w:val="21"/>
              </w:rPr>
              <w:t>「</w:t>
            </w:r>
            <w:r w:rsidR="006A02A3">
              <w:rPr>
                <w:rFonts w:asciiTheme="minorEastAsia" w:hAnsiTheme="minorEastAsia" w:hint="eastAsia"/>
                <w:szCs w:val="21"/>
              </w:rPr>
              <w:t>現役が仕事をしづらくなる」</w:t>
            </w:r>
            <w:r w:rsidRPr="004F67C4">
              <w:rPr>
                <w:rFonts w:asciiTheme="minorEastAsia" w:hAnsiTheme="minorEastAsia"/>
                <w:szCs w:val="21"/>
              </w:rPr>
              <w:tab/>
            </w:r>
            <w:r w:rsidR="006A02A3">
              <w:rPr>
                <w:rFonts w:asciiTheme="minorEastAsia" w:hAnsiTheme="minorEastAsia" w:hint="eastAsia"/>
                <w:szCs w:val="21"/>
              </w:rPr>
              <w:t>66</w:t>
            </w:r>
            <w:r w:rsidRPr="004F67C4">
              <w:rPr>
                <w:rFonts w:asciiTheme="minorEastAsia" w:hAnsiTheme="minorEastAsia" w:hint="eastAsia"/>
                <w:szCs w:val="21"/>
              </w:rPr>
              <w:t>%</w:t>
            </w:r>
          </w:p>
          <w:p w:rsidR="00A86668" w:rsidRPr="004F67C4" w:rsidRDefault="00A86668" w:rsidP="00815388">
            <w:pPr>
              <w:tabs>
                <w:tab w:val="left" w:pos="8128"/>
              </w:tabs>
              <w:spacing w:line="280" w:lineRule="exact"/>
              <w:rPr>
                <w:rFonts w:asciiTheme="minorEastAsia" w:hAnsiTheme="minorEastAsia"/>
                <w:szCs w:val="21"/>
              </w:rPr>
            </w:pPr>
            <w:r>
              <w:rPr>
                <w:rFonts w:asciiTheme="minorEastAsia" w:hAnsiTheme="minorEastAsia" w:hint="eastAsia"/>
                <w:szCs w:val="21"/>
              </w:rPr>
              <w:t>④</w:t>
            </w:r>
            <w:r w:rsidRPr="004F67C4">
              <w:rPr>
                <w:rFonts w:asciiTheme="minorEastAsia" w:hAnsiTheme="minorEastAsia" w:hint="eastAsia"/>
                <w:szCs w:val="21"/>
              </w:rPr>
              <w:t>「</w:t>
            </w:r>
            <w:r w:rsidR="006A02A3">
              <w:rPr>
                <w:rFonts w:asciiTheme="minorEastAsia" w:hAnsiTheme="minorEastAsia" w:hint="eastAsia"/>
                <w:szCs w:val="21"/>
              </w:rPr>
              <w:t>現役時代に比してやる気が下がる</w:t>
            </w:r>
            <w:r w:rsidRPr="004F67C4">
              <w:rPr>
                <w:rFonts w:asciiTheme="minorEastAsia" w:hAnsiTheme="minorEastAsia" w:hint="eastAsia"/>
                <w:szCs w:val="21"/>
              </w:rPr>
              <w:t>」</w:t>
            </w:r>
            <w:r w:rsidRPr="004F67C4">
              <w:rPr>
                <w:rFonts w:asciiTheme="minorEastAsia" w:hAnsiTheme="minorEastAsia"/>
                <w:szCs w:val="21"/>
              </w:rPr>
              <w:tab/>
            </w:r>
            <w:r w:rsidR="006A02A3">
              <w:rPr>
                <w:rFonts w:asciiTheme="minorEastAsia" w:hAnsiTheme="minorEastAsia" w:hint="eastAsia"/>
                <w:szCs w:val="21"/>
              </w:rPr>
              <w:t>66</w:t>
            </w:r>
            <w:r w:rsidRPr="004F67C4">
              <w:rPr>
                <w:rFonts w:asciiTheme="minorEastAsia" w:hAnsiTheme="minorEastAsia" w:hint="eastAsia"/>
                <w:szCs w:val="21"/>
              </w:rPr>
              <w:t>%</w:t>
            </w:r>
          </w:p>
          <w:p w:rsidR="00A86668" w:rsidRPr="004F67C4" w:rsidRDefault="00A86668" w:rsidP="0081538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⑤</w:t>
            </w:r>
            <w:r w:rsidRPr="004F67C4">
              <w:rPr>
                <w:rFonts w:asciiTheme="minorEastAsia" w:hAnsiTheme="minorEastAsia" w:hint="eastAsia"/>
                <w:szCs w:val="21"/>
              </w:rPr>
              <w:t>「</w:t>
            </w:r>
            <w:r w:rsidR="006A02A3">
              <w:rPr>
                <w:rFonts w:asciiTheme="minorEastAsia" w:hAnsiTheme="minorEastAsia" w:hint="eastAsia"/>
                <w:szCs w:val="21"/>
              </w:rPr>
              <w:t>世代交代の足かせになる</w:t>
            </w:r>
            <w:r w:rsidRPr="004F67C4">
              <w:rPr>
                <w:rFonts w:asciiTheme="minorEastAsia" w:hAnsiTheme="minorEastAsia" w:hint="eastAsia"/>
                <w:szCs w:val="21"/>
              </w:rPr>
              <w:t>」</w:t>
            </w:r>
            <w:r w:rsidRPr="004F67C4">
              <w:rPr>
                <w:rFonts w:asciiTheme="minorEastAsia" w:hAnsiTheme="minorEastAsia"/>
                <w:szCs w:val="21"/>
              </w:rPr>
              <w:tab/>
            </w:r>
            <w:r w:rsidR="006A02A3">
              <w:rPr>
                <w:rFonts w:asciiTheme="minorEastAsia" w:hAnsiTheme="minorEastAsia" w:hint="eastAsia"/>
                <w:szCs w:val="21"/>
              </w:rPr>
              <w:t>59</w:t>
            </w:r>
            <w:r w:rsidRPr="004F67C4">
              <w:rPr>
                <w:rFonts w:asciiTheme="minorEastAsia" w:hAnsiTheme="minorEastAsia" w:hint="eastAsia"/>
                <w:szCs w:val="21"/>
              </w:rPr>
              <w:t>%</w:t>
            </w:r>
          </w:p>
          <w:p w:rsidR="00A86668" w:rsidRDefault="00A86668" w:rsidP="0081538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⑥</w:t>
            </w:r>
            <w:r w:rsidRPr="004F67C4">
              <w:rPr>
                <w:rFonts w:asciiTheme="minorEastAsia" w:hAnsiTheme="minorEastAsia" w:hint="eastAsia"/>
                <w:szCs w:val="21"/>
              </w:rPr>
              <w:t>「</w:t>
            </w:r>
            <w:r w:rsidR="006A02A3">
              <w:rPr>
                <w:rFonts w:asciiTheme="minorEastAsia" w:hAnsiTheme="minorEastAsia" w:hint="eastAsia"/>
                <w:szCs w:val="21"/>
              </w:rPr>
              <w:t>事故や災害が増える</w:t>
            </w:r>
            <w:r w:rsidRPr="004F67C4">
              <w:rPr>
                <w:rFonts w:asciiTheme="minorEastAsia" w:hAnsiTheme="minorEastAsia" w:hint="eastAsia"/>
                <w:szCs w:val="21"/>
              </w:rPr>
              <w:t>」</w:t>
            </w:r>
            <w:r w:rsidRPr="004F67C4">
              <w:rPr>
                <w:rFonts w:asciiTheme="minorEastAsia" w:hAnsiTheme="minorEastAsia"/>
                <w:szCs w:val="21"/>
              </w:rPr>
              <w:tab/>
            </w:r>
            <w:r w:rsidR="006A02A3">
              <w:rPr>
                <w:rFonts w:asciiTheme="minorEastAsia" w:hAnsiTheme="minorEastAsia" w:hint="eastAsia"/>
                <w:szCs w:val="21"/>
              </w:rPr>
              <w:t>55</w:t>
            </w:r>
            <w:r w:rsidRPr="004F67C4">
              <w:rPr>
                <w:rFonts w:asciiTheme="minorEastAsia" w:hAnsiTheme="minorEastAsia" w:hint="eastAsia"/>
                <w:szCs w:val="21"/>
              </w:rPr>
              <w:t>%</w:t>
            </w:r>
          </w:p>
          <w:p w:rsidR="00A86668" w:rsidRDefault="00A86668" w:rsidP="00815388">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⑦</w:t>
            </w:r>
            <w:r w:rsidRPr="004F67C4">
              <w:rPr>
                <w:rFonts w:asciiTheme="minorEastAsia" w:hAnsiTheme="minorEastAsia" w:hint="eastAsia"/>
                <w:szCs w:val="21"/>
              </w:rPr>
              <w:t>「</w:t>
            </w:r>
            <w:r w:rsidR="006A02A3">
              <w:rPr>
                <w:rFonts w:asciiTheme="minorEastAsia" w:hAnsiTheme="minorEastAsia" w:hint="eastAsia"/>
                <w:szCs w:val="21"/>
              </w:rPr>
              <w:t>新たな能力開発投資ができない</w:t>
            </w:r>
            <w:r w:rsidRPr="004F67C4">
              <w:rPr>
                <w:rFonts w:asciiTheme="minorEastAsia" w:hAnsiTheme="minorEastAsia" w:hint="eastAsia"/>
                <w:szCs w:val="21"/>
              </w:rPr>
              <w:t>」</w:t>
            </w:r>
            <w:r w:rsidRPr="004F67C4">
              <w:rPr>
                <w:rFonts w:asciiTheme="minorEastAsia" w:hAnsiTheme="minorEastAsia"/>
                <w:szCs w:val="21"/>
              </w:rPr>
              <w:tab/>
            </w:r>
            <w:r w:rsidR="006A02A3">
              <w:rPr>
                <w:rFonts w:asciiTheme="minorEastAsia" w:hAnsiTheme="minorEastAsia" w:hint="eastAsia"/>
                <w:szCs w:val="21"/>
              </w:rPr>
              <w:t>34</w:t>
            </w:r>
            <w:r w:rsidRPr="004F67C4">
              <w:rPr>
                <w:rFonts w:asciiTheme="minorEastAsia" w:hAnsiTheme="minorEastAsia" w:hint="eastAsia"/>
                <w:szCs w:val="21"/>
              </w:rPr>
              <w:t>%</w:t>
            </w:r>
          </w:p>
          <w:p w:rsidR="00A86668" w:rsidRDefault="00A86668" w:rsidP="006A02A3">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⑧</w:t>
            </w:r>
            <w:r w:rsidRPr="004F67C4">
              <w:rPr>
                <w:rFonts w:asciiTheme="minorEastAsia" w:hAnsiTheme="minorEastAsia" w:hint="eastAsia"/>
                <w:szCs w:val="21"/>
              </w:rPr>
              <w:t>「</w:t>
            </w:r>
            <w:r w:rsidR="006A02A3">
              <w:rPr>
                <w:rFonts w:asciiTheme="minorEastAsia" w:hAnsiTheme="minorEastAsia" w:hint="eastAsia"/>
                <w:szCs w:val="21"/>
              </w:rPr>
              <w:t>これまでの功績に見合った処遇ができない</w:t>
            </w:r>
            <w:r w:rsidRPr="004F67C4">
              <w:rPr>
                <w:rFonts w:asciiTheme="minorEastAsia" w:hAnsiTheme="minorEastAsia" w:hint="eastAsia"/>
                <w:szCs w:val="21"/>
              </w:rPr>
              <w:t>」</w:t>
            </w:r>
            <w:r w:rsidRPr="004F67C4">
              <w:rPr>
                <w:rFonts w:asciiTheme="minorEastAsia" w:hAnsiTheme="minorEastAsia"/>
                <w:szCs w:val="21"/>
              </w:rPr>
              <w:tab/>
            </w:r>
            <w:r w:rsidR="006A02A3">
              <w:rPr>
                <w:rFonts w:asciiTheme="minorEastAsia" w:hAnsiTheme="minorEastAsia" w:cs="HG教科書体" w:hint="eastAsia"/>
                <w:color w:val="000000"/>
                <w:kern w:val="0"/>
                <w:szCs w:val="21"/>
              </w:rPr>
              <w:t>34</w:t>
            </w:r>
            <w:r w:rsidRPr="004F67C4">
              <w:rPr>
                <w:rFonts w:asciiTheme="minorEastAsia" w:hAnsiTheme="minorEastAsia" w:hint="eastAsia"/>
                <w:szCs w:val="21"/>
              </w:rPr>
              <w:t>%</w:t>
            </w:r>
          </w:p>
          <w:p w:rsidR="006A02A3" w:rsidRPr="001B528D" w:rsidRDefault="006A02A3" w:rsidP="001B528D">
            <w:pPr>
              <w:tabs>
                <w:tab w:val="left" w:pos="8128"/>
              </w:tabs>
              <w:spacing w:line="280" w:lineRule="exact"/>
              <w:ind w:left="193" w:rightChars="690" w:right="1330" w:hangingChars="100" w:hanging="193"/>
              <w:rPr>
                <w:rFonts w:asciiTheme="minorEastAsia" w:hAnsiTheme="minorEastAsia"/>
                <w:szCs w:val="21"/>
              </w:rPr>
            </w:pPr>
            <w:r>
              <w:rPr>
                <w:rFonts w:asciiTheme="minorEastAsia" w:hAnsiTheme="minorEastAsia" w:hint="eastAsia"/>
                <w:szCs w:val="21"/>
              </w:rPr>
              <w:t>⑨</w:t>
            </w:r>
            <w:r w:rsidRPr="004F67C4">
              <w:rPr>
                <w:rFonts w:asciiTheme="minorEastAsia" w:hAnsiTheme="minorEastAsia" w:hint="eastAsia"/>
                <w:szCs w:val="21"/>
              </w:rPr>
              <w:t>「</w:t>
            </w:r>
            <w:r w:rsidR="001B528D">
              <w:rPr>
                <w:rFonts w:asciiTheme="minorEastAsia" w:hAnsiTheme="minorEastAsia" w:hint="eastAsia"/>
                <w:szCs w:val="21"/>
              </w:rPr>
              <w:t>新技術についていけない</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cs="HG教科書体" w:hint="eastAsia"/>
                <w:color w:val="000000"/>
                <w:kern w:val="0"/>
                <w:szCs w:val="21"/>
              </w:rPr>
              <w:t>34</w:t>
            </w:r>
            <w:r w:rsidRPr="004F67C4">
              <w:rPr>
                <w:rFonts w:asciiTheme="minorEastAsia" w:hAnsiTheme="minorEastAsia" w:hint="eastAsia"/>
                <w:szCs w:val="21"/>
              </w:rPr>
              <w:t>%</w:t>
            </w:r>
          </w:p>
        </w:tc>
      </w:tr>
    </w:tbl>
    <w:p w:rsidR="00A86668" w:rsidRDefault="00A86668" w:rsidP="00344667">
      <w:pPr>
        <w:ind w:firstLineChars="200" w:firstLine="387"/>
        <w:rPr>
          <w:rFonts w:asciiTheme="minorEastAsia" w:hAnsiTheme="minorEastAsia"/>
          <w:b/>
          <w:color w:val="000000"/>
          <w:szCs w:val="21"/>
        </w:rPr>
      </w:pPr>
    </w:p>
    <w:p w:rsidR="00344667" w:rsidRPr="004F67C4" w:rsidRDefault="001B528D" w:rsidP="00344667">
      <w:pPr>
        <w:ind w:firstLineChars="200" w:firstLine="387"/>
        <w:rPr>
          <w:rFonts w:asciiTheme="minorEastAsia" w:hAnsiTheme="minorEastAsia" w:cs="HG教科書体"/>
          <w:b/>
          <w:kern w:val="0"/>
          <w:szCs w:val="21"/>
        </w:rPr>
      </w:pPr>
      <w:r>
        <w:rPr>
          <w:rFonts w:asciiTheme="minorEastAsia" w:hAnsiTheme="minorEastAsia" w:cs="HG教科書体" w:hint="eastAsia"/>
          <w:b/>
          <w:kern w:val="0"/>
          <w:szCs w:val="21"/>
        </w:rPr>
        <w:t xml:space="preserve">④ </w:t>
      </w:r>
      <w:r w:rsidR="00344667" w:rsidRPr="004F67C4">
        <w:rPr>
          <w:rFonts w:asciiTheme="minorEastAsia" w:hAnsiTheme="minorEastAsia" w:cs="HG教科書体" w:hint="eastAsia"/>
          <w:b/>
          <w:kern w:val="0"/>
          <w:szCs w:val="21"/>
        </w:rPr>
        <w:t>65歳以降も働く方への期待項目</w:t>
      </w:r>
      <w:r>
        <w:rPr>
          <w:rFonts w:asciiTheme="minorEastAsia" w:hAnsiTheme="minorEastAsia" w:cs="HG教科書体" w:hint="eastAsia"/>
          <w:b/>
          <w:kern w:val="0"/>
          <w:szCs w:val="21"/>
        </w:rPr>
        <w:t>（すでに実施と今後検討の合計）</w:t>
      </w:r>
    </w:p>
    <w:tbl>
      <w:tblPr>
        <w:tblStyle w:val="a9"/>
        <w:tblW w:w="0" w:type="auto"/>
        <w:tblInd w:w="817" w:type="dxa"/>
        <w:tblLook w:val="04A0"/>
      </w:tblPr>
      <w:tblGrid>
        <w:gridCol w:w="8647"/>
      </w:tblGrid>
      <w:tr w:rsidR="00344667" w:rsidRPr="004F67C4" w:rsidTr="002034C9">
        <w:trPr>
          <w:trHeight w:val="2509"/>
        </w:trPr>
        <w:tc>
          <w:tcPr>
            <w:tcW w:w="8647" w:type="dxa"/>
            <w:vAlign w:val="center"/>
          </w:tcPr>
          <w:p w:rsidR="00344667" w:rsidRPr="004F67C4"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①</w:t>
            </w:r>
            <w:r w:rsidR="00344667" w:rsidRPr="004F67C4">
              <w:rPr>
                <w:rFonts w:asciiTheme="minorEastAsia" w:hAnsiTheme="minorEastAsia" w:hint="eastAsia"/>
                <w:szCs w:val="21"/>
              </w:rPr>
              <w:t>「</w:t>
            </w:r>
            <w:r>
              <w:rPr>
                <w:rFonts w:asciiTheme="minorEastAsia" w:hAnsiTheme="minorEastAsia" w:hint="eastAsia"/>
                <w:szCs w:val="21"/>
              </w:rPr>
              <w:t>短日・短時間勤務に就かせる</w:t>
            </w:r>
            <w:r w:rsidR="00344667" w:rsidRPr="004F67C4">
              <w:rPr>
                <w:rFonts w:asciiTheme="minorEastAsia" w:hAnsiTheme="minorEastAsia" w:hint="eastAsia"/>
                <w:szCs w:val="21"/>
              </w:rPr>
              <w:t>」</w:t>
            </w:r>
            <w:r w:rsidR="00344667" w:rsidRPr="004F67C4">
              <w:rPr>
                <w:rFonts w:asciiTheme="minorEastAsia" w:hAnsiTheme="minorEastAsia"/>
                <w:szCs w:val="21"/>
              </w:rPr>
              <w:tab/>
            </w:r>
            <w:r>
              <w:rPr>
                <w:rFonts w:asciiTheme="minorEastAsia" w:hAnsiTheme="minorEastAsia" w:hint="eastAsia"/>
                <w:szCs w:val="21"/>
              </w:rPr>
              <w:t>94</w:t>
            </w:r>
            <w:r w:rsidR="00344667" w:rsidRPr="004F67C4">
              <w:rPr>
                <w:rFonts w:asciiTheme="minorEastAsia" w:hAnsiTheme="minorEastAsia" w:hint="eastAsia"/>
                <w:szCs w:val="21"/>
              </w:rPr>
              <w:t>%</w:t>
            </w:r>
          </w:p>
          <w:p w:rsidR="00344667" w:rsidRPr="004F67C4"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②</w:t>
            </w:r>
            <w:r w:rsidR="00344667" w:rsidRPr="004F67C4">
              <w:rPr>
                <w:rFonts w:asciiTheme="minorEastAsia" w:hAnsiTheme="minorEastAsia" w:hint="eastAsia"/>
                <w:szCs w:val="21"/>
              </w:rPr>
              <w:t>「</w:t>
            </w:r>
            <w:r>
              <w:rPr>
                <w:rFonts w:asciiTheme="minorEastAsia" w:hAnsiTheme="minorEastAsia" w:hint="eastAsia"/>
                <w:szCs w:val="21"/>
              </w:rPr>
              <w:t>定年後の働き方や賃金について話し合ったうえで配置する</w:t>
            </w:r>
            <w:r w:rsidR="00344667" w:rsidRPr="004F67C4">
              <w:rPr>
                <w:rFonts w:asciiTheme="minorEastAsia" w:hAnsiTheme="minorEastAsia" w:hint="eastAsia"/>
                <w:szCs w:val="21"/>
              </w:rPr>
              <w:t>」</w:t>
            </w:r>
            <w:r w:rsidR="00344667" w:rsidRPr="004F67C4">
              <w:rPr>
                <w:rFonts w:asciiTheme="minorEastAsia" w:hAnsiTheme="minorEastAsia"/>
                <w:szCs w:val="21"/>
              </w:rPr>
              <w:tab/>
            </w:r>
            <w:r>
              <w:rPr>
                <w:rFonts w:asciiTheme="minorEastAsia" w:hAnsiTheme="minorEastAsia" w:cs="HG教科書体" w:hint="eastAsia"/>
                <w:color w:val="000000"/>
                <w:kern w:val="0"/>
                <w:szCs w:val="21"/>
              </w:rPr>
              <w:t>93</w:t>
            </w:r>
            <w:r w:rsidR="00344667" w:rsidRPr="004F67C4">
              <w:rPr>
                <w:rFonts w:asciiTheme="minorEastAsia" w:hAnsiTheme="minorEastAsia" w:hint="eastAsia"/>
                <w:szCs w:val="21"/>
              </w:rPr>
              <w:t>%</w:t>
            </w:r>
          </w:p>
          <w:p w:rsidR="00344667" w:rsidRPr="004F67C4"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③</w:t>
            </w:r>
            <w:r w:rsidR="00344667" w:rsidRPr="004F67C4">
              <w:rPr>
                <w:rFonts w:asciiTheme="minorEastAsia" w:hAnsiTheme="minorEastAsia" w:hint="eastAsia"/>
                <w:szCs w:val="21"/>
              </w:rPr>
              <w:t>「</w:t>
            </w:r>
            <w:r>
              <w:rPr>
                <w:rFonts w:asciiTheme="minorEastAsia" w:hAnsiTheme="minorEastAsia" w:hint="eastAsia"/>
                <w:szCs w:val="21"/>
              </w:rPr>
              <w:t>仕事の内容、責任の違いに応じて賃金額を変える</w:t>
            </w:r>
            <w:r w:rsidR="00344667" w:rsidRPr="004F67C4">
              <w:rPr>
                <w:rFonts w:asciiTheme="minorEastAsia" w:hAnsiTheme="minorEastAsia" w:hint="eastAsia"/>
                <w:szCs w:val="21"/>
              </w:rPr>
              <w:t>」</w:t>
            </w:r>
            <w:r w:rsidR="00344667" w:rsidRPr="004F67C4">
              <w:rPr>
                <w:rFonts w:asciiTheme="minorEastAsia" w:hAnsiTheme="minorEastAsia"/>
                <w:szCs w:val="21"/>
              </w:rPr>
              <w:tab/>
            </w:r>
            <w:r>
              <w:rPr>
                <w:rFonts w:asciiTheme="minorEastAsia" w:hAnsiTheme="minorEastAsia" w:hint="eastAsia"/>
                <w:szCs w:val="21"/>
              </w:rPr>
              <w:t>93</w:t>
            </w:r>
            <w:r w:rsidR="00344667" w:rsidRPr="004F67C4">
              <w:rPr>
                <w:rFonts w:asciiTheme="minorEastAsia" w:hAnsiTheme="minorEastAsia" w:hint="eastAsia"/>
                <w:szCs w:val="21"/>
              </w:rPr>
              <w:t>%</w:t>
            </w:r>
          </w:p>
          <w:p w:rsidR="00344667"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④</w:t>
            </w:r>
            <w:r w:rsidR="00344667" w:rsidRPr="004F67C4">
              <w:rPr>
                <w:rFonts w:asciiTheme="minorEastAsia" w:hAnsiTheme="minorEastAsia" w:hint="eastAsia"/>
                <w:szCs w:val="21"/>
              </w:rPr>
              <w:t>「</w:t>
            </w:r>
            <w:r>
              <w:rPr>
                <w:rFonts w:asciiTheme="minorEastAsia" w:hAnsiTheme="minorEastAsia" w:hint="eastAsia"/>
                <w:szCs w:val="21"/>
              </w:rPr>
              <w:t>屋外作業や悪天候下の仕事をさせないようにする</w:t>
            </w:r>
            <w:r w:rsidR="00344667" w:rsidRPr="004F67C4">
              <w:rPr>
                <w:rFonts w:asciiTheme="minorEastAsia" w:hAnsiTheme="minorEastAsia" w:hint="eastAsia"/>
                <w:szCs w:val="21"/>
              </w:rPr>
              <w:t>」</w:t>
            </w:r>
            <w:r w:rsidR="00344667" w:rsidRPr="004F67C4">
              <w:rPr>
                <w:rFonts w:asciiTheme="minorEastAsia" w:hAnsiTheme="minorEastAsia"/>
                <w:szCs w:val="21"/>
              </w:rPr>
              <w:tab/>
            </w:r>
            <w:r>
              <w:rPr>
                <w:rFonts w:asciiTheme="minorEastAsia" w:hAnsiTheme="minorEastAsia" w:hint="eastAsia"/>
                <w:szCs w:val="21"/>
              </w:rPr>
              <w:t>93</w:t>
            </w:r>
            <w:r w:rsidR="00344667" w:rsidRPr="004F67C4">
              <w:rPr>
                <w:rFonts w:asciiTheme="minorEastAsia" w:hAnsiTheme="minorEastAsia" w:hint="eastAsia"/>
                <w:szCs w:val="21"/>
              </w:rPr>
              <w:t>%</w:t>
            </w:r>
          </w:p>
          <w:p w:rsidR="001B528D"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⑤</w:t>
            </w:r>
            <w:r w:rsidRPr="004F67C4">
              <w:rPr>
                <w:rFonts w:asciiTheme="minorEastAsia" w:hAnsiTheme="minorEastAsia" w:hint="eastAsia"/>
                <w:szCs w:val="21"/>
              </w:rPr>
              <w:t>「</w:t>
            </w:r>
            <w:r>
              <w:rPr>
                <w:rFonts w:asciiTheme="minorEastAsia" w:hAnsiTheme="minorEastAsia" w:hint="eastAsia"/>
                <w:szCs w:val="21"/>
              </w:rPr>
              <w:t>体力・健康面を配慮の再配置・異動</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hint="eastAsia"/>
                <w:szCs w:val="21"/>
              </w:rPr>
              <w:t>93</w:t>
            </w:r>
            <w:r w:rsidRPr="004F67C4">
              <w:rPr>
                <w:rFonts w:asciiTheme="minorEastAsia" w:hAnsiTheme="minorEastAsia" w:hint="eastAsia"/>
                <w:szCs w:val="21"/>
              </w:rPr>
              <w:t>%</w:t>
            </w:r>
          </w:p>
          <w:p w:rsidR="001B528D"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⑥</w:t>
            </w:r>
            <w:r w:rsidRPr="004F67C4">
              <w:rPr>
                <w:rFonts w:asciiTheme="minorEastAsia" w:hAnsiTheme="minorEastAsia" w:hint="eastAsia"/>
                <w:szCs w:val="21"/>
              </w:rPr>
              <w:t>「</w:t>
            </w:r>
            <w:r>
              <w:rPr>
                <w:rFonts w:asciiTheme="minorEastAsia" w:hAnsiTheme="minorEastAsia" w:hint="eastAsia"/>
                <w:szCs w:val="21"/>
              </w:rPr>
              <w:t>健康管理の徹底（健康状態チェック、準備体操等）</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hint="eastAsia"/>
                <w:szCs w:val="21"/>
              </w:rPr>
              <w:t>90</w:t>
            </w:r>
            <w:r w:rsidRPr="004F67C4">
              <w:rPr>
                <w:rFonts w:asciiTheme="minorEastAsia" w:hAnsiTheme="minorEastAsia" w:hint="eastAsia"/>
                <w:szCs w:val="21"/>
              </w:rPr>
              <w:t>%</w:t>
            </w:r>
          </w:p>
          <w:p w:rsidR="001B528D" w:rsidRDefault="001B528D" w:rsidP="001B528D">
            <w:pPr>
              <w:tabs>
                <w:tab w:val="left" w:pos="8128"/>
              </w:tabs>
              <w:spacing w:line="280" w:lineRule="exact"/>
              <w:rPr>
                <w:rFonts w:asciiTheme="minorEastAsia" w:hAnsiTheme="minorEastAsia"/>
                <w:szCs w:val="21"/>
              </w:rPr>
            </w:pPr>
            <w:r>
              <w:rPr>
                <w:rFonts w:asciiTheme="minorEastAsia" w:hAnsiTheme="minorEastAsia" w:hint="eastAsia"/>
                <w:szCs w:val="21"/>
              </w:rPr>
              <w:t>⑦</w:t>
            </w:r>
            <w:r w:rsidRPr="004F67C4">
              <w:rPr>
                <w:rFonts w:asciiTheme="minorEastAsia" w:hAnsiTheme="minorEastAsia" w:hint="eastAsia"/>
                <w:szCs w:val="21"/>
              </w:rPr>
              <w:t>「</w:t>
            </w:r>
            <w:r>
              <w:rPr>
                <w:rFonts w:asciiTheme="minorEastAsia" w:hAnsiTheme="minorEastAsia" w:hint="eastAsia"/>
                <w:szCs w:val="21"/>
              </w:rPr>
              <w:t>従来と同じ仕事をさせる</w:t>
            </w:r>
            <w:r w:rsidRPr="004F67C4">
              <w:rPr>
                <w:rFonts w:asciiTheme="minorEastAsia" w:hAnsiTheme="minorEastAsia" w:hint="eastAsia"/>
                <w:szCs w:val="21"/>
              </w:rPr>
              <w:t>」</w:t>
            </w:r>
            <w:r w:rsidRPr="004F67C4">
              <w:rPr>
                <w:rFonts w:asciiTheme="minorEastAsia" w:hAnsiTheme="minorEastAsia"/>
                <w:szCs w:val="21"/>
              </w:rPr>
              <w:tab/>
            </w:r>
            <w:r>
              <w:rPr>
                <w:rFonts w:asciiTheme="minorEastAsia" w:hAnsiTheme="minorEastAsia" w:hint="eastAsia"/>
                <w:szCs w:val="21"/>
              </w:rPr>
              <w:t>89</w:t>
            </w:r>
            <w:r w:rsidRPr="004F67C4">
              <w:rPr>
                <w:rFonts w:asciiTheme="minorEastAsia" w:hAnsiTheme="minorEastAsia" w:hint="eastAsia"/>
                <w:szCs w:val="21"/>
              </w:rPr>
              <w:t>%</w:t>
            </w:r>
          </w:p>
          <w:p w:rsidR="001B528D" w:rsidRPr="001B528D" w:rsidRDefault="001B528D" w:rsidP="002034C9">
            <w:pPr>
              <w:tabs>
                <w:tab w:val="left" w:pos="8128"/>
              </w:tabs>
              <w:spacing w:line="280" w:lineRule="exact"/>
              <w:rPr>
                <w:rFonts w:asciiTheme="minorEastAsia" w:hAnsiTheme="minorEastAsia"/>
                <w:szCs w:val="21"/>
              </w:rPr>
            </w:pPr>
            <w:r>
              <w:rPr>
                <w:rFonts w:asciiTheme="minorEastAsia" w:hAnsiTheme="minorEastAsia" w:hint="eastAsia"/>
                <w:szCs w:val="21"/>
              </w:rPr>
              <w:t>⑧</w:t>
            </w:r>
            <w:r w:rsidRPr="004F67C4">
              <w:rPr>
                <w:rFonts w:asciiTheme="minorEastAsia" w:hAnsiTheme="minorEastAsia" w:hint="eastAsia"/>
                <w:szCs w:val="21"/>
              </w:rPr>
              <w:t>「</w:t>
            </w:r>
            <w:r>
              <w:rPr>
                <w:rFonts w:asciiTheme="minorEastAsia" w:hAnsiTheme="minorEastAsia" w:hint="eastAsia"/>
                <w:szCs w:val="21"/>
              </w:rPr>
              <w:t>機械化や省力化により肉体的負担を軽減させる</w:t>
            </w:r>
            <w:r w:rsidRPr="004F67C4">
              <w:rPr>
                <w:rFonts w:asciiTheme="minorEastAsia" w:hAnsiTheme="minorEastAsia" w:hint="eastAsia"/>
                <w:szCs w:val="21"/>
              </w:rPr>
              <w:t>」</w:t>
            </w:r>
            <w:r w:rsidRPr="004F67C4">
              <w:rPr>
                <w:rFonts w:asciiTheme="minorEastAsia" w:hAnsiTheme="minorEastAsia"/>
                <w:szCs w:val="21"/>
              </w:rPr>
              <w:tab/>
            </w:r>
            <w:r w:rsidR="002034C9">
              <w:rPr>
                <w:rFonts w:asciiTheme="minorEastAsia" w:hAnsiTheme="minorEastAsia" w:hint="eastAsia"/>
                <w:szCs w:val="21"/>
              </w:rPr>
              <w:t>89</w:t>
            </w:r>
            <w:r w:rsidRPr="004F67C4">
              <w:rPr>
                <w:rFonts w:asciiTheme="minorEastAsia" w:hAnsiTheme="minorEastAsia" w:hint="eastAsia"/>
                <w:szCs w:val="21"/>
              </w:rPr>
              <w:t>%</w:t>
            </w:r>
          </w:p>
        </w:tc>
      </w:tr>
    </w:tbl>
    <w:p w:rsidR="00344667" w:rsidRPr="004F67C4" w:rsidRDefault="00344667" w:rsidP="00344667">
      <w:pPr>
        <w:rPr>
          <w:rFonts w:asciiTheme="minorEastAsia" w:hAnsiTheme="minorEastAsia"/>
          <w:b/>
          <w:szCs w:val="21"/>
        </w:rPr>
      </w:pPr>
    </w:p>
    <w:p w:rsidR="00344667" w:rsidRPr="004F67C4" w:rsidRDefault="002034C9" w:rsidP="00344667">
      <w:pPr>
        <w:rPr>
          <w:rFonts w:asciiTheme="minorEastAsia" w:hAnsiTheme="minorEastAsia" w:cs="HG教科書体"/>
          <w:b/>
          <w:kern w:val="0"/>
          <w:szCs w:val="21"/>
        </w:rPr>
      </w:pPr>
      <w:r>
        <w:rPr>
          <w:rFonts w:asciiTheme="minorEastAsia" w:hAnsiTheme="minorEastAsia" w:hint="eastAsia"/>
          <w:b/>
          <w:szCs w:val="21"/>
        </w:rPr>
        <w:t xml:space="preserve">　　⑤</w:t>
      </w:r>
      <w:r w:rsidR="00344667" w:rsidRPr="004F67C4">
        <w:rPr>
          <w:rFonts w:asciiTheme="minorEastAsia" w:hAnsiTheme="minorEastAsia" w:hint="eastAsia"/>
          <w:b/>
          <w:szCs w:val="21"/>
        </w:rPr>
        <w:t xml:space="preserve"> </w:t>
      </w:r>
      <w:r>
        <w:rPr>
          <w:rFonts w:asciiTheme="minorEastAsia" w:hAnsiTheme="minorEastAsia" w:hint="eastAsia"/>
          <w:b/>
          <w:szCs w:val="21"/>
        </w:rPr>
        <w:t>その他意見</w:t>
      </w:r>
      <w:r w:rsidR="00344667" w:rsidRPr="004F67C4">
        <w:rPr>
          <w:rFonts w:asciiTheme="minorEastAsia" w:hAnsiTheme="minorEastAsia" w:cs="HG教科書体" w:hint="eastAsia"/>
          <w:b/>
          <w:kern w:val="0"/>
          <w:szCs w:val="21"/>
        </w:rPr>
        <w:t xml:space="preserve"> </w:t>
      </w:r>
    </w:p>
    <w:tbl>
      <w:tblPr>
        <w:tblStyle w:val="a9"/>
        <w:tblW w:w="0" w:type="auto"/>
        <w:tblInd w:w="817" w:type="dxa"/>
        <w:tblLook w:val="04A0"/>
      </w:tblPr>
      <w:tblGrid>
        <w:gridCol w:w="8647"/>
      </w:tblGrid>
      <w:tr w:rsidR="00344667" w:rsidRPr="00F838EB" w:rsidTr="00F838EB">
        <w:trPr>
          <w:trHeight w:val="1958"/>
        </w:trPr>
        <w:tc>
          <w:tcPr>
            <w:tcW w:w="8647" w:type="dxa"/>
            <w:vAlign w:val="center"/>
          </w:tcPr>
          <w:p w:rsidR="00344667" w:rsidRDefault="00F838EB" w:rsidP="00F838EB">
            <w:pPr>
              <w:ind w:firstLineChars="100" w:firstLine="193"/>
              <w:rPr>
                <w:rFonts w:asciiTheme="minorEastAsia" w:hAnsiTheme="minorEastAsia" w:cs="HG教科書体"/>
                <w:kern w:val="0"/>
                <w:szCs w:val="21"/>
              </w:rPr>
            </w:pPr>
            <w:r w:rsidRPr="00F838EB">
              <w:rPr>
                <w:rFonts w:asciiTheme="minorEastAsia" w:hAnsiTheme="minorEastAsia" w:cs="HG教科書体" w:hint="eastAsia"/>
                <w:kern w:val="0"/>
                <w:szCs w:val="21"/>
              </w:rPr>
              <w:t>高年齢者の担当している業務及び今後担当してもらおうと考えている業務について以下のような意見が寄せられた。</w:t>
            </w:r>
          </w:p>
          <w:p w:rsidR="00F838EB" w:rsidRDefault="00F838EB" w:rsidP="00F838EB">
            <w:pPr>
              <w:rPr>
                <w:rFonts w:asciiTheme="minorEastAsia" w:hAnsiTheme="minorEastAsia" w:cs="HG教科書体"/>
                <w:kern w:val="0"/>
                <w:szCs w:val="21"/>
              </w:rPr>
            </w:pPr>
            <w:r>
              <w:rPr>
                <w:rFonts w:asciiTheme="minorEastAsia" w:hAnsiTheme="minorEastAsia" w:cs="HG教科書体" w:hint="eastAsia"/>
                <w:kern w:val="0"/>
                <w:szCs w:val="21"/>
              </w:rPr>
              <w:t>・客先への定期訪問</w:t>
            </w:r>
          </w:p>
          <w:p w:rsidR="00F838EB" w:rsidRDefault="00F838EB" w:rsidP="00F838EB">
            <w:pPr>
              <w:rPr>
                <w:rFonts w:asciiTheme="minorEastAsia" w:hAnsiTheme="minorEastAsia" w:cs="HG教科書体"/>
                <w:kern w:val="0"/>
                <w:szCs w:val="21"/>
              </w:rPr>
            </w:pPr>
            <w:r>
              <w:rPr>
                <w:rFonts w:asciiTheme="minorEastAsia" w:hAnsiTheme="minorEastAsia" w:cs="HG教科書体" w:hint="eastAsia"/>
                <w:kern w:val="0"/>
                <w:szCs w:val="21"/>
              </w:rPr>
              <w:t>・部下の育成、人脈の紹介等</w:t>
            </w:r>
          </w:p>
          <w:p w:rsidR="00F838EB" w:rsidRDefault="00F838EB" w:rsidP="00F838EB">
            <w:pPr>
              <w:rPr>
                <w:rFonts w:asciiTheme="minorEastAsia" w:hAnsiTheme="minorEastAsia" w:cs="HG教科書体"/>
                <w:kern w:val="0"/>
                <w:szCs w:val="21"/>
              </w:rPr>
            </w:pPr>
            <w:r>
              <w:rPr>
                <w:rFonts w:asciiTheme="minorEastAsia" w:hAnsiTheme="minorEastAsia" w:cs="HG教科書体" w:hint="eastAsia"/>
                <w:kern w:val="0"/>
                <w:szCs w:val="21"/>
              </w:rPr>
              <w:t>・今まで得た人生経験並びに専門知識を充分発揮できるポジションで活躍してもらう</w:t>
            </w:r>
          </w:p>
          <w:p w:rsidR="00F838EB" w:rsidRPr="00F838EB" w:rsidRDefault="00F838EB" w:rsidP="00F838EB">
            <w:pPr>
              <w:rPr>
                <w:rFonts w:asciiTheme="minorEastAsia" w:hAnsiTheme="minorEastAsia" w:cs="HG教科書体"/>
                <w:kern w:val="0"/>
                <w:szCs w:val="21"/>
              </w:rPr>
            </w:pPr>
            <w:r>
              <w:rPr>
                <w:rFonts w:asciiTheme="minorEastAsia" w:hAnsiTheme="minorEastAsia" w:cs="HG教科書体" w:hint="eastAsia"/>
                <w:kern w:val="0"/>
                <w:szCs w:val="21"/>
              </w:rPr>
              <w:t>・年齢に関係なく適材適所</w:t>
            </w:r>
          </w:p>
        </w:tc>
      </w:tr>
    </w:tbl>
    <w:p w:rsidR="00344667" w:rsidRPr="004F67C4" w:rsidRDefault="00344667">
      <w:pPr>
        <w:widowControl/>
        <w:jc w:val="left"/>
        <w:rPr>
          <w:rFonts w:asciiTheme="minorEastAsia" w:hAnsiTheme="minorEastAsia"/>
          <w:b/>
          <w:color w:val="FF0000"/>
          <w:szCs w:val="21"/>
        </w:rPr>
      </w:pPr>
    </w:p>
    <w:p w:rsidR="00D370B1" w:rsidRDefault="00D370B1" w:rsidP="00EA4C75">
      <w:pPr>
        <w:widowControl/>
        <w:jc w:val="left"/>
        <w:rPr>
          <w:rFonts w:asciiTheme="minorEastAsia" w:hAnsiTheme="minorEastAsia"/>
          <w:b/>
          <w:color w:val="FF0000"/>
          <w:szCs w:val="21"/>
        </w:rPr>
      </w:pPr>
    </w:p>
    <w:p w:rsidR="00F838EB" w:rsidRDefault="00F838EB" w:rsidP="00F61E5F">
      <w:pPr>
        <w:pStyle w:val="af0"/>
        <w:ind w:left="204" w:hangingChars="100" w:hanging="204"/>
        <w:rPr>
          <w:b/>
          <w:sz w:val="22"/>
        </w:rPr>
      </w:pPr>
      <w:r>
        <w:rPr>
          <w:rFonts w:hint="eastAsia"/>
          <w:b/>
          <w:sz w:val="22"/>
        </w:rPr>
        <w:lastRenderedPageBreak/>
        <w:t>○調査結果のまとめ</w:t>
      </w:r>
    </w:p>
    <w:p w:rsidR="00F838EB" w:rsidRDefault="00F838EB" w:rsidP="00F61E5F">
      <w:pPr>
        <w:pStyle w:val="af0"/>
        <w:ind w:left="193" w:hangingChars="100" w:hanging="193"/>
        <w:rPr>
          <w:szCs w:val="21"/>
        </w:rPr>
      </w:pPr>
      <w:r>
        <w:rPr>
          <w:rFonts w:hint="eastAsia"/>
          <w:szCs w:val="21"/>
        </w:rPr>
        <w:t>１．会社の現状：業暦は平均41.9年と長く、従業員の年齢構成も全体平均で46.9歳と高い。年齢構成別では、60歳以上が24％（その内65歳以上14％）、50歳以上を合わせると45％在職するなど、高年齢者が多く働いている業界といえる。</w:t>
      </w:r>
    </w:p>
    <w:p w:rsidR="00F61E5F" w:rsidRDefault="00F838EB" w:rsidP="00F61E5F">
      <w:pPr>
        <w:pStyle w:val="af0"/>
        <w:ind w:left="193" w:hangingChars="100" w:hanging="193"/>
        <w:rPr>
          <w:szCs w:val="21"/>
        </w:rPr>
      </w:pPr>
      <w:r>
        <w:rPr>
          <w:rFonts w:hint="eastAsia"/>
          <w:szCs w:val="21"/>
        </w:rPr>
        <w:t>２．高年齢者雇用の現状、問題点：60歳定年が59％と最も多いが、65歳定年も32％あるなど、高年齢者の雇用状況を反映して定年を引き上げる動きもある模様。また、65歳以降の継続雇用制度も過半数の56％が導入（会社選択制が60％）しており、生涯現役</w:t>
      </w:r>
      <w:r w:rsidR="00F61E5F">
        <w:rPr>
          <w:rFonts w:hint="eastAsia"/>
          <w:szCs w:val="21"/>
        </w:rPr>
        <w:t>社会へ向けた雇用</w:t>
      </w:r>
      <w:r>
        <w:rPr>
          <w:rFonts w:hint="eastAsia"/>
          <w:szCs w:val="21"/>
        </w:rPr>
        <w:t>制度</w:t>
      </w:r>
      <w:r w:rsidR="00F61E5F">
        <w:rPr>
          <w:rFonts w:hint="eastAsia"/>
          <w:szCs w:val="21"/>
        </w:rPr>
        <w:t>導入</w:t>
      </w:r>
      <w:r>
        <w:rPr>
          <w:rFonts w:hint="eastAsia"/>
          <w:szCs w:val="21"/>
        </w:rPr>
        <w:t>への下地は</w:t>
      </w:r>
      <w:r w:rsidR="00F61E5F">
        <w:rPr>
          <w:rFonts w:hint="eastAsia"/>
          <w:szCs w:val="21"/>
        </w:rPr>
        <w:t>十分</w:t>
      </w:r>
      <w:r>
        <w:rPr>
          <w:rFonts w:hint="eastAsia"/>
          <w:szCs w:val="21"/>
        </w:rPr>
        <w:t>あるものと思われる。</w:t>
      </w:r>
    </w:p>
    <w:p w:rsidR="00F838EB" w:rsidRDefault="00F838EB" w:rsidP="00F61E5F">
      <w:pPr>
        <w:pStyle w:val="af0"/>
        <w:ind w:leftChars="100" w:left="193" w:firstLineChars="100" w:firstLine="193"/>
        <w:rPr>
          <w:szCs w:val="21"/>
        </w:rPr>
      </w:pPr>
      <w:r>
        <w:rPr>
          <w:rFonts w:hint="eastAsia"/>
          <w:szCs w:val="21"/>
        </w:rPr>
        <w:t>なお、問題点として身体能力・健康状態低下の懸念や処遇の維持、技術教育体制の整備等があげられたが、やる気・業務品質の低下、事故、若年者への不利益や高年齢者に適した仕事の確保等にはあまり心配はないようである。</w:t>
      </w:r>
    </w:p>
    <w:p w:rsidR="00F838EB" w:rsidRDefault="00F838EB" w:rsidP="00F61E5F">
      <w:pPr>
        <w:widowControl/>
        <w:ind w:left="193" w:hangingChars="100" w:hanging="193"/>
        <w:jc w:val="left"/>
        <w:rPr>
          <w:szCs w:val="21"/>
        </w:rPr>
      </w:pPr>
      <w:r>
        <w:rPr>
          <w:rFonts w:hint="eastAsia"/>
          <w:szCs w:val="21"/>
        </w:rPr>
        <w:t>３．高年齢者雇用への期待、能力活用：高年齢者雇用には、技術・経験・人脈・ノウハウの伝承・後継者育成への期待が大きい。また、高年齢者の能力活用作として、健康状態を配慮した労働時間、勤務体制・配置、賃金制度等の検討、後進育成への活用、</w:t>
      </w:r>
      <w:r>
        <w:rPr>
          <w:rFonts w:hint="eastAsia"/>
          <w:szCs w:val="21"/>
        </w:rPr>
        <w:t>50</w:t>
      </w:r>
      <w:r>
        <w:rPr>
          <w:rFonts w:hint="eastAsia"/>
          <w:szCs w:val="21"/>
        </w:rPr>
        <w:t>歳代からの研修実施等があげられた。</w:t>
      </w:r>
    </w:p>
    <w:p w:rsidR="00F61E5F" w:rsidRDefault="00F61E5F" w:rsidP="00F61E5F">
      <w:pPr>
        <w:widowControl/>
        <w:ind w:left="193" w:hangingChars="100" w:hanging="193"/>
        <w:jc w:val="left"/>
        <w:rPr>
          <w:szCs w:val="21"/>
        </w:rPr>
      </w:pPr>
    </w:p>
    <w:p w:rsidR="00F61E5F" w:rsidRPr="004F67C4" w:rsidRDefault="00F61E5F" w:rsidP="00FC41E3">
      <w:pPr>
        <w:widowControl/>
        <w:ind w:firstLineChars="100" w:firstLine="193"/>
        <w:jc w:val="left"/>
        <w:rPr>
          <w:rFonts w:asciiTheme="minorEastAsia" w:hAnsiTheme="minorEastAsia"/>
          <w:b/>
          <w:color w:val="FF0000"/>
          <w:szCs w:val="21"/>
        </w:rPr>
        <w:sectPr w:rsidR="00F61E5F" w:rsidRPr="004F67C4" w:rsidSect="009176DB">
          <w:pgSz w:w="11906" w:h="16838" w:code="9"/>
          <w:pgMar w:top="851" w:right="851" w:bottom="567" w:left="1418" w:header="737" w:footer="284" w:gutter="0"/>
          <w:pgNumType w:fmt="numberInDash"/>
          <w:cols w:space="425"/>
          <w:titlePg/>
          <w:docGrid w:type="linesAndChars" w:linePitch="290" w:charSpace="-3535"/>
        </w:sectPr>
      </w:pPr>
      <w:r>
        <w:rPr>
          <w:rFonts w:hint="eastAsia"/>
          <w:szCs w:val="21"/>
        </w:rPr>
        <w:t>以上、当協会会員企業の現状は、高齢者も多くすでに生涯現役社会に向けた雇用制度を実践している企業も相当数みられ</w:t>
      </w:r>
      <w:r w:rsidR="004233BC">
        <w:rPr>
          <w:rFonts w:hint="eastAsia"/>
          <w:szCs w:val="21"/>
        </w:rPr>
        <w:t>ます</w:t>
      </w:r>
      <w:r>
        <w:rPr>
          <w:rFonts w:hint="eastAsia"/>
          <w:szCs w:val="21"/>
        </w:rPr>
        <w:t>。こうした</w:t>
      </w:r>
      <w:r w:rsidR="004233BC">
        <w:rPr>
          <w:rFonts w:hint="eastAsia"/>
          <w:szCs w:val="21"/>
        </w:rPr>
        <w:t>先進的な</w:t>
      </w:r>
      <w:r>
        <w:rPr>
          <w:rFonts w:hint="eastAsia"/>
          <w:szCs w:val="21"/>
        </w:rPr>
        <w:t>取り組みをさらに多くの企業で制度化していくことが今後の課題といえますので、本マニュアルを参考に</w:t>
      </w:r>
      <w:r w:rsidR="004233BC">
        <w:rPr>
          <w:rFonts w:hint="eastAsia"/>
          <w:szCs w:val="21"/>
        </w:rPr>
        <w:t>検討</w:t>
      </w:r>
      <w:r>
        <w:rPr>
          <w:rFonts w:hint="eastAsia"/>
          <w:szCs w:val="21"/>
        </w:rPr>
        <w:t>していただ</w:t>
      </w:r>
      <w:r w:rsidR="004233BC">
        <w:rPr>
          <w:rFonts w:hint="eastAsia"/>
          <w:szCs w:val="21"/>
        </w:rPr>
        <w:t>きますようお願い申し上げます。</w:t>
      </w:r>
    </w:p>
    <w:p w:rsidR="003F22F3" w:rsidRPr="00F512B2" w:rsidRDefault="00707684" w:rsidP="003F22F3">
      <w:pPr>
        <w:widowControl/>
        <w:spacing w:before="100" w:beforeAutospacing="1" w:after="100" w:afterAutospacing="1"/>
        <w:ind w:rightChars="336" w:right="706"/>
        <w:jc w:val="center"/>
        <w:rPr>
          <w:rFonts w:ascii="ＭＳ ゴシック" w:eastAsia="ＭＳ ゴシック" w:hAnsi="ＭＳ ゴシック"/>
          <w:b/>
          <w:szCs w:val="20"/>
          <w:u w:val="single"/>
        </w:rPr>
      </w:pPr>
      <w:r>
        <w:rPr>
          <w:rFonts w:ascii="ＭＳ ゴシック" w:eastAsia="ＭＳ ゴシック" w:hAnsi="ＭＳ ゴシック" w:hint="eastAsia"/>
          <w:b/>
          <w:szCs w:val="20"/>
          <w:u w:val="single"/>
        </w:rPr>
        <w:lastRenderedPageBreak/>
        <w:t>３．</w:t>
      </w:r>
      <w:r w:rsidR="003F22F3" w:rsidRPr="00F512B2">
        <w:rPr>
          <w:rFonts w:ascii="ＭＳ ゴシック" w:eastAsia="ＭＳ ゴシック" w:hAnsi="ＭＳ ゴシック" w:hint="eastAsia"/>
          <w:b/>
          <w:szCs w:val="20"/>
          <w:u w:val="single"/>
        </w:rPr>
        <w:t>生涯現役社会に向けた雇用制度の導入に関する従業員向けアンケート用紙の例</w:t>
      </w:r>
    </w:p>
    <w:p w:rsidR="003F22F3" w:rsidRDefault="003F22F3" w:rsidP="003F22F3">
      <w:pPr>
        <w:widowControl/>
        <w:spacing w:before="100" w:beforeAutospacing="1" w:after="100" w:afterAutospacing="1"/>
        <w:ind w:rightChars="336" w:right="706"/>
        <w:jc w:val="left"/>
        <w:rPr>
          <w:szCs w:val="20"/>
        </w:rPr>
      </w:pPr>
      <w:r w:rsidRPr="00F512B2">
        <w:rPr>
          <w:rFonts w:hint="eastAsia"/>
          <w:noProof/>
          <w:szCs w:val="20"/>
        </w:rPr>
        <w:drawing>
          <wp:inline distT="0" distB="0" distL="0" distR="0">
            <wp:extent cx="6115050" cy="8810625"/>
            <wp:effectExtent l="0" t="0" r="0" b="0"/>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810625"/>
                    </a:xfrm>
                    <a:prstGeom prst="rect">
                      <a:avLst/>
                    </a:prstGeom>
                    <a:noFill/>
                    <a:ln>
                      <a:noFill/>
                    </a:ln>
                  </pic:spPr>
                </pic:pic>
              </a:graphicData>
            </a:graphic>
          </wp:inline>
        </w:drawing>
      </w:r>
    </w:p>
    <w:p w:rsidR="003F22F3" w:rsidRDefault="003F22F3" w:rsidP="0015543A">
      <w:pPr>
        <w:jc w:val="center"/>
        <w:rPr>
          <w:rFonts w:ascii="ＭＳ Ｐゴシック" w:eastAsia="ＭＳ Ｐゴシック" w:hAnsi="ＭＳ Ｐゴシック" w:cs="ＭＳ Ｐゴシック"/>
          <w:b/>
          <w:bCs/>
          <w:color w:val="1F497D" w:themeColor="text2"/>
          <w:kern w:val="0"/>
          <w:sz w:val="24"/>
          <w:szCs w:val="24"/>
          <w:u w:val="single"/>
        </w:rPr>
      </w:pPr>
      <w:r w:rsidRPr="006F7B56">
        <w:rPr>
          <w:rFonts w:hint="eastAsia"/>
          <w:noProof/>
          <w:szCs w:val="20"/>
        </w:rPr>
        <w:lastRenderedPageBreak/>
        <w:drawing>
          <wp:inline distT="0" distB="0" distL="0" distR="0">
            <wp:extent cx="6115050" cy="8934450"/>
            <wp:effectExtent l="0" t="0" r="0" b="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5050" cy="8934450"/>
                    </a:xfrm>
                    <a:prstGeom prst="rect">
                      <a:avLst/>
                    </a:prstGeom>
                    <a:noFill/>
                    <a:ln>
                      <a:noFill/>
                    </a:ln>
                  </pic:spPr>
                </pic:pic>
              </a:graphicData>
            </a:graphic>
          </wp:inline>
        </w:drawing>
      </w:r>
    </w:p>
    <w:p w:rsidR="003F22F3" w:rsidRDefault="003F22F3" w:rsidP="0015543A">
      <w:pPr>
        <w:jc w:val="center"/>
        <w:rPr>
          <w:rFonts w:ascii="ＭＳ Ｐゴシック" w:eastAsia="ＭＳ Ｐゴシック" w:hAnsi="ＭＳ Ｐゴシック" w:cs="ＭＳ Ｐゴシック"/>
          <w:b/>
          <w:bCs/>
          <w:color w:val="1F497D" w:themeColor="text2"/>
          <w:kern w:val="0"/>
          <w:sz w:val="24"/>
          <w:szCs w:val="24"/>
          <w:u w:val="single"/>
        </w:rPr>
      </w:pPr>
    </w:p>
    <w:p w:rsidR="00344667" w:rsidRPr="00815388" w:rsidRDefault="00344667" w:rsidP="00344667">
      <w:pPr>
        <w:spacing w:before="120" w:after="120" w:line="240" w:lineRule="exact"/>
        <w:jc w:val="center"/>
        <w:rPr>
          <w:rFonts w:asciiTheme="majorEastAsia" w:eastAsiaTheme="majorEastAsia" w:hAnsiTheme="majorEastAsia" w:cs="ＭＳ ゴシック"/>
          <w:b/>
          <w:sz w:val="24"/>
          <w:szCs w:val="24"/>
          <w:u w:val="single"/>
        </w:rPr>
      </w:pPr>
      <w:r w:rsidRPr="00815388">
        <w:rPr>
          <w:rFonts w:asciiTheme="majorEastAsia" w:eastAsiaTheme="majorEastAsia" w:hAnsiTheme="majorEastAsia" w:cs="ＭＳ ゴシック" w:hint="eastAsia"/>
          <w:b/>
          <w:sz w:val="24"/>
          <w:szCs w:val="24"/>
          <w:u w:val="single"/>
        </w:rPr>
        <w:lastRenderedPageBreak/>
        <w:t>４．従業員への説明資料の例（</w:t>
      </w:r>
      <w:r w:rsidRPr="00815388">
        <w:rPr>
          <w:rFonts w:asciiTheme="majorEastAsia" w:eastAsiaTheme="majorEastAsia" w:hAnsiTheme="majorEastAsia" w:hint="eastAsia"/>
          <w:b/>
          <w:sz w:val="24"/>
          <w:szCs w:val="24"/>
          <w:u w:val="single"/>
        </w:rPr>
        <w:t>65歳以降継続雇用ガイドブックの</w:t>
      </w:r>
      <w:r w:rsidRPr="00815388">
        <w:rPr>
          <w:rFonts w:asciiTheme="majorEastAsia" w:eastAsiaTheme="majorEastAsia" w:hAnsiTheme="majorEastAsia" w:cs="ＭＳ ゴシック" w:hint="eastAsia"/>
          <w:b/>
          <w:sz w:val="24"/>
          <w:szCs w:val="24"/>
          <w:u w:val="single"/>
        </w:rPr>
        <w:t>例）</w:t>
      </w:r>
    </w:p>
    <w:p w:rsidR="00344667" w:rsidRPr="008B2564" w:rsidRDefault="00344667" w:rsidP="00344667">
      <w:pPr>
        <w:spacing w:line="240" w:lineRule="exact"/>
        <w:ind w:firstLineChars="200" w:firstLine="442"/>
        <w:jc w:val="center"/>
        <w:rPr>
          <w:rFonts w:asciiTheme="majorEastAsia" w:eastAsiaTheme="majorEastAsia" w:hAnsiTheme="majorEastAsia" w:cs="ＭＳ ゴシック"/>
          <w:b/>
          <w:color w:val="4F81BD" w:themeColor="accent1"/>
          <w:sz w:val="22"/>
          <w:u w:val="single"/>
        </w:rPr>
      </w:pPr>
    </w:p>
    <w:tbl>
      <w:tblPr>
        <w:tblStyle w:val="a9"/>
        <w:tblW w:w="0" w:type="auto"/>
        <w:tblInd w:w="392" w:type="dxa"/>
        <w:tblLook w:val="04A0"/>
      </w:tblPr>
      <w:tblGrid>
        <w:gridCol w:w="9443"/>
      </w:tblGrid>
      <w:tr w:rsidR="00344667" w:rsidRPr="00BB69A7" w:rsidTr="00344667">
        <w:tc>
          <w:tcPr>
            <w:tcW w:w="9443" w:type="dxa"/>
          </w:tcPr>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jc w:val="center"/>
              <w:rPr>
                <w:rFonts w:asciiTheme="minorEastAsia" w:hAnsiTheme="minorEastAsia"/>
                <w:b/>
                <w:sz w:val="18"/>
                <w:szCs w:val="18"/>
              </w:rPr>
            </w:pPr>
            <w:r w:rsidRPr="00BB69A7">
              <w:rPr>
                <w:rFonts w:asciiTheme="minorEastAsia" w:hAnsiTheme="minorEastAsia" w:hint="eastAsia"/>
                <w:b/>
                <w:sz w:val="18"/>
                <w:szCs w:val="18"/>
              </w:rPr>
              <w:t>はじめに</w:t>
            </w:r>
          </w:p>
          <w:p w:rsidR="00344667" w:rsidRPr="00BB69A7" w:rsidRDefault="00344667" w:rsidP="00344667">
            <w:pPr>
              <w:spacing w:line="240" w:lineRule="exact"/>
              <w:jc w:val="center"/>
              <w:rPr>
                <w:rFonts w:asciiTheme="minorEastAsia" w:hAnsiTheme="minorEastAsia"/>
                <w:sz w:val="18"/>
                <w:szCs w:val="18"/>
              </w:rPr>
            </w:pPr>
          </w:p>
          <w:p w:rsidR="00344667" w:rsidRPr="00BB69A7" w:rsidRDefault="00344667" w:rsidP="00344667">
            <w:pPr>
              <w:spacing w:line="280" w:lineRule="exact"/>
              <w:ind w:firstLineChars="100" w:firstLine="180"/>
              <w:rPr>
                <w:rFonts w:asciiTheme="minorEastAsia" w:hAnsiTheme="minorEastAsia"/>
                <w:sz w:val="18"/>
                <w:szCs w:val="18"/>
              </w:rPr>
            </w:pPr>
            <w:r w:rsidRPr="00BB69A7">
              <w:rPr>
                <w:rFonts w:asciiTheme="minorEastAsia" w:hAnsiTheme="minorEastAsia" w:hint="eastAsia"/>
                <w:sz w:val="18"/>
                <w:szCs w:val="18"/>
              </w:rPr>
              <w:t>このガイドブックは、当社で満65歳を迎えた方で、</w:t>
            </w:r>
            <w:r w:rsidR="00E07AE4" w:rsidRPr="00225684">
              <w:rPr>
                <w:rFonts w:asciiTheme="minorEastAsia" w:hAnsiTheme="minorEastAsia" w:hint="eastAsia"/>
                <w:sz w:val="18"/>
                <w:szCs w:val="18"/>
              </w:rPr>
              <w:t>引き続き</w:t>
            </w:r>
            <w:r w:rsidRPr="00BB69A7">
              <w:rPr>
                <w:rFonts w:asciiTheme="minorEastAsia" w:hAnsiTheme="minorEastAsia" w:hint="eastAsia"/>
                <w:sz w:val="18"/>
                <w:szCs w:val="18"/>
              </w:rPr>
              <w:t>勤務を希望される方に対して、その取扱いや手順をまとめたものです。満65歳以降も継続して働くことを希望される方は、このガイドブックの内容を理解いただき、所定の手続きを取っていただければ幸いです。</w:t>
            </w:r>
          </w:p>
          <w:p w:rsidR="00344667" w:rsidRPr="00BB69A7" w:rsidRDefault="00344667" w:rsidP="00344667">
            <w:pPr>
              <w:spacing w:line="280" w:lineRule="exact"/>
              <w:ind w:firstLineChars="100" w:firstLine="180"/>
              <w:rPr>
                <w:rFonts w:asciiTheme="minorEastAsia" w:hAnsiTheme="minorEastAsia"/>
                <w:sz w:val="18"/>
                <w:szCs w:val="18"/>
              </w:rPr>
            </w:pPr>
            <w:r w:rsidRPr="00BB69A7">
              <w:rPr>
                <w:rFonts w:asciiTheme="minorEastAsia" w:hAnsiTheme="minorEastAsia" w:hint="eastAsia"/>
                <w:sz w:val="18"/>
                <w:szCs w:val="18"/>
              </w:rPr>
              <w:t>なお、詳細は「65歳以降継続雇用規程」に定められていますので、こちらも参照ください。</w:t>
            </w: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１．当社が65歳以降継続雇用制度を導入する背景</w:t>
            </w:r>
          </w:p>
          <w:p w:rsidR="00344667" w:rsidRPr="00BB69A7" w:rsidRDefault="00344667" w:rsidP="00344667">
            <w:pPr>
              <w:spacing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 xml:space="preserve">　  当社の定年制は60歳となっていますが、当社の仕事は高齢者（65歳以降）であっても本人の持っている技量やモチベーションが高ければ、その活用は十分可能な業務です。その中で、会社の業務上の必要性があって、65歳以降も継続勤務を希望される方が、次のような条件を充足する場合には是非</w:t>
            </w:r>
            <w:r w:rsidR="00815388" w:rsidRPr="00BB69A7">
              <w:rPr>
                <w:rFonts w:asciiTheme="minorEastAsia" w:hAnsiTheme="minorEastAsia" w:hint="eastAsia"/>
                <w:sz w:val="18"/>
                <w:szCs w:val="18"/>
              </w:rPr>
              <w:t>継続して</w:t>
            </w:r>
            <w:r w:rsidRPr="00BB69A7">
              <w:rPr>
                <w:rFonts w:asciiTheme="minorEastAsia" w:hAnsiTheme="minorEastAsia" w:hint="eastAsia"/>
                <w:sz w:val="18"/>
                <w:szCs w:val="18"/>
              </w:rPr>
              <w:t>働いていただき、当社業容の拡大に貢献して</w:t>
            </w:r>
            <w:r w:rsidR="00815388" w:rsidRPr="00BB69A7">
              <w:rPr>
                <w:rFonts w:asciiTheme="minorEastAsia" w:hAnsiTheme="minorEastAsia" w:hint="eastAsia"/>
                <w:sz w:val="18"/>
                <w:szCs w:val="18"/>
              </w:rPr>
              <w:t>くださいますよう希望します</w:t>
            </w:r>
            <w:r w:rsidRPr="00BB69A7">
              <w:rPr>
                <w:rFonts w:asciiTheme="minorEastAsia" w:hAnsiTheme="minorEastAsia" w:hint="eastAsia"/>
                <w:sz w:val="18"/>
                <w:szCs w:val="18"/>
              </w:rPr>
              <w:t>。</w:t>
            </w:r>
          </w:p>
          <w:p w:rsidR="00344667" w:rsidRPr="00BB69A7" w:rsidRDefault="00344667" w:rsidP="00344667">
            <w:pPr>
              <w:spacing w:line="280" w:lineRule="exact"/>
              <w:rPr>
                <w:rFonts w:asciiTheme="minorEastAsia" w:hAnsiTheme="minorEastAsia"/>
                <w:sz w:val="18"/>
                <w:szCs w:val="18"/>
              </w:rPr>
            </w:pPr>
            <w:r w:rsidRPr="00BB69A7">
              <w:rPr>
                <w:rFonts w:asciiTheme="minorEastAsia" w:hAnsiTheme="minorEastAsia" w:hint="eastAsia"/>
                <w:sz w:val="18"/>
                <w:szCs w:val="18"/>
              </w:rPr>
              <w:t xml:space="preserve">　当社が65歳以降継続雇用制度を導入する具体的な目的は次の2点です。</w:t>
            </w:r>
          </w:p>
          <w:p w:rsidR="00344667" w:rsidRPr="00BB69A7" w:rsidRDefault="00344667" w:rsidP="00344667">
            <w:pPr>
              <w:spacing w:line="280" w:lineRule="exact"/>
              <w:rPr>
                <w:rFonts w:asciiTheme="minorEastAsia" w:hAnsiTheme="minorEastAsia" w:cs="ＭＳ ゴシック"/>
                <w:sz w:val="18"/>
                <w:szCs w:val="18"/>
              </w:rPr>
            </w:pPr>
            <w:r w:rsidRPr="00BB69A7">
              <w:rPr>
                <w:rFonts w:asciiTheme="minorEastAsia" w:hAnsiTheme="minorEastAsia" w:cs="ＭＳ ゴシック" w:hint="eastAsia"/>
                <w:sz w:val="18"/>
                <w:szCs w:val="18"/>
              </w:rPr>
              <w:t>(1) 高齢者の業務経験および能力、技能・技術、</w:t>
            </w:r>
            <w:r w:rsidR="00815388" w:rsidRPr="00BB69A7">
              <w:rPr>
                <w:rFonts w:asciiTheme="minorEastAsia" w:hAnsiTheme="minorEastAsia" w:cs="ＭＳ ゴシック" w:hint="eastAsia"/>
                <w:sz w:val="18"/>
                <w:szCs w:val="18"/>
              </w:rPr>
              <w:t>人脈、</w:t>
            </w:r>
            <w:r w:rsidRPr="00BB69A7">
              <w:rPr>
                <w:rFonts w:asciiTheme="minorEastAsia" w:hAnsiTheme="minorEastAsia" w:cs="ＭＳ ゴシック" w:hint="eastAsia"/>
                <w:sz w:val="18"/>
                <w:szCs w:val="18"/>
              </w:rPr>
              <w:t>意欲</w:t>
            </w:r>
            <w:r w:rsidR="00815388" w:rsidRPr="00BB69A7">
              <w:rPr>
                <w:rFonts w:asciiTheme="minorEastAsia" w:hAnsiTheme="minorEastAsia" w:cs="ＭＳ ゴシック" w:hint="eastAsia"/>
                <w:sz w:val="18"/>
                <w:szCs w:val="18"/>
              </w:rPr>
              <w:t>等</w:t>
            </w:r>
            <w:r w:rsidRPr="00BB69A7">
              <w:rPr>
                <w:rFonts w:asciiTheme="minorEastAsia" w:hAnsiTheme="minorEastAsia" w:cs="ＭＳ ゴシック" w:hint="eastAsia"/>
                <w:sz w:val="18"/>
                <w:szCs w:val="18"/>
              </w:rPr>
              <w:t>を有効に活用する。</w:t>
            </w:r>
          </w:p>
          <w:p w:rsidR="00344667" w:rsidRPr="00BB69A7" w:rsidRDefault="00344667" w:rsidP="00344667">
            <w:pPr>
              <w:spacing w:line="280" w:lineRule="exact"/>
              <w:rPr>
                <w:rFonts w:asciiTheme="minorEastAsia" w:hAnsiTheme="minorEastAsia" w:cs="ＭＳ ゴシック"/>
                <w:sz w:val="18"/>
                <w:szCs w:val="18"/>
              </w:rPr>
            </w:pPr>
            <w:r w:rsidRPr="00BB69A7">
              <w:rPr>
                <w:rFonts w:asciiTheme="minorEastAsia" w:hAnsiTheme="minorEastAsia" w:cs="ＭＳ ゴシック" w:hint="eastAsia"/>
                <w:sz w:val="18"/>
                <w:szCs w:val="18"/>
              </w:rPr>
              <w:t>(2) 高齢期にあっても就労できる環境を整え、従業員の福祉の向上を図る。</w:t>
            </w:r>
          </w:p>
          <w:p w:rsidR="00344667" w:rsidRPr="00BB69A7" w:rsidRDefault="00344667" w:rsidP="00344667">
            <w:pPr>
              <w:spacing w:line="28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２．対象となる方</w:t>
            </w:r>
          </w:p>
          <w:p w:rsidR="00344667" w:rsidRPr="00BB69A7" w:rsidRDefault="00344667" w:rsidP="00344667">
            <w:pPr>
              <w:spacing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 xml:space="preserve">　  65歳まで勤務をされた方で、65歳以降も継続して勤務を希望され、会社が提示する業務内容・処遇等に合意する方に対して、</w:t>
            </w:r>
            <w:r w:rsidR="00070B32" w:rsidRPr="00225684">
              <w:rPr>
                <w:rFonts w:asciiTheme="minorEastAsia" w:hAnsiTheme="minorEastAsia" w:hint="eastAsia"/>
                <w:sz w:val="18"/>
                <w:szCs w:val="18"/>
              </w:rPr>
              <w:t>期間を定めた</w:t>
            </w:r>
            <w:r w:rsidR="00E07AE4" w:rsidRPr="00225684">
              <w:rPr>
                <w:rFonts w:asciiTheme="minorEastAsia" w:hAnsiTheme="minorEastAsia" w:hint="eastAsia"/>
                <w:sz w:val="18"/>
                <w:szCs w:val="18"/>
              </w:rPr>
              <w:t>有期</w:t>
            </w:r>
            <w:r w:rsidRPr="00225684">
              <w:rPr>
                <w:rFonts w:asciiTheme="minorEastAsia" w:hAnsiTheme="minorEastAsia" w:hint="eastAsia"/>
                <w:sz w:val="18"/>
                <w:szCs w:val="18"/>
              </w:rPr>
              <w:t>雇用契約</w:t>
            </w:r>
            <w:r w:rsidR="00300535" w:rsidRPr="00225684">
              <w:rPr>
                <w:rFonts w:asciiTheme="minorEastAsia" w:hAnsiTheme="minorEastAsia" w:hint="eastAsia"/>
                <w:sz w:val="18"/>
                <w:szCs w:val="18"/>
              </w:rPr>
              <w:t>（例えば、1年や6ヵ月など）</w:t>
            </w:r>
            <w:r w:rsidRPr="00BB69A7">
              <w:rPr>
                <w:rFonts w:asciiTheme="minorEastAsia" w:hAnsiTheme="minorEastAsia" w:hint="eastAsia"/>
                <w:sz w:val="18"/>
                <w:szCs w:val="18"/>
              </w:rPr>
              <w:t>を結んで働いていただくことになります。なお、具体的には次の5つの条件にすべて合致する方が対象となります。</w:t>
            </w:r>
          </w:p>
          <w:tbl>
            <w:tblPr>
              <w:tblW w:w="893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7230"/>
            </w:tblGrid>
            <w:tr w:rsidR="00344667" w:rsidRPr="00BB69A7" w:rsidTr="00344667">
              <w:trPr>
                <w:trHeight w:val="253"/>
              </w:trPr>
              <w:tc>
                <w:tcPr>
                  <w:tcW w:w="1701" w:type="dxa"/>
                </w:tcPr>
                <w:p w:rsidR="00344667" w:rsidRPr="00BB69A7" w:rsidRDefault="00344667" w:rsidP="00344667">
                  <w:pPr>
                    <w:spacing w:line="240" w:lineRule="exact"/>
                    <w:jc w:val="center"/>
                    <w:rPr>
                      <w:rFonts w:asciiTheme="minorEastAsia" w:hAnsiTheme="minorEastAsia"/>
                      <w:sz w:val="18"/>
                      <w:szCs w:val="18"/>
                    </w:rPr>
                  </w:pPr>
                  <w:r w:rsidRPr="00BB69A7">
                    <w:rPr>
                      <w:rFonts w:asciiTheme="minorEastAsia" w:hAnsiTheme="minorEastAsia" w:hint="eastAsia"/>
                      <w:sz w:val="18"/>
                      <w:szCs w:val="18"/>
                    </w:rPr>
                    <w:t>項  目</w:t>
                  </w:r>
                </w:p>
              </w:tc>
              <w:tc>
                <w:tcPr>
                  <w:tcW w:w="7230" w:type="dxa"/>
                </w:tcPr>
                <w:p w:rsidR="00344667" w:rsidRPr="00BB69A7" w:rsidRDefault="00344667" w:rsidP="00344667">
                  <w:pPr>
                    <w:spacing w:line="240" w:lineRule="exact"/>
                    <w:jc w:val="center"/>
                    <w:rPr>
                      <w:rFonts w:asciiTheme="minorEastAsia" w:hAnsiTheme="minorEastAsia"/>
                      <w:sz w:val="18"/>
                      <w:szCs w:val="18"/>
                    </w:rPr>
                  </w:pPr>
                  <w:r w:rsidRPr="00BB69A7">
                    <w:rPr>
                      <w:rFonts w:asciiTheme="minorEastAsia" w:hAnsiTheme="minorEastAsia" w:hint="eastAsia"/>
                      <w:sz w:val="18"/>
                      <w:szCs w:val="18"/>
                    </w:rPr>
                    <w:t>内    容</w:t>
                  </w:r>
                </w:p>
              </w:tc>
            </w:tr>
            <w:tr w:rsidR="00344667" w:rsidRPr="00BB69A7" w:rsidTr="00691673">
              <w:trPr>
                <w:trHeight w:val="510"/>
              </w:trPr>
              <w:tc>
                <w:tcPr>
                  <w:tcW w:w="1701"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① 本人条件</w:t>
                  </w:r>
                </w:p>
              </w:tc>
              <w:tc>
                <w:tcPr>
                  <w:tcW w:w="7230"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継続雇用を希望し、周囲と協働して働く意欲のある方</w:t>
                  </w:r>
                </w:p>
                <w:p w:rsidR="00815388" w:rsidRPr="00BB69A7" w:rsidRDefault="00344667" w:rsidP="00815388">
                  <w:pPr>
                    <w:spacing w:line="240" w:lineRule="exact"/>
                    <w:rPr>
                      <w:rFonts w:asciiTheme="minorEastAsia" w:hAnsiTheme="minorEastAsia"/>
                      <w:sz w:val="18"/>
                      <w:szCs w:val="18"/>
                    </w:rPr>
                  </w:pPr>
                  <w:r w:rsidRPr="00BB69A7">
                    <w:rPr>
                      <w:rFonts w:asciiTheme="minorEastAsia" w:hAnsiTheme="minorEastAsia" w:hint="eastAsia"/>
                      <w:sz w:val="18"/>
                      <w:szCs w:val="18"/>
                    </w:rPr>
                    <w:t>・ 会社の提示する65歳以降継続雇用の処遇条件を承諾する方</w:t>
                  </w:r>
                </w:p>
              </w:tc>
            </w:tr>
            <w:tr w:rsidR="00344667" w:rsidRPr="00BB69A7" w:rsidTr="00691673">
              <w:trPr>
                <w:trHeight w:val="510"/>
              </w:trPr>
              <w:tc>
                <w:tcPr>
                  <w:tcW w:w="1701"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② 健康基準</w:t>
                  </w:r>
                </w:p>
              </w:tc>
              <w:tc>
                <w:tcPr>
                  <w:tcW w:w="7230"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健康状態が良好で、当社の業務の就労に支障がないこと</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直近1年間に傷病等で2週間以上の休みを取っていないこと</w:t>
                  </w:r>
                </w:p>
              </w:tc>
            </w:tr>
            <w:tr w:rsidR="00344667" w:rsidRPr="00BB69A7" w:rsidTr="00691673">
              <w:trPr>
                <w:trHeight w:val="510"/>
              </w:trPr>
              <w:tc>
                <w:tcPr>
                  <w:tcW w:w="1701"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③ 勤務基準</w:t>
                  </w:r>
                </w:p>
              </w:tc>
              <w:tc>
                <w:tcPr>
                  <w:tcW w:w="7230"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勤務態度が良好で、他の従業員の模範となっていること</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直近3年間に懲戒処分を受けていないこと</w:t>
                  </w:r>
                </w:p>
              </w:tc>
            </w:tr>
            <w:tr w:rsidR="00344667" w:rsidRPr="00BB69A7" w:rsidTr="00691673">
              <w:trPr>
                <w:trHeight w:val="510"/>
              </w:trPr>
              <w:tc>
                <w:tcPr>
                  <w:tcW w:w="1701"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④ 考課基準</w:t>
                  </w:r>
                </w:p>
              </w:tc>
              <w:tc>
                <w:tcPr>
                  <w:tcW w:w="7230" w:type="dxa"/>
                  <w:vAlign w:val="center"/>
                </w:tcPr>
                <w:p w:rsidR="00344667" w:rsidRPr="00BB69A7" w:rsidRDefault="00344667" w:rsidP="00815388">
                  <w:pPr>
                    <w:spacing w:line="240" w:lineRule="exact"/>
                    <w:rPr>
                      <w:rFonts w:asciiTheme="minorEastAsia" w:hAnsiTheme="minorEastAsia"/>
                      <w:sz w:val="18"/>
                      <w:szCs w:val="18"/>
                    </w:rPr>
                  </w:pPr>
                  <w:r w:rsidRPr="00BB69A7">
                    <w:rPr>
                      <w:rFonts w:asciiTheme="minorEastAsia" w:hAnsiTheme="minorEastAsia" w:hint="eastAsia"/>
                      <w:sz w:val="18"/>
                      <w:szCs w:val="18"/>
                    </w:rPr>
                    <w:t>・ 直近3年間の人事評価点の評点合計の平均が</w:t>
                  </w:r>
                  <w:r w:rsidR="00FC41E3" w:rsidRPr="00F71FE1">
                    <w:rPr>
                      <w:rFonts w:asciiTheme="minorEastAsia" w:hAnsiTheme="minorEastAsia" w:hint="eastAsia"/>
                      <w:sz w:val="18"/>
                      <w:szCs w:val="18"/>
                    </w:rPr>
                    <w:t>○○点</w:t>
                  </w:r>
                  <w:r w:rsidRPr="00BB69A7">
                    <w:rPr>
                      <w:rFonts w:asciiTheme="minorEastAsia" w:hAnsiTheme="minorEastAsia" w:hint="eastAsia"/>
                      <w:sz w:val="18"/>
                      <w:szCs w:val="18"/>
                    </w:rPr>
                    <w:t>以上であること</w:t>
                  </w:r>
                </w:p>
                <w:p w:rsidR="00815388" w:rsidRPr="003D482C" w:rsidRDefault="003D482C" w:rsidP="003D482C">
                  <w:pPr>
                    <w:spacing w:line="240" w:lineRule="exact"/>
                    <w:rPr>
                      <w:rFonts w:asciiTheme="minorEastAsia" w:hAnsiTheme="minorEastAsia"/>
                      <w:sz w:val="18"/>
                      <w:szCs w:val="18"/>
                    </w:rPr>
                  </w:pPr>
                  <w:r w:rsidRPr="003D482C">
                    <w:rPr>
                      <w:rFonts w:asciiTheme="minorEastAsia" w:hAnsiTheme="minorEastAsia" w:hint="eastAsia"/>
                      <w:sz w:val="18"/>
                      <w:szCs w:val="18"/>
                    </w:rPr>
                    <w:t>・</w:t>
                  </w:r>
                  <w:r>
                    <w:rPr>
                      <w:rFonts w:asciiTheme="minorEastAsia" w:hAnsiTheme="minorEastAsia" w:hint="eastAsia"/>
                      <w:sz w:val="18"/>
                      <w:szCs w:val="18"/>
                    </w:rPr>
                    <w:t xml:space="preserve"> </w:t>
                  </w:r>
                  <w:r w:rsidR="00815388" w:rsidRPr="003D482C">
                    <w:rPr>
                      <w:rFonts w:asciiTheme="minorEastAsia" w:hAnsiTheme="minorEastAsia" w:hint="eastAsia"/>
                      <w:sz w:val="18"/>
                      <w:szCs w:val="18"/>
                    </w:rPr>
                    <w:t>会社の事業運営に必要な資格を有すること</w:t>
                  </w:r>
                </w:p>
                <w:p w:rsidR="00815388" w:rsidRPr="003D482C" w:rsidRDefault="003D482C" w:rsidP="003D482C">
                  <w:pPr>
                    <w:spacing w:line="240" w:lineRule="exact"/>
                    <w:rPr>
                      <w:rFonts w:asciiTheme="minorEastAsia" w:hAnsiTheme="minorEastAsia"/>
                      <w:sz w:val="18"/>
                      <w:szCs w:val="18"/>
                    </w:rPr>
                  </w:pPr>
                  <w:r w:rsidRPr="003D482C">
                    <w:rPr>
                      <w:rFonts w:asciiTheme="minorEastAsia" w:hAnsiTheme="minorEastAsia" w:hint="eastAsia"/>
                      <w:sz w:val="18"/>
                      <w:szCs w:val="18"/>
                    </w:rPr>
                    <w:t>・</w:t>
                  </w:r>
                  <w:r>
                    <w:rPr>
                      <w:rFonts w:asciiTheme="minorEastAsia" w:hAnsiTheme="minorEastAsia" w:hint="eastAsia"/>
                      <w:sz w:val="18"/>
                      <w:szCs w:val="18"/>
                    </w:rPr>
                    <w:t xml:space="preserve"> </w:t>
                  </w:r>
                  <w:r w:rsidR="00BB69A7" w:rsidRPr="003D482C">
                    <w:rPr>
                      <w:rFonts w:asciiTheme="minorEastAsia" w:hAnsiTheme="minorEastAsia" w:hint="eastAsia"/>
                      <w:sz w:val="18"/>
                      <w:szCs w:val="18"/>
                    </w:rPr>
                    <w:t>専門知識・技術、管理能力、キャリア・スキル等が会社に認められていること</w:t>
                  </w:r>
                </w:p>
              </w:tc>
            </w:tr>
            <w:tr w:rsidR="00344667" w:rsidRPr="00BB69A7" w:rsidTr="00691673">
              <w:trPr>
                <w:trHeight w:val="510"/>
              </w:trPr>
              <w:tc>
                <w:tcPr>
                  <w:tcW w:w="1701"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⑤ 会社基準</w:t>
                  </w:r>
                </w:p>
              </w:tc>
              <w:tc>
                <w:tcPr>
                  <w:tcW w:w="7230" w:type="dxa"/>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会社の経営状況に問題がない場合</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面談試験を受け、65歳以降継続雇用に相応しい人材であること</w:t>
                  </w:r>
                </w:p>
              </w:tc>
            </w:tr>
          </w:tbl>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〔具体的条件〕</w:t>
            </w: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３．担当業務内容</w:t>
            </w:r>
          </w:p>
          <w:p w:rsidR="00344667" w:rsidRPr="00BB69A7" w:rsidRDefault="00344667" w:rsidP="00344667">
            <w:pPr>
              <w:spacing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 xml:space="preserve">　  原則65歳到達時に担当していた業務となりますが、会社が適性等を勘案して担当業務の内容を決定します。</w:t>
            </w:r>
          </w:p>
          <w:p w:rsidR="00344667" w:rsidRPr="00BB69A7" w:rsidRDefault="00344667" w:rsidP="00344667">
            <w:pPr>
              <w:spacing w:line="280" w:lineRule="exact"/>
              <w:rPr>
                <w:rFonts w:asciiTheme="minorEastAsia" w:hAnsiTheme="minorEastAsia"/>
                <w:sz w:val="18"/>
                <w:szCs w:val="18"/>
              </w:rPr>
            </w:pPr>
            <w:r w:rsidRPr="00BB69A7">
              <w:rPr>
                <w:rFonts w:asciiTheme="minorEastAsia" w:hAnsiTheme="minorEastAsia" w:hint="eastAsia"/>
                <w:sz w:val="18"/>
                <w:szCs w:val="18"/>
              </w:rPr>
              <w:t xml:space="preserve">　  また、65歳以降継続雇用期間中に配置転換もあるものとします。</w:t>
            </w: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４．会社内での身分</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　 </w:t>
            </w:r>
            <w:r w:rsidRPr="00225684">
              <w:rPr>
                <w:rFonts w:asciiTheme="minorEastAsia" w:hAnsiTheme="minorEastAsia" w:hint="eastAsia"/>
                <w:sz w:val="18"/>
                <w:szCs w:val="18"/>
              </w:rPr>
              <w:t xml:space="preserve"> </w:t>
            </w:r>
            <w:r w:rsidR="00354CDA" w:rsidRPr="00225684">
              <w:rPr>
                <w:rFonts w:asciiTheme="minorEastAsia" w:hAnsiTheme="minorEastAsia" w:hint="eastAsia"/>
                <w:sz w:val="18"/>
                <w:szCs w:val="18"/>
              </w:rPr>
              <w:t>原則として</w:t>
            </w:r>
            <w:r w:rsidRPr="00225684">
              <w:rPr>
                <w:rFonts w:asciiTheme="minorEastAsia" w:hAnsiTheme="minorEastAsia" w:hint="eastAsia"/>
                <w:sz w:val="18"/>
                <w:szCs w:val="18"/>
              </w:rPr>
              <w:t>嘱託</w:t>
            </w:r>
            <w:r w:rsidR="00354CDA" w:rsidRPr="00225684">
              <w:rPr>
                <w:rFonts w:asciiTheme="minorEastAsia" w:hAnsiTheme="minorEastAsia" w:hint="eastAsia"/>
                <w:sz w:val="18"/>
                <w:szCs w:val="18"/>
              </w:rPr>
              <w:t>または</w:t>
            </w:r>
            <w:r w:rsidR="00300535" w:rsidRPr="00225684">
              <w:rPr>
                <w:rFonts w:asciiTheme="minorEastAsia" w:hAnsiTheme="minorEastAsia" w:hint="eastAsia"/>
                <w:sz w:val="18"/>
                <w:szCs w:val="18"/>
              </w:rPr>
              <w:t>パートタイマーなど</w:t>
            </w:r>
            <w:r w:rsidRPr="00BB69A7">
              <w:rPr>
                <w:rFonts w:asciiTheme="minorEastAsia" w:hAnsiTheme="minorEastAsia" w:hint="eastAsia"/>
                <w:sz w:val="18"/>
                <w:szCs w:val="18"/>
              </w:rPr>
              <w:t>の身分となります。</w:t>
            </w: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５．契約期間</w:t>
            </w:r>
          </w:p>
          <w:p w:rsidR="00344667" w:rsidRPr="00BB69A7" w:rsidRDefault="00344667" w:rsidP="00070B32">
            <w:pPr>
              <w:spacing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 xml:space="preserve">　  有期</w:t>
            </w:r>
            <w:r w:rsidR="00070B32" w:rsidRPr="00225684">
              <w:rPr>
                <w:rFonts w:asciiTheme="minorEastAsia" w:hAnsiTheme="minorEastAsia" w:hint="eastAsia"/>
                <w:sz w:val="18"/>
                <w:szCs w:val="18"/>
              </w:rPr>
              <w:t>雇用</w:t>
            </w:r>
            <w:r w:rsidRPr="00BB69A7">
              <w:rPr>
                <w:rFonts w:asciiTheme="minorEastAsia" w:hAnsiTheme="minorEastAsia" w:hint="eastAsia"/>
                <w:sz w:val="18"/>
                <w:szCs w:val="18"/>
              </w:rPr>
              <w:t>契約とし</w:t>
            </w:r>
            <w:r w:rsidR="00070B32">
              <w:rPr>
                <w:rFonts w:asciiTheme="minorEastAsia" w:hAnsiTheme="minorEastAsia" w:hint="eastAsia"/>
                <w:sz w:val="18"/>
                <w:szCs w:val="18"/>
              </w:rPr>
              <w:t>、</w:t>
            </w:r>
            <w:r w:rsidRPr="00BB69A7">
              <w:rPr>
                <w:rFonts w:asciiTheme="minorEastAsia" w:hAnsiTheme="minorEastAsia" w:hint="eastAsia"/>
                <w:sz w:val="18"/>
                <w:szCs w:val="18"/>
              </w:rPr>
              <w:t>一定の条件（「65歳以降継続雇用規程」第7条）を</w:t>
            </w:r>
            <w:r w:rsidR="00996FD1" w:rsidRPr="00BB69A7">
              <w:rPr>
                <w:rFonts w:asciiTheme="minorEastAsia" w:hAnsiTheme="minorEastAsia" w:hint="eastAsia"/>
                <w:sz w:val="18"/>
                <w:szCs w:val="18"/>
              </w:rPr>
              <w:t>満たす</w:t>
            </w:r>
            <w:r w:rsidRPr="00BB69A7">
              <w:rPr>
                <w:rFonts w:asciiTheme="minorEastAsia" w:hAnsiTheme="minorEastAsia" w:hint="eastAsia"/>
                <w:sz w:val="18"/>
                <w:szCs w:val="18"/>
              </w:rPr>
              <w:t>場合に契約更新をすることになります。</w:t>
            </w: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６．処遇条件</w:t>
            </w:r>
          </w:p>
          <w:p w:rsidR="00344667" w:rsidRPr="00BB69A7" w:rsidRDefault="00344667" w:rsidP="00344667">
            <w:pPr>
              <w:spacing w:line="280" w:lineRule="exact"/>
              <w:ind w:left="181" w:hangingChars="100" w:hanging="181"/>
              <w:rPr>
                <w:rFonts w:asciiTheme="minorEastAsia" w:hAnsiTheme="minorEastAsia"/>
                <w:color w:val="FF0000"/>
                <w:sz w:val="18"/>
                <w:szCs w:val="18"/>
              </w:rPr>
            </w:pPr>
            <w:r w:rsidRPr="00BB69A7">
              <w:rPr>
                <w:rFonts w:asciiTheme="minorEastAsia" w:hAnsiTheme="minorEastAsia" w:hint="eastAsia"/>
                <w:b/>
                <w:sz w:val="18"/>
                <w:szCs w:val="18"/>
              </w:rPr>
              <w:t xml:space="preserve">　  </w:t>
            </w:r>
            <w:r w:rsidRPr="00BB69A7">
              <w:rPr>
                <w:rFonts w:asciiTheme="minorEastAsia" w:hAnsiTheme="minorEastAsia" w:hint="eastAsia"/>
                <w:sz w:val="18"/>
                <w:szCs w:val="18"/>
              </w:rPr>
              <w:t>「65歳以降継続雇用規程」を参照ください。</w:t>
            </w: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７．申請手順</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(1) 申請時期</w:t>
            </w:r>
          </w:p>
          <w:p w:rsidR="00344667" w:rsidRPr="00BB69A7" w:rsidRDefault="00344667" w:rsidP="00344667">
            <w:pPr>
              <w:spacing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 xml:space="preserve">　　65歳以降継続雇用を希望される方は、本人が満65歳になる</w:t>
            </w:r>
            <w:r w:rsidR="00070B32" w:rsidRPr="00225684">
              <w:rPr>
                <w:rFonts w:asciiTheme="minorEastAsia" w:hAnsiTheme="minorEastAsia" w:hint="eastAsia"/>
                <w:sz w:val="18"/>
                <w:szCs w:val="18"/>
              </w:rPr>
              <w:t>3ヵ月</w:t>
            </w:r>
            <w:r w:rsidRPr="00BB69A7">
              <w:rPr>
                <w:rFonts w:asciiTheme="minorEastAsia" w:hAnsiTheme="minorEastAsia" w:hint="eastAsia"/>
                <w:sz w:val="18"/>
                <w:szCs w:val="18"/>
              </w:rPr>
              <w:t>前までに別紙の「65歳以降継続雇用申請書」で会社に申請してください。</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(2) 会社審査</w:t>
            </w:r>
          </w:p>
          <w:p w:rsidR="00344667" w:rsidRPr="00BB69A7" w:rsidRDefault="00344667" w:rsidP="00344667">
            <w:pPr>
              <w:spacing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 xml:space="preserve">　　会社は本人からの申請に基づき、</w:t>
            </w:r>
            <w:r w:rsidR="00BB69A7" w:rsidRPr="00BB69A7">
              <w:rPr>
                <w:rFonts w:asciiTheme="minorEastAsia" w:hAnsiTheme="minorEastAsia" w:hint="eastAsia"/>
                <w:sz w:val="18"/>
                <w:szCs w:val="18"/>
              </w:rPr>
              <w:t>前記の</w:t>
            </w:r>
            <w:r w:rsidRPr="00BB69A7">
              <w:rPr>
                <w:rFonts w:asciiTheme="minorEastAsia" w:hAnsiTheme="minorEastAsia" w:hint="eastAsia"/>
                <w:sz w:val="18"/>
                <w:szCs w:val="18"/>
              </w:rPr>
              <w:t>5つの条件を満たすかどうかを審査し、満65歳になる</w:t>
            </w:r>
            <w:r w:rsidR="00070B32" w:rsidRPr="00225684">
              <w:rPr>
                <w:rFonts w:asciiTheme="minorEastAsia" w:hAnsiTheme="minorEastAsia" w:hint="eastAsia"/>
                <w:sz w:val="18"/>
                <w:szCs w:val="18"/>
              </w:rPr>
              <w:t>1ヵ月</w:t>
            </w:r>
            <w:r w:rsidRPr="00225684">
              <w:rPr>
                <w:rFonts w:asciiTheme="minorEastAsia" w:hAnsiTheme="minorEastAsia" w:hint="eastAsia"/>
                <w:sz w:val="18"/>
                <w:szCs w:val="18"/>
              </w:rPr>
              <w:t>前</w:t>
            </w:r>
            <w:r w:rsidRPr="00BB69A7">
              <w:rPr>
                <w:rFonts w:asciiTheme="minorEastAsia" w:hAnsiTheme="minorEastAsia" w:hint="eastAsia"/>
                <w:sz w:val="18"/>
                <w:szCs w:val="18"/>
              </w:rPr>
              <w:t>までに継続雇用の可否を本人に通知します。</w:t>
            </w: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８．制度の実施時期</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　　平成    年    月    日</w:t>
            </w: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b/>
                <w:sz w:val="18"/>
                <w:szCs w:val="18"/>
              </w:rPr>
            </w:pPr>
            <w:r w:rsidRPr="00BB69A7">
              <w:rPr>
                <w:rFonts w:asciiTheme="minorEastAsia" w:hAnsiTheme="minorEastAsia" w:hint="eastAsia"/>
                <w:b/>
                <w:sz w:val="18"/>
                <w:szCs w:val="18"/>
              </w:rPr>
              <w:t>〔別紙〕</w:t>
            </w:r>
          </w:p>
          <w:p w:rsidR="00344667" w:rsidRPr="00BB69A7" w:rsidRDefault="00344667" w:rsidP="00344667">
            <w:pPr>
              <w:spacing w:line="240" w:lineRule="exact"/>
              <w:rPr>
                <w:rFonts w:asciiTheme="minorEastAsia" w:hAnsiTheme="minorEastAsia"/>
                <w:sz w:val="18"/>
                <w:szCs w:val="18"/>
              </w:rPr>
            </w:pPr>
          </w:p>
          <w:p w:rsidR="00344667" w:rsidRPr="00BB69A7" w:rsidRDefault="00F71FE1" w:rsidP="00F71FE1">
            <w:pPr>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w:t>
            </w:r>
            <w:r w:rsidR="00344667" w:rsidRPr="00BB69A7">
              <w:rPr>
                <w:rFonts w:asciiTheme="minorEastAsia" w:hAnsiTheme="minorEastAsia" w:hint="eastAsia"/>
                <w:sz w:val="18"/>
                <w:szCs w:val="18"/>
              </w:rPr>
              <w:t>株式会社御中</w:t>
            </w: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jc w:val="center"/>
              <w:rPr>
                <w:rFonts w:asciiTheme="minorEastAsia" w:hAnsiTheme="minorEastAsia"/>
                <w:b/>
                <w:sz w:val="18"/>
                <w:szCs w:val="18"/>
              </w:rPr>
            </w:pPr>
            <w:r w:rsidRPr="00BB69A7">
              <w:rPr>
                <w:rFonts w:asciiTheme="minorEastAsia" w:hAnsiTheme="minorEastAsia" w:hint="eastAsia"/>
                <w:b/>
                <w:sz w:val="18"/>
                <w:szCs w:val="18"/>
              </w:rPr>
              <w:t>65歳以降継続雇用申請書</w:t>
            </w: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　私は、65歳以降の継続雇用を希望しますので申請いたします。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7394"/>
            </w:tblGrid>
            <w:tr w:rsidR="00344667" w:rsidRPr="00BB69A7" w:rsidTr="00344667">
              <w:trPr>
                <w:trHeight w:val="358"/>
              </w:trPr>
              <w:tc>
                <w:tcPr>
                  <w:tcW w:w="1276"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氏　　名</w:t>
                  </w:r>
                </w:p>
              </w:tc>
              <w:tc>
                <w:tcPr>
                  <w:tcW w:w="7394"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　　　　　　　　　　　　　　　　　　　　　　　　　</w:t>
                  </w:r>
                  <w:r w:rsidRPr="00BB69A7">
                    <w:rPr>
                      <w:rFonts w:asciiTheme="minorEastAsia" w:hAnsiTheme="minorEastAsia" w:cs="ＭＳ 明朝" w:hint="eastAsia"/>
                      <w:sz w:val="18"/>
                      <w:szCs w:val="18"/>
                    </w:rPr>
                    <w:t>㊞</w:t>
                  </w:r>
                </w:p>
              </w:tc>
            </w:tr>
            <w:tr w:rsidR="00344667" w:rsidRPr="00BB69A7" w:rsidTr="00344667">
              <w:trPr>
                <w:trHeight w:val="344"/>
              </w:trPr>
              <w:tc>
                <w:tcPr>
                  <w:tcW w:w="1276"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生年月日</w:t>
                  </w:r>
                </w:p>
              </w:tc>
              <w:tc>
                <w:tcPr>
                  <w:tcW w:w="7394"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　　　　昭和　　年　　月　　日</w:t>
                  </w:r>
                </w:p>
              </w:tc>
            </w:tr>
            <w:tr w:rsidR="00344667" w:rsidRPr="00BB69A7" w:rsidTr="00344667">
              <w:trPr>
                <w:trHeight w:val="344"/>
              </w:trPr>
              <w:tc>
                <w:tcPr>
                  <w:tcW w:w="1276"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満65歳</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到達日</w:t>
                  </w:r>
                </w:p>
              </w:tc>
              <w:tc>
                <w:tcPr>
                  <w:tcW w:w="7394"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　　　　平成　　年　　月　　日</w:t>
                  </w:r>
                </w:p>
              </w:tc>
            </w:tr>
            <w:tr w:rsidR="00344667" w:rsidRPr="00BB69A7" w:rsidTr="00344667">
              <w:trPr>
                <w:trHeight w:val="344"/>
              </w:trPr>
              <w:tc>
                <w:tcPr>
                  <w:tcW w:w="1276"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住　　所</w:t>
                  </w:r>
                </w:p>
              </w:tc>
              <w:tc>
                <w:tcPr>
                  <w:tcW w:w="7394" w:type="dxa"/>
                  <w:shd w:val="clear" w:color="auto" w:fill="auto"/>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w:t>
                  </w: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ＴＥＬ：</w:t>
                  </w:r>
                </w:p>
              </w:tc>
            </w:tr>
            <w:tr w:rsidR="00344667" w:rsidRPr="00BB69A7" w:rsidTr="00344667">
              <w:trPr>
                <w:trHeight w:val="666"/>
              </w:trPr>
              <w:tc>
                <w:tcPr>
                  <w:tcW w:w="1276"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その他</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特記事項</w:t>
                  </w:r>
                </w:p>
              </w:tc>
              <w:tc>
                <w:tcPr>
                  <w:tcW w:w="7394" w:type="dxa"/>
                  <w:shd w:val="clear" w:color="auto" w:fill="auto"/>
                </w:tcPr>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tc>
            </w:tr>
          </w:tbl>
          <w:p w:rsidR="00344667" w:rsidRPr="00BB69A7" w:rsidRDefault="00344667" w:rsidP="00344667">
            <w:pPr>
              <w:spacing w:line="240" w:lineRule="exact"/>
              <w:ind w:firstLineChars="100" w:firstLine="180"/>
              <w:rPr>
                <w:rFonts w:asciiTheme="minorEastAsia" w:hAnsiTheme="minorEastAsia"/>
                <w:sz w:val="18"/>
                <w:szCs w:val="18"/>
              </w:rPr>
            </w:pPr>
            <w:r w:rsidRPr="00BB69A7">
              <w:rPr>
                <w:rFonts w:asciiTheme="minorEastAsia" w:hAnsiTheme="minorEastAsia" w:hint="eastAsia"/>
                <w:sz w:val="18"/>
                <w:szCs w:val="18"/>
              </w:rPr>
              <w:t xml:space="preserve">　　注：満65歳到達日の</w:t>
            </w:r>
            <w:r w:rsidR="00070B32" w:rsidRPr="00225684">
              <w:rPr>
                <w:rFonts w:asciiTheme="minorEastAsia" w:hAnsiTheme="minorEastAsia" w:hint="eastAsia"/>
                <w:sz w:val="18"/>
                <w:szCs w:val="18"/>
              </w:rPr>
              <w:t>3ヵ月</w:t>
            </w:r>
            <w:r w:rsidRPr="00BB69A7">
              <w:rPr>
                <w:rFonts w:asciiTheme="minorEastAsia" w:hAnsiTheme="minorEastAsia" w:hint="eastAsia"/>
                <w:sz w:val="18"/>
                <w:szCs w:val="18"/>
              </w:rPr>
              <w:t>前までに申請のこと。</w:t>
            </w: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〔人事処理欄〕</w:t>
            </w:r>
          </w:p>
          <w:tbl>
            <w:tblPr>
              <w:tblpPr w:leftFromText="142" w:rightFromText="142" w:vertAnchor="text" w:tblpX="3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1701"/>
              <w:gridCol w:w="1559"/>
            </w:tblGrid>
            <w:tr w:rsidR="00344667" w:rsidRPr="00BB69A7" w:rsidTr="00344667">
              <w:tc>
                <w:tcPr>
                  <w:tcW w:w="11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項目</w:t>
                  </w:r>
                </w:p>
              </w:tc>
              <w:tc>
                <w:tcPr>
                  <w:tcW w:w="17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内容</w:t>
                  </w:r>
                </w:p>
              </w:tc>
              <w:tc>
                <w:tcPr>
                  <w:tcW w:w="1559" w:type="dxa"/>
                  <w:shd w:val="clear" w:color="auto" w:fill="auto"/>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cs="ＭＳ 明朝" w:hint="eastAsia"/>
                      <w:sz w:val="18"/>
                      <w:szCs w:val="18"/>
                    </w:rPr>
                    <w:t>✔</w:t>
                  </w:r>
                </w:p>
              </w:tc>
            </w:tr>
            <w:tr w:rsidR="00344667" w:rsidRPr="00BB69A7" w:rsidTr="00344667">
              <w:tc>
                <w:tcPr>
                  <w:tcW w:w="11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健康基準</w:t>
                  </w:r>
                </w:p>
              </w:tc>
              <w:tc>
                <w:tcPr>
                  <w:tcW w:w="17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健康診断：</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休業の有無：</w:t>
                  </w:r>
                </w:p>
              </w:tc>
              <w:tc>
                <w:tcPr>
                  <w:tcW w:w="1559" w:type="dxa"/>
                  <w:shd w:val="clear" w:color="auto" w:fill="auto"/>
                </w:tcPr>
                <w:p w:rsidR="00344667" w:rsidRPr="00BB69A7" w:rsidRDefault="00344667" w:rsidP="00344667">
                  <w:pPr>
                    <w:spacing w:line="240" w:lineRule="exact"/>
                    <w:rPr>
                      <w:rFonts w:asciiTheme="minorEastAsia" w:hAnsiTheme="minorEastAsia"/>
                      <w:sz w:val="18"/>
                      <w:szCs w:val="18"/>
                    </w:rPr>
                  </w:pPr>
                </w:p>
              </w:tc>
            </w:tr>
            <w:tr w:rsidR="00344667" w:rsidRPr="00BB69A7" w:rsidTr="00344667">
              <w:tc>
                <w:tcPr>
                  <w:tcW w:w="11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勤務基準</w:t>
                  </w:r>
                </w:p>
              </w:tc>
              <w:tc>
                <w:tcPr>
                  <w:tcW w:w="17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懲戒処分の有無</w:t>
                  </w:r>
                </w:p>
              </w:tc>
              <w:tc>
                <w:tcPr>
                  <w:tcW w:w="1559" w:type="dxa"/>
                  <w:shd w:val="clear" w:color="auto" w:fill="auto"/>
                </w:tcPr>
                <w:p w:rsidR="00344667" w:rsidRPr="00BB69A7" w:rsidRDefault="00344667" w:rsidP="00344667">
                  <w:pPr>
                    <w:spacing w:line="240" w:lineRule="exact"/>
                    <w:rPr>
                      <w:rFonts w:asciiTheme="minorEastAsia" w:hAnsiTheme="minorEastAsia"/>
                      <w:sz w:val="18"/>
                      <w:szCs w:val="18"/>
                    </w:rPr>
                  </w:pPr>
                </w:p>
              </w:tc>
            </w:tr>
            <w:tr w:rsidR="00344667" w:rsidRPr="00BB69A7" w:rsidTr="00344667">
              <w:tc>
                <w:tcPr>
                  <w:tcW w:w="11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考課基準</w:t>
                  </w:r>
                </w:p>
              </w:tc>
              <w:tc>
                <w:tcPr>
                  <w:tcW w:w="17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３年前：</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２年前：</w:t>
                  </w:r>
                </w:p>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 xml:space="preserve">前年度：　　　　</w:t>
                  </w:r>
                </w:p>
              </w:tc>
              <w:tc>
                <w:tcPr>
                  <w:tcW w:w="1559" w:type="dxa"/>
                  <w:shd w:val="clear" w:color="auto" w:fill="auto"/>
                </w:tcPr>
                <w:p w:rsidR="00344667" w:rsidRPr="00BB69A7" w:rsidRDefault="00344667" w:rsidP="00344667">
                  <w:pPr>
                    <w:spacing w:line="240" w:lineRule="exact"/>
                    <w:rPr>
                      <w:rFonts w:asciiTheme="minorEastAsia" w:hAnsiTheme="minorEastAsia"/>
                      <w:sz w:val="18"/>
                      <w:szCs w:val="18"/>
                    </w:rPr>
                  </w:pPr>
                </w:p>
              </w:tc>
            </w:tr>
            <w:tr w:rsidR="00344667" w:rsidRPr="00BB69A7" w:rsidTr="00344667">
              <w:tc>
                <w:tcPr>
                  <w:tcW w:w="11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会社基準</w:t>
                  </w:r>
                </w:p>
              </w:tc>
              <w:tc>
                <w:tcPr>
                  <w:tcW w:w="1701" w:type="dxa"/>
                  <w:shd w:val="clear" w:color="auto" w:fill="auto"/>
                  <w:vAlign w:val="center"/>
                </w:tcPr>
                <w:p w:rsidR="00344667" w:rsidRPr="00BB69A7" w:rsidRDefault="00344667" w:rsidP="00344667">
                  <w:pPr>
                    <w:spacing w:line="240" w:lineRule="exact"/>
                    <w:rPr>
                      <w:rFonts w:asciiTheme="minorEastAsia" w:hAnsiTheme="minorEastAsia"/>
                      <w:sz w:val="18"/>
                      <w:szCs w:val="18"/>
                    </w:rPr>
                  </w:pPr>
                  <w:r w:rsidRPr="00BB69A7">
                    <w:rPr>
                      <w:rFonts w:asciiTheme="minorEastAsia" w:hAnsiTheme="minorEastAsia" w:hint="eastAsia"/>
                      <w:sz w:val="18"/>
                      <w:szCs w:val="18"/>
                    </w:rPr>
                    <w:t>面談試験</w:t>
                  </w:r>
                </w:p>
              </w:tc>
              <w:tc>
                <w:tcPr>
                  <w:tcW w:w="1559" w:type="dxa"/>
                  <w:shd w:val="clear" w:color="auto" w:fill="auto"/>
                </w:tcPr>
                <w:p w:rsidR="00344667" w:rsidRPr="00BB69A7" w:rsidRDefault="00344667" w:rsidP="00344667">
                  <w:pPr>
                    <w:spacing w:line="240" w:lineRule="exact"/>
                    <w:rPr>
                      <w:rFonts w:asciiTheme="minorEastAsia" w:hAnsiTheme="minorEastAsia"/>
                      <w:sz w:val="18"/>
                      <w:szCs w:val="18"/>
                    </w:rPr>
                  </w:pPr>
                </w:p>
              </w:tc>
            </w:tr>
          </w:tbl>
          <w:p w:rsidR="00344667" w:rsidRPr="00BB69A7" w:rsidRDefault="00344667" w:rsidP="00344667">
            <w:pPr>
              <w:spacing w:line="240" w:lineRule="exact"/>
              <w:rPr>
                <w:rFonts w:asciiTheme="minorEastAsia" w:hAnsiTheme="minorEastAsia"/>
                <w:vanish/>
                <w:sz w:val="18"/>
                <w:szCs w:val="18"/>
              </w:rPr>
            </w:pPr>
          </w:p>
          <w:tbl>
            <w:tblPr>
              <w:tblpPr w:leftFromText="142" w:rightFromText="142" w:vertAnchor="text" w:horzAnchor="margin" w:tblpXSpec="right"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7"/>
              <w:gridCol w:w="1190"/>
            </w:tblGrid>
            <w:tr w:rsidR="00344667" w:rsidRPr="00BB69A7" w:rsidTr="00344667">
              <w:trPr>
                <w:trHeight w:val="211"/>
              </w:trPr>
              <w:tc>
                <w:tcPr>
                  <w:tcW w:w="2507" w:type="dxa"/>
                  <w:gridSpan w:val="2"/>
                  <w:shd w:val="clear" w:color="auto" w:fill="auto"/>
                </w:tcPr>
                <w:p w:rsidR="00344667" w:rsidRPr="00BB69A7" w:rsidRDefault="00344667" w:rsidP="00344667">
                  <w:pPr>
                    <w:spacing w:line="240" w:lineRule="exact"/>
                    <w:jc w:val="center"/>
                    <w:rPr>
                      <w:rFonts w:asciiTheme="minorEastAsia" w:hAnsiTheme="minorEastAsia"/>
                      <w:sz w:val="18"/>
                      <w:szCs w:val="18"/>
                    </w:rPr>
                  </w:pPr>
                  <w:r w:rsidRPr="00BB69A7">
                    <w:rPr>
                      <w:rFonts w:asciiTheme="minorEastAsia" w:hAnsiTheme="minorEastAsia" w:hint="eastAsia"/>
                      <w:sz w:val="18"/>
                      <w:szCs w:val="18"/>
                    </w:rPr>
                    <w:t>人事担当部門</w:t>
                  </w:r>
                </w:p>
              </w:tc>
            </w:tr>
            <w:tr w:rsidR="00344667" w:rsidRPr="00BB69A7" w:rsidTr="00344667">
              <w:trPr>
                <w:trHeight w:val="575"/>
              </w:trPr>
              <w:tc>
                <w:tcPr>
                  <w:tcW w:w="1317" w:type="dxa"/>
                  <w:shd w:val="clear" w:color="auto" w:fill="auto"/>
                </w:tcPr>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tc>
              <w:tc>
                <w:tcPr>
                  <w:tcW w:w="1190" w:type="dxa"/>
                  <w:shd w:val="clear" w:color="auto" w:fill="auto"/>
                </w:tcPr>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tc>
            </w:tr>
          </w:tbl>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rPr>
                <w:rFonts w:asciiTheme="minorEastAsia" w:hAnsiTheme="minorEastAsia"/>
                <w:sz w:val="18"/>
                <w:szCs w:val="18"/>
              </w:rPr>
            </w:pPr>
          </w:p>
          <w:p w:rsidR="00344667" w:rsidRPr="00BB69A7" w:rsidRDefault="00344667" w:rsidP="00344667">
            <w:pPr>
              <w:spacing w:line="240" w:lineRule="exact"/>
              <w:ind w:firstLineChars="200" w:firstLine="360"/>
              <w:rPr>
                <w:rFonts w:asciiTheme="minorEastAsia" w:hAnsiTheme="minorEastAsia"/>
                <w:sz w:val="18"/>
                <w:szCs w:val="18"/>
              </w:rPr>
            </w:pPr>
            <w:r w:rsidRPr="00BB69A7">
              <w:rPr>
                <w:rFonts w:asciiTheme="minorEastAsia" w:hAnsiTheme="minorEastAsia" w:hint="eastAsia"/>
                <w:sz w:val="18"/>
                <w:szCs w:val="18"/>
              </w:rPr>
              <w:t>採否：　　採用　・　不採用</w:t>
            </w:r>
          </w:p>
          <w:p w:rsidR="00344667" w:rsidRPr="00BB69A7" w:rsidRDefault="00344667" w:rsidP="00344667">
            <w:pPr>
              <w:spacing w:line="240" w:lineRule="exact"/>
              <w:rPr>
                <w:rFonts w:asciiTheme="minorEastAsia" w:hAnsiTheme="minorEastAsia"/>
                <w:b/>
                <w:sz w:val="18"/>
                <w:szCs w:val="18"/>
              </w:rPr>
            </w:pPr>
          </w:p>
        </w:tc>
      </w:tr>
    </w:tbl>
    <w:p w:rsidR="00344667" w:rsidRPr="00BB69A7" w:rsidRDefault="00344667" w:rsidP="00344667">
      <w:pPr>
        <w:rPr>
          <w:rFonts w:asciiTheme="minorEastAsia" w:hAnsiTheme="minorEastAsia"/>
          <w:b/>
          <w:sz w:val="18"/>
          <w:szCs w:val="18"/>
        </w:rPr>
      </w:pPr>
    </w:p>
    <w:p w:rsidR="00344667" w:rsidRPr="00BB69A7" w:rsidRDefault="00344667">
      <w:pPr>
        <w:widowControl/>
        <w:jc w:val="left"/>
        <w:rPr>
          <w:rFonts w:asciiTheme="minorEastAsia" w:hAnsiTheme="minorEastAsia" w:cs="ＭＳ 明朝"/>
          <w:b/>
          <w:kern w:val="0"/>
          <w:szCs w:val="21"/>
        </w:rPr>
      </w:pPr>
      <w:r w:rsidRPr="00BB69A7">
        <w:rPr>
          <w:rFonts w:asciiTheme="minorEastAsia" w:hAnsiTheme="minorEastAsia" w:cs="ＭＳ 明朝"/>
          <w:b/>
          <w:kern w:val="0"/>
          <w:szCs w:val="21"/>
        </w:rPr>
        <w:br w:type="page"/>
      </w:r>
    </w:p>
    <w:p w:rsidR="00ED576F" w:rsidRPr="00BB69A7" w:rsidRDefault="00344667" w:rsidP="00D1204B">
      <w:pPr>
        <w:spacing w:before="120" w:after="120"/>
        <w:jc w:val="center"/>
        <w:rPr>
          <w:rFonts w:asciiTheme="majorEastAsia" w:eastAsiaTheme="majorEastAsia" w:hAnsiTheme="majorEastAsia"/>
          <w:b/>
          <w:sz w:val="24"/>
          <w:szCs w:val="24"/>
          <w:u w:val="single"/>
        </w:rPr>
      </w:pPr>
      <w:r w:rsidRPr="00BB69A7">
        <w:rPr>
          <w:rFonts w:asciiTheme="majorEastAsia" w:eastAsiaTheme="majorEastAsia" w:hAnsiTheme="majorEastAsia" w:cs="ＭＳ 明朝" w:hint="eastAsia"/>
          <w:b/>
          <w:kern w:val="0"/>
          <w:sz w:val="24"/>
          <w:szCs w:val="24"/>
          <w:u w:val="single"/>
        </w:rPr>
        <w:lastRenderedPageBreak/>
        <w:t>５</w:t>
      </w:r>
      <w:r w:rsidR="00E25D2F" w:rsidRPr="00BB69A7">
        <w:rPr>
          <w:rFonts w:asciiTheme="majorEastAsia" w:eastAsiaTheme="majorEastAsia" w:hAnsiTheme="majorEastAsia" w:cs="ＭＳ 明朝" w:hint="eastAsia"/>
          <w:b/>
          <w:kern w:val="0"/>
          <w:sz w:val="24"/>
          <w:szCs w:val="24"/>
          <w:u w:val="single"/>
        </w:rPr>
        <w:t>．</w:t>
      </w:r>
      <w:r w:rsidR="00803073" w:rsidRPr="00BB69A7">
        <w:rPr>
          <w:rFonts w:asciiTheme="majorEastAsia" w:eastAsiaTheme="majorEastAsia" w:hAnsiTheme="majorEastAsia" w:cs="ＭＳ 明朝" w:hint="eastAsia"/>
          <w:b/>
          <w:kern w:val="0"/>
          <w:sz w:val="24"/>
          <w:szCs w:val="24"/>
          <w:u w:val="single"/>
        </w:rPr>
        <w:t>制度導入の</w:t>
      </w:r>
      <w:r w:rsidR="00803073" w:rsidRPr="00BB69A7">
        <w:rPr>
          <w:rFonts w:asciiTheme="majorEastAsia" w:eastAsiaTheme="majorEastAsia" w:hAnsiTheme="majorEastAsia" w:hint="eastAsia"/>
          <w:b/>
          <w:sz w:val="24"/>
          <w:szCs w:val="24"/>
          <w:u w:val="single"/>
        </w:rPr>
        <w:t>就業規則、再雇用規程の具体例</w:t>
      </w:r>
    </w:p>
    <w:p w:rsidR="002371FB" w:rsidRPr="00FD3CD9" w:rsidRDefault="002371FB" w:rsidP="00D37762">
      <w:pPr>
        <w:spacing w:line="240" w:lineRule="exact"/>
        <w:ind w:leftChars="150" w:left="585" w:hangingChars="150" w:hanging="270"/>
        <w:rPr>
          <w:rFonts w:ascii="ＭＳ Ｐゴシック" w:eastAsia="ＭＳ Ｐゴシック" w:hAnsi="ＭＳ Ｐゴシック" w:cs="ＭＳ 明朝"/>
          <w:kern w:val="0"/>
          <w:sz w:val="18"/>
          <w:szCs w:val="1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302C2E" w:rsidRPr="0089009A" w:rsidTr="00462758">
        <w:trPr>
          <w:trHeight w:val="4939"/>
        </w:trPr>
        <w:tc>
          <w:tcPr>
            <w:tcW w:w="9355" w:type="dxa"/>
            <w:tcBorders>
              <w:bottom w:val="single" w:sz="4" w:space="0" w:color="auto"/>
            </w:tcBorders>
            <w:vAlign w:val="center"/>
          </w:tcPr>
          <w:p w:rsidR="001D40E8" w:rsidRPr="00BB69A7" w:rsidRDefault="001D40E8" w:rsidP="00296C60">
            <w:pPr>
              <w:spacing w:before="120" w:after="120" w:line="280" w:lineRule="exact"/>
              <w:ind w:left="201" w:hangingChars="100" w:hanging="201"/>
              <w:jc w:val="center"/>
              <w:rPr>
                <w:rFonts w:asciiTheme="minorEastAsia" w:hAnsiTheme="minorEastAsia"/>
                <w:b/>
                <w:sz w:val="20"/>
                <w:szCs w:val="20"/>
                <w:u w:val="single"/>
              </w:rPr>
            </w:pPr>
            <w:r w:rsidRPr="00BB69A7">
              <w:rPr>
                <w:rFonts w:asciiTheme="minorEastAsia" w:hAnsiTheme="minorEastAsia" w:hint="eastAsia"/>
                <w:b/>
                <w:sz w:val="20"/>
                <w:szCs w:val="20"/>
                <w:u w:val="single"/>
              </w:rPr>
              <w:t>【就業規則変更の例】</w:t>
            </w:r>
          </w:p>
          <w:p w:rsidR="00E76510" w:rsidRPr="00BB69A7" w:rsidRDefault="00E76510" w:rsidP="00672442">
            <w:pPr>
              <w:spacing w:after="60" w:line="280" w:lineRule="exact"/>
              <w:ind w:left="181" w:hangingChars="100" w:hanging="181"/>
              <w:rPr>
                <w:rFonts w:asciiTheme="minorEastAsia" w:hAnsiTheme="minorEastAsia"/>
                <w:b/>
                <w:sz w:val="18"/>
                <w:szCs w:val="18"/>
              </w:rPr>
            </w:pPr>
            <w:r w:rsidRPr="00BB69A7">
              <w:rPr>
                <w:rFonts w:asciiTheme="minorEastAsia" w:hAnsiTheme="minorEastAsia" w:hint="eastAsia"/>
                <w:b/>
                <w:sz w:val="18"/>
                <w:szCs w:val="18"/>
              </w:rPr>
              <w:t>（定年及び</w:t>
            </w:r>
            <w:r w:rsidR="00CB16D9" w:rsidRPr="00225684">
              <w:rPr>
                <w:rFonts w:asciiTheme="minorEastAsia" w:hAnsiTheme="minorEastAsia" w:hint="eastAsia"/>
                <w:b/>
                <w:sz w:val="18"/>
                <w:szCs w:val="18"/>
              </w:rPr>
              <w:t>再</w:t>
            </w:r>
            <w:r w:rsidRPr="00BB69A7">
              <w:rPr>
                <w:rFonts w:asciiTheme="minorEastAsia" w:hAnsiTheme="minorEastAsia" w:hint="eastAsia"/>
                <w:b/>
                <w:sz w:val="18"/>
                <w:szCs w:val="18"/>
              </w:rPr>
              <w:t>雇用）</w:t>
            </w:r>
          </w:p>
          <w:p w:rsidR="00E76510" w:rsidRPr="00BB69A7" w:rsidRDefault="00F71FE1" w:rsidP="001D40E8">
            <w:pPr>
              <w:spacing w:after="60" w:line="280" w:lineRule="exact"/>
              <w:ind w:left="180" w:hangingChars="100" w:hanging="180"/>
              <w:rPr>
                <w:rFonts w:asciiTheme="minorEastAsia" w:hAnsiTheme="minorEastAsia"/>
                <w:sz w:val="18"/>
                <w:szCs w:val="18"/>
              </w:rPr>
            </w:pPr>
            <w:r>
              <w:rPr>
                <w:rFonts w:asciiTheme="minorEastAsia" w:hAnsiTheme="minorEastAsia" w:hint="eastAsia"/>
                <w:sz w:val="18"/>
                <w:szCs w:val="18"/>
              </w:rPr>
              <w:t>第○</w:t>
            </w:r>
            <w:r w:rsidR="00E76510" w:rsidRPr="00BB69A7">
              <w:rPr>
                <w:rFonts w:asciiTheme="minorEastAsia" w:hAnsiTheme="minorEastAsia" w:hint="eastAsia"/>
                <w:sz w:val="18"/>
                <w:szCs w:val="18"/>
              </w:rPr>
              <w:t>条　定年は、満60歳とし、定年年齢に達した日をもって退職とする。</w:t>
            </w:r>
          </w:p>
          <w:p w:rsidR="00E76510" w:rsidRPr="00BB69A7" w:rsidRDefault="00E76510" w:rsidP="001D40E8">
            <w:pPr>
              <w:spacing w:after="60"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2　第</w:t>
            </w:r>
            <w:r w:rsidR="0089009A" w:rsidRPr="00BB69A7">
              <w:rPr>
                <w:rFonts w:asciiTheme="minorEastAsia" w:hAnsiTheme="minorEastAsia" w:hint="eastAsia"/>
                <w:sz w:val="18"/>
                <w:szCs w:val="18"/>
              </w:rPr>
              <w:t>1</w:t>
            </w:r>
            <w:r w:rsidRPr="00BB69A7">
              <w:rPr>
                <w:rFonts w:asciiTheme="minorEastAsia" w:hAnsiTheme="minorEastAsia" w:hint="eastAsia"/>
                <w:sz w:val="18"/>
                <w:szCs w:val="18"/>
              </w:rPr>
              <w:t>項に関わらず、定年に達した従業員が希望する場合は定年年齢に達した日の</w:t>
            </w:r>
            <w:r w:rsidR="00070B32" w:rsidRPr="00225684">
              <w:rPr>
                <w:rFonts w:asciiTheme="minorEastAsia" w:hAnsiTheme="minorEastAsia" w:hint="eastAsia"/>
                <w:sz w:val="18"/>
                <w:szCs w:val="18"/>
              </w:rPr>
              <w:t>翌日</w:t>
            </w:r>
            <w:r w:rsidRPr="00225684">
              <w:rPr>
                <w:rFonts w:asciiTheme="minorEastAsia" w:hAnsiTheme="minorEastAsia" w:hint="eastAsia"/>
                <w:sz w:val="18"/>
                <w:szCs w:val="18"/>
              </w:rPr>
              <w:t>か</w:t>
            </w:r>
            <w:r w:rsidRPr="00BB69A7">
              <w:rPr>
                <w:rFonts w:asciiTheme="minorEastAsia" w:hAnsiTheme="minorEastAsia" w:hint="eastAsia"/>
                <w:sz w:val="18"/>
                <w:szCs w:val="18"/>
              </w:rPr>
              <w:t>ら満65歳に達する日まで、嘱託社員または、パートタイマーとして再雇用する。</w:t>
            </w:r>
          </w:p>
          <w:p w:rsidR="00E76510" w:rsidRPr="00BB69A7" w:rsidRDefault="00E76510" w:rsidP="001D40E8">
            <w:pPr>
              <w:spacing w:after="60" w:line="280" w:lineRule="exact"/>
              <w:ind w:left="180" w:hangingChars="100" w:hanging="180"/>
              <w:rPr>
                <w:rFonts w:asciiTheme="minorEastAsia" w:hAnsiTheme="minorEastAsia"/>
                <w:sz w:val="18"/>
                <w:szCs w:val="18"/>
              </w:rPr>
            </w:pPr>
            <w:r w:rsidRPr="00BB69A7">
              <w:rPr>
                <w:rFonts w:asciiTheme="minorEastAsia" w:hAnsiTheme="minorEastAsia" w:hint="eastAsia"/>
                <w:sz w:val="18"/>
                <w:szCs w:val="18"/>
              </w:rPr>
              <w:t>3</w:t>
            </w:r>
            <w:r w:rsidR="0089009A" w:rsidRPr="00225684">
              <w:rPr>
                <w:rFonts w:asciiTheme="minorEastAsia" w:hAnsiTheme="minorEastAsia" w:hint="eastAsia"/>
                <w:sz w:val="18"/>
                <w:szCs w:val="18"/>
              </w:rPr>
              <w:t xml:space="preserve">  </w:t>
            </w:r>
            <w:r w:rsidR="0054132A" w:rsidRPr="00225684">
              <w:rPr>
                <w:rFonts w:asciiTheme="minorEastAsia" w:hAnsiTheme="minorEastAsia" w:hint="eastAsia"/>
                <w:sz w:val="18"/>
                <w:szCs w:val="18"/>
              </w:rPr>
              <w:t>65歳に達した従業員が更に再雇用を希望する</w:t>
            </w:r>
            <w:r w:rsidR="007A20AB" w:rsidRPr="00225684">
              <w:rPr>
                <w:rFonts w:asciiTheme="minorEastAsia" w:hAnsiTheme="minorEastAsia" w:hint="eastAsia"/>
                <w:sz w:val="18"/>
                <w:szCs w:val="18"/>
              </w:rPr>
              <w:t>場合</w:t>
            </w:r>
            <w:r w:rsidR="0054132A" w:rsidRPr="00225684">
              <w:rPr>
                <w:rFonts w:asciiTheme="minorEastAsia" w:hAnsiTheme="minorEastAsia" w:hint="eastAsia"/>
                <w:sz w:val="18"/>
                <w:szCs w:val="18"/>
              </w:rPr>
              <w:t>は、</w:t>
            </w:r>
            <w:r w:rsidR="00211365" w:rsidRPr="00225684">
              <w:rPr>
                <w:rFonts w:asciiTheme="minorEastAsia" w:hAnsiTheme="minorEastAsia" w:hint="eastAsia"/>
                <w:sz w:val="18"/>
                <w:szCs w:val="18"/>
              </w:rPr>
              <w:t>下記に定める更新基準をすべて満た</w:t>
            </w:r>
            <w:r w:rsidR="007A20AB" w:rsidRPr="00225684">
              <w:rPr>
                <w:rFonts w:asciiTheme="minorEastAsia" w:hAnsiTheme="minorEastAsia" w:hint="eastAsia"/>
                <w:sz w:val="18"/>
                <w:szCs w:val="18"/>
              </w:rPr>
              <w:t>さなければならない</w:t>
            </w:r>
            <w:r w:rsidRPr="00BB69A7">
              <w:rPr>
                <w:rFonts w:asciiTheme="minorEastAsia" w:hAnsiTheme="minorEastAsia" w:hint="eastAsia"/>
                <w:sz w:val="18"/>
                <w:szCs w:val="18"/>
              </w:rPr>
              <w:t>。</w:t>
            </w:r>
          </w:p>
          <w:p w:rsidR="000F2B67" w:rsidRPr="00BB69A7" w:rsidRDefault="001D40E8" w:rsidP="00211365">
            <w:pPr>
              <w:spacing w:after="60" w:line="280" w:lineRule="exact"/>
              <w:ind w:leftChars="50" w:left="105"/>
              <w:rPr>
                <w:rFonts w:asciiTheme="minorEastAsia" w:hAnsiTheme="minorEastAsia"/>
                <w:sz w:val="18"/>
                <w:szCs w:val="18"/>
              </w:rPr>
            </w:pPr>
            <w:r w:rsidRPr="00BB69A7">
              <w:rPr>
                <w:rFonts w:asciiTheme="minorEastAsia" w:hAnsiTheme="minorEastAsia" w:hint="eastAsia"/>
                <w:sz w:val="18"/>
                <w:szCs w:val="18"/>
              </w:rPr>
              <w:t>（1）</w:t>
            </w:r>
            <w:r w:rsidR="00E76510" w:rsidRPr="00BB69A7">
              <w:rPr>
                <w:rFonts w:asciiTheme="minorEastAsia" w:hAnsiTheme="minorEastAsia" w:hint="eastAsia"/>
                <w:sz w:val="18"/>
                <w:szCs w:val="18"/>
              </w:rPr>
              <w:t>過去1年間の出勤率が</w:t>
            </w:r>
            <w:r w:rsidR="00AC0B23" w:rsidRPr="000377A2">
              <w:rPr>
                <w:rFonts w:asciiTheme="minorEastAsia" w:hAnsiTheme="minorEastAsia" w:hint="eastAsia"/>
                <w:sz w:val="18"/>
                <w:szCs w:val="18"/>
              </w:rPr>
              <w:t>〇〇</w:t>
            </w:r>
            <w:r w:rsidR="00E76510" w:rsidRPr="00BB69A7">
              <w:rPr>
                <w:rFonts w:asciiTheme="minorEastAsia" w:hAnsiTheme="minorEastAsia" w:hint="eastAsia"/>
                <w:sz w:val="18"/>
                <w:szCs w:val="18"/>
              </w:rPr>
              <w:t>％以上の者</w:t>
            </w:r>
            <w:r w:rsidRPr="00BB69A7">
              <w:rPr>
                <w:rFonts w:asciiTheme="minorEastAsia" w:hAnsiTheme="minorEastAsia"/>
                <w:sz w:val="18"/>
                <w:szCs w:val="18"/>
              </w:rPr>
              <w:br/>
            </w:r>
            <w:r w:rsidR="00E76510" w:rsidRPr="00BB69A7">
              <w:rPr>
                <w:rFonts w:asciiTheme="minorEastAsia" w:hAnsiTheme="minorEastAsia" w:hint="eastAsia"/>
                <w:sz w:val="18"/>
                <w:szCs w:val="18"/>
              </w:rPr>
              <w:t>（2）過去1年間無断欠勤がない者</w:t>
            </w:r>
            <w:r w:rsidRPr="00BB69A7">
              <w:rPr>
                <w:rFonts w:asciiTheme="minorEastAsia" w:hAnsiTheme="minorEastAsia"/>
                <w:sz w:val="18"/>
                <w:szCs w:val="18"/>
              </w:rPr>
              <w:br/>
            </w:r>
            <w:r w:rsidR="00E76510" w:rsidRPr="00BB69A7">
              <w:rPr>
                <w:rFonts w:asciiTheme="minorEastAsia" w:hAnsiTheme="minorEastAsia" w:hint="eastAsia"/>
                <w:sz w:val="18"/>
                <w:szCs w:val="18"/>
              </w:rPr>
              <w:t>（3）直近の健康診断の結果により勤務に支障がない健康状態であると会社が判断したもの</w:t>
            </w:r>
            <w:r w:rsidRPr="00BB69A7">
              <w:rPr>
                <w:rFonts w:asciiTheme="minorEastAsia" w:hAnsiTheme="minorEastAsia"/>
                <w:sz w:val="18"/>
                <w:szCs w:val="18"/>
              </w:rPr>
              <w:br/>
            </w:r>
            <w:r w:rsidR="00E76510" w:rsidRPr="00BB69A7">
              <w:rPr>
                <w:rFonts w:asciiTheme="minorEastAsia" w:hAnsiTheme="minorEastAsia" w:hint="eastAsia"/>
                <w:sz w:val="18"/>
                <w:szCs w:val="18"/>
              </w:rPr>
              <w:t>（4）体力的に勤務継続可能である者</w:t>
            </w:r>
            <w:r w:rsidRPr="00BB69A7">
              <w:rPr>
                <w:rFonts w:asciiTheme="minorEastAsia" w:hAnsiTheme="minorEastAsia"/>
                <w:sz w:val="18"/>
                <w:szCs w:val="18"/>
              </w:rPr>
              <w:br/>
            </w:r>
            <w:r w:rsidR="00E76510" w:rsidRPr="00BB69A7">
              <w:rPr>
                <w:rFonts w:asciiTheme="minorEastAsia" w:hAnsiTheme="minorEastAsia" w:hint="eastAsia"/>
                <w:sz w:val="18"/>
                <w:szCs w:val="18"/>
              </w:rPr>
              <w:t>（5）過去1年間の人事考課の結果が</w:t>
            </w:r>
            <w:r w:rsidR="00BB69A7">
              <w:rPr>
                <w:rFonts w:asciiTheme="minorEastAsia" w:hAnsiTheme="minorEastAsia" w:hint="eastAsia"/>
                <w:sz w:val="18"/>
                <w:szCs w:val="18"/>
              </w:rPr>
              <w:t>普通</w:t>
            </w:r>
            <w:r w:rsidR="00E76510" w:rsidRPr="00BB69A7">
              <w:rPr>
                <w:rFonts w:asciiTheme="minorEastAsia" w:hAnsiTheme="minorEastAsia" w:hint="eastAsia"/>
                <w:sz w:val="18"/>
                <w:szCs w:val="18"/>
              </w:rPr>
              <w:t>評価以上の者</w:t>
            </w:r>
            <w:r w:rsidRPr="00BB69A7">
              <w:rPr>
                <w:rFonts w:asciiTheme="minorEastAsia" w:hAnsiTheme="minorEastAsia"/>
                <w:sz w:val="18"/>
                <w:szCs w:val="18"/>
              </w:rPr>
              <w:br/>
            </w:r>
            <w:r w:rsidR="00E76510" w:rsidRPr="00BB69A7">
              <w:rPr>
                <w:rFonts w:asciiTheme="minorEastAsia" w:hAnsiTheme="minorEastAsia" w:hint="eastAsia"/>
                <w:sz w:val="18"/>
                <w:szCs w:val="18"/>
              </w:rPr>
              <w:t>（6）前各号の基準を満たし且つ再雇用を希望する者</w:t>
            </w:r>
          </w:p>
          <w:p w:rsidR="00E76510" w:rsidRPr="00BB69A7" w:rsidRDefault="0054132A" w:rsidP="001D40E8">
            <w:pPr>
              <w:spacing w:after="60" w:line="280" w:lineRule="exact"/>
              <w:ind w:left="180" w:hangingChars="100" w:hanging="180"/>
              <w:rPr>
                <w:rFonts w:asciiTheme="minorEastAsia" w:hAnsiTheme="minorEastAsia"/>
                <w:sz w:val="18"/>
                <w:szCs w:val="18"/>
              </w:rPr>
            </w:pPr>
            <w:r>
              <w:rPr>
                <w:rFonts w:asciiTheme="minorEastAsia" w:hAnsiTheme="minorEastAsia" w:hint="eastAsia"/>
                <w:sz w:val="18"/>
                <w:szCs w:val="18"/>
              </w:rPr>
              <w:t>4</w:t>
            </w:r>
            <w:r w:rsidR="0089009A" w:rsidRPr="00BB69A7">
              <w:rPr>
                <w:rFonts w:asciiTheme="minorEastAsia" w:hAnsiTheme="minorEastAsia" w:hint="eastAsia"/>
                <w:sz w:val="18"/>
                <w:szCs w:val="18"/>
              </w:rPr>
              <w:t xml:space="preserve">  </w:t>
            </w:r>
            <w:r w:rsidR="00E76510" w:rsidRPr="00BB69A7">
              <w:rPr>
                <w:rFonts w:asciiTheme="minorEastAsia" w:hAnsiTheme="minorEastAsia" w:hint="eastAsia"/>
                <w:sz w:val="18"/>
                <w:szCs w:val="18"/>
              </w:rPr>
              <w:t>再雇用後の契約期間、賃金、及びその他の労働条件については、</w:t>
            </w:r>
            <w:r w:rsidR="00E171BB" w:rsidRPr="001F467B">
              <w:rPr>
                <w:rFonts w:asciiTheme="minorEastAsia" w:hAnsiTheme="minorEastAsia" w:hint="eastAsia"/>
                <w:sz w:val="18"/>
                <w:szCs w:val="18"/>
              </w:rPr>
              <w:t>個別の雇用契約書また</w:t>
            </w:r>
            <w:r w:rsidR="004A4DAA" w:rsidRPr="001F467B">
              <w:rPr>
                <w:rFonts w:asciiTheme="minorEastAsia" w:hAnsiTheme="minorEastAsia" w:hint="eastAsia"/>
                <w:sz w:val="18"/>
                <w:szCs w:val="18"/>
              </w:rPr>
              <w:t>は</w:t>
            </w:r>
            <w:r w:rsidR="00E76510" w:rsidRPr="00BB69A7">
              <w:rPr>
                <w:rFonts w:asciiTheme="minorEastAsia" w:hAnsiTheme="minorEastAsia" w:hint="eastAsia"/>
                <w:sz w:val="18"/>
                <w:szCs w:val="18"/>
              </w:rPr>
              <w:t>「定年退職者再雇用規程」によるものとする。</w:t>
            </w:r>
          </w:p>
          <w:p w:rsidR="00302C2E" w:rsidRPr="00BB69A7" w:rsidRDefault="0054132A" w:rsidP="00C62504">
            <w:pPr>
              <w:spacing w:after="120" w:line="280" w:lineRule="exact"/>
              <w:ind w:left="180" w:hangingChars="100" w:hanging="180"/>
              <w:rPr>
                <w:rFonts w:asciiTheme="minorEastAsia" w:hAnsiTheme="minorEastAsia"/>
                <w:sz w:val="18"/>
                <w:szCs w:val="18"/>
              </w:rPr>
            </w:pPr>
            <w:r>
              <w:rPr>
                <w:rFonts w:asciiTheme="minorEastAsia" w:hAnsiTheme="minorEastAsia" w:hint="eastAsia"/>
                <w:sz w:val="18"/>
                <w:szCs w:val="18"/>
              </w:rPr>
              <w:t>5</w:t>
            </w:r>
            <w:r w:rsidR="0089009A" w:rsidRPr="00BB69A7">
              <w:rPr>
                <w:rFonts w:asciiTheme="minorEastAsia" w:hAnsiTheme="minorEastAsia" w:hint="eastAsia"/>
                <w:sz w:val="18"/>
                <w:szCs w:val="18"/>
              </w:rPr>
              <w:t xml:space="preserve">  </w:t>
            </w:r>
            <w:r w:rsidR="00E76510" w:rsidRPr="00BB69A7">
              <w:rPr>
                <w:rFonts w:asciiTheme="minorEastAsia" w:hAnsiTheme="minorEastAsia" w:hint="eastAsia"/>
                <w:sz w:val="18"/>
                <w:szCs w:val="18"/>
              </w:rPr>
              <w:t>定年年齢に達し</w:t>
            </w:r>
            <w:r w:rsidR="003D482C">
              <w:rPr>
                <w:rFonts w:asciiTheme="minorEastAsia" w:hAnsiTheme="minorEastAsia" w:hint="eastAsia"/>
                <w:sz w:val="18"/>
                <w:szCs w:val="18"/>
              </w:rPr>
              <w:t>た年度の契約期間は、定年年齢に達した日の</w:t>
            </w:r>
            <w:r w:rsidR="00C62504" w:rsidRPr="001F467B">
              <w:rPr>
                <w:rFonts w:asciiTheme="minorEastAsia" w:hAnsiTheme="minorEastAsia" w:hint="eastAsia"/>
                <w:sz w:val="18"/>
                <w:szCs w:val="18"/>
              </w:rPr>
              <w:t>翌日</w:t>
            </w:r>
            <w:r w:rsidR="00E76510" w:rsidRPr="001F467B">
              <w:rPr>
                <w:rFonts w:asciiTheme="minorEastAsia" w:hAnsiTheme="minorEastAsia" w:hint="eastAsia"/>
                <w:sz w:val="18"/>
                <w:szCs w:val="18"/>
              </w:rPr>
              <w:t>を基準日として、</w:t>
            </w:r>
            <w:r w:rsidR="00C62504" w:rsidRPr="001F467B">
              <w:rPr>
                <w:rFonts w:asciiTheme="minorEastAsia" w:hAnsiTheme="minorEastAsia" w:hint="eastAsia"/>
                <w:sz w:val="18"/>
                <w:szCs w:val="18"/>
              </w:rPr>
              <w:t>原則として、</w:t>
            </w:r>
            <w:r w:rsidR="00E76510" w:rsidRPr="001F467B">
              <w:rPr>
                <w:rFonts w:asciiTheme="minorEastAsia" w:hAnsiTheme="minorEastAsia" w:hint="eastAsia"/>
                <w:sz w:val="18"/>
                <w:szCs w:val="18"/>
              </w:rPr>
              <w:t>1年毎に契約を更新する</w:t>
            </w:r>
            <w:r w:rsidR="00C62504" w:rsidRPr="001F467B">
              <w:rPr>
                <w:rFonts w:asciiTheme="minorEastAsia" w:hAnsiTheme="minorEastAsia" w:hint="eastAsia"/>
                <w:sz w:val="18"/>
                <w:szCs w:val="18"/>
              </w:rPr>
              <w:t>ものとする</w:t>
            </w:r>
            <w:r w:rsidR="00E76510" w:rsidRPr="001F467B">
              <w:rPr>
                <w:rFonts w:asciiTheme="minorEastAsia" w:hAnsiTheme="minorEastAsia" w:hint="eastAsia"/>
                <w:sz w:val="18"/>
                <w:szCs w:val="18"/>
              </w:rPr>
              <w:t>。</w:t>
            </w:r>
          </w:p>
        </w:tc>
      </w:tr>
    </w:tbl>
    <w:p w:rsidR="00302C2E" w:rsidRDefault="00302C2E" w:rsidP="00945479">
      <w:pPr>
        <w:spacing w:line="240" w:lineRule="exact"/>
        <w:ind w:firstLineChars="200" w:firstLine="420"/>
        <w:rPr>
          <w:rFonts w:asciiTheme="minorEastAsia" w:hAnsiTheme="minorEastAsia" w:cs="ＭＳ ゴシック"/>
          <w:szCs w:val="21"/>
        </w:rPr>
      </w:pPr>
    </w:p>
    <w:p w:rsidR="00B8610E" w:rsidRDefault="00B8610E" w:rsidP="00945479">
      <w:pPr>
        <w:spacing w:line="240" w:lineRule="exact"/>
        <w:ind w:firstLineChars="200" w:firstLine="420"/>
        <w:rPr>
          <w:rFonts w:asciiTheme="minorEastAsia" w:hAnsiTheme="minorEastAsia" w:cs="ＭＳ ゴシック"/>
          <w:szCs w:val="21"/>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5"/>
      </w:tblGrid>
      <w:tr w:rsidR="0089009A" w:rsidRPr="003D482C" w:rsidTr="0089009A">
        <w:trPr>
          <w:trHeight w:val="273"/>
        </w:trPr>
        <w:tc>
          <w:tcPr>
            <w:tcW w:w="9355" w:type="dxa"/>
            <w:tcBorders>
              <w:bottom w:val="single" w:sz="4" w:space="0" w:color="auto"/>
            </w:tcBorders>
            <w:vAlign w:val="center"/>
          </w:tcPr>
          <w:p w:rsidR="001D40E8" w:rsidRPr="003D482C" w:rsidRDefault="00672442" w:rsidP="001D40E8">
            <w:pPr>
              <w:spacing w:before="120" w:after="120" w:line="240" w:lineRule="exact"/>
              <w:jc w:val="center"/>
              <w:rPr>
                <w:rFonts w:asciiTheme="minorEastAsia" w:hAnsiTheme="minorEastAsia" w:cs="ＭＳ ゴシック"/>
                <w:b/>
                <w:sz w:val="20"/>
                <w:szCs w:val="20"/>
              </w:rPr>
            </w:pPr>
            <w:r w:rsidRPr="003D482C">
              <w:rPr>
                <w:rFonts w:asciiTheme="minorEastAsia" w:hAnsiTheme="minorEastAsia" w:cs="ＭＳ ゴシック" w:hint="eastAsia"/>
                <w:b/>
                <w:sz w:val="20"/>
                <w:szCs w:val="20"/>
                <w:u w:val="single"/>
              </w:rPr>
              <w:t>【</w:t>
            </w:r>
            <w:r w:rsidR="001D40E8" w:rsidRPr="003D482C">
              <w:rPr>
                <w:rFonts w:asciiTheme="minorEastAsia" w:hAnsiTheme="minorEastAsia" w:cs="ＭＳ ゴシック" w:hint="eastAsia"/>
                <w:b/>
                <w:sz w:val="20"/>
                <w:szCs w:val="20"/>
                <w:u w:val="single"/>
              </w:rPr>
              <w:t>65歳以降継続</w:t>
            </w:r>
            <w:r w:rsidR="001D40E8" w:rsidRPr="003D482C">
              <w:rPr>
                <w:rFonts w:asciiTheme="minorEastAsia" w:hAnsiTheme="minorEastAsia" w:cs="ＭＳ ゴシック" w:hint="eastAsia"/>
                <w:b/>
                <w:sz w:val="20"/>
                <w:szCs w:val="20"/>
                <w:u w:val="single"/>
                <w:lang w:eastAsia="zh-TW"/>
              </w:rPr>
              <w:t>雇用規程</w:t>
            </w:r>
            <w:r w:rsidR="001D40E8" w:rsidRPr="003D482C">
              <w:rPr>
                <w:rFonts w:asciiTheme="minorEastAsia" w:hAnsiTheme="minorEastAsia" w:cs="ＭＳ ゴシック" w:hint="eastAsia"/>
                <w:b/>
                <w:sz w:val="20"/>
                <w:szCs w:val="20"/>
                <w:u w:val="single"/>
              </w:rPr>
              <w:t>の例</w:t>
            </w:r>
            <w:r w:rsidRPr="003D482C">
              <w:rPr>
                <w:rFonts w:asciiTheme="minorEastAsia" w:hAnsiTheme="minorEastAsia" w:cs="ＭＳ ゴシック" w:hint="eastAsia"/>
                <w:b/>
                <w:sz w:val="20"/>
                <w:szCs w:val="20"/>
                <w:u w:val="single"/>
              </w:rPr>
              <w:t>】</w:t>
            </w: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（総　則）</w:t>
            </w:r>
          </w:p>
          <w:p w:rsidR="0089009A" w:rsidRPr="003D482C"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第1</w:t>
            </w:r>
            <w:r w:rsidR="00C62504">
              <w:rPr>
                <w:rFonts w:asciiTheme="minorEastAsia" w:hAnsiTheme="minorEastAsia" w:cs="ＭＳ ゴシック" w:hint="eastAsia"/>
                <w:sz w:val="18"/>
                <w:szCs w:val="18"/>
              </w:rPr>
              <w:t>条　この規程は、</w:t>
            </w:r>
            <w:r w:rsidRPr="003D482C">
              <w:rPr>
                <w:rFonts w:asciiTheme="minorEastAsia" w:hAnsiTheme="minorEastAsia" w:cs="ＭＳ ゴシック" w:hint="eastAsia"/>
                <w:sz w:val="18"/>
                <w:szCs w:val="18"/>
              </w:rPr>
              <w:t>従業員が満65歳になった以降も継続雇用する場合の取扱基準について定める。</w:t>
            </w: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（定　義）</w:t>
            </w:r>
          </w:p>
          <w:p w:rsidR="0089009A" w:rsidRPr="003D482C"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第2条　「65歳以降継続</w:t>
            </w:r>
            <w:r w:rsidRPr="003D482C">
              <w:rPr>
                <w:rFonts w:asciiTheme="minorEastAsia" w:hAnsiTheme="minorEastAsia" w:cs="ＭＳ ゴシック" w:hint="eastAsia"/>
                <w:sz w:val="18"/>
                <w:szCs w:val="18"/>
                <w:lang w:eastAsia="zh-TW"/>
              </w:rPr>
              <w:t>雇用</w:t>
            </w:r>
            <w:r w:rsidRPr="003D482C">
              <w:rPr>
                <w:rFonts w:asciiTheme="minorEastAsia" w:hAnsiTheme="minorEastAsia" w:cs="ＭＳ ゴシック" w:hint="eastAsia"/>
                <w:sz w:val="18"/>
                <w:szCs w:val="18"/>
              </w:rPr>
              <w:t>制度」とは、満65歳に達した以降従業員を引き続き嘱託</w:t>
            </w:r>
            <w:r w:rsidR="00C62504" w:rsidRPr="001F467B">
              <w:rPr>
                <w:rFonts w:asciiTheme="minorEastAsia" w:hAnsiTheme="minorEastAsia" w:cs="ＭＳ ゴシック" w:hint="eastAsia"/>
                <w:sz w:val="18"/>
                <w:szCs w:val="18"/>
              </w:rPr>
              <w:t>等</w:t>
            </w:r>
            <w:r w:rsidRPr="003D482C">
              <w:rPr>
                <w:rFonts w:asciiTheme="minorEastAsia" w:hAnsiTheme="minorEastAsia" w:cs="ＭＳ ゴシック" w:hint="eastAsia"/>
                <w:sz w:val="18"/>
                <w:szCs w:val="18"/>
              </w:rPr>
              <w:t>として再雇用する制度をいう。</w:t>
            </w:r>
          </w:p>
          <w:p w:rsidR="0089009A" w:rsidRPr="003D482C" w:rsidRDefault="0089009A" w:rsidP="0089009A">
            <w:pPr>
              <w:spacing w:line="240" w:lineRule="exact"/>
              <w:rPr>
                <w:rFonts w:asciiTheme="minorEastAsia" w:hAnsiTheme="minorEastAsia" w:cs="ＭＳ ゴシック"/>
                <w:sz w:val="18"/>
                <w:szCs w:val="18"/>
                <w:u w:val="single"/>
              </w:rPr>
            </w:pPr>
            <w:r w:rsidRPr="003D482C">
              <w:rPr>
                <w:rFonts w:asciiTheme="minorEastAsia" w:hAnsiTheme="minorEastAsia" w:cs="ＭＳ ゴシック" w:hint="eastAsia"/>
                <w:sz w:val="18"/>
                <w:szCs w:val="18"/>
              </w:rPr>
              <w:t>2．「継続雇用」とは、この規程に基づいて再雇用されることをいう。</w:t>
            </w: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（目　的）</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第3条　65歳以降継続</w:t>
            </w:r>
            <w:r w:rsidRPr="003D482C">
              <w:rPr>
                <w:rFonts w:asciiTheme="minorEastAsia" w:hAnsiTheme="minorEastAsia" w:cs="ＭＳ ゴシック" w:hint="eastAsia"/>
                <w:sz w:val="18"/>
                <w:szCs w:val="18"/>
                <w:lang w:eastAsia="zh-TW"/>
              </w:rPr>
              <w:t>雇用</w:t>
            </w:r>
            <w:r w:rsidRPr="003D482C">
              <w:rPr>
                <w:rFonts w:asciiTheme="minorEastAsia" w:hAnsiTheme="minorEastAsia" w:cs="ＭＳ ゴシック" w:hint="eastAsia"/>
                <w:sz w:val="18"/>
                <w:szCs w:val="18"/>
              </w:rPr>
              <w:t>制度は、次の目的のために実施する。</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 xml:space="preserve">　(1) 高齢者の業務経験および能力、技能・技術、意欲を有効に活用する</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 xml:space="preserve">　(2) 高齢期にあっても就労できる環境を整え、従業員の福祉の向上を図る</w:t>
            </w:r>
          </w:p>
          <w:p w:rsidR="0089009A" w:rsidRPr="00C62504" w:rsidRDefault="0089009A" w:rsidP="0089009A">
            <w:pPr>
              <w:spacing w:line="240" w:lineRule="exact"/>
              <w:rPr>
                <w:rFonts w:asciiTheme="minorEastAsia" w:hAnsiTheme="minorEastAsia" w:cs="ＭＳ ゴシック"/>
                <w:b/>
                <w:sz w:val="18"/>
                <w:szCs w:val="18"/>
              </w:rPr>
            </w:pPr>
            <w:r w:rsidRPr="00C62504">
              <w:rPr>
                <w:rFonts w:asciiTheme="minorEastAsia" w:hAnsiTheme="minorEastAsia" w:cs="ＭＳ ゴシック" w:hint="eastAsia"/>
                <w:b/>
                <w:sz w:val="18"/>
                <w:szCs w:val="18"/>
              </w:rPr>
              <w:t>（対象者）</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第4条  65歳以降継続</w:t>
            </w:r>
            <w:r w:rsidRPr="003D482C">
              <w:rPr>
                <w:rFonts w:asciiTheme="minorEastAsia" w:hAnsiTheme="minorEastAsia" w:cs="ＭＳ ゴシック" w:hint="eastAsia"/>
                <w:sz w:val="18"/>
                <w:szCs w:val="18"/>
                <w:lang w:eastAsia="zh-TW"/>
              </w:rPr>
              <w:t>雇用</w:t>
            </w:r>
            <w:r w:rsidRPr="003D482C">
              <w:rPr>
                <w:rFonts w:asciiTheme="minorEastAsia" w:hAnsiTheme="minorEastAsia" w:cs="ＭＳ ゴシック" w:hint="eastAsia"/>
                <w:sz w:val="18"/>
                <w:szCs w:val="18"/>
              </w:rPr>
              <w:t>制度の対象者は、</w:t>
            </w:r>
            <w:r w:rsidR="008911F3" w:rsidRPr="003D482C">
              <w:rPr>
                <w:rFonts w:asciiTheme="minorEastAsia" w:hAnsiTheme="minorEastAsia" w:cs="ＭＳ ゴシック" w:hint="eastAsia"/>
                <w:sz w:val="18"/>
                <w:szCs w:val="18"/>
              </w:rPr>
              <w:t>次</w:t>
            </w:r>
            <w:r w:rsidRPr="003D482C">
              <w:rPr>
                <w:rFonts w:asciiTheme="minorEastAsia" w:hAnsiTheme="minorEastAsia" w:cs="ＭＳ ゴシック" w:hint="eastAsia"/>
                <w:sz w:val="18"/>
                <w:szCs w:val="18"/>
              </w:rPr>
              <w:t>の基準すべてに該当する</w:t>
            </w:r>
            <w:r w:rsidR="001F467B">
              <w:rPr>
                <w:rFonts w:asciiTheme="minorEastAsia" w:hAnsiTheme="minorEastAsia" w:cs="ＭＳ ゴシック" w:hint="eastAsia"/>
                <w:sz w:val="18"/>
                <w:szCs w:val="18"/>
              </w:rPr>
              <w:t>者</w:t>
            </w:r>
            <w:r w:rsidRPr="003D482C">
              <w:rPr>
                <w:rFonts w:asciiTheme="minorEastAsia" w:hAnsiTheme="minorEastAsia" w:cs="ＭＳ ゴシック" w:hint="eastAsia"/>
                <w:sz w:val="18"/>
                <w:szCs w:val="18"/>
              </w:rPr>
              <w:t>とする。</w:t>
            </w:r>
          </w:p>
          <w:tbl>
            <w:tblPr>
              <w:tblW w:w="8118"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6984"/>
            </w:tblGrid>
            <w:tr w:rsidR="0089009A" w:rsidRPr="003D482C" w:rsidTr="0089009A">
              <w:trPr>
                <w:trHeight w:val="172"/>
              </w:trPr>
              <w:tc>
                <w:tcPr>
                  <w:tcW w:w="1134" w:type="dxa"/>
                </w:tcPr>
                <w:p w:rsidR="0089009A" w:rsidRPr="003D482C" w:rsidRDefault="0089009A" w:rsidP="0089009A">
                  <w:pPr>
                    <w:spacing w:line="240" w:lineRule="exact"/>
                    <w:jc w:val="center"/>
                    <w:rPr>
                      <w:rFonts w:asciiTheme="minorEastAsia" w:hAnsiTheme="minorEastAsia"/>
                      <w:sz w:val="18"/>
                      <w:szCs w:val="18"/>
                    </w:rPr>
                  </w:pPr>
                  <w:r w:rsidRPr="003D482C">
                    <w:rPr>
                      <w:rFonts w:asciiTheme="minorEastAsia" w:hAnsiTheme="minorEastAsia" w:hint="eastAsia"/>
                      <w:sz w:val="18"/>
                      <w:szCs w:val="18"/>
                    </w:rPr>
                    <w:t>項　目</w:t>
                  </w:r>
                </w:p>
              </w:tc>
              <w:tc>
                <w:tcPr>
                  <w:tcW w:w="6984" w:type="dxa"/>
                </w:tcPr>
                <w:p w:rsidR="0089009A" w:rsidRPr="003D482C" w:rsidRDefault="0089009A" w:rsidP="0089009A">
                  <w:pPr>
                    <w:spacing w:line="240" w:lineRule="exact"/>
                    <w:jc w:val="center"/>
                    <w:rPr>
                      <w:rFonts w:asciiTheme="minorEastAsia" w:hAnsiTheme="minorEastAsia"/>
                      <w:sz w:val="18"/>
                      <w:szCs w:val="18"/>
                    </w:rPr>
                  </w:pPr>
                  <w:r w:rsidRPr="003D482C">
                    <w:rPr>
                      <w:rFonts w:asciiTheme="minorEastAsia" w:hAnsiTheme="minorEastAsia" w:hint="eastAsia"/>
                      <w:sz w:val="18"/>
                      <w:szCs w:val="18"/>
                    </w:rPr>
                    <w:t>要　  　件</w:t>
                  </w:r>
                </w:p>
              </w:tc>
            </w:tr>
            <w:tr w:rsidR="0089009A" w:rsidRPr="003D482C" w:rsidTr="00691673">
              <w:trPr>
                <w:trHeight w:val="516"/>
              </w:trPr>
              <w:tc>
                <w:tcPr>
                  <w:tcW w:w="113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本人条件</w:t>
                  </w:r>
                </w:p>
              </w:tc>
              <w:tc>
                <w:tcPr>
                  <w:tcW w:w="6984" w:type="dxa"/>
                  <w:vAlign w:val="center"/>
                </w:tcPr>
                <w:p w:rsidR="0089009A" w:rsidRPr="003D482C" w:rsidRDefault="0089009A" w:rsidP="0089009A">
                  <w:pPr>
                    <w:spacing w:line="240" w:lineRule="exact"/>
                    <w:ind w:left="90" w:hangingChars="50" w:hanging="90"/>
                    <w:rPr>
                      <w:rFonts w:asciiTheme="minorEastAsia" w:hAnsiTheme="minorEastAsia"/>
                      <w:sz w:val="18"/>
                      <w:szCs w:val="18"/>
                    </w:rPr>
                  </w:pPr>
                  <w:r w:rsidRPr="003D482C">
                    <w:rPr>
                      <w:rFonts w:asciiTheme="minorEastAsia" w:hAnsiTheme="minorEastAsia" w:hint="eastAsia"/>
                      <w:sz w:val="18"/>
                      <w:szCs w:val="18"/>
                    </w:rPr>
                    <w:t>・ 継続雇用を希望し、周囲と協働して働く意欲のある者</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会社が提示する65歳以降継続雇用の処遇条件を承諾する者</w:t>
                  </w:r>
                </w:p>
              </w:tc>
            </w:tr>
            <w:tr w:rsidR="0089009A" w:rsidRPr="003D482C" w:rsidTr="00691673">
              <w:trPr>
                <w:trHeight w:val="516"/>
              </w:trPr>
              <w:tc>
                <w:tcPr>
                  <w:tcW w:w="113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健康基準</w:t>
                  </w:r>
                </w:p>
              </w:tc>
              <w:tc>
                <w:tcPr>
                  <w:tcW w:w="698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健康状態が良好で、当社の業務の就労に支障がないこと</w:t>
                  </w:r>
                </w:p>
                <w:p w:rsidR="0089009A" w:rsidRPr="003D482C" w:rsidRDefault="0089009A" w:rsidP="00930B20">
                  <w:pPr>
                    <w:spacing w:line="240" w:lineRule="exact"/>
                    <w:rPr>
                      <w:rFonts w:asciiTheme="minorEastAsia" w:hAnsiTheme="minorEastAsia"/>
                      <w:sz w:val="18"/>
                      <w:szCs w:val="18"/>
                    </w:rPr>
                  </w:pPr>
                  <w:r w:rsidRPr="003D482C">
                    <w:rPr>
                      <w:rFonts w:asciiTheme="minorEastAsia" w:hAnsiTheme="minorEastAsia" w:hint="eastAsia"/>
                      <w:sz w:val="18"/>
                      <w:szCs w:val="18"/>
                    </w:rPr>
                    <w:t>・ 直近</w:t>
                  </w:r>
                  <w:r w:rsidR="00930B20">
                    <w:rPr>
                      <w:rFonts w:asciiTheme="minorEastAsia" w:hAnsiTheme="minorEastAsia" w:hint="eastAsia"/>
                      <w:sz w:val="18"/>
                      <w:szCs w:val="18"/>
                    </w:rPr>
                    <w:t>1</w:t>
                  </w:r>
                  <w:r w:rsidRPr="003D482C">
                    <w:rPr>
                      <w:rFonts w:asciiTheme="minorEastAsia" w:hAnsiTheme="minorEastAsia" w:hint="eastAsia"/>
                      <w:sz w:val="18"/>
                      <w:szCs w:val="18"/>
                    </w:rPr>
                    <w:t>年間に傷病等で2週間以上の休みを取っていないこと</w:t>
                  </w:r>
                </w:p>
              </w:tc>
            </w:tr>
            <w:tr w:rsidR="0089009A" w:rsidRPr="003D482C" w:rsidTr="00691673">
              <w:trPr>
                <w:trHeight w:val="516"/>
              </w:trPr>
              <w:tc>
                <w:tcPr>
                  <w:tcW w:w="113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勤務基準</w:t>
                  </w:r>
                </w:p>
              </w:tc>
              <w:tc>
                <w:tcPr>
                  <w:tcW w:w="698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勤務態度が良好で、他の従業員の模範となっていること</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直近3年間に懲戒処分を受けていないこと</w:t>
                  </w:r>
                </w:p>
              </w:tc>
            </w:tr>
            <w:tr w:rsidR="0089009A" w:rsidRPr="003D482C" w:rsidTr="00691673">
              <w:trPr>
                <w:trHeight w:val="340"/>
              </w:trPr>
              <w:tc>
                <w:tcPr>
                  <w:tcW w:w="113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考課基準</w:t>
                  </w:r>
                </w:p>
              </w:tc>
              <w:tc>
                <w:tcPr>
                  <w:tcW w:w="698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直近3年間の人事評価の評点合計の平均が</w:t>
                  </w:r>
                  <w:r w:rsidR="00FC41E3" w:rsidRPr="00F71FE1">
                    <w:rPr>
                      <w:rFonts w:asciiTheme="minorEastAsia" w:hAnsiTheme="minorEastAsia" w:hint="eastAsia"/>
                      <w:sz w:val="18"/>
                      <w:szCs w:val="18"/>
                    </w:rPr>
                    <w:t>○○</w:t>
                  </w:r>
                  <w:r w:rsidRPr="003D482C">
                    <w:rPr>
                      <w:rFonts w:asciiTheme="minorEastAsia" w:hAnsiTheme="minorEastAsia" w:hint="eastAsia"/>
                      <w:sz w:val="18"/>
                      <w:szCs w:val="18"/>
                    </w:rPr>
                    <w:t>点以上であること</w:t>
                  </w:r>
                </w:p>
                <w:p w:rsidR="003D482C" w:rsidRPr="003D482C" w:rsidRDefault="003D482C" w:rsidP="003D482C">
                  <w:pPr>
                    <w:spacing w:line="240" w:lineRule="exact"/>
                    <w:rPr>
                      <w:rFonts w:asciiTheme="minorEastAsia" w:hAnsiTheme="minorEastAsia"/>
                      <w:sz w:val="18"/>
                      <w:szCs w:val="18"/>
                    </w:rPr>
                  </w:pPr>
                  <w:r w:rsidRPr="003D482C">
                    <w:rPr>
                      <w:rFonts w:asciiTheme="minorEastAsia" w:hAnsiTheme="minorEastAsia" w:hint="eastAsia"/>
                      <w:sz w:val="18"/>
                      <w:szCs w:val="18"/>
                    </w:rPr>
                    <w:t>・ 会社の事業運営に必要な資格を有すること</w:t>
                  </w:r>
                </w:p>
                <w:p w:rsidR="003D482C" w:rsidRPr="003D482C" w:rsidRDefault="003D482C" w:rsidP="003D482C">
                  <w:pPr>
                    <w:spacing w:line="240" w:lineRule="exact"/>
                    <w:rPr>
                      <w:rFonts w:asciiTheme="minorEastAsia" w:hAnsiTheme="minorEastAsia"/>
                      <w:sz w:val="18"/>
                      <w:szCs w:val="18"/>
                    </w:rPr>
                  </w:pPr>
                  <w:r w:rsidRPr="003D482C">
                    <w:rPr>
                      <w:rFonts w:asciiTheme="minorEastAsia" w:hAnsiTheme="minorEastAsia" w:hint="eastAsia"/>
                      <w:sz w:val="18"/>
                      <w:szCs w:val="18"/>
                    </w:rPr>
                    <w:t>・ 専門知識・技術、管理能力、キャリア・スキル等が会社に認められていること</w:t>
                  </w:r>
                </w:p>
              </w:tc>
            </w:tr>
            <w:tr w:rsidR="0089009A" w:rsidRPr="003D482C" w:rsidTr="00691673">
              <w:trPr>
                <w:trHeight w:val="510"/>
              </w:trPr>
              <w:tc>
                <w:tcPr>
                  <w:tcW w:w="113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会社基準</w:t>
                  </w:r>
                </w:p>
              </w:tc>
              <w:tc>
                <w:tcPr>
                  <w:tcW w:w="6984"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会社の経営状況に問題がない場合</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面談試験を受け、65歳以降継続雇用に相応しい人材であること</w:t>
                  </w:r>
                </w:p>
              </w:tc>
            </w:tr>
          </w:tbl>
          <w:p w:rsidR="003D482C" w:rsidRPr="003D482C" w:rsidRDefault="003D482C" w:rsidP="001D40E8">
            <w:pPr>
              <w:spacing w:before="60" w:line="240" w:lineRule="exact"/>
              <w:rPr>
                <w:rFonts w:asciiTheme="minorEastAsia" w:hAnsiTheme="minorEastAsia" w:cs="ＭＳ ゴシック"/>
                <w:b/>
                <w:sz w:val="18"/>
                <w:szCs w:val="18"/>
              </w:rPr>
            </w:pP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（継続雇用の申請）</w:t>
            </w:r>
          </w:p>
          <w:p w:rsidR="0089009A"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第5条　本人が継続雇用を希望する</w:t>
            </w:r>
            <w:r w:rsidR="003D482C">
              <w:rPr>
                <w:rFonts w:asciiTheme="minorEastAsia" w:hAnsiTheme="minorEastAsia" w:cs="ＭＳ ゴシック" w:hint="eastAsia"/>
                <w:sz w:val="18"/>
                <w:szCs w:val="18"/>
              </w:rPr>
              <w:t>場合</w:t>
            </w:r>
            <w:r w:rsidRPr="003D482C">
              <w:rPr>
                <w:rFonts w:asciiTheme="minorEastAsia" w:hAnsiTheme="minorEastAsia" w:cs="ＭＳ ゴシック" w:hint="eastAsia"/>
                <w:sz w:val="18"/>
                <w:szCs w:val="18"/>
              </w:rPr>
              <w:t>は、満65歳に到達する日の</w:t>
            </w:r>
            <w:r w:rsidR="00C62504" w:rsidRPr="001F467B">
              <w:rPr>
                <w:rFonts w:asciiTheme="minorEastAsia" w:hAnsiTheme="minorEastAsia" w:hint="eastAsia"/>
                <w:sz w:val="18"/>
                <w:szCs w:val="18"/>
              </w:rPr>
              <w:t>3ヵ月</w:t>
            </w:r>
            <w:r w:rsidRPr="003D482C">
              <w:rPr>
                <w:rFonts w:asciiTheme="minorEastAsia" w:hAnsiTheme="minorEastAsia" w:cs="ＭＳ ゴシック" w:hint="eastAsia"/>
                <w:sz w:val="18"/>
                <w:szCs w:val="18"/>
              </w:rPr>
              <w:t>前までに所定の様式により、会社に継続雇用の申請をしなければならない。</w:t>
            </w:r>
          </w:p>
          <w:p w:rsidR="00C62504" w:rsidRDefault="00C62504" w:rsidP="0089009A">
            <w:pPr>
              <w:spacing w:line="240" w:lineRule="exact"/>
              <w:ind w:left="180" w:hangingChars="100" w:hanging="180"/>
              <w:rPr>
                <w:rFonts w:asciiTheme="minorEastAsia" w:hAnsiTheme="minorEastAsia" w:cs="ＭＳ ゴシック"/>
                <w:sz w:val="18"/>
                <w:szCs w:val="18"/>
              </w:rPr>
            </w:pPr>
          </w:p>
          <w:p w:rsidR="007A20AB" w:rsidRDefault="007A20AB" w:rsidP="0089009A">
            <w:pPr>
              <w:spacing w:line="240" w:lineRule="exact"/>
              <w:ind w:left="180" w:hangingChars="100" w:hanging="180"/>
              <w:rPr>
                <w:rFonts w:asciiTheme="minorEastAsia" w:hAnsiTheme="minorEastAsia" w:cs="ＭＳ ゴシック"/>
                <w:sz w:val="18"/>
                <w:szCs w:val="18"/>
              </w:rPr>
            </w:pPr>
          </w:p>
          <w:p w:rsidR="007A20AB" w:rsidRDefault="007A20AB" w:rsidP="0089009A">
            <w:pPr>
              <w:spacing w:line="240" w:lineRule="exact"/>
              <w:ind w:left="180" w:hangingChars="100" w:hanging="180"/>
              <w:rPr>
                <w:rFonts w:asciiTheme="minorEastAsia" w:hAnsiTheme="minorEastAsia" w:cs="ＭＳ ゴシック"/>
                <w:sz w:val="18"/>
                <w:szCs w:val="18"/>
              </w:rPr>
            </w:pPr>
          </w:p>
          <w:p w:rsidR="00C62504" w:rsidRPr="003D482C" w:rsidRDefault="00C62504" w:rsidP="0089009A">
            <w:pPr>
              <w:spacing w:line="240" w:lineRule="exact"/>
              <w:ind w:left="180" w:hangingChars="100" w:hanging="180"/>
              <w:rPr>
                <w:rFonts w:asciiTheme="minorEastAsia" w:hAnsiTheme="minorEastAsia" w:cs="ＭＳ ゴシック"/>
                <w:sz w:val="18"/>
                <w:szCs w:val="18"/>
              </w:rPr>
            </w:pP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b/>
                <w:sz w:val="18"/>
                <w:szCs w:val="18"/>
              </w:rPr>
              <w:lastRenderedPageBreak/>
              <w:t>（継続雇用の決定）</w:t>
            </w:r>
          </w:p>
          <w:p w:rsidR="0089009A" w:rsidRPr="003D482C"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第6条　会社は、前条による申請を第4条の基準により審査し、継続雇用することを決定したときは、本人に対して再雇用する</w:t>
            </w:r>
            <w:r w:rsidR="00C62504" w:rsidRPr="001F467B">
              <w:rPr>
                <w:rFonts w:asciiTheme="minorEastAsia" w:hAnsiTheme="minorEastAsia" w:hint="eastAsia"/>
                <w:sz w:val="18"/>
                <w:szCs w:val="18"/>
              </w:rPr>
              <w:t>1ヵ月</w:t>
            </w:r>
            <w:r w:rsidRPr="003D482C">
              <w:rPr>
                <w:rFonts w:asciiTheme="minorEastAsia" w:hAnsiTheme="minorEastAsia" w:cs="ＭＳ ゴシック" w:hint="eastAsia"/>
                <w:sz w:val="18"/>
                <w:szCs w:val="18"/>
              </w:rPr>
              <w:t>前までに決定を通知する。ただし、会社業績が悪化している場合は基準に合致しても再雇用しないことがある。</w:t>
            </w:r>
          </w:p>
          <w:p w:rsidR="0089009A" w:rsidRPr="001F467B"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w:t>
            </w:r>
            <w:r w:rsidR="00C62504" w:rsidRPr="001F467B">
              <w:rPr>
                <w:rFonts w:asciiTheme="minorEastAsia" w:hAnsiTheme="minorEastAsia" w:cs="ＭＳ ゴシック" w:hint="eastAsia"/>
                <w:b/>
                <w:sz w:val="18"/>
                <w:szCs w:val="18"/>
              </w:rPr>
              <w:t>継続雇用</w:t>
            </w:r>
            <w:r w:rsidRPr="001F467B">
              <w:rPr>
                <w:rFonts w:asciiTheme="minorEastAsia" w:hAnsiTheme="minorEastAsia" w:cs="ＭＳ ゴシック" w:hint="eastAsia"/>
                <w:b/>
                <w:sz w:val="18"/>
                <w:szCs w:val="18"/>
              </w:rPr>
              <w:t>の期間）</w:t>
            </w:r>
          </w:p>
          <w:p w:rsidR="008E361B" w:rsidRPr="000377A2" w:rsidRDefault="0089009A" w:rsidP="0089009A">
            <w:pPr>
              <w:spacing w:line="240" w:lineRule="exact"/>
              <w:ind w:left="180" w:hangingChars="100" w:hanging="180"/>
              <w:rPr>
                <w:rFonts w:asciiTheme="minorEastAsia" w:hAnsiTheme="minorEastAsia" w:cs="ＭＳ ゴシック"/>
                <w:sz w:val="18"/>
                <w:szCs w:val="18"/>
              </w:rPr>
            </w:pPr>
            <w:r w:rsidRPr="001F467B">
              <w:rPr>
                <w:rFonts w:asciiTheme="minorEastAsia" w:hAnsiTheme="minorEastAsia" w:cs="ＭＳ ゴシック" w:hint="eastAsia"/>
                <w:sz w:val="18"/>
                <w:szCs w:val="18"/>
              </w:rPr>
              <w:t>第7条　65歳以降継続</w:t>
            </w:r>
            <w:r w:rsidRPr="001F467B">
              <w:rPr>
                <w:rFonts w:asciiTheme="minorEastAsia" w:hAnsiTheme="minorEastAsia" w:cs="ＭＳ ゴシック" w:hint="eastAsia"/>
                <w:sz w:val="18"/>
                <w:szCs w:val="18"/>
                <w:lang w:eastAsia="zh-TW"/>
              </w:rPr>
              <w:t>雇用</w:t>
            </w:r>
            <w:r w:rsidRPr="001F467B">
              <w:rPr>
                <w:rFonts w:asciiTheme="minorEastAsia" w:hAnsiTheme="minorEastAsia" w:cs="ＭＳ ゴシック" w:hint="eastAsia"/>
                <w:sz w:val="18"/>
                <w:szCs w:val="18"/>
              </w:rPr>
              <w:t>者の雇用契約期間は</w:t>
            </w:r>
            <w:r w:rsidR="00C62504" w:rsidRPr="001F467B">
              <w:rPr>
                <w:rFonts w:asciiTheme="minorEastAsia" w:hAnsiTheme="minorEastAsia" w:cs="ＭＳ ゴシック" w:hint="eastAsia"/>
                <w:sz w:val="18"/>
                <w:szCs w:val="18"/>
              </w:rPr>
              <w:t>原則として</w:t>
            </w:r>
            <w:r w:rsidRPr="001F467B">
              <w:rPr>
                <w:rFonts w:asciiTheme="minorEastAsia" w:hAnsiTheme="minorEastAsia" w:cs="ＭＳ ゴシック" w:hint="eastAsia"/>
                <w:sz w:val="18"/>
                <w:szCs w:val="18"/>
              </w:rPr>
              <w:t>１年間と</w:t>
            </w:r>
            <w:r w:rsidR="00F97CF2">
              <w:rPr>
                <w:rFonts w:asciiTheme="minorEastAsia" w:hAnsiTheme="minorEastAsia" w:cs="ＭＳ ゴシック" w:hint="eastAsia"/>
                <w:sz w:val="18"/>
                <w:szCs w:val="18"/>
              </w:rPr>
              <w:t>する。</w:t>
            </w:r>
            <w:r w:rsidRPr="003D482C">
              <w:rPr>
                <w:rFonts w:asciiTheme="minorEastAsia" w:hAnsiTheme="minorEastAsia" w:cs="ＭＳ ゴシック" w:hint="eastAsia"/>
                <w:sz w:val="18"/>
                <w:szCs w:val="18"/>
              </w:rPr>
              <w:t>ただし、次の条件のすべてに</w:t>
            </w:r>
            <w:r w:rsidRPr="000377A2">
              <w:rPr>
                <w:rFonts w:asciiTheme="minorEastAsia" w:hAnsiTheme="minorEastAsia" w:cs="ＭＳ ゴシック" w:hint="eastAsia"/>
                <w:sz w:val="18"/>
                <w:szCs w:val="18"/>
              </w:rPr>
              <w:t>該当</w:t>
            </w:r>
            <w:r w:rsidR="001F467B" w:rsidRPr="000377A2">
              <w:rPr>
                <w:rFonts w:asciiTheme="minorEastAsia" w:hAnsiTheme="minorEastAsia" w:cs="ＭＳ ゴシック" w:hint="eastAsia"/>
                <w:sz w:val="18"/>
                <w:szCs w:val="18"/>
              </w:rPr>
              <w:t>する場合に限</w:t>
            </w:r>
            <w:r w:rsidR="00F97CF2" w:rsidRPr="000377A2">
              <w:rPr>
                <w:rFonts w:asciiTheme="minorEastAsia" w:hAnsiTheme="minorEastAsia" w:cs="ＭＳ ゴシック" w:hint="eastAsia"/>
                <w:sz w:val="18"/>
                <w:szCs w:val="18"/>
              </w:rPr>
              <w:t>り更新する</w:t>
            </w:r>
            <w:r w:rsidRPr="000377A2">
              <w:rPr>
                <w:rFonts w:asciiTheme="minorEastAsia" w:hAnsiTheme="minorEastAsia" w:cs="ＭＳ ゴシック" w:hint="eastAsia"/>
                <w:sz w:val="18"/>
                <w:szCs w:val="18"/>
              </w:rPr>
              <w:t>。</w:t>
            </w:r>
          </w:p>
          <w:tbl>
            <w:tblPr>
              <w:tblW w:w="8221"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7087"/>
            </w:tblGrid>
            <w:tr w:rsidR="000377A2" w:rsidRPr="000377A2" w:rsidTr="00691673">
              <w:trPr>
                <w:trHeight w:val="172"/>
              </w:trPr>
              <w:tc>
                <w:tcPr>
                  <w:tcW w:w="1134" w:type="dxa"/>
                  <w:vAlign w:val="center"/>
                </w:tcPr>
                <w:p w:rsidR="0089009A" w:rsidRPr="000377A2" w:rsidRDefault="0089009A" w:rsidP="00691673">
                  <w:pPr>
                    <w:spacing w:line="240" w:lineRule="exact"/>
                    <w:jc w:val="center"/>
                    <w:rPr>
                      <w:rFonts w:asciiTheme="minorEastAsia" w:hAnsiTheme="minorEastAsia"/>
                      <w:sz w:val="18"/>
                      <w:szCs w:val="18"/>
                    </w:rPr>
                  </w:pPr>
                  <w:r w:rsidRPr="000377A2">
                    <w:rPr>
                      <w:rFonts w:asciiTheme="minorEastAsia" w:hAnsiTheme="minorEastAsia" w:hint="eastAsia"/>
                      <w:sz w:val="18"/>
                      <w:szCs w:val="18"/>
                    </w:rPr>
                    <w:t>項  目</w:t>
                  </w:r>
                </w:p>
              </w:tc>
              <w:tc>
                <w:tcPr>
                  <w:tcW w:w="7087" w:type="dxa"/>
                </w:tcPr>
                <w:p w:rsidR="0089009A" w:rsidRPr="000377A2" w:rsidRDefault="0089009A" w:rsidP="0089009A">
                  <w:pPr>
                    <w:spacing w:line="240" w:lineRule="exact"/>
                    <w:jc w:val="center"/>
                    <w:rPr>
                      <w:rFonts w:asciiTheme="minorEastAsia" w:hAnsiTheme="minorEastAsia"/>
                      <w:sz w:val="18"/>
                      <w:szCs w:val="18"/>
                    </w:rPr>
                  </w:pPr>
                  <w:r w:rsidRPr="000377A2">
                    <w:rPr>
                      <w:rFonts w:asciiTheme="minorEastAsia" w:hAnsiTheme="minorEastAsia" w:hint="eastAsia"/>
                      <w:sz w:val="18"/>
                      <w:szCs w:val="18"/>
                    </w:rPr>
                    <w:t>項        目</w:t>
                  </w:r>
                </w:p>
              </w:tc>
            </w:tr>
            <w:tr w:rsidR="0089009A" w:rsidRPr="003D482C" w:rsidTr="006315DE">
              <w:trPr>
                <w:trHeight w:val="480"/>
              </w:trPr>
              <w:tc>
                <w:tcPr>
                  <w:tcW w:w="1134" w:type="dxa"/>
                  <w:vAlign w:val="center"/>
                </w:tcPr>
                <w:p w:rsidR="0089009A" w:rsidRPr="003D482C" w:rsidRDefault="0089009A" w:rsidP="00691673">
                  <w:pPr>
                    <w:spacing w:line="240" w:lineRule="exact"/>
                    <w:jc w:val="center"/>
                    <w:rPr>
                      <w:rFonts w:asciiTheme="minorEastAsia" w:hAnsiTheme="minorEastAsia"/>
                      <w:sz w:val="18"/>
                      <w:szCs w:val="18"/>
                    </w:rPr>
                  </w:pPr>
                  <w:r w:rsidRPr="003D482C">
                    <w:rPr>
                      <w:rFonts w:asciiTheme="minorEastAsia" w:hAnsiTheme="minorEastAsia" w:hint="eastAsia"/>
                      <w:sz w:val="18"/>
                      <w:szCs w:val="18"/>
                    </w:rPr>
                    <w:t>本人条件</w:t>
                  </w:r>
                </w:p>
              </w:tc>
              <w:tc>
                <w:tcPr>
                  <w:tcW w:w="7087"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継続雇用を希望し、周囲と協働して働く意欲のある者</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会社の提示する処遇条件を承諾する者</w:t>
                  </w:r>
                </w:p>
              </w:tc>
            </w:tr>
            <w:tr w:rsidR="0089009A" w:rsidRPr="003D482C" w:rsidTr="006315DE">
              <w:trPr>
                <w:trHeight w:val="480"/>
              </w:trPr>
              <w:tc>
                <w:tcPr>
                  <w:tcW w:w="1134" w:type="dxa"/>
                  <w:vAlign w:val="center"/>
                </w:tcPr>
                <w:p w:rsidR="0089009A" w:rsidRPr="003D482C" w:rsidRDefault="0089009A" w:rsidP="00691673">
                  <w:pPr>
                    <w:spacing w:line="240" w:lineRule="exact"/>
                    <w:jc w:val="center"/>
                    <w:rPr>
                      <w:rFonts w:asciiTheme="minorEastAsia" w:hAnsiTheme="minorEastAsia"/>
                      <w:sz w:val="18"/>
                      <w:szCs w:val="18"/>
                    </w:rPr>
                  </w:pPr>
                  <w:r w:rsidRPr="003D482C">
                    <w:rPr>
                      <w:rFonts w:asciiTheme="minorEastAsia" w:hAnsiTheme="minorEastAsia" w:hint="eastAsia"/>
                      <w:sz w:val="18"/>
                      <w:szCs w:val="18"/>
                    </w:rPr>
                    <w:t>健康基準</w:t>
                  </w:r>
                </w:p>
              </w:tc>
              <w:tc>
                <w:tcPr>
                  <w:tcW w:w="7087"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健康状態が良好で、当社の業務の就労に支障がないこと</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直近1年間に傷病等で2週間以上の休みを取っていないこと</w:t>
                  </w:r>
                </w:p>
              </w:tc>
            </w:tr>
            <w:tr w:rsidR="0089009A" w:rsidRPr="003D482C" w:rsidTr="006315DE">
              <w:trPr>
                <w:trHeight w:val="480"/>
              </w:trPr>
              <w:tc>
                <w:tcPr>
                  <w:tcW w:w="1134" w:type="dxa"/>
                  <w:vAlign w:val="center"/>
                </w:tcPr>
                <w:p w:rsidR="0089009A" w:rsidRPr="003D482C" w:rsidRDefault="0089009A" w:rsidP="00691673">
                  <w:pPr>
                    <w:spacing w:line="240" w:lineRule="exact"/>
                    <w:jc w:val="center"/>
                    <w:rPr>
                      <w:rFonts w:asciiTheme="minorEastAsia" w:hAnsiTheme="minorEastAsia"/>
                      <w:sz w:val="18"/>
                      <w:szCs w:val="18"/>
                    </w:rPr>
                  </w:pPr>
                  <w:r w:rsidRPr="003D482C">
                    <w:rPr>
                      <w:rFonts w:asciiTheme="minorEastAsia" w:hAnsiTheme="minorEastAsia" w:hint="eastAsia"/>
                      <w:sz w:val="18"/>
                      <w:szCs w:val="18"/>
                    </w:rPr>
                    <w:t>勤務基準</w:t>
                  </w:r>
                </w:p>
              </w:tc>
              <w:tc>
                <w:tcPr>
                  <w:tcW w:w="7087"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勤務態度が良好で、他の従業員の模範となっていること</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直近1年間に懲戒処分を受けていないこと</w:t>
                  </w:r>
                </w:p>
              </w:tc>
            </w:tr>
            <w:tr w:rsidR="0089009A" w:rsidRPr="003D482C" w:rsidTr="006315DE">
              <w:trPr>
                <w:trHeight w:val="480"/>
              </w:trPr>
              <w:tc>
                <w:tcPr>
                  <w:tcW w:w="1134" w:type="dxa"/>
                  <w:vAlign w:val="center"/>
                </w:tcPr>
                <w:p w:rsidR="0089009A" w:rsidRPr="003D482C" w:rsidRDefault="0089009A" w:rsidP="00691673">
                  <w:pPr>
                    <w:spacing w:line="240" w:lineRule="exact"/>
                    <w:jc w:val="center"/>
                    <w:rPr>
                      <w:rFonts w:asciiTheme="minorEastAsia" w:hAnsiTheme="minorEastAsia"/>
                      <w:sz w:val="18"/>
                      <w:szCs w:val="18"/>
                    </w:rPr>
                  </w:pPr>
                  <w:r w:rsidRPr="003D482C">
                    <w:rPr>
                      <w:rFonts w:asciiTheme="minorEastAsia" w:hAnsiTheme="minorEastAsia" w:hint="eastAsia"/>
                      <w:sz w:val="18"/>
                      <w:szCs w:val="18"/>
                    </w:rPr>
                    <w:t>考課基準</w:t>
                  </w:r>
                </w:p>
              </w:tc>
              <w:tc>
                <w:tcPr>
                  <w:tcW w:w="7087" w:type="dxa"/>
                  <w:vAlign w:val="center"/>
                </w:tcPr>
                <w:p w:rsidR="0089009A"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前年度の人事評価の評点合計</w:t>
                  </w:r>
                  <w:r w:rsidRPr="00F71FE1">
                    <w:rPr>
                      <w:rFonts w:asciiTheme="minorEastAsia" w:hAnsiTheme="minorEastAsia" w:hint="eastAsia"/>
                      <w:sz w:val="18"/>
                      <w:szCs w:val="18"/>
                    </w:rPr>
                    <w:t>が</w:t>
                  </w:r>
                  <w:r w:rsidR="00FC41E3" w:rsidRPr="00F71FE1">
                    <w:rPr>
                      <w:rFonts w:asciiTheme="minorEastAsia" w:hAnsiTheme="minorEastAsia" w:hint="eastAsia"/>
                      <w:sz w:val="18"/>
                      <w:szCs w:val="18"/>
                    </w:rPr>
                    <w:t>○○</w:t>
                  </w:r>
                  <w:r w:rsidRPr="003D482C">
                    <w:rPr>
                      <w:rFonts w:asciiTheme="minorEastAsia" w:hAnsiTheme="minorEastAsia" w:hint="eastAsia"/>
                      <w:sz w:val="18"/>
                      <w:szCs w:val="18"/>
                    </w:rPr>
                    <w:t>点以上であること</w:t>
                  </w:r>
                </w:p>
                <w:p w:rsidR="003D482C" w:rsidRPr="003D482C" w:rsidRDefault="003D482C" w:rsidP="003D482C">
                  <w:pPr>
                    <w:spacing w:line="240" w:lineRule="exact"/>
                    <w:rPr>
                      <w:rFonts w:asciiTheme="minorEastAsia" w:hAnsiTheme="minorEastAsia"/>
                      <w:sz w:val="18"/>
                      <w:szCs w:val="18"/>
                    </w:rPr>
                  </w:pPr>
                  <w:r w:rsidRPr="003D482C">
                    <w:rPr>
                      <w:rFonts w:asciiTheme="minorEastAsia" w:hAnsiTheme="minorEastAsia" w:hint="eastAsia"/>
                      <w:sz w:val="18"/>
                      <w:szCs w:val="18"/>
                    </w:rPr>
                    <w:t>・</w:t>
                  </w:r>
                  <w:r>
                    <w:rPr>
                      <w:rFonts w:asciiTheme="minorEastAsia" w:hAnsiTheme="minorEastAsia" w:hint="eastAsia"/>
                      <w:sz w:val="18"/>
                      <w:szCs w:val="18"/>
                    </w:rPr>
                    <w:t xml:space="preserve"> </w:t>
                  </w:r>
                  <w:r w:rsidRPr="003D482C">
                    <w:rPr>
                      <w:rFonts w:asciiTheme="minorEastAsia" w:hAnsiTheme="minorEastAsia" w:hint="eastAsia"/>
                      <w:sz w:val="18"/>
                      <w:szCs w:val="18"/>
                    </w:rPr>
                    <w:t>会社の事業運営に必要な資格を有すること</w:t>
                  </w:r>
                </w:p>
                <w:p w:rsidR="003D482C" w:rsidRPr="003D482C" w:rsidRDefault="003D482C" w:rsidP="003D482C">
                  <w:pPr>
                    <w:spacing w:line="240" w:lineRule="exact"/>
                    <w:rPr>
                      <w:rFonts w:asciiTheme="minorEastAsia" w:hAnsiTheme="minorEastAsia"/>
                      <w:sz w:val="18"/>
                      <w:szCs w:val="18"/>
                    </w:rPr>
                  </w:pPr>
                  <w:r w:rsidRPr="003D482C">
                    <w:rPr>
                      <w:rFonts w:asciiTheme="minorEastAsia" w:hAnsiTheme="minorEastAsia" w:hint="eastAsia"/>
                      <w:sz w:val="18"/>
                      <w:szCs w:val="18"/>
                    </w:rPr>
                    <w:t>・</w:t>
                  </w:r>
                  <w:r>
                    <w:rPr>
                      <w:rFonts w:asciiTheme="minorEastAsia" w:hAnsiTheme="minorEastAsia" w:hint="eastAsia"/>
                      <w:sz w:val="18"/>
                      <w:szCs w:val="18"/>
                    </w:rPr>
                    <w:t xml:space="preserve"> </w:t>
                  </w:r>
                  <w:r w:rsidRPr="003D482C">
                    <w:rPr>
                      <w:rFonts w:asciiTheme="minorEastAsia" w:hAnsiTheme="minorEastAsia" w:hint="eastAsia"/>
                      <w:sz w:val="18"/>
                      <w:szCs w:val="18"/>
                    </w:rPr>
                    <w:t>専門知識・技術、管理能力、キャリア・スキル等が会社に認められていること</w:t>
                  </w:r>
                </w:p>
              </w:tc>
            </w:tr>
            <w:tr w:rsidR="0089009A" w:rsidRPr="003D482C" w:rsidTr="003D482C">
              <w:trPr>
                <w:trHeight w:val="322"/>
              </w:trPr>
              <w:tc>
                <w:tcPr>
                  <w:tcW w:w="1134" w:type="dxa"/>
                  <w:vAlign w:val="center"/>
                </w:tcPr>
                <w:p w:rsidR="0089009A" w:rsidRPr="003D482C" w:rsidRDefault="0089009A" w:rsidP="00691673">
                  <w:pPr>
                    <w:spacing w:line="240" w:lineRule="exact"/>
                    <w:jc w:val="center"/>
                    <w:rPr>
                      <w:rFonts w:asciiTheme="minorEastAsia" w:hAnsiTheme="minorEastAsia"/>
                      <w:sz w:val="18"/>
                      <w:szCs w:val="18"/>
                    </w:rPr>
                  </w:pPr>
                  <w:r w:rsidRPr="003D482C">
                    <w:rPr>
                      <w:rFonts w:asciiTheme="minorEastAsia" w:hAnsiTheme="minorEastAsia" w:hint="eastAsia"/>
                      <w:sz w:val="18"/>
                      <w:szCs w:val="18"/>
                    </w:rPr>
                    <w:t>会社基準</w:t>
                  </w:r>
                </w:p>
              </w:tc>
              <w:tc>
                <w:tcPr>
                  <w:tcW w:w="7087" w:type="dxa"/>
                  <w:vAlign w:val="center"/>
                </w:tcPr>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 会社の経営状況に問題がない場合</w:t>
                  </w:r>
                </w:p>
              </w:tc>
            </w:tr>
          </w:tbl>
          <w:p w:rsidR="0089009A" w:rsidRPr="003D482C" w:rsidRDefault="0089009A" w:rsidP="001D40E8">
            <w:pPr>
              <w:spacing w:before="60" w:line="240" w:lineRule="exact"/>
              <w:rPr>
                <w:rFonts w:asciiTheme="minorEastAsia" w:hAnsiTheme="minorEastAsia" w:cs="ＭＳ ゴシック"/>
                <w:sz w:val="18"/>
                <w:szCs w:val="18"/>
              </w:rPr>
            </w:pPr>
            <w:r w:rsidRPr="003D482C">
              <w:rPr>
                <w:rFonts w:asciiTheme="minorEastAsia" w:hAnsiTheme="minorEastAsia" w:cs="ＭＳ ゴシック" w:hint="eastAsia"/>
                <w:b/>
                <w:sz w:val="18"/>
                <w:szCs w:val="18"/>
              </w:rPr>
              <w:t>（業　務）</w:t>
            </w:r>
          </w:p>
          <w:p w:rsidR="0089009A" w:rsidRPr="001F467B"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w:t>
            </w:r>
            <w:r w:rsidR="00C62504" w:rsidRPr="001F467B">
              <w:rPr>
                <w:rFonts w:asciiTheme="minorEastAsia" w:hAnsiTheme="minorEastAsia" w:cs="ＭＳ ゴシック" w:hint="eastAsia"/>
                <w:sz w:val="18"/>
                <w:szCs w:val="18"/>
              </w:rPr>
              <w:t>8</w:t>
            </w:r>
            <w:r w:rsidRPr="001F467B">
              <w:rPr>
                <w:rFonts w:asciiTheme="minorEastAsia" w:hAnsiTheme="minorEastAsia" w:cs="ＭＳ ゴシック" w:hint="eastAsia"/>
                <w:sz w:val="18"/>
                <w:szCs w:val="18"/>
              </w:rPr>
              <w:t>条　65歳以降継続雇用者の業務は、本人の経験、能力、技能等を勘案し、個別に決定する。</w:t>
            </w:r>
          </w:p>
          <w:p w:rsidR="0089009A" w:rsidRPr="003D482C" w:rsidRDefault="0089009A" w:rsidP="0089009A">
            <w:pPr>
              <w:spacing w:line="240" w:lineRule="exact"/>
              <w:rPr>
                <w:rFonts w:asciiTheme="minorEastAsia" w:hAnsiTheme="minorEastAsia" w:cs="ＭＳ ゴシック"/>
                <w:sz w:val="18"/>
                <w:szCs w:val="18"/>
              </w:rPr>
            </w:pPr>
            <w:r w:rsidRPr="001F467B">
              <w:rPr>
                <w:rFonts w:asciiTheme="minorEastAsia" w:hAnsiTheme="minorEastAsia" w:cs="ＭＳ ゴシック" w:hint="eastAsia"/>
                <w:sz w:val="18"/>
                <w:szCs w:val="18"/>
              </w:rPr>
              <w:t>（</w:t>
            </w:r>
            <w:r w:rsidRPr="001F467B">
              <w:rPr>
                <w:rFonts w:asciiTheme="minorEastAsia" w:hAnsiTheme="minorEastAsia" w:cs="ＭＳ ゴシック" w:hint="eastAsia"/>
                <w:b/>
                <w:sz w:val="18"/>
                <w:szCs w:val="18"/>
              </w:rPr>
              <w:t>継続</w:t>
            </w:r>
            <w:r w:rsidRPr="003D482C">
              <w:rPr>
                <w:rFonts w:asciiTheme="minorEastAsia" w:hAnsiTheme="minorEastAsia" w:cs="ＭＳ ゴシック" w:hint="eastAsia"/>
                <w:b/>
                <w:sz w:val="18"/>
                <w:szCs w:val="18"/>
              </w:rPr>
              <w:t>雇用者の処遇条件）</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第</w:t>
            </w:r>
            <w:r w:rsidR="00C62504" w:rsidRPr="001F467B">
              <w:rPr>
                <w:rFonts w:asciiTheme="minorEastAsia" w:hAnsiTheme="minorEastAsia" w:cs="ＭＳ ゴシック" w:hint="eastAsia"/>
                <w:sz w:val="18"/>
                <w:szCs w:val="18"/>
              </w:rPr>
              <w:t>9</w:t>
            </w:r>
            <w:r w:rsidRPr="003D482C">
              <w:rPr>
                <w:rFonts w:asciiTheme="minorEastAsia" w:hAnsiTheme="minorEastAsia" w:cs="ＭＳ ゴシック" w:hint="eastAsia"/>
                <w:sz w:val="18"/>
                <w:szCs w:val="18"/>
              </w:rPr>
              <w:t>条　満65歳になって、継続雇用する場合の処遇条件は別表１の通りとする。</w:t>
            </w:r>
          </w:p>
          <w:p w:rsidR="0089009A" w:rsidRPr="003D482C"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2．契約を更新する場合の処遇条件は、会社の経営状況、業務量、前年度の人事評価、勤務態度その他を勘案して個別に決定する。</w:t>
            </w: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（契約更新しない場合）</w:t>
            </w:r>
          </w:p>
          <w:p w:rsidR="0089009A" w:rsidRPr="003D482C" w:rsidRDefault="0089009A" w:rsidP="0089009A">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w:t>
            </w:r>
            <w:r w:rsidR="00C62504" w:rsidRPr="001F467B">
              <w:rPr>
                <w:rFonts w:asciiTheme="minorEastAsia" w:hAnsiTheme="minorEastAsia" w:cs="ＭＳ ゴシック" w:hint="eastAsia"/>
                <w:sz w:val="18"/>
                <w:szCs w:val="18"/>
              </w:rPr>
              <w:t>10</w:t>
            </w:r>
            <w:r w:rsidR="00AC0B23">
              <w:rPr>
                <w:rFonts w:asciiTheme="minorEastAsia" w:hAnsiTheme="minorEastAsia" w:cs="ＭＳ ゴシック" w:hint="eastAsia"/>
                <w:sz w:val="18"/>
                <w:szCs w:val="18"/>
              </w:rPr>
              <w:t>条　会社は、次期の契約更新をしない場合は、契約期間満了時の</w:t>
            </w:r>
            <w:r w:rsidRPr="003D482C">
              <w:rPr>
                <w:rFonts w:asciiTheme="minorEastAsia" w:hAnsiTheme="minorEastAsia" w:cs="ＭＳ ゴシック" w:hint="eastAsia"/>
                <w:sz w:val="18"/>
                <w:szCs w:val="18"/>
              </w:rPr>
              <w:t>30日前までにその旨を本人に通知する。</w:t>
            </w: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w:t>
            </w:r>
            <w:r w:rsidR="001319F4" w:rsidRPr="003D482C">
              <w:rPr>
                <w:rFonts w:asciiTheme="minorEastAsia" w:hAnsiTheme="minorEastAsia" w:cs="ＭＳ ゴシック" w:hint="eastAsia"/>
                <w:b/>
                <w:sz w:val="18"/>
                <w:szCs w:val="18"/>
              </w:rPr>
              <w:t>契約の終了</w:t>
            </w:r>
            <w:r w:rsidRPr="003D482C">
              <w:rPr>
                <w:rFonts w:asciiTheme="minorEastAsia" w:hAnsiTheme="minorEastAsia" w:cs="ＭＳ ゴシック" w:hint="eastAsia"/>
                <w:b/>
                <w:sz w:val="18"/>
                <w:szCs w:val="18"/>
              </w:rPr>
              <w:t>）</w:t>
            </w:r>
          </w:p>
          <w:p w:rsidR="0089009A" w:rsidRPr="003D482C" w:rsidRDefault="0089009A" w:rsidP="0089009A">
            <w:pPr>
              <w:spacing w:line="240" w:lineRule="exact"/>
              <w:rPr>
                <w:rFonts w:asciiTheme="minorEastAsia" w:hAnsiTheme="minorEastAsia" w:cs="ＭＳ ゴシック"/>
                <w:sz w:val="18"/>
                <w:szCs w:val="18"/>
              </w:rPr>
            </w:pPr>
            <w:r w:rsidRPr="001F467B">
              <w:rPr>
                <w:rFonts w:asciiTheme="minorEastAsia" w:hAnsiTheme="minorEastAsia" w:cs="ＭＳ ゴシック" w:hint="eastAsia"/>
                <w:sz w:val="18"/>
                <w:szCs w:val="18"/>
              </w:rPr>
              <w:t>第</w:t>
            </w:r>
            <w:r w:rsidR="00C62504" w:rsidRPr="001F467B">
              <w:rPr>
                <w:rFonts w:asciiTheme="minorEastAsia" w:hAnsiTheme="minorEastAsia" w:cs="ＭＳ ゴシック" w:hint="eastAsia"/>
                <w:sz w:val="18"/>
                <w:szCs w:val="18"/>
              </w:rPr>
              <w:t>11</w:t>
            </w:r>
            <w:r w:rsidRPr="003D482C">
              <w:rPr>
                <w:rFonts w:asciiTheme="minorEastAsia" w:hAnsiTheme="minorEastAsia" w:cs="ＭＳ ゴシック" w:hint="eastAsia"/>
                <w:sz w:val="18"/>
                <w:szCs w:val="18"/>
              </w:rPr>
              <w:t>条　継続雇用者が次の各号のいずれかに該当するときは、</w:t>
            </w:r>
            <w:r w:rsidR="001319F4" w:rsidRPr="003D482C">
              <w:rPr>
                <w:rFonts w:asciiTheme="minorEastAsia" w:hAnsiTheme="minorEastAsia" w:cs="ＭＳ ゴシック" w:hint="eastAsia"/>
                <w:sz w:val="18"/>
                <w:szCs w:val="18"/>
              </w:rPr>
              <w:t>雇用契約を終了</w:t>
            </w:r>
            <w:r w:rsidRPr="003D482C">
              <w:rPr>
                <w:rFonts w:asciiTheme="minorEastAsia" w:hAnsiTheme="minorEastAsia" w:cs="ＭＳ ゴシック" w:hint="eastAsia"/>
                <w:sz w:val="18"/>
                <w:szCs w:val="18"/>
              </w:rPr>
              <w:t>する。</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（１） 雇用契約期間が満了し、更新しないとき</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（２） 死亡したとき</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（３）</w:t>
            </w:r>
            <w:r w:rsidR="00C62504">
              <w:rPr>
                <w:rFonts w:asciiTheme="minorEastAsia" w:hAnsiTheme="minorEastAsia" w:cs="ＭＳ ゴシック" w:hint="eastAsia"/>
                <w:sz w:val="18"/>
                <w:szCs w:val="18"/>
              </w:rPr>
              <w:t xml:space="preserve"> </w:t>
            </w:r>
            <w:r w:rsidR="00C62504" w:rsidRPr="003D482C">
              <w:rPr>
                <w:rFonts w:asciiTheme="minorEastAsia" w:hAnsiTheme="minorEastAsia" w:cs="ＭＳ ゴシック" w:hint="eastAsia"/>
                <w:sz w:val="18"/>
                <w:szCs w:val="18"/>
              </w:rPr>
              <w:t>第7条第１項の条件を満たさなくなったとき</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（４）</w:t>
            </w:r>
            <w:r w:rsidR="00C62504">
              <w:rPr>
                <w:rFonts w:asciiTheme="minorEastAsia" w:hAnsiTheme="minorEastAsia" w:cs="ＭＳ ゴシック" w:hint="eastAsia"/>
                <w:sz w:val="18"/>
                <w:szCs w:val="18"/>
              </w:rPr>
              <w:t xml:space="preserve"> </w:t>
            </w:r>
            <w:r w:rsidR="00C62504" w:rsidRPr="003D482C">
              <w:rPr>
                <w:rFonts w:asciiTheme="minorEastAsia" w:hAnsiTheme="minorEastAsia" w:cs="ＭＳ ゴシック" w:hint="eastAsia"/>
                <w:sz w:val="18"/>
                <w:szCs w:val="18"/>
              </w:rPr>
              <w:t>雇用契約の解約についての届を提出し、会社が受理したとき</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b/>
                <w:sz w:val="18"/>
                <w:szCs w:val="18"/>
              </w:rPr>
              <w:t>（</w:t>
            </w:r>
            <w:r w:rsidR="001319F4" w:rsidRPr="003D482C">
              <w:rPr>
                <w:rFonts w:asciiTheme="minorEastAsia" w:hAnsiTheme="minorEastAsia" w:cs="ＭＳ ゴシック" w:hint="eastAsia"/>
                <w:b/>
                <w:sz w:val="18"/>
                <w:szCs w:val="18"/>
              </w:rPr>
              <w:t>契約</w:t>
            </w:r>
            <w:r w:rsidR="002414C0" w:rsidRPr="003D482C">
              <w:rPr>
                <w:rFonts w:asciiTheme="minorEastAsia" w:hAnsiTheme="minorEastAsia" w:cs="ＭＳ ゴシック" w:hint="eastAsia"/>
                <w:b/>
                <w:sz w:val="18"/>
                <w:szCs w:val="18"/>
              </w:rPr>
              <w:t>終了</w:t>
            </w:r>
            <w:r w:rsidRPr="003D482C">
              <w:rPr>
                <w:rFonts w:asciiTheme="minorEastAsia" w:hAnsiTheme="minorEastAsia" w:cs="ＭＳ ゴシック" w:hint="eastAsia"/>
                <w:b/>
                <w:sz w:val="18"/>
                <w:szCs w:val="18"/>
              </w:rPr>
              <w:t>の申し出）</w:t>
            </w:r>
          </w:p>
          <w:p w:rsidR="0089009A" w:rsidRPr="003D482C" w:rsidRDefault="0089009A" w:rsidP="004C33C7">
            <w:pPr>
              <w:spacing w:line="240" w:lineRule="exact"/>
              <w:ind w:left="180" w:hangingChars="100" w:hanging="180"/>
              <w:rPr>
                <w:rFonts w:asciiTheme="minorEastAsia" w:hAnsiTheme="minorEastAsia" w:cs="ＭＳ ゴシック"/>
                <w:sz w:val="18"/>
                <w:szCs w:val="18"/>
              </w:rPr>
            </w:pPr>
            <w:r w:rsidRPr="003D482C">
              <w:rPr>
                <w:rFonts w:asciiTheme="minorEastAsia" w:hAnsiTheme="minorEastAsia" w:cs="ＭＳ ゴシック" w:hint="eastAsia"/>
                <w:sz w:val="18"/>
                <w:szCs w:val="18"/>
              </w:rPr>
              <w:t>第</w:t>
            </w:r>
            <w:r w:rsidRPr="001F467B">
              <w:rPr>
                <w:rFonts w:asciiTheme="minorEastAsia" w:hAnsiTheme="minorEastAsia" w:cs="ＭＳ ゴシック" w:hint="eastAsia"/>
                <w:sz w:val="18"/>
                <w:szCs w:val="18"/>
              </w:rPr>
              <w:t>1</w:t>
            </w:r>
            <w:r w:rsidR="004C33C7" w:rsidRPr="001F467B">
              <w:rPr>
                <w:rFonts w:asciiTheme="minorEastAsia" w:hAnsiTheme="minorEastAsia" w:cs="ＭＳ ゴシック"/>
                <w:sz w:val="18"/>
                <w:szCs w:val="18"/>
              </w:rPr>
              <w:t>2</w:t>
            </w:r>
            <w:r w:rsidRPr="001F467B">
              <w:rPr>
                <w:rFonts w:asciiTheme="minorEastAsia" w:hAnsiTheme="minorEastAsia" w:cs="ＭＳ ゴシック" w:hint="eastAsia"/>
                <w:sz w:val="18"/>
                <w:szCs w:val="18"/>
              </w:rPr>
              <w:t>条</w:t>
            </w:r>
            <w:r w:rsidRPr="003D482C">
              <w:rPr>
                <w:rFonts w:asciiTheme="minorEastAsia" w:hAnsiTheme="minorEastAsia" w:cs="ＭＳ ゴシック" w:hint="eastAsia"/>
                <w:sz w:val="18"/>
                <w:szCs w:val="18"/>
              </w:rPr>
              <w:t xml:space="preserve">　65歳以降継続雇用者が契約期間の途中または終了を以って、自己都合によって</w:t>
            </w:r>
            <w:r w:rsidR="001319F4" w:rsidRPr="003D482C">
              <w:rPr>
                <w:rFonts w:asciiTheme="minorEastAsia" w:hAnsiTheme="minorEastAsia" w:cs="ＭＳ ゴシック" w:hint="eastAsia"/>
                <w:sz w:val="18"/>
                <w:szCs w:val="18"/>
              </w:rPr>
              <w:t>契約の</w:t>
            </w:r>
            <w:r w:rsidR="002414C0" w:rsidRPr="003D482C">
              <w:rPr>
                <w:rFonts w:asciiTheme="minorEastAsia" w:hAnsiTheme="minorEastAsia" w:cs="ＭＳ ゴシック" w:hint="eastAsia"/>
                <w:sz w:val="18"/>
                <w:szCs w:val="18"/>
              </w:rPr>
              <w:t>終了</w:t>
            </w:r>
            <w:r w:rsidRPr="003D482C">
              <w:rPr>
                <w:rFonts w:asciiTheme="minorEastAsia" w:hAnsiTheme="minorEastAsia" w:cs="ＭＳ ゴシック" w:hint="eastAsia"/>
                <w:sz w:val="18"/>
                <w:szCs w:val="18"/>
              </w:rPr>
              <w:t>を希望するときは、</w:t>
            </w:r>
            <w:r w:rsidR="004C33C7" w:rsidRPr="004C33C7">
              <w:rPr>
                <w:rFonts w:asciiTheme="minorEastAsia" w:hAnsiTheme="minorEastAsia" w:cs="ＭＳ ゴシック" w:hint="eastAsia"/>
                <w:sz w:val="18"/>
                <w:szCs w:val="18"/>
              </w:rPr>
              <w:t>1ヵ月</w:t>
            </w:r>
            <w:r w:rsidRPr="003D482C">
              <w:rPr>
                <w:rFonts w:asciiTheme="minorEastAsia" w:hAnsiTheme="minorEastAsia" w:cs="ＭＳ ゴシック" w:hint="eastAsia"/>
                <w:sz w:val="18"/>
                <w:szCs w:val="18"/>
              </w:rPr>
              <w:t>前までに会社に</w:t>
            </w:r>
            <w:r w:rsidR="001319F4" w:rsidRPr="003D482C">
              <w:rPr>
                <w:rFonts w:asciiTheme="minorEastAsia" w:hAnsiTheme="minorEastAsia" w:cs="ＭＳ ゴシック" w:hint="eastAsia"/>
                <w:sz w:val="18"/>
                <w:szCs w:val="18"/>
              </w:rPr>
              <w:t>雇用契約</w:t>
            </w:r>
            <w:r w:rsidR="00561D4B" w:rsidRPr="003D482C">
              <w:rPr>
                <w:rFonts w:asciiTheme="minorEastAsia" w:hAnsiTheme="minorEastAsia" w:cs="ＭＳ ゴシック" w:hint="eastAsia"/>
                <w:sz w:val="18"/>
                <w:szCs w:val="18"/>
              </w:rPr>
              <w:t>の</w:t>
            </w:r>
            <w:r w:rsidR="001319F4" w:rsidRPr="003D482C">
              <w:rPr>
                <w:rFonts w:asciiTheme="minorEastAsia" w:hAnsiTheme="minorEastAsia" w:cs="ＭＳ ゴシック" w:hint="eastAsia"/>
                <w:sz w:val="18"/>
                <w:szCs w:val="18"/>
              </w:rPr>
              <w:t>解約</w:t>
            </w:r>
            <w:r w:rsidR="00A84C59" w:rsidRPr="003D482C">
              <w:rPr>
                <w:rFonts w:asciiTheme="minorEastAsia" w:hAnsiTheme="minorEastAsia" w:cs="ＭＳ ゴシック" w:hint="eastAsia"/>
                <w:sz w:val="18"/>
                <w:szCs w:val="18"/>
              </w:rPr>
              <w:t>についての</w:t>
            </w:r>
            <w:r w:rsidR="001319F4" w:rsidRPr="003D482C">
              <w:rPr>
                <w:rFonts w:asciiTheme="minorEastAsia" w:hAnsiTheme="minorEastAsia" w:cs="ＭＳ ゴシック" w:hint="eastAsia"/>
                <w:sz w:val="18"/>
                <w:szCs w:val="18"/>
              </w:rPr>
              <w:t>届</w:t>
            </w:r>
            <w:r w:rsidRPr="003D482C">
              <w:rPr>
                <w:rFonts w:asciiTheme="minorEastAsia" w:hAnsiTheme="minorEastAsia" w:cs="ＭＳ ゴシック" w:hint="eastAsia"/>
                <w:sz w:val="18"/>
                <w:szCs w:val="18"/>
              </w:rPr>
              <w:t>を提出しなければならない。</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b/>
                <w:sz w:val="18"/>
                <w:szCs w:val="18"/>
              </w:rPr>
              <w:t>（その他の勤務条件）</w:t>
            </w:r>
          </w:p>
          <w:p w:rsidR="0089009A" w:rsidRPr="003D482C" w:rsidRDefault="0089009A"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第</w:t>
            </w:r>
            <w:r w:rsidR="004C33C7" w:rsidRPr="001F467B">
              <w:rPr>
                <w:rFonts w:asciiTheme="minorEastAsia" w:hAnsiTheme="minorEastAsia" w:cs="ＭＳ ゴシック" w:hint="eastAsia"/>
                <w:sz w:val="18"/>
                <w:szCs w:val="18"/>
              </w:rPr>
              <w:t>13</w:t>
            </w:r>
            <w:r w:rsidRPr="003D482C">
              <w:rPr>
                <w:rFonts w:asciiTheme="minorEastAsia" w:hAnsiTheme="minorEastAsia" w:cs="ＭＳ ゴシック" w:hint="eastAsia"/>
                <w:sz w:val="18"/>
                <w:szCs w:val="18"/>
              </w:rPr>
              <w:t>条　給与の支払い</w:t>
            </w:r>
            <w:r w:rsidR="0064699F">
              <w:rPr>
                <w:rFonts w:asciiTheme="minorEastAsia" w:hAnsiTheme="minorEastAsia" w:cs="ＭＳ ゴシック" w:hint="eastAsia"/>
                <w:sz w:val="18"/>
                <w:szCs w:val="18"/>
              </w:rPr>
              <w:t>は</w:t>
            </w:r>
            <w:r w:rsidR="0064699F" w:rsidRPr="000377A2">
              <w:rPr>
                <w:rFonts w:asciiTheme="minorEastAsia" w:hAnsiTheme="minorEastAsia" w:cs="ＭＳ ゴシック" w:hint="eastAsia"/>
                <w:sz w:val="18"/>
                <w:szCs w:val="18"/>
              </w:rPr>
              <w:t>原則として月</w:t>
            </w:r>
            <w:r w:rsidR="0064699F">
              <w:rPr>
                <w:rFonts w:asciiTheme="minorEastAsia" w:hAnsiTheme="minorEastAsia" w:cs="ＭＳ ゴシック" w:hint="eastAsia"/>
                <w:sz w:val="18"/>
                <w:szCs w:val="18"/>
              </w:rPr>
              <w:t>払いとする</w:t>
            </w:r>
            <w:r w:rsidRPr="003D482C">
              <w:rPr>
                <w:rFonts w:asciiTheme="minorEastAsia" w:hAnsiTheme="minorEastAsia" w:cs="ＭＳ ゴシック" w:hint="eastAsia"/>
                <w:sz w:val="18"/>
                <w:szCs w:val="18"/>
              </w:rPr>
              <w:t>。</w:t>
            </w:r>
          </w:p>
          <w:p w:rsidR="0089009A" w:rsidRPr="003D482C" w:rsidRDefault="00462758" w:rsidP="0089009A">
            <w:pPr>
              <w:spacing w:line="240" w:lineRule="exact"/>
              <w:rPr>
                <w:rFonts w:asciiTheme="minorEastAsia" w:hAnsiTheme="minorEastAsia" w:cs="ＭＳ ゴシック"/>
                <w:sz w:val="18"/>
                <w:szCs w:val="18"/>
              </w:rPr>
            </w:pPr>
            <w:r w:rsidRPr="003D482C">
              <w:rPr>
                <w:rFonts w:asciiTheme="minorEastAsia" w:hAnsiTheme="minorEastAsia" w:cs="ＭＳ ゴシック" w:hint="eastAsia"/>
                <w:sz w:val="18"/>
                <w:szCs w:val="18"/>
              </w:rPr>
              <w:t>2</w:t>
            </w:r>
            <w:r w:rsidR="0089009A" w:rsidRPr="003D482C">
              <w:rPr>
                <w:rFonts w:asciiTheme="minorEastAsia" w:hAnsiTheme="minorEastAsia" w:cs="ＭＳ ゴシック" w:hint="eastAsia"/>
                <w:sz w:val="18"/>
                <w:szCs w:val="18"/>
              </w:rPr>
              <w:t>．この規程に定めのないその他の勤務条件については、就業規則を準用する。</w:t>
            </w:r>
          </w:p>
          <w:p w:rsidR="0089009A" w:rsidRPr="003D482C" w:rsidRDefault="0089009A" w:rsidP="001D40E8">
            <w:pPr>
              <w:spacing w:before="60" w:line="240" w:lineRule="exact"/>
              <w:rPr>
                <w:rFonts w:asciiTheme="minorEastAsia" w:hAnsiTheme="minorEastAsia" w:cs="ＭＳ ゴシック"/>
                <w:b/>
                <w:sz w:val="18"/>
                <w:szCs w:val="18"/>
              </w:rPr>
            </w:pPr>
            <w:r w:rsidRPr="003D482C">
              <w:rPr>
                <w:rFonts w:asciiTheme="minorEastAsia" w:hAnsiTheme="minorEastAsia" w:cs="ＭＳ ゴシック" w:hint="eastAsia"/>
                <w:b/>
                <w:sz w:val="18"/>
                <w:szCs w:val="18"/>
              </w:rPr>
              <w:t>（実施期日）</w:t>
            </w:r>
          </w:p>
          <w:p w:rsidR="0089009A" w:rsidRPr="003D482C" w:rsidRDefault="0089009A" w:rsidP="0089009A">
            <w:pPr>
              <w:spacing w:line="240" w:lineRule="exact"/>
              <w:rPr>
                <w:rFonts w:asciiTheme="minorEastAsia" w:hAnsiTheme="minorEastAsia"/>
                <w:sz w:val="18"/>
                <w:szCs w:val="18"/>
              </w:rPr>
            </w:pPr>
            <w:r w:rsidRPr="003D482C">
              <w:rPr>
                <w:rFonts w:asciiTheme="minorEastAsia" w:hAnsiTheme="minorEastAsia" w:hint="eastAsia"/>
                <w:sz w:val="18"/>
                <w:szCs w:val="18"/>
              </w:rPr>
              <w:t>第</w:t>
            </w:r>
            <w:r w:rsidR="004C33C7">
              <w:rPr>
                <w:rFonts w:asciiTheme="minorEastAsia" w:hAnsiTheme="minorEastAsia" w:hint="eastAsia"/>
                <w:sz w:val="18"/>
                <w:szCs w:val="18"/>
              </w:rPr>
              <w:t>14</w:t>
            </w:r>
            <w:r w:rsidRPr="003D482C">
              <w:rPr>
                <w:rFonts w:asciiTheme="minorEastAsia" w:hAnsiTheme="minorEastAsia" w:hint="eastAsia"/>
                <w:sz w:val="18"/>
                <w:szCs w:val="18"/>
              </w:rPr>
              <w:t>条　この規程は、平成  年  月  日より実施する。</w:t>
            </w: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AC0B23" w:rsidRDefault="00AC0B23"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4C33C7" w:rsidRDefault="004C33C7"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3D482C" w:rsidRDefault="003D482C" w:rsidP="00CE6B07">
            <w:pPr>
              <w:spacing w:line="240" w:lineRule="exact"/>
              <w:ind w:firstLineChars="135" w:firstLine="243"/>
              <w:rPr>
                <w:rFonts w:asciiTheme="minorEastAsia" w:hAnsiTheme="minorEastAsia" w:cs="ＭＳ ゴシック"/>
                <w:sz w:val="18"/>
                <w:szCs w:val="18"/>
              </w:rPr>
            </w:pPr>
          </w:p>
          <w:p w:rsidR="00CE6B07" w:rsidRPr="003D482C" w:rsidRDefault="00CE6B07" w:rsidP="00CE6B07">
            <w:pPr>
              <w:spacing w:line="240" w:lineRule="exact"/>
              <w:ind w:firstLineChars="135" w:firstLine="243"/>
              <w:rPr>
                <w:rFonts w:asciiTheme="minorEastAsia" w:hAnsiTheme="minorEastAsia" w:cs="ＭＳ ゴシック"/>
                <w:sz w:val="18"/>
                <w:szCs w:val="18"/>
              </w:rPr>
            </w:pPr>
            <w:r w:rsidRPr="003D482C">
              <w:rPr>
                <w:rFonts w:asciiTheme="minorEastAsia" w:hAnsiTheme="minorEastAsia" w:cs="ＭＳ ゴシック" w:hint="eastAsia"/>
                <w:sz w:val="18"/>
                <w:szCs w:val="18"/>
              </w:rPr>
              <w:lastRenderedPageBreak/>
              <w:t>別表１</w:t>
            </w:r>
          </w:p>
          <w:tbl>
            <w:tblPr>
              <w:tblW w:w="86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559"/>
              <w:gridCol w:w="6554"/>
            </w:tblGrid>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契約形態</w:t>
                  </w:r>
                </w:p>
              </w:tc>
              <w:tc>
                <w:tcPr>
                  <w:tcW w:w="6554" w:type="dxa"/>
                  <w:vAlign w:val="center"/>
                </w:tcPr>
                <w:p w:rsidR="00CE6B07" w:rsidRPr="000377A2" w:rsidRDefault="00CE6B07" w:rsidP="007A5805">
                  <w:pPr>
                    <w:spacing w:line="240" w:lineRule="exact"/>
                    <w:rPr>
                      <w:rFonts w:asciiTheme="minorEastAsia" w:hAnsiTheme="minorEastAsia"/>
                      <w:sz w:val="18"/>
                      <w:szCs w:val="18"/>
                    </w:rPr>
                  </w:pPr>
                  <w:r w:rsidRPr="000377A2">
                    <w:rPr>
                      <w:rFonts w:asciiTheme="minorEastAsia" w:hAnsiTheme="minorEastAsia" w:hint="eastAsia"/>
                      <w:sz w:val="18"/>
                      <w:szCs w:val="18"/>
                    </w:rPr>
                    <w:t>１年単位の有期雇用契約</w:t>
                  </w:r>
                  <w:r w:rsidR="00F029B5" w:rsidRPr="000377A2">
                    <w:rPr>
                      <w:rFonts w:asciiTheme="minorEastAsia" w:hAnsiTheme="minorEastAsia" w:hint="eastAsia"/>
                      <w:sz w:val="18"/>
                      <w:szCs w:val="18"/>
                    </w:rPr>
                    <w:t>を原則とする</w:t>
                  </w:r>
                </w:p>
              </w:tc>
            </w:tr>
            <w:tr w:rsidR="00CE6B07" w:rsidRPr="003D482C" w:rsidTr="00296C60">
              <w:trPr>
                <w:cantSplit/>
                <w:trHeight w:val="340"/>
                <w:jc w:val="right"/>
              </w:trPr>
              <w:tc>
                <w:tcPr>
                  <w:tcW w:w="2126" w:type="dxa"/>
                  <w:gridSpan w:val="2"/>
                  <w:vAlign w:val="center"/>
                </w:tcPr>
                <w:p w:rsidR="001D40E8"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継続雇用時・契約</w:t>
                  </w:r>
                </w:p>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更新時の条件</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第4条または第7条に定める基準をクリアした場合</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勤務形態</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原則として一般従業員と同様とする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勤務日数</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一般従業員と同様とする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勤務時間</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一般従業員と同様とする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休憩</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一般従業員と同様とする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休日、休暇等</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一般従業員と同様とする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賃金</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月払い</w:t>
                  </w:r>
                  <w:r w:rsidR="00F029B5" w:rsidRPr="000377A2">
                    <w:rPr>
                      <w:rFonts w:asciiTheme="minorEastAsia" w:hAnsiTheme="minorEastAsia" w:hint="eastAsia"/>
                      <w:sz w:val="18"/>
                      <w:szCs w:val="18"/>
                    </w:rPr>
                    <w:t>を原則とする</w:t>
                  </w:r>
                </w:p>
              </w:tc>
            </w:tr>
            <w:tr w:rsidR="00CE6B07" w:rsidRPr="003D482C" w:rsidTr="006315DE">
              <w:trPr>
                <w:cantSplit/>
                <w:trHeight w:val="340"/>
                <w:jc w:val="right"/>
              </w:trPr>
              <w:tc>
                <w:tcPr>
                  <w:tcW w:w="567" w:type="dxa"/>
                  <w:vMerge w:val="restart"/>
                  <w:textDirection w:val="tbRlV"/>
                  <w:vAlign w:val="center"/>
                </w:tcPr>
                <w:p w:rsidR="00CE6B07" w:rsidRPr="003D482C" w:rsidRDefault="00CE6B07" w:rsidP="00672442">
                  <w:pPr>
                    <w:spacing w:line="240" w:lineRule="exact"/>
                    <w:jc w:val="center"/>
                    <w:rPr>
                      <w:rFonts w:asciiTheme="minorEastAsia" w:hAnsiTheme="minorEastAsia"/>
                      <w:sz w:val="18"/>
                      <w:szCs w:val="18"/>
                    </w:rPr>
                  </w:pPr>
                  <w:r w:rsidRPr="003D482C">
                    <w:rPr>
                      <w:rFonts w:asciiTheme="minorEastAsia" w:hAnsiTheme="minorEastAsia" w:hint="eastAsia"/>
                      <w:sz w:val="18"/>
                      <w:szCs w:val="18"/>
                    </w:rPr>
                    <w:t>賃金・賞与</w:t>
                  </w:r>
                </w:p>
              </w:tc>
              <w:tc>
                <w:tcPr>
                  <w:tcW w:w="1559" w:type="dxa"/>
                  <w:vAlign w:val="center"/>
                </w:tcPr>
                <w:p w:rsidR="00CE6B07" w:rsidRPr="003D482C" w:rsidRDefault="00CE6B07" w:rsidP="006315DE">
                  <w:pPr>
                    <w:spacing w:line="240" w:lineRule="exact"/>
                    <w:rPr>
                      <w:rFonts w:asciiTheme="minorEastAsia" w:hAnsiTheme="minorEastAsia"/>
                      <w:sz w:val="18"/>
                      <w:szCs w:val="18"/>
                    </w:rPr>
                  </w:pPr>
                  <w:r w:rsidRPr="003D482C">
                    <w:rPr>
                      <w:rFonts w:asciiTheme="minorEastAsia" w:hAnsiTheme="minorEastAsia" w:hint="eastAsia"/>
                      <w:sz w:val="18"/>
                      <w:szCs w:val="18"/>
                    </w:rPr>
                    <w:t>賃金水準</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個別に決定する</w:t>
                  </w:r>
                </w:p>
              </w:tc>
            </w:tr>
            <w:tr w:rsidR="00CE6B07" w:rsidRPr="003D482C" w:rsidTr="00296C60">
              <w:trPr>
                <w:cantSplit/>
                <w:trHeight w:val="340"/>
                <w:jc w:val="right"/>
              </w:trPr>
              <w:tc>
                <w:tcPr>
                  <w:tcW w:w="567" w:type="dxa"/>
                  <w:vMerge/>
                </w:tcPr>
                <w:p w:rsidR="00CE6B07" w:rsidRPr="003D482C" w:rsidRDefault="00CE6B07" w:rsidP="001D40E8">
                  <w:pPr>
                    <w:spacing w:line="240" w:lineRule="exact"/>
                    <w:jc w:val="left"/>
                    <w:rPr>
                      <w:rFonts w:asciiTheme="minorEastAsia" w:hAnsiTheme="minorEastAsia"/>
                      <w:sz w:val="18"/>
                      <w:szCs w:val="18"/>
                    </w:rPr>
                  </w:pPr>
                </w:p>
              </w:tc>
              <w:tc>
                <w:tcPr>
                  <w:tcW w:w="1559" w:type="dxa"/>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賃金改定</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原則として賃金改定は行なわないが、契約更新時は個別に決定する。</w:t>
                  </w:r>
                </w:p>
              </w:tc>
            </w:tr>
            <w:tr w:rsidR="00CE6B07" w:rsidRPr="003D482C" w:rsidTr="00296C60">
              <w:trPr>
                <w:cantSplit/>
                <w:trHeight w:val="340"/>
                <w:jc w:val="right"/>
              </w:trPr>
              <w:tc>
                <w:tcPr>
                  <w:tcW w:w="567" w:type="dxa"/>
                  <w:vMerge/>
                </w:tcPr>
                <w:p w:rsidR="00CE6B07" w:rsidRPr="003D482C" w:rsidRDefault="00CE6B07" w:rsidP="001D40E8">
                  <w:pPr>
                    <w:spacing w:line="240" w:lineRule="exact"/>
                    <w:jc w:val="left"/>
                    <w:rPr>
                      <w:rFonts w:asciiTheme="minorEastAsia" w:hAnsiTheme="minorEastAsia"/>
                      <w:sz w:val="18"/>
                      <w:szCs w:val="18"/>
                    </w:rPr>
                  </w:pPr>
                </w:p>
              </w:tc>
              <w:tc>
                <w:tcPr>
                  <w:tcW w:w="1559" w:type="dxa"/>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諸手当</w:t>
                  </w:r>
                </w:p>
              </w:tc>
              <w:tc>
                <w:tcPr>
                  <w:tcW w:w="6554" w:type="dxa"/>
                  <w:vAlign w:val="center"/>
                </w:tcPr>
                <w:p w:rsidR="00CE6B07" w:rsidRPr="000377A2" w:rsidRDefault="008911F3" w:rsidP="00672442">
                  <w:pPr>
                    <w:spacing w:line="240" w:lineRule="exact"/>
                    <w:rPr>
                      <w:rFonts w:asciiTheme="minorEastAsia" w:hAnsiTheme="minorEastAsia"/>
                      <w:sz w:val="18"/>
                      <w:szCs w:val="18"/>
                    </w:rPr>
                  </w:pPr>
                  <w:r w:rsidRPr="000377A2">
                    <w:rPr>
                      <w:rFonts w:asciiTheme="minorEastAsia" w:hAnsiTheme="minorEastAsia" w:hint="eastAsia"/>
                      <w:sz w:val="18"/>
                      <w:szCs w:val="18"/>
                    </w:rPr>
                    <w:t>次</w:t>
                  </w:r>
                  <w:r w:rsidR="00CE6B07" w:rsidRPr="000377A2">
                    <w:rPr>
                      <w:rFonts w:asciiTheme="minorEastAsia" w:hAnsiTheme="minorEastAsia" w:hint="eastAsia"/>
                      <w:sz w:val="18"/>
                      <w:szCs w:val="18"/>
                    </w:rPr>
                    <w:t>の手当は一般従業員と同様に支給する</w:t>
                  </w:r>
                </w:p>
                <w:p w:rsidR="00CE6B07" w:rsidRPr="000377A2" w:rsidRDefault="00CE6B07" w:rsidP="003D482C">
                  <w:pPr>
                    <w:spacing w:line="240" w:lineRule="exact"/>
                    <w:rPr>
                      <w:rFonts w:asciiTheme="minorEastAsia" w:hAnsiTheme="minorEastAsia"/>
                      <w:sz w:val="18"/>
                      <w:szCs w:val="18"/>
                    </w:rPr>
                  </w:pPr>
                  <w:r w:rsidRPr="000377A2">
                    <w:rPr>
                      <w:rFonts w:asciiTheme="minorEastAsia" w:hAnsiTheme="minorEastAsia" w:hint="eastAsia"/>
                      <w:sz w:val="18"/>
                      <w:szCs w:val="18"/>
                    </w:rPr>
                    <w:t>階級手当、資格手当、現場手当、</w:t>
                  </w:r>
                  <w:r w:rsidR="003D482C" w:rsidRPr="000377A2">
                    <w:rPr>
                      <w:rFonts w:asciiTheme="minorEastAsia" w:hAnsiTheme="minorEastAsia" w:hint="eastAsia"/>
                      <w:sz w:val="18"/>
                      <w:szCs w:val="18"/>
                    </w:rPr>
                    <w:t>○○手当、○○手当</w:t>
                  </w:r>
                </w:p>
              </w:tc>
            </w:tr>
            <w:tr w:rsidR="00CE6B07" w:rsidRPr="003D482C" w:rsidTr="00296C60">
              <w:trPr>
                <w:cantSplit/>
                <w:trHeight w:val="340"/>
                <w:jc w:val="right"/>
              </w:trPr>
              <w:tc>
                <w:tcPr>
                  <w:tcW w:w="567" w:type="dxa"/>
                  <w:vMerge/>
                </w:tcPr>
                <w:p w:rsidR="00CE6B07" w:rsidRPr="003D482C" w:rsidRDefault="00CE6B07" w:rsidP="001D40E8">
                  <w:pPr>
                    <w:spacing w:line="240" w:lineRule="exact"/>
                    <w:jc w:val="left"/>
                    <w:rPr>
                      <w:rFonts w:asciiTheme="minorEastAsia" w:hAnsiTheme="minorEastAsia"/>
                      <w:sz w:val="18"/>
                      <w:szCs w:val="18"/>
                    </w:rPr>
                  </w:pPr>
                </w:p>
              </w:tc>
              <w:tc>
                <w:tcPr>
                  <w:tcW w:w="1559" w:type="dxa"/>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時間外勤務手当</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従前通りとする</w:t>
                  </w:r>
                </w:p>
              </w:tc>
            </w:tr>
            <w:tr w:rsidR="00CE6B07" w:rsidRPr="003D482C" w:rsidTr="00296C60">
              <w:trPr>
                <w:cantSplit/>
                <w:trHeight w:val="340"/>
                <w:jc w:val="right"/>
              </w:trPr>
              <w:tc>
                <w:tcPr>
                  <w:tcW w:w="567" w:type="dxa"/>
                  <w:vMerge/>
                </w:tcPr>
                <w:p w:rsidR="00CE6B07" w:rsidRPr="003D482C" w:rsidRDefault="00CE6B07" w:rsidP="001D40E8">
                  <w:pPr>
                    <w:spacing w:line="240" w:lineRule="exact"/>
                    <w:jc w:val="left"/>
                    <w:rPr>
                      <w:rFonts w:asciiTheme="minorEastAsia" w:hAnsiTheme="minorEastAsia"/>
                      <w:sz w:val="18"/>
                      <w:szCs w:val="18"/>
                    </w:rPr>
                  </w:pPr>
                </w:p>
              </w:tc>
              <w:tc>
                <w:tcPr>
                  <w:tcW w:w="1559" w:type="dxa"/>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賞与</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なし</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退職金</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なし</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福利厚生</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一般従業員と同様とする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社会保険</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法の考え方（一般的な社員の勤務日・時間との比較で3/4以上勤務する場合は加入）に沿って、加入・非加入を決定する</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雇用保険</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法の考え方（65歳以前から被保険者の場合は被保険者資格継続）に沿って決定する</w:t>
                  </w:r>
                </w:p>
              </w:tc>
            </w:tr>
            <w:tr w:rsidR="00A00691" w:rsidRPr="003D482C" w:rsidTr="00296C60">
              <w:trPr>
                <w:cantSplit/>
                <w:trHeight w:val="340"/>
                <w:jc w:val="right"/>
              </w:trPr>
              <w:tc>
                <w:tcPr>
                  <w:tcW w:w="2126" w:type="dxa"/>
                  <w:gridSpan w:val="2"/>
                  <w:vAlign w:val="center"/>
                </w:tcPr>
                <w:p w:rsidR="00A00691" w:rsidRPr="00AC0B23" w:rsidRDefault="00A00691" w:rsidP="00672442">
                  <w:pPr>
                    <w:spacing w:line="240" w:lineRule="exact"/>
                    <w:rPr>
                      <w:rFonts w:asciiTheme="minorEastAsia" w:hAnsiTheme="minorEastAsia"/>
                      <w:sz w:val="18"/>
                      <w:szCs w:val="18"/>
                    </w:rPr>
                  </w:pPr>
                  <w:r w:rsidRPr="00AC0B23">
                    <w:rPr>
                      <w:rFonts w:asciiTheme="minorEastAsia" w:hAnsiTheme="minorEastAsia" w:hint="eastAsia"/>
                      <w:sz w:val="18"/>
                      <w:szCs w:val="18"/>
                    </w:rPr>
                    <w:t>労災保険</w:t>
                  </w:r>
                </w:p>
              </w:tc>
              <w:tc>
                <w:tcPr>
                  <w:tcW w:w="6554" w:type="dxa"/>
                  <w:vAlign w:val="center"/>
                </w:tcPr>
                <w:p w:rsidR="00A00691" w:rsidRPr="000377A2" w:rsidRDefault="00A00691" w:rsidP="00672442">
                  <w:pPr>
                    <w:spacing w:line="240" w:lineRule="exact"/>
                    <w:rPr>
                      <w:rFonts w:asciiTheme="minorEastAsia" w:hAnsiTheme="minorEastAsia"/>
                      <w:sz w:val="18"/>
                      <w:szCs w:val="18"/>
                    </w:rPr>
                  </w:pPr>
                  <w:r w:rsidRPr="000377A2">
                    <w:rPr>
                      <w:rFonts w:asciiTheme="minorEastAsia" w:hAnsiTheme="minorEastAsia" w:hint="eastAsia"/>
                      <w:sz w:val="18"/>
                      <w:szCs w:val="18"/>
                    </w:rPr>
                    <w:t>法の考え方に沿う</w:t>
                  </w:r>
                </w:p>
              </w:tc>
            </w:tr>
            <w:tr w:rsidR="00CE6B07" w:rsidRPr="003D482C" w:rsidTr="00296C60">
              <w:trPr>
                <w:cantSplit/>
                <w:trHeight w:val="340"/>
                <w:jc w:val="right"/>
              </w:trPr>
              <w:tc>
                <w:tcPr>
                  <w:tcW w:w="2126" w:type="dxa"/>
                  <w:gridSpan w:val="2"/>
                  <w:vAlign w:val="center"/>
                </w:tcPr>
                <w:p w:rsidR="00CE6B07" w:rsidRPr="003D482C" w:rsidRDefault="00CE6B07" w:rsidP="00672442">
                  <w:pPr>
                    <w:spacing w:line="240" w:lineRule="exact"/>
                    <w:rPr>
                      <w:rFonts w:asciiTheme="minorEastAsia" w:hAnsiTheme="minorEastAsia"/>
                      <w:sz w:val="18"/>
                      <w:szCs w:val="18"/>
                    </w:rPr>
                  </w:pPr>
                  <w:r w:rsidRPr="003D482C">
                    <w:rPr>
                      <w:rFonts w:asciiTheme="minorEastAsia" w:hAnsiTheme="minorEastAsia" w:hint="eastAsia"/>
                      <w:sz w:val="18"/>
                      <w:szCs w:val="18"/>
                    </w:rPr>
                    <w:t>人事評価</w:t>
                  </w:r>
                </w:p>
              </w:tc>
              <w:tc>
                <w:tcPr>
                  <w:tcW w:w="6554" w:type="dxa"/>
                  <w:vAlign w:val="center"/>
                </w:tcPr>
                <w:p w:rsidR="00CE6B07" w:rsidRPr="000377A2" w:rsidRDefault="00CE6B07" w:rsidP="00672442">
                  <w:pPr>
                    <w:spacing w:line="240" w:lineRule="exact"/>
                    <w:rPr>
                      <w:rFonts w:asciiTheme="minorEastAsia" w:hAnsiTheme="minorEastAsia"/>
                      <w:sz w:val="18"/>
                      <w:szCs w:val="18"/>
                    </w:rPr>
                  </w:pPr>
                  <w:r w:rsidRPr="000377A2">
                    <w:rPr>
                      <w:rFonts w:asciiTheme="minorEastAsia" w:hAnsiTheme="minorEastAsia" w:hint="eastAsia"/>
                      <w:sz w:val="18"/>
                      <w:szCs w:val="18"/>
                    </w:rPr>
                    <w:t>別に定める人事評価を行い、契約更新の際の基準とする</w:t>
                  </w:r>
                </w:p>
              </w:tc>
            </w:tr>
          </w:tbl>
          <w:p w:rsidR="008E361B" w:rsidRPr="003D482C" w:rsidRDefault="008E361B" w:rsidP="001D40E8">
            <w:pPr>
              <w:spacing w:line="240" w:lineRule="exact"/>
              <w:jc w:val="left"/>
              <w:rPr>
                <w:rFonts w:asciiTheme="minorEastAsia" w:hAnsiTheme="minorEastAsia" w:cs="ＭＳ ゴシック"/>
                <w:sz w:val="18"/>
                <w:szCs w:val="18"/>
              </w:rPr>
            </w:pPr>
          </w:p>
          <w:p w:rsidR="001D40E8" w:rsidRPr="003D482C" w:rsidRDefault="001D40E8" w:rsidP="0089009A">
            <w:pPr>
              <w:spacing w:line="240" w:lineRule="exact"/>
              <w:rPr>
                <w:rFonts w:asciiTheme="minorEastAsia" w:hAnsiTheme="minorEastAsia" w:cs="ＭＳ ゴシック"/>
                <w:sz w:val="18"/>
                <w:szCs w:val="18"/>
              </w:rPr>
            </w:pPr>
          </w:p>
        </w:tc>
      </w:tr>
    </w:tbl>
    <w:p w:rsidR="002B4994" w:rsidRPr="003D482C" w:rsidRDefault="002B4994" w:rsidP="0089009A">
      <w:pPr>
        <w:spacing w:line="240" w:lineRule="exact"/>
        <w:ind w:firstLineChars="200" w:firstLine="420"/>
        <w:rPr>
          <w:rFonts w:asciiTheme="minorEastAsia" w:hAnsiTheme="minorEastAsia" w:cs="ＭＳ ゴシック"/>
          <w:szCs w:val="21"/>
        </w:rPr>
      </w:pPr>
    </w:p>
    <w:p w:rsidR="00E96670" w:rsidRPr="003D482C" w:rsidRDefault="00F45107" w:rsidP="00344667">
      <w:pPr>
        <w:widowControl/>
        <w:jc w:val="left"/>
        <w:rPr>
          <w:rFonts w:asciiTheme="minorEastAsia" w:hAnsiTheme="minorEastAsia"/>
          <w:b/>
          <w:szCs w:val="21"/>
        </w:rPr>
      </w:pPr>
      <w:r w:rsidRPr="003D482C">
        <w:rPr>
          <w:rFonts w:asciiTheme="minorEastAsia" w:hAnsiTheme="minorEastAsia"/>
          <w:b/>
          <w:color w:val="FF0000"/>
          <w:sz w:val="24"/>
          <w:szCs w:val="24"/>
        </w:rPr>
        <w:br w:type="page"/>
      </w:r>
    </w:p>
    <w:p w:rsidR="0015543A" w:rsidRPr="00707684" w:rsidRDefault="0015543A" w:rsidP="0015543A">
      <w:pPr>
        <w:rPr>
          <w:rFonts w:asciiTheme="majorEastAsia" w:eastAsiaTheme="majorEastAsia" w:hAnsiTheme="majorEastAsia"/>
          <w:b/>
          <w:sz w:val="24"/>
          <w:szCs w:val="24"/>
        </w:rPr>
      </w:pPr>
      <w:r w:rsidRPr="00707684">
        <w:rPr>
          <w:rFonts w:asciiTheme="majorEastAsia" w:eastAsiaTheme="majorEastAsia" w:hAnsiTheme="majorEastAsia" w:hint="eastAsia"/>
          <w:b/>
          <w:sz w:val="24"/>
          <w:szCs w:val="24"/>
        </w:rPr>
        <w:lastRenderedPageBreak/>
        <w:t>［</w:t>
      </w:r>
      <w:r w:rsidR="00F80E70" w:rsidRPr="00707684">
        <w:rPr>
          <w:rFonts w:asciiTheme="majorEastAsia" w:eastAsiaTheme="majorEastAsia" w:hAnsiTheme="majorEastAsia" w:hint="eastAsia"/>
          <w:b/>
          <w:sz w:val="24"/>
          <w:szCs w:val="24"/>
        </w:rPr>
        <w:t>参考</w:t>
      </w:r>
      <w:r w:rsidRPr="00707684">
        <w:rPr>
          <w:rFonts w:asciiTheme="majorEastAsia" w:eastAsiaTheme="majorEastAsia" w:hAnsiTheme="majorEastAsia" w:hint="eastAsia"/>
          <w:b/>
          <w:sz w:val="24"/>
          <w:szCs w:val="24"/>
        </w:rPr>
        <w:t>］</w:t>
      </w:r>
    </w:p>
    <w:p w:rsidR="0015543A" w:rsidRDefault="0015543A" w:rsidP="0015543A">
      <w:pPr>
        <w:ind w:firstLineChars="100" w:firstLine="241"/>
        <w:jc w:val="left"/>
        <w:rPr>
          <w:rFonts w:asciiTheme="majorEastAsia" w:eastAsiaTheme="majorEastAsia" w:hAnsiTheme="majorEastAsia"/>
          <w:b/>
          <w:color w:val="4F81BD" w:themeColor="accent1"/>
          <w:sz w:val="24"/>
          <w:szCs w:val="24"/>
          <w:u w:val="single"/>
        </w:rPr>
      </w:pPr>
    </w:p>
    <w:p w:rsidR="000E6BCC" w:rsidRPr="00707684" w:rsidRDefault="00CF2E3C" w:rsidP="00E25D2F">
      <w:pPr>
        <w:ind w:firstLineChars="100" w:firstLine="241"/>
        <w:jc w:val="cente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t>６</w:t>
      </w:r>
      <w:r w:rsidR="00E25D2F" w:rsidRPr="00707684">
        <w:rPr>
          <w:rFonts w:asciiTheme="majorEastAsia" w:eastAsiaTheme="majorEastAsia" w:hAnsiTheme="majorEastAsia" w:hint="eastAsia"/>
          <w:b/>
          <w:sz w:val="24"/>
          <w:szCs w:val="24"/>
          <w:u w:val="single"/>
        </w:rPr>
        <w:t>．</w:t>
      </w:r>
      <w:r w:rsidR="000E6BCC" w:rsidRPr="00707684">
        <w:rPr>
          <w:rFonts w:asciiTheme="majorEastAsia" w:eastAsiaTheme="majorEastAsia" w:hAnsiTheme="majorEastAsia" w:hint="eastAsia"/>
          <w:b/>
          <w:sz w:val="24"/>
          <w:szCs w:val="24"/>
          <w:u w:val="single"/>
        </w:rPr>
        <w:t>平成27年度の高年齢者雇用に関係する助成金の紹介</w:t>
      </w:r>
      <w:r w:rsidR="00344667" w:rsidRPr="00707684">
        <w:rPr>
          <w:rFonts w:asciiTheme="majorEastAsia" w:eastAsiaTheme="majorEastAsia" w:hAnsiTheme="majorEastAsia" w:hint="eastAsia"/>
          <w:b/>
          <w:sz w:val="24"/>
          <w:szCs w:val="24"/>
          <w:u w:val="single"/>
        </w:rPr>
        <w:t>例</w:t>
      </w:r>
    </w:p>
    <w:p w:rsidR="002371FB" w:rsidRPr="00296C60" w:rsidRDefault="002371FB" w:rsidP="002371FB">
      <w:pPr>
        <w:ind w:firstLineChars="100" w:firstLine="221"/>
        <w:jc w:val="center"/>
        <w:rPr>
          <w:rFonts w:asciiTheme="majorEastAsia" w:eastAsiaTheme="majorEastAsia" w:hAnsiTheme="majorEastAsia" w:cs="HG教科書体"/>
          <w:b/>
          <w:color w:val="000000"/>
          <w:kern w:val="0"/>
          <w:sz w:val="22"/>
        </w:rPr>
      </w:pPr>
    </w:p>
    <w:p w:rsidR="00FF00D7" w:rsidRPr="00707684" w:rsidRDefault="0081536D" w:rsidP="0081536D">
      <w:pPr>
        <w:ind w:firstLineChars="150" w:firstLine="316"/>
        <w:rPr>
          <w:rFonts w:asciiTheme="minorEastAsia" w:hAnsiTheme="minorEastAsia"/>
          <w:b/>
          <w:szCs w:val="21"/>
        </w:rPr>
      </w:pPr>
      <w:r w:rsidRPr="00707684">
        <w:rPr>
          <w:rFonts w:asciiTheme="minorEastAsia" w:hAnsiTheme="minorEastAsia" w:hint="eastAsia"/>
          <w:b/>
          <w:szCs w:val="21"/>
        </w:rPr>
        <w:t xml:space="preserve">(1) </w:t>
      </w:r>
      <w:r w:rsidR="0017640A" w:rsidRPr="00707684">
        <w:rPr>
          <w:rFonts w:asciiTheme="minorEastAsia" w:hAnsiTheme="minorEastAsia" w:hint="eastAsia"/>
          <w:b/>
          <w:szCs w:val="21"/>
        </w:rPr>
        <w:t>高年齢者</w:t>
      </w:r>
      <w:r w:rsidR="00CA4AA8" w:rsidRPr="00707684">
        <w:rPr>
          <w:rFonts w:asciiTheme="minorEastAsia" w:hAnsiTheme="minorEastAsia" w:hint="eastAsia"/>
          <w:b/>
          <w:szCs w:val="21"/>
        </w:rPr>
        <w:t>雇用安定助成金</w:t>
      </w:r>
    </w:p>
    <w:p w:rsidR="0017640A" w:rsidRPr="00707684" w:rsidRDefault="00CA4AA8" w:rsidP="00E96670">
      <w:pPr>
        <w:spacing w:line="320" w:lineRule="exact"/>
        <w:ind w:leftChars="250" w:left="525" w:firstLineChars="100" w:firstLine="200"/>
        <w:rPr>
          <w:rFonts w:asciiTheme="minorEastAsia" w:hAnsiTheme="minorEastAsia"/>
          <w:sz w:val="20"/>
          <w:szCs w:val="20"/>
        </w:rPr>
      </w:pPr>
      <w:r w:rsidRPr="00707684">
        <w:rPr>
          <w:rFonts w:asciiTheme="minorEastAsia" w:hAnsiTheme="minorEastAsia" w:cs="メイリオ" w:hint="eastAsia"/>
          <w:sz w:val="20"/>
          <w:szCs w:val="20"/>
        </w:rPr>
        <w:t>高年齢者の活用促進のための雇用環境整備の措置を実施する事業主に対して助成するものであり、高年齢者の雇用の安定を図ることを目的としています</w:t>
      </w:r>
      <w:r w:rsidR="00FF00D7" w:rsidRPr="00707684">
        <w:rPr>
          <w:rFonts w:asciiTheme="minorEastAsia" w:hAnsiTheme="minorEastAsia" w:hint="eastAsia"/>
          <w:sz w:val="20"/>
          <w:szCs w:val="20"/>
        </w:rPr>
        <w:t>。</w:t>
      </w:r>
    </w:p>
    <w:p w:rsidR="00C75008" w:rsidRPr="00707684" w:rsidRDefault="00C75008" w:rsidP="00E96670">
      <w:pPr>
        <w:spacing w:line="320" w:lineRule="exact"/>
        <w:ind w:firstLineChars="300" w:firstLine="600"/>
        <w:rPr>
          <w:rFonts w:asciiTheme="minorEastAsia" w:hAnsiTheme="minorEastAsia"/>
          <w:sz w:val="20"/>
          <w:szCs w:val="20"/>
        </w:rPr>
      </w:pPr>
      <w:r w:rsidRPr="00707684">
        <w:rPr>
          <w:rFonts w:asciiTheme="minorEastAsia" w:hAnsiTheme="minorEastAsia" w:hint="eastAsia"/>
          <w:sz w:val="20"/>
          <w:szCs w:val="20"/>
        </w:rPr>
        <w:t>［</w:t>
      </w:r>
      <w:r w:rsidR="00CA4AA8" w:rsidRPr="00707684">
        <w:rPr>
          <w:rFonts w:asciiTheme="minorEastAsia" w:hAnsiTheme="minorEastAsia" w:hint="eastAsia"/>
          <w:sz w:val="20"/>
          <w:szCs w:val="20"/>
        </w:rPr>
        <w:t>対象となる雇用環境整備の措置</w:t>
      </w:r>
      <w:r w:rsidRPr="00707684">
        <w:rPr>
          <w:rFonts w:asciiTheme="minorEastAsia" w:hAnsiTheme="minorEastAsia" w:hint="eastAsia"/>
          <w:sz w:val="20"/>
          <w:szCs w:val="20"/>
        </w:rPr>
        <w:t>］</w:t>
      </w:r>
    </w:p>
    <w:p w:rsidR="00C75008" w:rsidRPr="00707684" w:rsidRDefault="00CA4AA8" w:rsidP="00E96670">
      <w:pPr>
        <w:spacing w:line="320" w:lineRule="exact"/>
        <w:ind w:leftChars="400" w:left="1242" w:hangingChars="200" w:hanging="402"/>
        <w:rPr>
          <w:rFonts w:asciiTheme="minorEastAsia" w:hAnsiTheme="minorEastAsia" w:cs="メイリオ"/>
          <w:kern w:val="0"/>
          <w:sz w:val="20"/>
          <w:szCs w:val="20"/>
        </w:rPr>
      </w:pPr>
      <w:r w:rsidRPr="00707684">
        <w:rPr>
          <w:rFonts w:asciiTheme="minorEastAsia" w:hAnsiTheme="minorEastAsia" w:cs="メイリオ" w:hint="eastAsia"/>
          <w:b/>
          <w:kern w:val="0"/>
          <w:sz w:val="20"/>
          <w:szCs w:val="20"/>
        </w:rPr>
        <w:t>[1]</w:t>
      </w:r>
      <w:r w:rsidR="00FF00D7" w:rsidRPr="00707684">
        <w:rPr>
          <w:rFonts w:asciiTheme="minorEastAsia" w:hAnsiTheme="minorEastAsia" w:cs="メイリオ" w:hint="eastAsia"/>
          <w:b/>
          <w:kern w:val="0"/>
          <w:sz w:val="20"/>
          <w:szCs w:val="20"/>
        </w:rPr>
        <w:t xml:space="preserve"> </w:t>
      </w:r>
      <w:r w:rsidRPr="00707684">
        <w:rPr>
          <w:rFonts w:asciiTheme="minorEastAsia" w:hAnsiTheme="minorEastAsia" w:cs="メイリオ" w:hint="eastAsia"/>
          <w:b/>
          <w:kern w:val="0"/>
          <w:sz w:val="20"/>
          <w:szCs w:val="20"/>
        </w:rPr>
        <w:t>新たな事業分野への進出等</w:t>
      </w:r>
      <w:r w:rsidR="009E6834" w:rsidRPr="00707684">
        <w:rPr>
          <w:rFonts w:asciiTheme="minorEastAsia" w:hAnsiTheme="minorEastAsia" w:cs="メイリオ" w:hint="eastAsia"/>
          <w:b/>
          <w:kern w:val="0"/>
          <w:sz w:val="20"/>
          <w:szCs w:val="20"/>
        </w:rPr>
        <w:t>による高年齢者の職場又は職務の創出</w:t>
      </w:r>
      <w:r w:rsidRPr="00707684">
        <w:rPr>
          <w:rFonts w:asciiTheme="minorEastAsia" w:hAnsiTheme="minorEastAsia" w:cs="メイリオ" w:hint="eastAsia"/>
          <w:b/>
          <w:kern w:val="0"/>
          <w:sz w:val="20"/>
          <w:szCs w:val="20"/>
        </w:rPr>
        <w:br/>
      </w:r>
      <w:r w:rsidRPr="00707684">
        <w:rPr>
          <w:rFonts w:asciiTheme="minorEastAsia" w:hAnsiTheme="minorEastAsia" w:cs="メイリオ" w:hint="eastAsia"/>
          <w:kern w:val="0"/>
          <w:sz w:val="20"/>
          <w:szCs w:val="20"/>
        </w:rPr>
        <w:t>・高年齢者が働きやすい事業分野への進出（新分野への進出）</w:t>
      </w:r>
      <w:r w:rsidRPr="00707684">
        <w:rPr>
          <w:rFonts w:asciiTheme="minorEastAsia" w:hAnsiTheme="minorEastAsia" w:cs="メイリオ" w:hint="eastAsia"/>
          <w:kern w:val="0"/>
          <w:sz w:val="20"/>
          <w:szCs w:val="20"/>
        </w:rPr>
        <w:br/>
        <w:t>・既存の職務内容のうち高年齢者の就労に向く作業の切り出し（職場または職務の再設計）</w:t>
      </w:r>
    </w:p>
    <w:p w:rsidR="00C75008" w:rsidRPr="00707684" w:rsidRDefault="00CA4AA8" w:rsidP="00E96670">
      <w:pPr>
        <w:spacing w:line="320" w:lineRule="exact"/>
        <w:ind w:leftChars="400" w:left="1242" w:hangingChars="200" w:hanging="402"/>
        <w:rPr>
          <w:rFonts w:asciiTheme="minorEastAsia" w:hAnsiTheme="minorEastAsia" w:cs="メイリオ"/>
          <w:kern w:val="0"/>
          <w:sz w:val="20"/>
          <w:szCs w:val="20"/>
        </w:rPr>
      </w:pPr>
      <w:r w:rsidRPr="00707684">
        <w:rPr>
          <w:rFonts w:asciiTheme="minorEastAsia" w:hAnsiTheme="minorEastAsia" w:cs="メイリオ" w:hint="eastAsia"/>
          <w:b/>
          <w:kern w:val="0"/>
          <w:sz w:val="20"/>
          <w:szCs w:val="20"/>
        </w:rPr>
        <w:t>[2]</w:t>
      </w:r>
      <w:r w:rsidR="00FF00D7" w:rsidRPr="00707684">
        <w:rPr>
          <w:rFonts w:asciiTheme="minorEastAsia" w:hAnsiTheme="minorEastAsia" w:cs="メイリオ" w:hint="eastAsia"/>
          <w:b/>
          <w:kern w:val="0"/>
          <w:sz w:val="20"/>
          <w:szCs w:val="20"/>
        </w:rPr>
        <w:t xml:space="preserve"> </w:t>
      </w:r>
      <w:r w:rsidRPr="00707684">
        <w:rPr>
          <w:rFonts w:asciiTheme="minorEastAsia" w:hAnsiTheme="minorEastAsia" w:cs="メイリオ" w:hint="eastAsia"/>
          <w:b/>
          <w:kern w:val="0"/>
          <w:sz w:val="20"/>
          <w:szCs w:val="20"/>
        </w:rPr>
        <w:t>機械設備、作業方法、作業環境の導入</w:t>
      </w:r>
      <w:r w:rsidR="009E6834" w:rsidRPr="00707684">
        <w:rPr>
          <w:rFonts w:asciiTheme="minorEastAsia" w:hAnsiTheme="minorEastAsia" w:cs="メイリオ" w:hint="eastAsia"/>
          <w:b/>
          <w:kern w:val="0"/>
          <w:sz w:val="20"/>
          <w:szCs w:val="20"/>
        </w:rPr>
        <w:t>又は</w:t>
      </w:r>
      <w:r w:rsidRPr="00707684">
        <w:rPr>
          <w:rFonts w:asciiTheme="minorEastAsia" w:hAnsiTheme="minorEastAsia" w:cs="メイリオ" w:hint="eastAsia"/>
          <w:b/>
          <w:kern w:val="0"/>
          <w:sz w:val="20"/>
          <w:szCs w:val="20"/>
        </w:rPr>
        <w:t>改善</w:t>
      </w:r>
      <w:r w:rsidR="009E6834" w:rsidRPr="00707684">
        <w:rPr>
          <w:rFonts w:asciiTheme="minorEastAsia" w:hAnsiTheme="minorEastAsia" w:cs="メイリオ" w:hint="eastAsia"/>
          <w:b/>
          <w:kern w:val="0"/>
          <w:sz w:val="20"/>
          <w:szCs w:val="20"/>
        </w:rPr>
        <w:t>による既存の職場又は職務における高年齢者の就労機会の拡大</w:t>
      </w:r>
      <w:r w:rsidRPr="00707684">
        <w:rPr>
          <w:rFonts w:asciiTheme="minorEastAsia" w:hAnsiTheme="minorEastAsia" w:cs="メイリオ" w:hint="eastAsia"/>
          <w:b/>
          <w:kern w:val="0"/>
          <w:sz w:val="20"/>
          <w:szCs w:val="20"/>
        </w:rPr>
        <w:br/>
      </w:r>
      <w:r w:rsidRPr="00707684">
        <w:rPr>
          <w:rFonts w:asciiTheme="minorEastAsia" w:hAnsiTheme="minorEastAsia" w:cs="メイリオ" w:hint="eastAsia"/>
          <w:kern w:val="0"/>
          <w:sz w:val="20"/>
          <w:szCs w:val="20"/>
        </w:rPr>
        <w:t>・高年齢者が就労の機会の拡大が可能となるような機械設備、作業方法、作業環境の改善等</w:t>
      </w:r>
    </w:p>
    <w:p w:rsidR="00C75008" w:rsidRPr="00707684" w:rsidRDefault="00CA4AA8" w:rsidP="00E96670">
      <w:pPr>
        <w:spacing w:line="320" w:lineRule="exact"/>
        <w:ind w:leftChars="400" w:left="1242" w:hangingChars="200" w:hanging="402"/>
        <w:rPr>
          <w:rFonts w:asciiTheme="minorEastAsia" w:hAnsiTheme="minorEastAsia" w:cs="メイリオ"/>
          <w:kern w:val="0"/>
          <w:sz w:val="20"/>
          <w:szCs w:val="20"/>
        </w:rPr>
      </w:pPr>
      <w:r w:rsidRPr="00707684">
        <w:rPr>
          <w:rFonts w:asciiTheme="minorEastAsia" w:hAnsiTheme="minorEastAsia" w:cs="メイリオ" w:hint="eastAsia"/>
          <w:b/>
          <w:kern w:val="0"/>
          <w:sz w:val="20"/>
          <w:szCs w:val="20"/>
        </w:rPr>
        <w:t>[3]</w:t>
      </w:r>
      <w:r w:rsidR="00FF00D7" w:rsidRPr="00707684">
        <w:rPr>
          <w:rFonts w:asciiTheme="minorEastAsia" w:hAnsiTheme="minorEastAsia" w:cs="メイリオ" w:hint="eastAsia"/>
          <w:b/>
          <w:kern w:val="0"/>
          <w:sz w:val="20"/>
          <w:szCs w:val="20"/>
        </w:rPr>
        <w:t xml:space="preserve"> </w:t>
      </w:r>
      <w:r w:rsidRPr="00707684">
        <w:rPr>
          <w:rFonts w:asciiTheme="minorEastAsia" w:hAnsiTheme="minorEastAsia" w:cs="メイリオ" w:hint="eastAsia"/>
          <w:b/>
          <w:kern w:val="0"/>
          <w:sz w:val="20"/>
          <w:szCs w:val="20"/>
        </w:rPr>
        <w:t>高年齢者の就労の機会を拡大するための雇用管理制度の導入</w:t>
      </w:r>
      <w:r w:rsidR="000656A7" w:rsidRPr="00707684">
        <w:rPr>
          <w:rFonts w:asciiTheme="minorEastAsia" w:hAnsiTheme="minorEastAsia" w:cs="メイリオ" w:hint="eastAsia"/>
          <w:b/>
          <w:kern w:val="0"/>
          <w:sz w:val="20"/>
          <w:szCs w:val="20"/>
        </w:rPr>
        <w:t>又は</w:t>
      </w:r>
      <w:r w:rsidRPr="00707684">
        <w:rPr>
          <w:rFonts w:asciiTheme="minorEastAsia" w:hAnsiTheme="minorEastAsia" w:cs="メイリオ" w:hint="eastAsia"/>
          <w:b/>
          <w:kern w:val="0"/>
          <w:sz w:val="20"/>
          <w:szCs w:val="20"/>
        </w:rPr>
        <w:t>見直し</w:t>
      </w:r>
      <w:r w:rsidRPr="00707684">
        <w:rPr>
          <w:rFonts w:asciiTheme="minorEastAsia" w:hAnsiTheme="minorEastAsia" w:cs="メイリオ" w:hint="eastAsia"/>
          <w:b/>
          <w:kern w:val="0"/>
          <w:sz w:val="20"/>
          <w:szCs w:val="20"/>
        </w:rPr>
        <w:br/>
      </w:r>
      <w:r w:rsidRPr="00707684">
        <w:rPr>
          <w:rFonts w:asciiTheme="minorEastAsia" w:hAnsiTheme="minorEastAsia" w:cs="メイリオ" w:hint="eastAsia"/>
          <w:kern w:val="0"/>
          <w:sz w:val="20"/>
          <w:szCs w:val="20"/>
        </w:rPr>
        <w:t>・賃金制度</w:t>
      </w:r>
      <w:r w:rsidR="00B75368" w:rsidRPr="00707684">
        <w:rPr>
          <w:rFonts w:asciiTheme="minorEastAsia" w:hAnsiTheme="minorEastAsia" w:cs="メイリオ" w:hint="eastAsia"/>
          <w:kern w:val="0"/>
          <w:sz w:val="20"/>
          <w:szCs w:val="20"/>
        </w:rPr>
        <w:t>、</w:t>
      </w:r>
      <w:r w:rsidRPr="00707684">
        <w:rPr>
          <w:rFonts w:asciiTheme="minorEastAsia" w:hAnsiTheme="minorEastAsia" w:cs="メイリオ" w:hint="eastAsia"/>
          <w:kern w:val="0"/>
          <w:sz w:val="20"/>
          <w:szCs w:val="20"/>
        </w:rPr>
        <w:t>能力評価制度の導入等</w:t>
      </w:r>
      <w:r w:rsidRPr="00707684">
        <w:rPr>
          <w:rFonts w:asciiTheme="minorEastAsia" w:hAnsiTheme="minorEastAsia" w:cs="メイリオ" w:hint="eastAsia"/>
          <w:kern w:val="0"/>
          <w:sz w:val="20"/>
          <w:szCs w:val="20"/>
        </w:rPr>
        <w:br/>
        <w:t>・短時間勤務制度</w:t>
      </w:r>
      <w:r w:rsidR="00A5361C" w:rsidRPr="00707684">
        <w:rPr>
          <w:rFonts w:asciiTheme="minorEastAsia" w:hAnsiTheme="minorEastAsia" w:cs="メイリオ" w:hint="eastAsia"/>
          <w:kern w:val="0"/>
          <w:sz w:val="20"/>
          <w:szCs w:val="20"/>
        </w:rPr>
        <w:t>、</w:t>
      </w:r>
      <w:r w:rsidRPr="00707684">
        <w:rPr>
          <w:rFonts w:asciiTheme="minorEastAsia" w:hAnsiTheme="minorEastAsia" w:cs="メイリオ" w:hint="eastAsia"/>
          <w:kern w:val="0"/>
          <w:sz w:val="20"/>
          <w:szCs w:val="20"/>
        </w:rPr>
        <w:t>在宅勤務制度の導入等</w:t>
      </w:r>
      <w:r w:rsidRPr="00707684">
        <w:rPr>
          <w:rFonts w:asciiTheme="minorEastAsia" w:hAnsiTheme="minorEastAsia" w:cs="メイリオ" w:hint="eastAsia"/>
          <w:kern w:val="0"/>
          <w:sz w:val="20"/>
          <w:szCs w:val="20"/>
        </w:rPr>
        <w:br/>
        <w:t>・専門職制度の導入等</w:t>
      </w:r>
      <w:r w:rsidRPr="00707684">
        <w:rPr>
          <w:rFonts w:asciiTheme="minorEastAsia" w:hAnsiTheme="minorEastAsia" w:cs="メイリオ" w:hint="eastAsia"/>
          <w:kern w:val="0"/>
          <w:sz w:val="20"/>
          <w:szCs w:val="20"/>
        </w:rPr>
        <w:br/>
        <w:t>・研修システム・職業能力開発プログラムの開発等</w:t>
      </w:r>
    </w:p>
    <w:p w:rsidR="00CA4AA8" w:rsidRPr="00707684" w:rsidRDefault="00CA4AA8" w:rsidP="00E96670">
      <w:pPr>
        <w:spacing w:line="320" w:lineRule="exact"/>
        <w:ind w:leftChars="400" w:left="1242" w:hangingChars="200" w:hanging="402"/>
        <w:rPr>
          <w:rFonts w:asciiTheme="minorEastAsia" w:hAnsiTheme="minorEastAsia" w:cs="メイリオ"/>
          <w:kern w:val="0"/>
          <w:sz w:val="20"/>
          <w:szCs w:val="20"/>
        </w:rPr>
      </w:pPr>
      <w:r w:rsidRPr="00707684">
        <w:rPr>
          <w:rFonts w:asciiTheme="minorEastAsia" w:hAnsiTheme="minorEastAsia" w:cs="メイリオ" w:hint="eastAsia"/>
          <w:b/>
          <w:kern w:val="0"/>
          <w:sz w:val="20"/>
          <w:szCs w:val="20"/>
        </w:rPr>
        <w:t>[4]</w:t>
      </w:r>
      <w:r w:rsidR="00FF00D7" w:rsidRPr="00707684">
        <w:rPr>
          <w:rFonts w:asciiTheme="minorEastAsia" w:hAnsiTheme="minorEastAsia" w:cs="メイリオ" w:hint="eastAsia"/>
          <w:b/>
          <w:kern w:val="0"/>
          <w:sz w:val="20"/>
          <w:szCs w:val="20"/>
        </w:rPr>
        <w:t xml:space="preserve"> </w:t>
      </w:r>
      <w:r w:rsidR="000656A7" w:rsidRPr="00707684">
        <w:rPr>
          <w:rFonts w:asciiTheme="minorEastAsia" w:hAnsiTheme="minorEastAsia" w:cs="メイリオ" w:hint="eastAsia"/>
          <w:b/>
          <w:kern w:val="0"/>
          <w:sz w:val="20"/>
          <w:szCs w:val="20"/>
        </w:rPr>
        <w:t>労働協約又は就業規則による</w:t>
      </w:r>
      <w:r w:rsidRPr="00707684">
        <w:rPr>
          <w:rFonts w:asciiTheme="minorEastAsia" w:hAnsiTheme="minorEastAsia" w:cs="メイリオ" w:hint="eastAsia"/>
          <w:b/>
          <w:kern w:val="0"/>
          <w:sz w:val="20"/>
          <w:szCs w:val="20"/>
        </w:rPr>
        <w:t>定年の引上げ等</w:t>
      </w:r>
      <w:r w:rsidRPr="00707684">
        <w:rPr>
          <w:rFonts w:asciiTheme="minorEastAsia" w:hAnsiTheme="minorEastAsia" w:cs="メイリオ" w:hint="eastAsia"/>
          <w:b/>
          <w:kern w:val="0"/>
          <w:sz w:val="20"/>
          <w:szCs w:val="20"/>
        </w:rPr>
        <w:br/>
      </w:r>
      <w:r w:rsidRPr="00707684">
        <w:rPr>
          <w:rFonts w:asciiTheme="minorEastAsia" w:hAnsiTheme="minorEastAsia" w:cs="メイリオ" w:hint="eastAsia"/>
          <w:kern w:val="0"/>
          <w:sz w:val="20"/>
          <w:szCs w:val="20"/>
        </w:rPr>
        <w:t>・定年の引上げ</w:t>
      </w:r>
      <w:r w:rsidRPr="00707684">
        <w:rPr>
          <w:rFonts w:asciiTheme="minorEastAsia" w:hAnsiTheme="minorEastAsia" w:cs="メイリオ" w:hint="eastAsia"/>
          <w:kern w:val="0"/>
          <w:sz w:val="20"/>
          <w:szCs w:val="20"/>
        </w:rPr>
        <w:br/>
        <w:t>・定年の定めの廃止</w:t>
      </w:r>
      <w:r w:rsidRPr="00707684">
        <w:rPr>
          <w:rFonts w:asciiTheme="minorEastAsia" w:hAnsiTheme="minorEastAsia" w:cs="メイリオ" w:hint="eastAsia"/>
          <w:kern w:val="0"/>
          <w:sz w:val="20"/>
          <w:szCs w:val="20"/>
        </w:rPr>
        <w:br/>
        <w:t>・希望者全員を対象とする継続雇用制度の導入</w:t>
      </w:r>
    </w:p>
    <w:p w:rsidR="00007313" w:rsidRPr="00707684" w:rsidRDefault="00007313" w:rsidP="00AF7DF3">
      <w:pPr>
        <w:spacing w:line="320" w:lineRule="exact"/>
        <w:ind w:leftChars="329" w:left="1052" w:hangingChars="200" w:hanging="361"/>
        <w:rPr>
          <w:rFonts w:asciiTheme="minorEastAsia" w:hAnsiTheme="minorEastAsia" w:cs="メイリオ"/>
          <w:b/>
          <w:kern w:val="0"/>
          <w:sz w:val="18"/>
          <w:szCs w:val="18"/>
        </w:rPr>
      </w:pPr>
    </w:p>
    <w:p w:rsidR="00FF00D7" w:rsidRPr="00707684" w:rsidRDefault="0081536D" w:rsidP="0081536D">
      <w:pPr>
        <w:ind w:firstLineChars="150" w:firstLine="316"/>
        <w:rPr>
          <w:rFonts w:asciiTheme="minorEastAsia" w:hAnsiTheme="minorEastAsia" w:cs="Arial"/>
          <w:b/>
          <w:kern w:val="36"/>
          <w:szCs w:val="21"/>
        </w:rPr>
      </w:pPr>
      <w:r w:rsidRPr="00707684">
        <w:rPr>
          <w:rFonts w:asciiTheme="minorEastAsia" w:hAnsiTheme="minorEastAsia" w:hint="eastAsia"/>
          <w:b/>
          <w:szCs w:val="21"/>
        </w:rPr>
        <w:t xml:space="preserve">(2) </w:t>
      </w:r>
      <w:r w:rsidR="007676C9" w:rsidRPr="00707684">
        <w:rPr>
          <w:rFonts w:asciiTheme="minorEastAsia" w:hAnsiTheme="minorEastAsia" w:cs="Arial" w:hint="eastAsia"/>
          <w:b/>
          <w:kern w:val="36"/>
          <w:szCs w:val="21"/>
        </w:rPr>
        <w:t>特定</w:t>
      </w:r>
      <w:r w:rsidR="005D098F" w:rsidRPr="00707684">
        <w:rPr>
          <w:rFonts w:asciiTheme="minorEastAsia" w:hAnsiTheme="minorEastAsia" w:cs="Arial"/>
          <w:b/>
          <w:kern w:val="36"/>
          <w:szCs w:val="21"/>
        </w:rPr>
        <w:t>求職者雇用開発助成金</w:t>
      </w:r>
    </w:p>
    <w:p w:rsidR="00FF00D7" w:rsidRPr="00707684" w:rsidRDefault="007676C9" w:rsidP="007676C9">
      <w:pPr>
        <w:spacing w:line="320" w:lineRule="exact"/>
        <w:ind w:leftChars="400" w:left="1201" w:hangingChars="200" w:hanging="361"/>
        <w:rPr>
          <w:rFonts w:asciiTheme="minorEastAsia" w:hAnsiTheme="minorEastAsia" w:cs="Arial"/>
          <w:b/>
          <w:kern w:val="36"/>
          <w:szCs w:val="21"/>
        </w:rPr>
      </w:pPr>
      <w:r w:rsidRPr="00707684">
        <w:rPr>
          <w:rFonts w:asciiTheme="minorEastAsia" w:hAnsiTheme="minorEastAsia" w:cs="メイリオ" w:hint="eastAsia"/>
          <w:b/>
          <w:kern w:val="0"/>
          <w:sz w:val="18"/>
          <w:szCs w:val="18"/>
        </w:rPr>
        <w:t xml:space="preserve">[1] </w:t>
      </w:r>
      <w:r w:rsidR="005D098F" w:rsidRPr="00707684">
        <w:rPr>
          <w:rFonts w:asciiTheme="minorEastAsia" w:hAnsiTheme="minorEastAsia" w:cs="Arial"/>
          <w:b/>
          <w:kern w:val="36"/>
          <w:szCs w:val="21"/>
        </w:rPr>
        <w:t>特定就職困難者雇用開発助成金</w:t>
      </w:r>
    </w:p>
    <w:p w:rsidR="00C75008" w:rsidRPr="00707684" w:rsidRDefault="00C75008" w:rsidP="00E96670">
      <w:pPr>
        <w:spacing w:line="320" w:lineRule="exact"/>
        <w:ind w:leftChars="500" w:left="1050" w:firstLineChars="100" w:firstLine="200"/>
        <w:rPr>
          <w:rFonts w:asciiTheme="minorEastAsia" w:hAnsiTheme="minorEastAsia"/>
          <w:sz w:val="20"/>
          <w:szCs w:val="20"/>
        </w:rPr>
      </w:pPr>
      <w:r w:rsidRPr="00707684">
        <w:rPr>
          <w:rFonts w:asciiTheme="minorEastAsia" w:hAnsiTheme="minorEastAsia" w:cs="メイリオ" w:hint="eastAsia"/>
          <w:sz w:val="20"/>
          <w:szCs w:val="20"/>
        </w:rPr>
        <w:t>高年齢者</w:t>
      </w:r>
      <w:r w:rsidR="009E6834" w:rsidRPr="00707684">
        <w:rPr>
          <w:rFonts w:asciiTheme="minorEastAsia" w:hAnsiTheme="minorEastAsia" w:cs="メイリオ" w:hint="eastAsia"/>
          <w:sz w:val="20"/>
          <w:szCs w:val="20"/>
        </w:rPr>
        <w:t>(60歳以上65歳未満)</w:t>
      </w:r>
      <w:r w:rsidRPr="00707684">
        <w:rPr>
          <w:rFonts w:asciiTheme="minorEastAsia" w:hAnsiTheme="minorEastAsia" w:cs="メイリオ" w:hint="eastAsia"/>
          <w:sz w:val="20"/>
          <w:szCs w:val="20"/>
        </w:rPr>
        <w:t>等の就職困難者を</w:t>
      </w:r>
      <w:r w:rsidR="005D098F" w:rsidRPr="00707684">
        <w:rPr>
          <w:rFonts w:asciiTheme="minorEastAsia" w:hAnsiTheme="minorEastAsia" w:cs="Arial"/>
          <w:sz w:val="20"/>
          <w:szCs w:val="20"/>
        </w:rPr>
        <w:t>ハローワーク等の紹介により、継続して雇用する労働者として雇い入れる事業主に対して助成されます。</w:t>
      </w:r>
    </w:p>
    <w:p w:rsidR="00FF00D7" w:rsidRPr="00707684" w:rsidRDefault="007676C9" w:rsidP="007676C9">
      <w:pPr>
        <w:spacing w:line="320" w:lineRule="exact"/>
        <w:ind w:leftChars="400" w:left="1201" w:hangingChars="200" w:hanging="361"/>
        <w:rPr>
          <w:rFonts w:asciiTheme="minorEastAsia" w:hAnsiTheme="minorEastAsia" w:cs="Arial"/>
          <w:b/>
          <w:kern w:val="36"/>
          <w:szCs w:val="21"/>
        </w:rPr>
      </w:pPr>
      <w:r w:rsidRPr="00707684">
        <w:rPr>
          <w:rFonts w:asciiTheme="minorEastAsia" w:hAnsiTheme="minorEastAsia" w:cs="メイリオ" w:hint="eastAsia"/>
          <w:b/>
          <w:kern w:val="0"/>
          <w:sz w:val="18"/>
          <w:szCs w:val="18"/>
        </w:rPr>
        <w:t xml:space="preserve">[2] </w:t>
      </w:r>
      <w:r w:rsidR="00FF00D7" w:rsidRPr="00707684">
        <w:rPr>
          <w:rFonts w:asciiTheme="minorEastAsia" w:hAnsiTheme="minorEastAsia" w:cs="Arial"/>
          <w:b/>
          <w:kern w:val="36"/>
          <w:szCs w:val="21"/>
        </w:rPr>
        <w:t>高年齢者雇用開発特別奨励金</w:t>
      </w:r>
    </w:p>
    <w:p w:rsidR="00CA4AA8" w:rsidRPr="00707684" w:rsidRDefault="00FF00D7" w:rsidP="00E96670">
      <w:pPr>
        <w:spacing w:line="320" w:lineRule="exact"/>
        <w:ind w:leftChars="500" w:left="1050" w:firstLineChars="100" w:firstLine="200"/>
        <w:rPr>
          <w:rFonts w:asciiTheme="minorEastAsia" w:hAnsiTheme="minorEastAsia"/>
          <w:sz w:val="20"/>
          <w:szCs w:val="20"/>
        </w:rPr>
      </w:pPr>
      <w:r w:rsidRPr="00707684">
        <w:rPr>
          <w:rFonts w:asciiTheme="minorEastAsia" w:hAnsiTheme="minorEastAsia" w:cs="Arial"/>
          <w:kern w:val="0"/>
          <w:sz w:val="20"/>
          <w:szCs w:val="20"/>
        </w:rPr>
        <w:t>雇入れ日の満年齢が</w:t>
      </w:r>
      <w:r w:rsidRPr="00707684">
        <w:rPr>
          <w:rFonts w:asciiTheme="minorEastAsia" w:hAnsiTheme="minorEastAsia" w:cs="Arial" w:hint="eastAsia"/>
          <w:kern w:val="0"/>
          <w:sz w:val="20"/>
          <w:szCs w:val="20"/>
        </w:rPr>
        <w:t>65</w:t>
      </w:r>
      <w:r w:rsidRPr="00707684">
        <w:rPr>
          <w:rFonts w:asciiTheme="minorEastAsia" w:hAnsiTheme="minorEastAsia" w:cs="Arial"/>
          <w:kern w:val="0"/>
          <w:sz w:val="20"/>
          <w:szCs w:val="20"/>
        </w:rPr>
        <w:t>歳以上の離職者をハローワーク等の紹介により、１週間の所定労働時間が</w:t>
      </w:r>
      <w:r w:rsidRPr="00707684">
        <w:rPr>
          <w:rFonts w:asciiTheme="minorEastAsia" w:hAnsiTheme="minorEastAsia" w:cs="Arial" w:hint="eastAsia"/>
          <w:kern w:val="0"/>
          <w:sz w:val="20"/>
          <w:szCs w:val="20"/>
        </w:rPr>
        <w:t>20</w:t>
      </w:r>
      <w:r w:rsidRPr="00707684">
        <w:rPr>
          <w:rFonts w:asciiTheme="minorEastAsia" w:hAnsiTheme="minorEastAsia" w:cs="Arial"/>
          <w:kern w:val="0"/>
          <w:sz w:val="20"/>
          <w:szCs w:val="20"/>
        </w:rPr>
        <w:t>時間以上の労働者として雇い入れる事業主</w:t>
      </w:r>
      <w:r w:rsidR="006273CC" w:rsidRPr="00707684">
        <w:rPr>
          <w:rFonts w:asciiTheme="minorEastAsia" w:hAnsiTheme="minorEastAsia" w:cs="Arial" w:hint="eastAsia"/>
          <w:kern w:val="0"/>
          <w:sz w:val="20"/>
          <w:szCs w:val="20"/>
        </w:rPr>
        <w:t>(</w:t>
      </w:r>
      <w:r w:rsidRPr="00707684">
        <w:rPr>
          <w:rFonts w:asciiTheme="minorEastAsia" w:hAnsiTheme="minorEastAsia" w:cs="Arial"/>
          <w:kern w:val="0"/>
          <w:sz w:val="20"/>
          <w:szCs w:val="20"/>
        </w:rPr>
        <w:t>１年以上継続して雇用することが確実な場合に限る</w:t>
      </w:r>
      <w:r w:rsidR="006273CC" w:rsidRPr="00707684">
        <w:rPr>
          <w:rFonts w:asciiTheme="minorEastAsia" w:hAnsiTheme="minorEastAsia" w:cs="Arial" w:hint="eastAsia"/>
          <w:kern w:val="0"/>
          <w:sz w:val="20"/>
          <w:szCs w:val="20"/>
        </w:rPr>
        <w:t>)</w:t>
      </w:r>
      <w:r w:rsidRPr="00707684">
        <w:rPr>
          <w:rFonts w:asciiTheme="minorEastAsia" w:hAnsiTheme="minorEastAsia" w:cs="Arial"/>
          <w:kern w:val="0"/>
          <w:sz w:val="20"/>
          <w:szCs w:val="20"/>
        </w:rPr>
        <w:t>に対して助成されます。</w:t>
      </w:r>
    </w:p>
    <w:p w:rsidR="000E6BCC" w:rsidRPr="00707684" w:rsidRDefault="000E6BCC" w:rsidP="002E7CD4">
      <w:pPr>
        <w:spacing w:line="320" w:lineRule="exact"/>
        <w:rPr>
          <w:rFonts w:asciiTheme="minorEastAsia" w:hAnsiTheme="minorEastAsia"/>
          <w:sz w:val="18"/>
          <w:szCs w:val="18"/>
        </w:rPr>
      </w:pPr>
    </w:p>
    <w:p w:rsidR="002E7CD4" w:rsidRDefault="002E7CD4" w:rsidP="00E96670">
      <w:pPr>
        <w:spacing w:line="280" w:lineRule="exact"/>
        <w:ind w:leftChars="100" w:left="612" w:hangingChars="200" w:hanging="402"/>
        <w:rPr>
          <w:rFonts w:asciiTheme="minorEastAsia" w:hAnsiTheme="minorEastAsia"/>
          <w:b/>
          <w:sz w:val="20"/>
          <w:szCs w:val="20"/>
        </w:rPr>
      </w:pPr>
      <w:r w:rsidRPr="00707684">
        <w:rPr>
          <w:rFonts w:asciiTheme="minorEastAsia" w:hAnsiTheme="minorEastAsia" w:hint="eastAsia"/>
          <w:b/>
          <w:sz w:val="20"/>
          <w:szCs w:val="20"/>
        </w:rPr>
        <w:t>(注)</w:t>
      </w:r>
      <w:r w:rsidR="000E6BCC" w:rsidRPr="00707684">
        <w:rPr>
          <w:rFonts w:asciiTheme="minorEastAsia" w:hAnsiTheme="minorEastAsia" w:hint="eastAsia"/>
          <w:b/>
          <w:sz w:val="20"/>
          <w:szCs w:val="20"/>
        </w:rPr>
        <w:t xml:space="preserve"> </w:t>
      </w:r>
      <w:r w:rsidRPr="00707684">
        <w:rPr>
          <w:rFonts w:asciiTheme="minorEastAsia" w:hAnsiTheme="minorEastAsia" w:hint="eastAsia"/>
          <w:b/>
          <w:sz w:val="20"/>
          <w:szCs w:val="20"/>
        </w:rPr>
        <w:t xml:space="preserve"> 助成金</w:t>
      </w:r>
      <w:r w:rsidR="000E6BCC" w:rsidRPr="00707684">
        <w:rPr>
          <w:rFonts w:asciiTheme="minorEastAsia" w:hAnsiTheme="minorEastAsia" w:hint="eastAsia"/>
          <w:b/>
          <w:sz w:val="20"/>
          <w:szCs w:val="20"/>
        </w:rPr>
        <w:t>の</w:t>
      </w:r>
      <w:r w:rsidRPr="00707684">
        <w:rPr>
          <w:rFonts w:asciiTheme="minorEastAsia" w:hAnsiTheme="minorEastAsia" w:hint="eastAsia"/>
          <w:b/>
          <w:sz w:val="20"/>
          <w:szCs w:val="20"/>
        </w:rPr>
        <w:t>受給要件、助成金額等、詳しくは最寄りの(独)高齢･障害･求職者雇用支援機構</w:t>
      </w:r>
      <w:r w:rsidR="006315DE" w:rsidRPr="00707684">
        <w:rPr>
          <w:rFonts w:asciiTheme="minorEastAsia" w:hAnsiTheme="minorEastAsia" w:hint="eastAsia"/>
          <w:b/>
          <w:sz w:val="20"/>
          <w:szCs w:val="20"/>
        </w:rPr>
        <w:t xml:space="preserve"> </w:t>
      </w:r>
      <w:r w:rsidR="000D03E0" w:rsidRPr="00707684">
        <w:rPr>
          <w:rFonts w:asciiTheme="minorEastAsia" w:hAnsiTheme="minorEastAsia" w:hint="eastAsia"/>
          <w:b/>
          <w:sz w:val="20"/>
          <w:szCs w:val="20"/>
        </w:rPr>
        <w:t>都道府県支部高齢・障害者業務課等</w:t>
      </w:r>
      <w:r w:rsidR="00CE1F43" w:rsidRPr="00707684">
        <w:rPr>
          <w:rFonts w:asciiTheme="minorEastAsia" w:hAnsiTheme="minorEastAsia" w:hint="eastAsia"/>
          <w:b/>
          <w:sz w:val="20"/>
          <w:szCs w:val="20"/>
        </w:rPr>
        <w:t>（</w:t>
      </w:r>
      <w:r w:rsidR="00CE1F43" w:rsidRPr="00707684">
        <w:rPr>
          <w:rFonts w:asciiTheme="minorEastAsia" w:hAnsiTheme="minorEastAsia"/>
          <w:b/>
          <w:sz w:val="20"/>
          <w:szCs w:val="20"/>
        </w:rPr>
        <w:t>http://www.jeed.or.jp/</w:t>
      </w:r>
      <w:r w:rsidR="00B75368" w:rsidRPr="00707684">
        <w:rPr>
          <w:rFonts w:asciiTheme="minorEastAsia" w:hAnsiTheme="minorEastAsia" w:hint="eastAsia"/>
          <w:b/>
          <w:sz w:val="20"/>
          <w:szCs w:val="20"/>
        </w:rPr>
        <w:t>location/shibu/</w:t>
      </w:r>
      <w:r w:rsidR="00CE1F43" w:rsidRPr="00707684">
        <w:rPr>
          <w:rFonts w:asciiTheme="minorEastAsia" w:hAnsiTheme="minorEastAsia" w:hint="eastAsia"/>
          <w:b/>
          <w:sz w:val="20"/>
          <w:szCs w:val="20"/>
        </w:rPr>
        <w:t>）</w:t>
      </w:r>
      <w:r w:rsidRPr="00707684">
        <w:rPr>
          <w:rFonts w:asciiTheme="minorEastAsia" w:hAnsiTheme="minorEastAsia" w:hint="eastAsia"/>
          <w:b/>
          <w:sz w:val="20"/>
          <w:szCs w:val="20"/>
        </w:rPr>
        <w:t>又は労働局、ハローワークへお問い合わせください。</w:t>
      </w:r>
    </w:p>
    <w:p w:rsidR="00A45346" w:rsidRDefault="00181160" w:rsidP="00E96670">
      <w:pPr>
        <w:spacing w:line="280" w:lineRule="exact"/>
        <w:ind w:leftChars="100" w:left="612" w:hangingChars="200" w:hanging="402"/>
        <w:rPr>
          <w:rFonts w:asciiTheme="minorEastAsia" w:hAnsiTheme="minorEastAsia"/>
          <w:b/>
          <w:sz w:val="20"/>
          <w:szCs w:val="20"/>
        </w:rPr>
      </w:pPr>
      <w:r>
        <w:rPr>
          <w:rFonts w:asciiTheme="minorEastAsia" w:hAnsiTheme="minorEastAsia" w:hint="eastAsia"/>
          <w:b/>
          <w:sz w:val="20"/>
          <w:szCs w:val="20"/>
        </w:rPr>
        <w:t xml:space="preserve">　　</w:t>
      </w:r>
    </w:p>
    <w:p w:rsidR="00181160" w:rsidRDefault="00181160" w:rsidP="00E96670">
      <w:pPr>
        <w:spacing w:line="280" w:lineRule="exact"/>
        <w:ind w:leftChars="100" w:left="612" w:hangingChars="200" w:hanging="402"/>
        <w:rPr>
          <w:rFonts w:asciiTheme="minorEastAsia" w:hAnsiTheme="minorEastAsia"/>
          <w:b/>
          <w:sz w:val="20"/>
          <w:szCs w:val="20"/>
        </w:rPr>
      </w:pPr>
      <w:r>
        <w:rPr>
          <w:rFonts w:asciiTheme="minorEastAsia" w:hAnsiTheme="minorEastAsia" w:hint="eastAsia"/>
          <w:b/>
          <w:sz w:val="20"/>
          <w:szCs w:val="20"/>
        </w:rPr>
        <w:t xml:space="preserve">　　・</w:t>
      </w:r>
      <w:r w:rsidRPr="00707684">
        <w:rPr>
          <w:rFonts w:asciiTheme="minorEastAsia" w:hAnsiTheme="minorEastAsia" w:hint="eastAsia"/>
          <w:b/>
          <w:sz w:val="20"/>
          <w:szCs w:val="20"/>
        </w:rPr>
        <w:t>(独)高齢･障害･求職者雇用支援機構 都道府県支部高齢・障害者業務課</w:t>
      </w:r>
    </w:p>
    <w:p w:rsidR="00181160" w:rsidRPr="00707684" w:rsidRDefault="00181160" w:rsidP="00E96670">
      <w:pPr>
        <w:spacing w:line="280" w:lineRule="exact"/>
        <w:ind w:leftChars="100" w:left="612" w:hangingChars="200" w:hanging="402"/>
        <w:rPr>
          <w:rFonts w:asciiTheme="minorEastAsia" w:hAnsiTheme="minorEastAsia"/>
          <w:b/>
          <w:sz w:val="20"/>
          <w:szCs w:val="20"/>
        </w:rPr>
      </w:pPr>
      <w:r>
        <w:rPr>
          <w:rFonts w:asciiTheme="minorEastAsia" w:hAnsiTheme="minorEastAsia" w:hint="eastAsia"/>
          <w:b/>
          <w:sz w:val="20"/>
          <w:szCs w:val="20"/>
        </w:rPr>
        <w:t xml:space="preserve">　　　さいたま市緑区原山2-18-8　</w:t>
      </w:r>
      <w:r w:rsidR="0081113F">
        <w:rPr>
          <w:rFonts w:asciiTheme="minorEastAsia" w:hAnsiTheme="minorEastAsia" w:hint="eastAsia"/>
          <w:b/>
          <w:sz w:val="20"/>
          <w:szCs w:val="20"/>
        </w:rPr>
        <w:t>TEL</w:t>
      </w:r>
      <w:r>
        <w:rPr>
          <w:rFonts w:asciiTheme="minorEastAsia" w:hAnsiTheme="minorEastAsia" w:hint="eastAsia"/>
          <w:b/>
          <w:sz w:val="20"/>
          <w:szCs w:val="20"/>
        </w:rPr>
        <w:t xml:space="preserve"> 048-813-1112　</w:t>
      </w:r>
      <w:r w:rsidR="0081113F">
        <w:rPr>
          <w:rFonts w:asciiTheme="minorEastAsia" w:hAnsiTheme="minorEastAsia" w:hint="eastAsia"/>
          <w:b/>
          <w:sz w:val="20"/>
          <w:szCs w:val="20"/>
        </w:rPr>
        <w:t>FAX</w:t>
      </w:r>
      <w:r>
        <w:rPr>
          <w:rFonts w:asciiTheme="minorEastAsia" w:hAnsiTheme="minorEastAsia" w:hint="eastAsia"/>
          <w:b/>
          <w:sz w:val="20"/>
          <w:szCs w:val="20"/>
        </w:rPr>
        <w:t xml:space="preserve"> 048-813-1114</w:t>
      </w:r>
    </w:p>
    <w:p w:rsidR="00672442" w:rsidRPr="00707684" w:rsidRDefault="00672442">
      <w:pPr>
        <w:widowControl/>
        <w:jc w:val="left"/>
        <w:rPr>
          <w:rFonts w:asciiTheme="minorEastAsia" w:hAnsiTheme="minorEastAsia"/>
          <w:sz w:val="18"/>
          <w:szCs w:val="18"/>
        </w:rPr>
      </w:pPr>
      <w:r w:rsidRPr="00707684">
        <w:rPr>
          <w:rFonts w:asciiTheme="minorEastAsia" w:hAnsiTheme="minorEastAsia"/>
          <w:sz w:val="18"/>
          <w:szCs w:val="18"/>
        </w:rPr>
        <w:br w:type="page"/>
      </w:r>
    </w:p>
    <w:p w:rsidR="00672442" w:rsidRDefault="00CF2E3C" w:rsidP="00344667">
      <w:pPr>
        <w:ind w:firstLineChars="100" w:firstLine="241"/>
        <w:jc w:val="cente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u w:val="single"/>
        </w:rPr>
        <w:lastRenderedPageBreak/>
        <w:t>７</w:t>
      </w:r>
      <w:r w:rsidR="00344667" w:rsidRPr="00707684">
        <w:rPr>
          <w:rFonts w:asciiTheme="majorEastAsia" w:eastAsiaTheme="majorEastAsia" w:hAnsiTheme="majorEastAsia" w:hint="eastAsia"/>
          <w:b/>
          <w:sz w:val="24"/>
          <w:szCs w:val="24"/>
          <w:u w:val="single"/>
        </w:rPr>
        <w:t>．</w:t>
      </w:r>
      <w:r w:rsidR="00672442" w:rsidRPr="00707684">
        <w:rPr>
          <w:rFonts w:asciiTheme="majorEastAsia" w:eastAsiaTheme="majorEastAsia" w:hAnsiTheme="majorEastAsia"/>
          <w:b/>
          <w:sz w:val="24"/>
          <w:szCs w:val="24"/>
          <w:u w:val="single"/>
        </w:rPr>
        <w:t>公共職業安定所</w:t>
      </w:r>
      <w:r w:rsidR="00672442" w:rsidRPr="00707684">
        <w:rPr>
          <w:rFonts w:asciiTheme="majorEastAsia" w:eastAsiaTheme="majorEastAsia" w:hAnsiTheme="majorEastAsia" w:hint="eastAsia"/>
          <w:b/>
          <w:sz w:val="24"/>
          <w:szCs w:val="24"/>
          <w:u w:val="single"/>
        </w:rPr>
        <w:t>一覧</w:t>
      </w:r>
      <w:r w:rsidR="00672442" w:rsidRPr="00707684">
        <w:rPr>
          <w:rFonts w:asciiTheme="majorEastAsia" w:eastAsiaTheme="majorEastAsia" w:hAnsiTheme="majorEastAsia"/>
          <w:b/>
          <w:sz w:val="24"/>
          <w:szCs w:val="24"/>
          <w:u w:val="single"/>
        </w:rPr>
        <w:t>（</w:t>
      </w:r>
      <w:r w:rsidR="00707684">
        <w:rPr>
          <w:rFonts w:asciiTheme="majorEastAsia" w:eastAsiaTheme="majorEastAsia" w:hAnsiTheme="majorEastAsia" w:hint="eastAsia"/>
          <w:b/>
          <w:sz w:val="24"/>
          <w:szCs w:val="24"/>
          <w:u w:val="single"/>
        </w:rPr>
        <w:t>埼玉県</w:t>
      </w:r>
      <w:r w:rsidR="00672442" w:rsidRPr="00707684">
        <w:rPr>
          <w:rFonts w:asciiTheme="majorEastAsia" w:eastAsiaTheme="majorEastAsia" w:hAnsiTheme="majorEastAsia" w:hint="eastAsia"/>
          <w:b/>
          <w:sz w:val="24"/>
          <w:szCs w:val="24"/>
          <w:u w:val="single"/>
        </w:rPr>
        <w:t>）</w:t>
      </w:r>
    </w:p>
    <w:p w:rsidR="00F84BB7" w:rsidRDefault="00F84BB7" w:rsidP="00344667">
      <w:pPr>
        <w:ind w:firstLineChars="100" w:firstLine="241"/>
        <w:jc w:val="center"/>
        <w:rPr>
          <w:rFonts w:asciiTheme="majorEastAsia" w:eastAsiaTheme="majorEastAsia" w:hAnsiTheme="majorEastAsia"/>
          <w:b/>
          <w:sz w:val="24"/>
          <w:szCs w:val="24"/>
          <w:u w:val="single"/>
        </w:rPr>
      </w:pPr>
    </w:p>
    <w:tbl>
      <w:tblPr>
        <w:tblStyle w:val="a9"/>
        <w:tblW w:w="10207" w:type="dxa"/>
        <w:tblInd w:w="-34" w:type="dxa"/>
        <w:tblLayout w:type="fixed"/>
        <w:tblLook w:val="04A0"/>
      </w:tblPr>
      <w:tblGrid>
        <w:gridCol w:w="1305"/>
        <w:gridCol w:w="3827"/>
        <w:gridCol w:w="1673"/>
        <w:gridCol w:w="3402"/>
      </w:tblGrid>
      <w:tr w:rsidR="00A45346" w:rsidTr="00024214">
        <w:trPr>
          <w:trHeight w:val="826"/>
        </w:trPr>
        <w:tc>
          <w:tcPr>
            <w:tcW w:w="1305" w:type="dxa"/>
            <w:shd w:val="clear" w:color="auto" w:fill="CCFFCC"/>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名称</w:t>
            </w:r>
          </w:p>
        </w:tc>
        <w:tc>
          <w:tcPr>
            <w:tcW w:w="3827" w:type="dxa"/>
            <w:shd w:val="clear" w:color="auto" w:fill="CCFFCC"/>
            <w:vAlign w:val="center"/>
          </w:tcPr>
          <w:p w:rsidR="00A45346" w:rsidRPr="00E27B7C" w:rsidRDefault="00A45346" w:rsidP="00A45346">
            <w:pPr>
              <w:ind w:leftChars="150" w:left="315" w:rightChars="150" w:right="315"/>
              <w:jc w:val="center"/>
              <w:rPr>
                <w:sz w:val="20"/>
                <w:szCs w:val="20"/>
              </w:rPr>
            </w:pPr>
            <w:r w:rsidRPr="00E27B7C">
              <w:rPr>
                <w:rFonts w:hint="eastAsia"/>
                <w:sz w:val="20"/>
                <w:szCs w:val="20"/>
              </w:rPr>
              <w:t>所在地</w:t>
            </w:r>
          </w:p>
        </w:tc>
        <w:tc>
          <w:tcPr>
            <w:tcW w:w="1673" w:type="dxa"/>
            <w:shd w:val="clear" w:color="auto" w:fill="CCFFCC"/>
            <w:vAlign w:val="center"/>
          </w:tcPr>
          <w:p w:rsidR="00A45346" w:rsidRPr="00E27B7C" w:rsidRDefault="00A45346" w:rsidP="00A45346">
            <w:pPr>
              <w:ind w:leftChars="150" w:left="315" w:rightChars="150" w:right="315"/>
              <w:jc w:val="center"/>
              <w:rPr>
                <w:sz w:val="20"/>
                <w:szCs w:val="20"/>
              </w:rPr>
            </w:pPr>
            <w:r w:rsidRPr="00E27B7C">
              <w:rPr>
                <w:rFonts w:hint="eastAsia"/>
                <w:sz w:val="20"/>
                <w:szCs w:val="20"/>
              </w:rPr>
              <w:t>電話番号</w:t>
            </w:r>
          </w:p>
          <w:p w:rsidR="00A45346" w:rsidRPr="00E27B7C" w:rsidRDefault="00A45346" w:rsidP="00A45346">
            <w:pPr>
              <w:ind w:leftChars="150" w:left="315" w:rightChars="150" w:right="315"/>
              <w:jc w:val="center"/>
              <w:rPr>
                <w:sz w:val="20"/>
                <w:szCs w:val="20"/>
              </w:rPr>
            </w:pPr>
            <w:r w:rsidRPr="00E27B7C">
              <w:rPr>
                <w:rFonts w:hint="eastAsia"/>
                <w:sz w:val="20"/>
                <w:szCs w:val="20"/>
              </w:rPr>
              <w:t>（</w:t>
            </w:r>
            <w:r w:rsidRPr="00E27B7C">
              <w:rPr>
                <w:rFonts w:hint="eastAsia"/>
                <w:sz w:val="20"/>
                <w:szCs w:val="20"/>
              </w:rPr>
              <w:t>FAX</w:t>
            </w:r>
            <w:r w:rsidRPr="00E27B7C">
              <w:rPr>
                <w:rFonts w:hint="eastAsia"/>
                <w:sz w:val="20"/>
                <w:szCs w:val="20"/>
              </w:rPr>
              <w:t>）</w:t>
            </w:r>
          </w:p>
        </w:tc>
        <w:tc>
          <w:tcPr>
            <w:tcW w:w="3402" w:type="dxa"/>
            <w:shd w:val="clear" w:color="auto" w:fill="CCFFCC"/>
            <w:vAlign w:val="center"/>
          </w:tcPr>
          <w:p w:rsidR="00A45346" w:rsidRPr="00E27B7C" w:rsidRDefault="00A45346" w:rsidP="00A45346">
            <w:pPr>
              <w:ind w:leftChars="150" w:left="315" w:rightChars="150" w:right="315"/>
              <w:jc w:val="center"/>
              <w:rPr>
                <w:sz w:val="20"/>
                <w:szCs w:val="20"/>
              </w:rPr>
            </w:pPr>
            <w:r w:rsidRPr="00E27B7C">
              <w:rPr>
                <w:rFonts w:hint="eastAsia"/>
                <w:sz w:val="20"/>
                <w:szCs w:val="20"/>
              </w:rPr>
              <w:t>管轄区域</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川口</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332-0031</w:t>
            </w:r>
            <w:r w:rsidRPr="00E27B7C">
              <w:rPr>
                <w:sz w:val="20"/>
                <w:szCs w:val="20"/>
              </w:rPr>
              <w:br/>
            </w:r>
            <w:r w:rsidRPr="00E27B7C">
              <w:rPr>
                <w:rFonts w:hint="eastAsia"/>
                <w:sz w:val="20"/>
                <w:szCs w:val="20"/>
              </w:rPr>
              <w:t>川口市青木</w:t>
            </w:r>
            <w:r>
              <w:rPr>
                <w:rFonts w:hint="eastAsia"/>
                <w:sz w:val="20"/>
                <w:szCs w:val="20"/>
              </w:rPr>
              <w:t>３－２－７</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048-251-2901</w:t>
            </w:r>
          </w:p>
          <w:p w:rsidR="00A45346" w:rsidRPr="00E27B7C" w:rsidRDefault="00A45346" w:rsidP="00A45346">
            <w:pPr>
              <w:jc w:val="center"/>
              <w:rPr>
                <w:sz w:val="20"/>
                <w:szCs w:val="20"/>
              </w:rPr>
            </w:pPr>
            <w:r w:rsidRPr="00E27B7C">
              <w:rPr>
                <w:rFonts w:hint="eastAsia"/>
                <w:sz w:val="20"/>
                <w:szCs w:val="20"/>
              </w:rPr>
              <w:t>(</w:t>
            </w:r>
            <w:r w:rsidRPr="00E27B7C">
              <w:rPr>
                <w:sz w:val="20"/>
                <w:szCs w:val="20"/>
              </w:rPr>
              <w:t>048-251-3664</w:t>
            </w:r>
            <w:r w:rsidRPr="00E27B7C">
              <w:rPr>
                <w:rFonts w:hint="eastAsia"/>
                <w:sz w:val="20"/>
                <w:szCs w:val="20"/>
              </w:rPr>
              <w:t>)</w:t>
            </w:r>
          </w:p>
        </w:tc>
        <w:tc>
          <w:tcPr>
            <w:tcW w:w="3402" w:type="dxa"/>
            <w:vAlign w:val="center"/>
          </w:tcPr>
          <w:p w:rsidR="00A45346" w:rsidRPr="00E27B7C" w:rsidRDefault="00A45346" w:rsidP="00A45346">
            <w:pPr>
              <w:jc w:val="left"/>
              <w:rPr>
                <w:sz w:val="20"/>
                <w:szCs w:val="20"/>
              </w:rPr>
            </w:pPr>
            <w:r w:rsidRPr="00E27B7C">
              <w:rPr>
                <w:rFonts w:hint="eastAsia"/>
                <w:sz w:val="20"/>
                <w:szCs w:val="20"/>
              </w:rPr>
              <w:t>川口市、蕨市、戸田市</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熊谷</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360-0014</w:t>
            </w:r>
            <w:r w:rsidRPr="00E27B7C">
              <w:rPr>
                <w:sz w:val="20"/>
                <w:szCs w:val="20"/>
              </w:rPr>
              <w:br/>
            </w:r>
            <w:r w:rsidRPr="00E27B7C">
              <w:rPr>
                <w:rFonts w:hint="eastAsia"/>
                <w:sz w:val="20"/>
                <w:szCs w:val="20"/>
              </w:rPr>
              <w:t>熊谷市箱田</w:t>
            </w:r>
            <w:r>
              <w:rPr>
                <w:rFonts w:hint="eastAsia"/>
                <w:sz w:val="20"/>
                <w:szCs w:val="20"/>
              </w:rPr>
              <w:t>５－６－２</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048-522-5656</w:t>
            </w:r>
          </w:p>
          <w:p w:rsidR="00A45346" w:rsidRPr="00E27B7C" w:rsidRDefault="00A45346" w:rsidP="00A45346">
            <w:pPr>
              <w:jc w:val="center"/>
              <w:rPr>
                <w:sz w:val="20"/>
                <w:szCs w:val="20"/>
              </w:rPr>
            </w:pPr>
            <w:r w:rsidRPr="00E27B7C">
              <w:rPr>
                <w:rFonts w:hint="eastAsia"/>
                <w:sz w:val="20"/>
                <w:szCs w:val="20"/>
              </w:rPr>
              <w:t>(</w:t>
            </w:r>
            <w:r w:rsidRPr="00E27B7C">
              <w:rPr>
                <w:sz w:val="20"/>
                <w:szCs w:val="20"/>
              </w:rPr>
              <w:t>048-524-5690</w:t>
            </w:r>
            <w:r w:rsidRPr="00E27B7C">
              <w:rPr>
                <w:rFonts w:hint="eastAsia"/>
                <w:sz w:val="20"/>
                <w:szCs w:val="20"/>
              </w:rPr>
              <w:t>)</w:t>
            </w:r>
          </w:p>
        </w:tc>
        <w:tc>
          <w:tcPr>
            <w:tcW w:w="3402" w:type="dxa"/>
            <w:vAlign w:val="center"/>
          </w:tcPr>
          <w:p w:rsidR="00A45346" w:rsidRPr="00E27B7C" w:rsidRDefault="00A45346" w:rsidP="00A45346">
            <w:pPr>
              <w:jc w:val="left"/>
              <w:rPr>
                <w:sz w:val="20"/>
                <w:szCs w:val="20"/>
              </w:rPr>
            </w:pPr>
            <w:r w:rsidRPr="00E27B7C">
              <w:rPr>
                <w:rFonts w:hint="eastAsia"/>
                <w:sz w:val="20"/>
                <w:szCs w:val="20"/>
              </w:rPr>
              <w:t>熊谷市、深谷市、大里郡寄居町</w:t>
            </w:r>
          </w:p>
        </w:tc>
      </w:tr>
      <w:tr w:rsidR="00A45346" w:rsidTr="00024214">
        <w:trPr>
          <w:trHeight w:val="170"/>
        </w:trPr>
        <w:tc>
          <w:tcPr>
            <w:tcW w:w="1305" w:type="dxa"/>
            <w:vAlign w:val="center"/>
          </w:tcPr>
          <w:p w:rsidR="00A45346" w:rsidRPr="0029509F" w:rsidRDefault="00A45346" w:rsidP="00A45346">
            <w:pPr>
              <w:jc w:val="center"/>
              <w:rPr>
                <w:sz w:val="18"/>
                <w:szCs w:val="18"/>
              </w:rPr>
            </w:pPr>
            <w:r w:rsidRPr="0029509F">
              <w:rPr>
                <w:rFonts w:hint="eastAsia"/>
                <w:sz w:val="18"/>
                <w:szCs w:val="18"/>
              </w:rPr>
              <w:t>本庄出張所</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367-0053</w:t>
            </w:r>
            <w:r w:rsidRPr="00E27B7C">
              <w:rPr>
                <w:sz w:val="20"/>
                <w:szCs w:val="20"/>
              </w:rPr>
              <w:br/>
            </w:r>
            <w:r w:rsidRPr="00E27B7C">
              <w:rPr>
                <w:rFonts w:hint="eastAsia"/>
                <w:sz w:val="20"/>
                <w:szCs w:val="20"/>
              </w:rPr>
              <w:t>本庄市中央</w:t>
            </w:r>
            <w:r>
              <w:rPr>
                <w:rFonts w:hint="eastAsia"/>
                <w:sz w:val="20"/>
                <w:szCs w:val="20"/>
              </w:rPr>
              <w:t>２－５－１</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0495-22-2448</w:t>
            </w:r>
          </w:p>
          <w:p w:rsidR="00A45346" w:rsidRPr="00E27B7C" w:rsidRDefault="00A45346" w:rsidP="00A45346">
            <w:pPr>
              <w:jc w:val="center"/>
              <w:rPr>
                <w:sz w:val="20"/>
                <w:szCs w:val="20"/>
              </w:rPr>
            </w:pPr>
            <w:r w:rsidRPr="00E27B7C">
              <w:rPr>
                <w:rFonts w:hint="eastAsia"/>
                <w:sz w:val="20"/>
                <w:szCs w:val="20"/>
              </w:rPr>
              <w:t>(</w:t>
            </w:r>
            <w:r w:rsidRPr="00E27B7C">
              <w:rPr>
                <w:sz w:val="20"/>
                <w:szCs w:val="20"/>
              </w:rPr>
              <w:t>0495-21-4924</w:t>
            </w:r>
            <w:r w:rsidRPr="00E27B7C">
              <w:rPr>
                <w:rFonts w:hint="eastAsia"/>
                <w:sz w:val="20"/>
                <w:szCs w:val="20"/>
              </w:rPr>
              <w:t>)</w:t>
            </w:r>
          </w:p>
        </w:tc>
        <w:tc>
          <w:tcPr>
            <w:tcW w:w="3402" w:type="dxa"/>
            <w:vAlign w:val="center"/>
          </w:tcPr>
          <w:p w:rsidR="00A45346" w:rsidRPr="00E27B7C" w:rsidRDefault="00A45346" w:rsidP="00A45346">
            <w:pPr>
              <w:jc w:val="left"/>
              <w:rPr>
                <w:sz w:val="20"/>
                <w:szCs w:val="20"/>
              </w:rPr>
            </w:pPr>
            <w:r w:rsidRPr="00E27B7C">
              <w:rPr>
                <w:rFonts w:hint="eastAsia"/>
                <w:sz w:val="20"/>
                <w:szCs w:val="20"/>
              </w:rPr>
              <w:t>本庄市、児玉郡（上里町、美里町、神川町）</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大宮</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330-0852</w:t>
            </w:r>
            <w:r w:rsidRPr="00E27B7C">
              <w:rPr>
                <w:sz w:val="20"/>
                <w:szCs w:val="20"/>
              </w:rPr>
              <w:br/>
            </w:r>
            <w:r w:rsidRPr="00E27B7C">
              <w:rPr>
                <w:rFonts w:hint="eastAsia"/>
                <w:sz w:val="20"/>
                <w:szCs w:val="20"/>
              </w:rPr>
              <w:t>さいたま市大宮区大成町</w:t>
            </w:r>
            <w:r>
              <w:rPr>
                <w:rFonts w:hint="eastAsia"/>
                <w:sz w:val="20"/>
                <w:szCs w:val="20"/>
              </w:rPr>
              <w:t>１－５２５</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048-667-8609</w:t>
            </w:r>
          </w:p>
          <w:p w:rsidR="00A45346" w:rsidRPr="00E27B7C" w:rsidRDefault="00A45346" w:rsidP="00A45346">
            <w:pPr>
              <w:jc w:val="center"/>
              <w:rPr>
                <w:sz w:val="20"/>
                <w:szCs w:val="20"/>
              </w:rPr>
            </w:pPr>
            <w:r w:rsidRPr="00E27B7C">
              <w:rPr>
                <w:sz w:val="20"/>
                <w:szCs w:val="20"/>
              </w:rPr>
              <w:t>(048-651-0331)</w:t>
            </w:r>
          </w:p>
        </w:tc>
        <w:tc>
          <w:tcPr>
            <w:tcW w:w="3402" w:type="dxa"/>
            <w:vAlign w:val="center"/>
          </w:tcPr>
          <w:p w:rsidR="00A45346" w:rsidRPr="00E27B7C" w:rsidRDefault="00A45346" w:rsidP="00A45346">
            <w:pPr>
              <w:jc w:val="left"/>
              <w:rPr>
                <w:sz w:val="20"/>
                <w:szCs w:val="20"/>
              </w:rPr>
            </w:pPr>
            <w:r w:rsidRPr="00E27B7C">
              <w:rPr>
                <w:rFonts w:hint="eastAsia"/>
                <w:sz w:val="20"/>
                <w:szCs w:val="20"/>
              </w:rPr>
              <w:t>さいたま市のうち西区・北区・大宮区・見沼区・岩槻区、鴻巣市</w:t>
            </w:r>
            <w:r w:rsidRPr="00E27B7C">
              <w:rPr>
                <w:rFonts w:hint="eastAsia"/>
                <w:sz w:val="20"/>
                <w:szCs w:val="20"/>
              </w:rPr>
              <w:t>(</w:t>
            </w:r>
            <w:r w:rsidRPr="00E27B7C">
              <w:rPr>
                <w:rFonts w:hint="eastAsia"/>
                <w:sz w:val="20"/>
                <w:szCs w:val="20"/>
              </w:rPr>
              <w:t>旧吹上町、旧川里町をのぞく</w:t>
            </w:r>
            <w:r w:rsidRPr="00E27B7C">
              <w:rPr>
                <w:rFonts w:hint="eastAsia"/>
                <w:sz w:val="20"/>
                <w:szCs w:val="20"/>
              </w:rPr>
              <w:t>)</w:t>
            </w:r>
            <w:r w:rsidRPr="00E27B7C">
              <w:rPr>
                <w:rFonts w:hint="eastAsia"/>
                <w:sz w:val="20"/>
                <w:szCs w:val="20"/>
              </w:rPr>
              <w:t>、上尾市、桶川市、北本市、蓮田市、北足立郡伊奈町</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川越</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350-1118</w:t>
            </w:r>
            <w:r w:rsidRPr="00E27B7C">
              <w:rPr>
                <w:sz w:val="20"/>
                <w:szCs w:val="20"/>
              </w:rPr>
              <w:br/>
            </w:r>
            <w:r w:rsidRPr="00E27B7C">
              <w:rPr>
                <w:rFonts w:hint="eastAsia"/>
                <w:sz w:val="20"/>
                <w:szCs w:val="20"/>
              </w:rPr>
              <w:t>川越市豊田本</w:t>
            </w:r>
            <w:r>
              <w:rPr>
                <w:rFonts w:hint="eastAsia"/>
                <w:sz w:val="20"/>
                <w:szCs w:val="20"/>
              </w:rPr>
              <w:t>２７７－３（</w:t>
            </w:r>
            <w:r w:rsidRPr="00E27B7C">
              <w:rPr>
                <w:rFonts w:hint="eastAsia"/>
                <w:sz w:val="20"/>
                <w:szCs w:val="20"/>
              </w:rPr>
              <w:t>川越合同庁舎</w:t>
            </w:r>
            <w:r>
              <w:rPr>
                <w:rFonts w:hint="eastAsia"/>
                <w:sz w:val="20"/>
                <w:szCs w:val="20"/>
              </w:rPr>
              <w:t>）</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0493-22-0240</w:t>
            </w:r>
          </w:p>
          <w:p w:rsidR="00A45346" w:rsidRPr="00E27B7C" w:rsidRDefault="00A45346" w:rsidP="00A45346">
            <w:pPr>
              <w:jc w:val="center"/>
              <w:rPr>
                <w:sz w:val="20"/>
                <w:szCs w:val="20"/>
              </w:rPr>
            </w:pPr>
            <w:r w:rsidRPr="00E27B7C">
              <w:rPr>
                <w:sz w:val="20"/>
                <w:szCs w:val="20"/>
              </w:rPr>
              <w:t>(0493-23-6272)</w:t>
            </w:r>
          </w:p>
        </w:tc>
        <w:tc>
          <w:tcPr>
            <w:tcW w:w="3402" w:type="dxa"/>
            <w:vAlign w:val="center"/>
          </w:tcPr>
          <w:p w:rsidR="00A45346" w:rsidRPr="00E27B7C" w:rsidRDefault="00746D4D" w:rsidP="00A45346">
            <w:pPr>
              <w:jc w:val="left"/>
              <w:rPr>
                <w:sz w:val="20"/>
                <w:szCs w:val="20"/>
              </w:rPr>
            </w:pPr>
            <w:r>
              <w:rPr>
                <w:rFonts w:hint="eastAsia"/>
                <w:sz w:val="20"/>
                <w:szCs w:val="20"/>
              </w:rPr>
              <w:t>川越市、富士見市、ふじみ野市、坂戸市、鶴ヶ島市</w:t>
            </w:r>
          </w:p>
        </w:tc>
      </w:tr>
      <w:tr w:rsidR="00024214" w:rsidTr="00024214">
        <w:trPr>
          <w:trHeight w:val="170"/>
        </w:trPr>
        <w:tc>
          <w:tcPr>
            <w:tcW w:w="1305" w:type="dxa"/>
            <w:vAlign w:val="center"/>
          </w:tcPr>
          <w:p w:rsidR="00024214" w:rsidRPr="00E27B7C" w:rsidRDefault="00024214" w:rsidP="00A45346">
            <w:pPr>
              <w:ind w:leftChars="50" w:left="105" w:rightChars="50" w:right="105"/>
              <w:jc w:val="center"/>
              <w:rPr>
                <w:sz w:val="20"/>
                <w:szCs w:val="20"/>
              </w:rPr>
            </w:pPr>
            <w:r>
              <w:rPr>
                <w:rFonts w:hint="eastAsia"/>
                <w:sz w:val="20"/>
                <w:szCs w:val="20"/>
              </w:rPr>
              <w:t>東松山</w:t>
            </w:r>
            <w:r w:rsidR="00746D4D">
              <w:rPr>
                <w:rFonts w:hint="eastAsia"/>
                <w:sz w:val="20"/>
                <w:szCs w:val="20"/>
              </w:rPr>
              <w:t xml:space="preserve">　</w:t>
            </w:r>
            <w:r>
              <w:rPr>
                <w:rFonts w:hint="eastAsia"/>
                <w:sz w:val="20"/>
                <w:szCs w:val="20"/>
              </w:rPr>
              <w:t>出張所</w:t>
            </w:r>
          </w:p>
        </w:tc>
        <w:tc>
          <w:tcPr>
            <w:tcW w:w="3827" w:type="dxa"/>
            <w:vAlign w:val="center"/>
          </w:tcPr>
          <w:p w:rsidR="00024214" w:rsidRDefault="00024214" w:rsidP="00A45346">
            <w:pPr>
              <w:jc w:val="center"/>
              <w:rPr>
                <w:sz w:val="20"/>
                <w:szCs w:val="20"/>
              </w:rPr>
            </w:pPr>
            <w:r>
              <w:rPr>
                <w:rFonts w:hint="eastAsia"/>
                <w:sz w:val="20"/>
                <w:szCs w:val="20"/>
              </w:rPr>
              <w:t>〒</w:t>
            </w:r>
            <w:r>
              <w:rPr>
                <w:rFonts w:hint="eastAsia"/>
                <w:sz w:val="20"/>
                <w:szCs w:val="20"/>
              </w:rPr>
              <w:t>355-0073</w:t>
            </w:r>
          </w:p>
          <w:p w:rsidR="00024214" w:rsidRPr="00E27B7C" w:rsidRDefault="00024214" w:rsidP="00A45346">
            <w:pPr>
              <w:jc w:val="center"/>
              <w:rPr>
                <w:sz w:val="20"/>
                <w:szCs w:val="20"/>
              </w:rPr>
            </w:pPr>
            <w:r>
              <w:rPr>
                <w:rFonts w:hint="eastAsia"/>
                <w:sz w:val="20"/>
                <w:szCs w:val="20"/>
              </w:rPr>
              <w:t>東松山市上野本１０８８－４</w:t>
            </w:r>
          </w:p>
        </w:tc>
        <w:tc>
          <w:tcPr>
            <w:tcW w:w="1673" w:type="dxa"/>
            <w:vAlign w:val="center"/>
          </w:tcPr>
          <w:p w:rsidR="00024214" w:rsidRDefault="00024214" w:rsidP="00A45346">
            <w:pPr>
              <w:jc w:val="center"/>
              <w:rPr>
                <w:sz w:val="20"/>
                <w:szCs w:val="20"/>
              </w:rPr>
            </w:pPr>
            <w:r>
              <w:rPr>
                <w:rFonts w:hint="eastAsia"/>
                <w:sz w:val="20"/>
                <w:szCs w:val="20"/>
              </w:rPr>
              <w:t>0493-22-0240</w:t>
            </w:r>
          </w:p>
          <w:p w:rsidR="00024214" w:rsidRPr="00E27B7C" w:rsidRDefault="00024214" w:rsidP="00A45346">
            <w:pPr>
              <w:jc w:val="center"/>
              <w:rPr>
                <w:sz w:val="20"/>
                <w:szCs w:val="20"/>
              </w:rPr>
            </w:pPr>
            <w:r>
              <w:rPr>
                <w:rFonts w:hint="eastAsia"/>
                <w:sz w:val="20"/>
                <w:szCs w:val="20"/>
              </w:rPr>
              <w:t>(0493-23-6272)</w:t>
            </w:r>
          </w:p>
        </w:tc>
        <w:tc>
          <w:tcPr>
            <w:tcW w:w="3402" w:type="dxa"/>
            <w:vAlign w:val="center"/>
          </w:tcPr>
          <w:p w:rsidR="00024214" w:rsidRPr="00E27B7C" w:rsidRDefault="00746D4D" w:rsidP="00A45346">
            <w:pPr>
              <w:jc w:val="left"/>
              <w:rPr>
                <w:sz w:val="20"/>
                <w:szCs w:val="20"/>
              </w:rPr>
            </w:pPr>
            <w:r w:rsidRPr="00E27B7C">
              <w:rPr>
                <w:rFonts w:hint="eastAsia"/>
                <w:sz w:val="20"/>
                <w:szCs w:val="20"/>
              </w:rPr>
              <w:t>東松山市、比企郡（小川町、嵐山町、川島町、吉見町、滑川町、ときがわ町、鳩山町）、秩父郡東秩父村</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浦和</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330-0061</w:t>
            </w:r>
            <w:r w:rsidRPr="00E27B7C">
              <w:rPr>
                <w:sz w:val="20"/>
                <w:szCs w:val="20"/>
              </w:rPr>
              <w:br/>
            </w:r>
            <w:r w:rsidRPr="00E27B7C">
              <w:rPr>
                <w:rFonts w:hint="eastAsia"/>
                <w:sz w:val="20"/>
                <w:szCs w:val="20"/>
              </w:rPr>
              <w:t>さいたま市浦和区常盤</w:t>
            </w:r>
            <w:r>
              <w:rPr>
                <w:rFonts w:hint="eastAsia"/>
                <w:sz w:val="20"/>
                <w:szCs w:val="20"/>
              </w:rPr>
              <w:t>５－８－４０</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048-832-2461</w:t>
            </w:r>
          </w:p>
          <w:p w:rsidR="00A45346" w:rsidRPr="00E27B7C" w:rsidRDefault="00A45346" w:rsidP="00A45346">
            <w:pPr>
              <w:jc w:val="center"/>
              <w:rPr>
                <w:sz w:val="20"/>
                <w:szCs w:val="20"/>
              </w:rPr>
            </w:pPr>
            <w:r w:rsidRPr="00E27B7C">
              <w:rPr>
                <w:sz w:val="20"/>
                <w:szCs w:val="20"/>
              </w:rPr>
              <w:t>(048-829-2984)</w:t>
            </w:r>
          </w:p>
        </w:tc>
        <w:tc>
          <w:tcPr>
            <w:tcW w:w="3402" w:type="dxa"/>
            <w:vAlign w:val="center"/>
          </w:tcPr>
          <w:p w:rsidR="00A45346" w:rsidRPr="00E27B7C" w:rsidRDefault="00A45346" w:rsidP="00A45346">
            <w:pPr>
              <w:jc w:val="left"/>
              <w:rPr>
                <w:sz w:val="20"/>
                <w:szCs w:val="20"/>
              </w:rPr>
            </w:pPr>
            <w:r w:rsidRPr="00E27B7C">
              <w:rPr>
                <w:rFonts w:hint="eastAsia"/>
                <w:sz w:val="20"/>
                <w:szCs w:val="20"/>
              </w:rPr>
              <w:t>さいたま市のうち中央区・桜区・浦和区・南区・緑区</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所沢</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359-0042</w:t>
            </w:r>
            <w:r w:rsidRPr="00E27B7C">
              <w:rPr>
                <w:sz w:val="20"/>
                <w:szCs w:val="20"/>
              </w:rPr>
              <w:br/>
            </w:r>
            <w:r w:rsidRPr="00E27B7C">
              <w:rPr>
                <w:rFonts w:hint="eastAsia"/>
                <w:sz w:val="20"/>
                <w:szCs w:val="20"/>
              </w:rPr>
              <w:t>所沢市並木</w:t>
            </w:r>
            <w:r>
              <w:rPr>
                <w:rFonts w:hint="eastAsia"/>
                <w:sz w:val="20"/>
                <w:szCs w:val="20"/>
              </w:rPr>
              <w:t>６－１－３（</w:t>
            </w:r>
            <w:r w:rsidRPr="00E27B7C">
              <w:rPr>
                <w:rFonts w:hint="eastAsia"/>
                <w:sz w:val="20"/>
                <w:szCs w:val="20"/>
              </w:rPr>
              <w:t>所沢合同庁舎</w:t>
            </w:r>
            <w:r>
              <w:rPr>
                <w:rFonts w:hint="eastAsia"/>
                <w:sz w:val="20"/>
                <w:szCs w:val="20"/>
              </w:rPr>
              <w:t>）</w:t>
            </w:r>
          </w:p>
        </w:tc>
        <w:tc>
          <w:tcPr>
            <w:tcW w:w="1673" w:type="dxa"/>
            <w:vAlign w:val="center"/>
          </w:tcPr>
          <w:p w:rsidR="00A45346" w:rsidRPr="00E27B7C" w:rsidRDefault="00A45346" w:rsidP="00A45346">
            <w:pPr>
              <w:jc w:val="center"/>
              <w:rPr>
                <w:sz w:val="20"/>
                <w:szCs w:val="20"/>
              </w:rPr>
            </w:pPr>
            <w:r w:rsidRPr="00E27B7C">
              <w:rPr>
                <w:sz w:val="20"/>
                <w:szCs w:val="20"/>
              </w:rPr>
              <w:t>04-2992-8609</w:t>
            </w:r>
          </w:p>
          <w:p w:rsidR="00A45346" w:rsidRPr="00E27B7C" w:rsidRDefault="00A45346" w:rsidP="00A45346">
            <w:pPr>
              <w:jc w:val="center"/>
              <w:rPr>
                <w:sz w:val="20"/>
                <w:szCs w:val="20"/>
              </w:rPr>
            </w:pPr>
            <w:r w:rsidRPr="00E27B7C">
              <w:rPr>
                <w:sz w:val="20"/>
                <w:szCs w:val="20"/>
              </w:rPr>
              <w:t>(04-2992-2445)</w:t>
            </w:r>
          </w:p>
        </w:tc>
        <w:tc>
          <w:tcPr>
            <w:tcW w:w="3402" w:type="dxa"/>
            <w:vAlign w:val="center"/>
          </w:tcPr>
          <w:p w:rsidR="00A45346" w:rsidRPr="00E27B7C" w:rsidRDefault="00A45346" w:rsidP="00A45346">
            <w:pPr>
              <w:jc w:val="left"/>
              <w:rPr>
                <w:sz w:val="20"/>
                <w:szCs w:val="20"/>
              </w:rPr>
            </w:pPr>
            <w:r w:rsidRPr="00E27B7C">
              <w:rPr>
                <w:rFonts w:hint="eastAsia"/>
                <w:sz w:val="20"/>
                <w:szCs w:val="20"/>
              </w:rPr>
              <w:t>所沢市、狭山市、入間郡三芳町、入間市</w:t>
            </w:r>
            <w:r w:rsidRPr="00E27B7C">
              <w:rPr>
                <w:rFonts w:hint="eastAsia"/>
                <w:sz w:val="20"/>
                <w:szCs w:val="20"/>
              </w:rPr>
              <w:t>(</w:t>
            </w:r>
            <w:r w:rsidRPr="00E27B7C">
              <w:rPr>
                <w:rFonts w:hint="eastAsia"/>
                <w:sz w:val="20"/>
                <w:szCs w:val="20"/>
              </w:rPr>
              <w:t>仏子・野田・新光をのぞく</w:t>
            </w:r>
            <w:r w:rsidRPr="00E27B7C">
              <w:rPr>
                <w:rFonts w:hint="eastAsia"/>
                <w:sz w:val="20"/>
                <w:szCs w:val="20"/>
              </w:rPr>
              <w:t>)</w:t>
            </w:r>
          </w:p>
        </w:tc>
      </w:tr>
      <w:tr w:rsidR="00A45346" w:rsidTr="00024214">
        <w:trPr>
          <w:trHeight w:val="170"/>
        </w:trPr>
        <w:tc>
          <w:tcPr>
            <w:tcW w:w="1305" w:type="dxa"/>
            <w:vAlign w:val="center"/>
          </w:tcPr>
          <w:p w:rsidR="00A45346" w:rsidRPr="0029509F" w:rsidRDefault="00A45346" w:rsidP="00A45346">
            <w:pPr>
              <w:jc w:val="center"/>
              <w:rPr>
                <w:sz w:val="18"/>
                <w:szCs w:val="18"/>
              </w:rPr>
            </w:pPr>
            <w:r w:rsidRPr="0029509F">
              <w:rPr>
                <w:rFonts w:hint="eastAsia"/>
                <w:sz w:val="18"/>
                <w:szCs w:val="18"/>
              </w:rPr>
              <w:t>飯能出張所</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357-0021</w:t>
            </w:r>
            <w:r w:rsidRPr="00E27B7C">
              <w:rPr>
                <w:sz w:val="20"/>
                <w:szCs w:val="20"/>
              </w:rPr>
              <w:br/>
            </w:r>
            <w:r w:rsidRPr="00E27B7C">
              <w:rPr>
                <w:rFonts w:hint="eastAsia"/>
                <w:sz w:val="20"/>
                <w:szCs w:val="20"/>
              </w:rPr>
              <w:t>飯能市双柳</w:t>
            </w:r>
            <w:r>
              <w:rPr>
                <w:rFonts w:hint="eastAsia"/>
                <w:sz w:val="20"/>
                <w:szCs w:val="20"/>
              </w:rPr>
              <w:t>９４－１５（</w:t>
            </w:r>
            <w:r w:rsidRPr="00E27B7C">
              <w:rPr>
                <w:rFonts w:hint="eastAsia"/>
                <w:sz w:val="20"/>
                <w:szCs w:val="20"/>
              </w:rPr>
              <w:t>飯能合同庁舎</w:t>
            </w:r>
            <w:r>
              <w:rPr>
                <w:rFonts w:hint="eastAsia"/>
                <w:sz w:val="20"/>
                <w:szCs w:val="20"/>
              </w:rPr>
              <w:t>）</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042-974-2345</w:t>
            </w:r>
          </w:p>
          <w:p w:rsidR="00A45346" w:rsidRPr="00E27B7C" w:rsidRDefault="00A45346" w:rsidP="00A45346">
            <w:pPr>
              <w:jc w:val="center"/>
              <w:rPr>
                <w:sz w:val="20"/>
                <w:szCs w:val="20"/>
              </w:rPr>
            </w:pPr>
            <w:r w:rsidRPr="00E27B7C">
              <w:rPr>
                <w:sz w:val="20"/>
                <w:szCs w:val="20"/>
              </w:rPr>
              <w:t>(042-973-7318)</w:t>
            </w:r>
          </w:p>
        </w:tc>
        <w:tc>
          <w:tcPr>
            <w:tcW w:w="3402" w:type="dxa"/>
            <w:vAlign w:val="center"/>
          </w:tcPr>
          <w:p w:rsidR="00A45346" w:rsidRPr="00E27B7C" w:rsidRDefault="00A45346" w:rsidP="00024214">
            <w:pPr>
              <w:jc w:val="left"/>
              <w:rPr>
                <w:sz w:val="20"/>
                <w:szCs w:val="20"/>
              </w:rPr>
            </w:pPr>
            <w:r w:rsidRPr="00E27B7C">
              <w:rPr>
                <w:rFonts w:hint="eastAsia"/>
                <w:sz w:val="20"/>
                <w:szCs w:val="20"/>
              </w:rPr>
              <w:t>飯能市、日高市、入間郡（毛呂山町、越生町）、入間市のうち仏子・野田・新光</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秩父</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369-1871</w:t>
            </w:r>
            <w:r w:rsidRPr="00E27B7C">
              <w:rPr>
                <w:sz w:val="20"/>
                <w:szCs w:val="20"/>
              </w:rPr>
              <w:br/>
            </w:r>
            <w:r w:rsidRPr="00E27B7C">
              <w:rPr>
                <w:rFonts w:hint="eastAsia"/>
                <w:sz w:val="20"/>
                <w:szCs w:val="20"/>
              </w:rPr>
              <w:t>秩父市下影森</w:t>
            </w:r>
            <w:r>
              <w:rPr>
                <w:rFonts w:hint="eastAsia"/>
                <w:sz w:val="20"/>
                <w:szCs w:val="20"/>
              </w:rPr>
              <w:t>１００２－１</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0494-22-3215</w:t>
            </w:r>
          </w:p>
          <w:p w:rsidR="00A45346" w:rsidRPr="00E27B7C" w:rsidRDefault="00A45346" w:rsidP="00A45346">
            <w:pPr>
              <w:jc w:val="center"/>
              <w:rPr>
                <w:sz w:val="20"/>
                <w:szCs w:val="20"/>
              </w:rPr>
            </w:pPr>
            <w:r w:rsidRPr="00E27B7C">
              <w:rPr>
                <w:sz w:val="20"/>
                <w:szCs w:val="20"/>
              </w:rPr>
              <w:t>(0494-24-6898)</w:t>
            </w:r>
          </w:p>
        </w:tc>
        <w:tc>
          <w:tcPr>
            <w:tcW w:w="3402" w:type="dxa"/>
            <w:vAlign w:val="center"/>
          </w:tcPr>
          <w:p w:rsidR="00A45346" w:rsidRPr="00E27B7C" w:rsidRDefault="00A45346" w:rsidP="00A45346">
            <w:pPr>
              <w:jc w:val="left"/>
              <w:rPr>
                <w:sz w:val="20"/>
                <w:szCs w:val="20"/>
              </w:rPr>
            </w:pPr>
            <w:r w:rsidRPr="00E27B7C">
              <w:rPr>
                <w:rFonts w:hint="eastAsia"/>
                <w:sz w:val="20"/>
                <w:szCs w:val="20"/>
              </w:rPr>
              <w:t>秩父市、秩父郡（皆野町、長瀞町、小鹿野町、横瀬町）</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春日部</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344-0036</w:t>
            </w:r>
            <w:r w:rsidRPr="00E27B7C">
              <w:rPr>
                <w:sz w:val="20"/>
                <w:szCs w:val="20"/>
              </w:rPr>
              <w:br/>
            </w:r>
            <w:r w:rsidRPr="00E27B7C">
              <w:rPr>
                <w:rFonts w:hint="eastAsia"/>
                <w:sz w:val="20"/>
                <w:szCs w:val="20"/>
              </w:rPr>
              <w:t>春日部市下大増新田</w:t>
            </w:r>
            <w:r>
              <w:rPr>
                <w:rFonts w:hint="eastAsia"/>
                <w:sz w:val="20"/>
                <w:szCs w:val="20"/>
              </w:rPr>
              <w:t>６１－３</w:t>
            </w:r>
          </w:p>
        </w:tc>
        <w:tc>
          <w:tcPr>
            <w:tcW w:w="1673" w:type="dxa"/>
            <w:vAlign w:val="center"/>
          </w:tcPr>
          <w:p w:rsidR="00A45346" w:rsidRPr="00E27B7C" w:rsidRDefault="00A45346" w:rsidP="00A45346">
            <w:pPr>
              <w:jc w:val="center"/>
              <w:rPr>
                <w:sz w:val="20"/>
                <w:szCs w:val="20"/>
              </w:rPr>
            </w:pPr>
            <w:r w:rsidRPr="00E27B7C">
              <w:rPr>
                <w:sz w:val="20"/>
                <w:szCs w:val="20"/>
              </w:rPr>
              <w:t>048-736-7611</w:t>
            </w:r>
          </w:p>
          <w:p w:rsidR="00A45346" w:rsidRPr="00E27B7C" w:rsidRDefault="00A45346" w:rsidP="00A45346">
            <w:pPr>
              <w:jc w:val="center"/>
              <w:rPr>
                <w:sz w:val="20"/>
                <w:szCs w:val="20"/>
              </w:rPr>
            </w:pPr>
            <w:r w:rsidRPr="00E27B7C">
              <w:rPr>
                <w:sz w:val="20"/>
                <w:szCs w:val="20"/>
              </w:rPr>
              <w:t>(048-737-5232)</w:t>
            </w:r>
          </w:p>
        </w:tc>
        <w:tc>
          <w:tcPr>
            <w:tcW w:w="3402" w:type="dxa"/>
            <w:vAlign w:val="center"/>
          </w:tcPr>
          <w:p w:rsidR="00A45346" w:rsidRPr="00E27B7C" w:rsidRDefault="00A45346" w:rsidP="00A45346">
            <w:pPr>
              <w:jc w:val="left"/>
              <w:rPr>
                <w:sz w:val="20"/>
                <w:szCs w:val="20"/>
              </w:rPr>
            </w:pPr>
            <w:r w:rsidRPr="00E27B7C">
              <w:rPr>
                <w:rFonts w:hint="eastAsia"/>
                <w:sz w:val="20"/>
                <w:szCs w:val="20"/>
              </w:rPr>
              <w:t>春日部市、久喜市、幸手市、白岡市、北葛飾郡杉戸町、南埼玉郡宮代町</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行田</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361-0023</w:t>
            </w:r>
            <w:r w:rsidRPr="00E27B7C">
              <w:rPr>
                <w:sz w:val="20"/>
                <w:szCs w:val="20"/>
              </w:rPr>
              <w:br/>
            </w:r>
            <w:r w:rsidRPr="00E27B7C">
              <w:rPr>
                <w:rFonts w:hint="eastAsia"/>
                <w:sz w:val="20"/>
                <w:szCs w:val="20"/>
              </w:rPr>
              <w:t>行田市長野</w:t>
            </w:r>
            <w:r>
              <w:rPr>
                <w:rFonts w:hint="eastAsia"/>
                <w:sz w:val="20"/>
                <w:szCs w:val="20"/>
              </w:rPr>
              <w:t>９４３</w:t>
            </w:r>
          </w:p>
        </w:tc>
        <w:tc>
          <w:tcPr>
            <w:tcW w:w="1673" w:type="dxa"/>
            <w:vAlign w:val="center"/>
          </w:tcPr>
          <w:p w:rsidR="00A45346" w:rsidRPr="00E27B7C" w:rsidRDefault="00A45346" w:rsidP="00A45346">
            <w:pPr>
              <w:jc w:val="center"/>
              <w:rPr>
                <w:sz w:val="20"/>
                <w:szCs w:val="20"/>
              </w:rPr>
            </w:pPr>
            <w:r w:rsidRPr="00E27B7C">
              <w:rPr>
                <w:sz w:val="20"/>
                <w:szCs w:val="20"/>
              </w:rPr>
              <w:t>048-556-3151</w:t>
            </w:r>
          </w:p>
          <w:p w:rsidR="00A45346" w:rsidRPr="00E27B7C" w:rsidRDefault="00A45346" w:rsidP="00A45346">
            <w:pPr>
              <w:jc w:val="center"/>
              <w:rPr>
                <w:sz w:val="20"/>
                <w:szCs w:val="20"/>
              </w:rPr>
            </w:pPr>
            <w:r w:rsidRPr="00E27B7C">
              <w:rPr>
                <w:sz w:val="20"/>
                <w:szCs w:val="20"/>
              </w:rPr>
              <w:t>(048-556-1309)</w:t>
            </w:r>
          </w:p>
        </w:tc>
        <w:tc>
          <w:tcPr>
            <w:tcW w:w="3402" w:type="dxa"/>
            <w:vAlign w:val="center"/>
          </w:tcPr>
          <w:p w:rsidR="00A45346" w:rsidRPr="00E27B7C" w:rsidRDefault="00A45346" w:rsidP="00024214">
            <w:pPr>
              <w:jc w:val="left"/>
              <w:rPr>
                <w:sz w:val="20"/>
                <w:szCs w:val="20"/>
              </w:rPr>
            </w:pPr>
            <w:r w:rsidRPr="00E27B7C">
              <w:rPr>
                <w:rFonts w:hint="eastAsia"/>
                <w:sz w:val="20"/>
                <w:szCs w:val="20"/>
              </w:rPr>
              <w:t>行田市、加須市、羽生市、鴻巣市のうち旧吹上町、旧川里町</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草加</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340-8509</w:t>
            </w:r>
            <w:r w:rsidRPr="00E27B7C">
              <w:rPr>
                <w:sz w:val="20"/>
                <w:szCs w:val="20"/>
              </w:rPr>
              <w:br/>
            </w:r>
            <w:r w:rsidRPr="00E27B7C">
              <w:rPr>
                <w:rFonts w:hint="eastAsia"/>
                <w:sz w:val="20"/>
                <w:szCs w:val="20"/>
              </w:rPr>
              <w:t>草加市弁天</w:t>
            </w:r>
            <w:r>
              <w:rPr>
                <w:rFonts w:hint="eastAsia"/>
                <w:sz w:val="20"/>
                <w:szCs w:val="20"/>
              </w:rPr>
              <w:t>４－１０－７</w:t>
            </w:r>
          </w:p>
        </w:tc>
        <w:tc>
          <w:tcPr>
            <w:tcW w:w="1673" w:type="dxa"/>
            <w:vAlign w:val="center"/>
          </w:tcPr>
          <w:p w:rsidR="00A45346" w:rsidRPr="00E27B7C" w:rsidRDefault="00A45346" w:rsidP="00A45346">
            <w:pPr>
              <w:jc w:val="center"/>
              <w:rPr>
                <w:sz w:val="20"/>
                <w:szCs w:val="20"/>
              </w:rPr>
            </w:pPr>
            <w:r w:rsidRPr="00E27B7C">
              <w:rPr>
                <w:sz w:val="20"/>
                <w:szCs w:val="20"/>
              </w:rPr>
              <w:t>048-931-6111</w:t>
            </w:r>
          </w:p>
          <w:p w:rsidR="00A45346" w:rsidRPr="00E27B7C" w:rsidRDefault="00A45346" w:rsidP="00A45346">
            <w:pPr>
              <w:jc w:val="center"/>
              <w:rPr>
                <w:sz w:val="20"/>
                <w:szCs w:val="20"/>
              </w:rPr>
            </w:pPr>
            <w:r w:rsidRPr="00E27B7C">
              <w:rPr>
                <w:sz w:val="20"/>
                <w:szCs w:val="20"/>
              </w:rPr>
              <w:t>(048-931-6615)</w:t>
            </w:r>
          </w:p>
        </w:tc>
        <w:tc>
          <w:tcPr>
            <w:tcW w:w="3402" w:type="dxa"/>
            <w:vAlign w:val="center"/>
          </w:tcPr>
          <w:p w:rsidR="00A45346" w:rsidRPr="00E27B7C" w:rsidRDefault="00A45346" w:rsidP="00A45346">
            <w:pPr>
              <w:jc w:val="left"/>
              <w:rPr>
                <w:sz w:val="20"/>
                <w:szCs w:val="20"/>
              </w:rPr>
            </w:pPr>
            <w:r w:rsidRPr="00E27B7C">
              <w:rPr>
                <w:rFonts w:hint="eastAsia"/>
                <w:sz w:val="20"/>
                <w:szCs w:val="20"/>
              </w:rPr>
              <w:t>草加市、三郷市、八潮市</w:t>
            </w:r>
          </w:p>
        </w:tc>
      </w:tr>
      <w:tr w:rsidR="00A45346" w:rsidTr="00024214">
        <w:trPr>
          <w:trHeight w:val="17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朝霞</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351-0025</w:t>
            </w:r>
            <w:r w:rsidRPr="00E27B7C">
              <w:rPr>
                <w:sz w:val="20"/>
                <w:szCs w:val="20"/>
              </w:rPr>
              <w:br/>
            </w:r>
            <w:r w:rsidRPr="00E27B7C">
              <w:rPr>
                <w:rFonts w:hint="eastAsia"/>
                <w:sz w:val="20"/>
                <w:szCs w:val="20"/>
              </w:rPr>
              <w:t>朝霞市三原</w:t>
            </w:r>
            <w:r>
              <w:rPr>
                <w:rFonts w:hint="eastAsia"/>
                <w:sz w:val="20"/>
                <w:szCs w:val="20"/>
              </w:rPr>
              <w:t>１－３－１</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048-463-2233</w:t>
            </w:r>
          </w:p>
          <w:p w:rsidR="00A45346" w:rsidRPr="00E27B7C" w:rsidRDefault="00A45346" w:rsidP="00A45346">
            <w:pPr>
              <w:jc w:val="center"/>
              <w:rPr>
                <w:sz w:val="20"/>
                <w:szCs w:val="20"/>
              </w:rPr>
            </w:pPr>
            <w:r w:rsidRPr="00E27B7C">
              <w:rPr>
                <w:sz w:val="20"/>
                <w:szCs w:val="20"/>
              </w:rPr>
              <w:t>(048-464-3012)</w:t>
            </w:r>
          </w:p>
        </w:tc>
        <w:tc>
          <w:tcPr>
            <w:tcW w:w="3402" w:type="dxa"/>
            <w:vAlign w:val="center"/>
          </w:tcPr>
          <w:p w:rsidR="00A45346" w:rsidRPr="00E27B7C" w:rsidRDefault="00A45346" w:rsidP="00A45346">
            <w:pPr>
              <w:jc w:val="left"/>
              <w:rPr>
                <w:sz w:val="20"/>
                <w:szCs w:val="20"/>
              </w:rPr>
            </w:pPr>
            <w:r w:rsidRPr="00E27B7C">
              <w:rPr>
                <w:rFonts w:hint="eastAsia"/>
                <w:sz w:val="20"/>
                <w:szCs w:val="20"/>
              </w:rPr>
              <w:t>朝霞市、志木市、和光市、新座市</w:t>
            </w:r>
          </w:p>
        </w:tc>
      </w:tr>
      <w:tr w:rsidR="00A45346" w:rsidTr="00746D4D">
        <w:trPr>
          <w:trHeight w:val="740"/>
        </w:trPr>
        <w:tc>
          <w:tcPr>
            <w:tcW w:w="1305" w:type="dxa"/>
            <w:vAlign w:val="center"/>
          </w:tcPr>
          <w:p w:rsidR="00A45346" w:rsidRPr="00E27B7C" w:rsidRDefault="00A45346" w:rsidP="00A45346">
            <w:pPr>
              <w:ind w:leftChars="50" w:left="105" w:rightChars="50" w:right="105"/>
              <w:jc w:val="center"/>
              <w:rPr>
                <w:sz w:val="20"/>
                <w:szCs w:val="20"/>
              </w:rPr>
            </w:pPr>
            <w:r w:rsidRPr="00E27B7C">
              <w:rPr>
                <w:rFonts w:hint="eastAsia"/>
                <w:sz w:val="20"/>
                <w:szCs w:val="20"/>
              </w:rPr>
              <w:t>越谷</w:t>
            </w:r>
          </w:p>
        </w:tc>
        <w:tc>
          <w:tcPr>
            <w:tcW w:w="3827" w:type="dxa"/>
            <w:vAlign w:val="center"/>
          </w:tcPr>
          <w:p w:rsidR="00A45346" w:rsidRPr="00E27B7C" w:rsidRDefault="00A45346" w:rsidP="00A45346">
            <w:pPr>
              <w:jc w:val="center"/>
              <w:rPr>
                <w:sz w:val="20"/>
                <w:szCs w:val="20"/>
              </w:rPr>
            </w:pPr>
            <w:r w:rsidRPr="00E27B7C">
              <w:rPr>
                <w:rFonts w:hint="eastAsia"/>
                <w:sz w:val="20"/>
                <w:szCs w:val="20"/>
              </w:rPr>
              <w:t>〒</w:t>
            </w:r>
            <w:r w:rsidRPr="00E27B7C">
              <w:rPr>
                <w:rFonts w:hint="eastAsia"/>
                <w:sz w:val="20"/>
                <w:szCs w:val="20"/>
              </w:rPr>
              <w:t>343-0023</w:t>
            </w:r>
            <w:r w:rsidRPr="00E27B7C">
              <w:rPr>
                <w:sz w:val="20"/>
                <w:szCs w:val="20"/>
              </w:rPr>
              <w:br/>
            </w:r>
            <w:r w:rsidRPr="00E27B7C">
              <w:rPr>
                <w:rFonts w:hint="eastAsia"/>
                <w:sz w:val="20"/>
                <w:szCs w:val="20"/>
              </w:rPr>
              <w:t>越谷市東越谷</w:t>
            </w:r>
            <w:r>
              <w:rPr>
                <w:rFonts w:hint="eastAsia"/>
                <w:sz w:val="20"/>
                <w:szCs w:val="20"/>
              </w:rPr>
              <w:t>１－５－６</w:t>
            </w:r>
          </w:p>
        </w:tc>
        <w:tc>
          <w:tcPr>
            <w:tcW w:w="1673" w:type="dxa"/>
            <w:vAlign w:val="center"/>
          </w:tcPr>
          <w:p w:rsidR="00A45346" w:rsidRPr="00E27B7C" w:rsidRDefault="00A45346" w:rsidP="00A45346">
            <w:pPr>
              <w:jc w:val="center"/>
              <w:rPr>
                <w:sz w:val="20"/>
                <w:szCs w:val="20"/>
              </w:rPr>
            </w:pPr>
            <w:r w:rsidRPr="00E27B7C">
              <w:rPr>
                <w:rFonts w:hint="eastAsia"/>
                <w:sz w:val="20"/>
                <w:szCs w:val="20"/>
              </w:rPr>
              <w:t>048-969-8609</w:t>
            </w:r>
          </w:p>
          <w:p w:rsidR="00A45346" w:rsidRPr="00E27B7C" w:rsidRDefault="00A45346" w:rsidP="00A45346">
            <w:pPr>
              <w:jc w:val="center"/>
              <w:rPr>
                <w:sz w:val="20"/>
                <w:szCs w:val="20"/>
              </w:rPr>
            </w:pPr>
            <w:r w:rsidRPr="00E27B7C">
              <w:rPr>
                <w:sz w:val="20"/>
                <w:szCs w:val="20"/>
              </w:rPr>
              <w:t>(048-969-8610)</w:t>
            </w:r>
          </w:p>
        </w:tc>
        <w:tc>
          <w:tcPr>
            <w:tcW w:w="3402" w:type="dxa"/>
            <w:vAlign w:val="center"/>
          </w:tcPr>
          <w:p w:rsidR="00A45346" w:rsidRPr="00E27B7C" w:rsidRDefault="00A45346" w:rsidP="00A45346">
            <w:pPr>
              <w:jc w:val="left"/>
              <w:rPr>
                <w:sz w:val="20"/>
                <w:szCs w:val="20"/>
              </w:rPr>
            </w:pPr>
            <w:r w:rsidRPr="00E27B7C">
              <w:rPr>
                <w:rFonts w:hint="eastAsia"/>
                <w:sz w:val="20"/>
                <w:szCs w:val="20"/>
              </w:rPr>
              <w:t>越谷市、吉川市、北葛飾郡松伏町</w:t>
            </w:r>
          </w:p>
        </w:tc>
      </w:tr>
    </w:tbl>
    <w:p w:rsidR="00E315BF" w:rsidRDefault="00E315BF" w:rsidP="00A45346">
      <w:pPr>
        <w:jc w:val="left"/>
        <w:rPr>
          <w:rFonts w:asciiTheme="minorEastAsia" w:hAnsiTheme="minorEastAsia"/>
          <w:b/>
          <w:szCs w:val="21"/>
          <w:u w:val="single"/>
        </w:rPr>
      </w:pPr>
    </w:p>
    <w:p w:rsidR="00746D4D" w:rsidRDefault="00746D4D"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262FD1" w:rsidRDefault="00262FD1" w:rsidP="00A45346">
      <w:pPr>
        <w:jc w:val="left"/>
        <w:rPr>
          <w:rFonts w:asciiTheme="minorEastAsia" w:hAnsiTheme="minorEastAsia"/>
          <w:b/>
          <w:szCs w:val="21"/>
          <w:u w:val="single"/>
        </w:rPr>
      </w:pPr>
    </w:p>
    <w:p w:rsidR="00F919AE" w:rsidRPr="00A45346" w:rsidRDefault="00A95F98" w:rsidP="00A45346">
      <w:pPr>
        <w:jc w:val="left"/>
        <w:rPr>
          <w:rFonts w:asciiTheme="minorEastAsia" w:hAnsiTheme="minorEastAsia"/>
          <w:b/>
          <w:szCs w:val="21"/>
          <w:u w:val="single"/>
        </w:rPr>
      </w:pPr>
      <w:r>
        <w:rPr>
          <w:rFonts w:asciiTheme="minorEastAsia" w:hAnsiTheme="minorEastAsia"/>
          <w:b/>
          <w:noProof/>
          <w:szCs w:val="21"/>
          <w:u w:val="single"/>
        </w:rPr>
        <w:pict>
          <v:rect id="_x0000_s1259" style="position:absolute;margin-left:1.85pt;margin-top:37.3pt;width:477pt;height:351.25pt;z-index:251756544" filled="f">
            <v:textbox inset="5.85pt,.7pt,5.85pt,.7pt"/>
          </v:rect>
        </w:pict>
      </w:r>
      <w:r>
        <w:rPr>
          <w:rFonts w:asciiTheme="minorEastAsia" w:hAnsiTheme="minorEastAsia"/>
          <w:b/>
          <w:noProof/>
          <w:szCs w:val="21"/>
          <w:u w:val="single"/>
        </w:rPr>
        <w:pict>
          <v:shape id="_x0000_s1258" type="#_x0000_t202" style="position:absolute;margin-left:.35pt;margin-top:37.3pt;width:481.5pt;height:339.75pt;z-index:251755520" stroked="f">
            <v:textbox style="mso-next-textbox:#_x0000_s1258" inset="5.85pt,.7pt,5.85pt,.7pt">
              <w:txbxContent>
                <w:p w:rsidR="0007573A" w:rsidRPr="003C6BF3" w:rsidRDefault="0007573A" w:rsidP="00E315BF">
                  <w:pPr>
                    <w:jc w:val="center"/>
                    <w:rPr>
                      <w:b/>
                      <w:sz w:val="28"/>
                      <w:szCs w:val="28"/>
                    </w:rPr>
                  </w:pPr>
                  <w:r w:rsidRPr="003C6BF3">
                    <w:rPr>
                      <w:rFonts w:hint="eastAsia"/>
                      <w:b/>
                      <w:sz w:val="28"/>
                      <w:szCs w:val="28"/>
                    </w:rPr>
                    <w:t>生涯現役社会に向けた雇用制度</w:t>
                  </w:r>
                  <w:r w:rsidR="00262FD1">
                    <w:rPr>
                      <w:rFonts w:hint="eastAsia"/>
                      <w:b/>
                      <w:sz w:val="28"/>
                      <w:szCs w:val="28"/>
                    </w:rPr>
                    <w:t>への</w:t>
                  </w:r>
                  <w:r w:rsidRPr="003C6BF3">
                    <w:rPr>
                      <w:rFonts w:hint="eastAsia"/>
                      <w:b/>
                      <w:sz w:val="28"/>
                      <w:szCs w:val="28"/>
                    </w:rPr>
                    <w:t>導入マニュアル（平成</w:t>
                  </w:r>
                  <w:r w:rsidRPr="003C6BF3">
                    <w:rPr>
                      <w:rFonts w:hint="eastAsia"/>
                      <w:b/>
                      <w:sz w:val="28"/>
                      <w:szCs w:val="28"/>
                    </w:rPr>
                    <w:t>27</w:t>
                  </w:r>
                  <w:r w:rsidRPr="003C6BF3">
                    <w:rPr>
                      <w:rFonts w:hint="eastAsia"/>
                      <w:b/>
                      <w:sz w:val="28"/>
                      <w:szCs w:val="28"/>
                    </w:rPr>
                    <w:t>年</w:t>
                  </w:r>
                  <w:r w:rsidRPr="003C6BF3">
                    <w:rPr>
                      <w:rFonts w:hint="eastAsia"/>
                      <w:b/>
                      <w:sz w:val="28"/>
                      <w:szCs w:val="28"/>
                    </w:rPr>
                    <w:t>12</w:t>
                  </w:r>
                  <w:r w:rsidRPr="003C6BF3">
                    <w:rPr>
                      <w:rFonts w:hint="eastAsia"/>
                      <w:b/>
                      <w:sz w:val="28"/>
                      <w:szCs w:val="28"/>
                    </w:rPr>
                    <w:t>月）</w:t>
                  </w:r>
                </w:p>
                <w:p w:rsidR="0007573A" w:rsidRPr="003C6BF3" w:rsidRDefault="0007573A" w:rsidP="003C6BF3">
                  <w:pPr>
                    <w:ind w:firstLineChars="200" w:firstLine="562"/>
                    <w:jc w:val="center"/>
                    <w:rPr>
                      <w:b/>
                      <w:sz w:val="28"/>
                      <w:szCs w:val="28"/>
                    </w:rPr>
                  </w:pPr>
                  <w:r w:rsidRPr="003C6BF3">
                    <w:rPr>
                      <w:rFonts w:hint="eastAsia"/>
                      <w:b/>
                      <w:sz w:val="28"/>
                      <w:szCs w:val="28"/>
                    </w:rPr>
                    <w:t>一般社団法人</w:t>
                  </w:r>
                  <w:r w:rsidRPr="003C6BF3">
                    <w:rPr>
                      <w:rFonts w:hint="eastAsia"/>
                      <w:b/>
                      <w:sz w:val="28"/>
                      <w:szCs w:val="28"/>
                    </w:rPr>
                    <w:t xml:space="preserve"> </w:t>
                  </w:r>
                  <w:r w:rsidRPr="003C6BF3">
                    <w:rPr>
                      <w:rFonts w:hint="eastAsia"/>
                      <w:b/>
                      <w:sz w:val="28"/>
                      <w:szCs w:val="28"/>
                    </w:rPr>
                    <w:t>埼玉県測量設計業協会</w:t>
                  </w:r>
                </w:p>
                <w:p w:rsidR="0007573A" w:rsidRDefault="0007573A" w:rsidP="00E315BF">
                  <w:pPr>
                    <w:jc w:val="center"/>
                    <w:rPr>
                      <w:rFonts w:ascii="Osaka|" w:hAnsi="Osaka|" w:hint="eastAsia"/>
                      <w:b/>
                    </w:rPr>
                  </w:pPr>
                  <w:r w:rsidRPr="000C7502">
                    <w:rPr>
                      <w:rFonts w:ascii="Osaka|" w:hAnsi="Osaka|"/>
                      <w:b/>
                    </w:rPr>
                    <w:t>〒</w:t>
                  </w:r>
                  <w:r w:rsidRPr="000C7502">
                    <w:rPr>
                      <w:rFonts w:ascii="Osaka|" w:hAnsi="Osaka|"/>
                      <w:b/>
                    </w:rPr>
                    <w:t>336-0031</w:t>
                  </w:r>
                  <w:r w:rsidRPr="000C7502">
                    <w:rPr>
                      <w:rFonts w:ascii="Osaka|" w:hAnsi="Osaka|" w:hint="eastAsia"/>
                      <w:b/>
                    </w:rPr>
                    <w:t xml:space="preserve">　</w:t>
                  </w:r>
                  <w:r w:rsidRPr="000C7502">
                    <w:rPr>
                      <w:rFonts w:ascii="Osaka|" w:hAnsi="Osaka|"/>
                      <w:b/>
                    </w:rPr>
                    <w:t>埼玉県さいたま市南区鹿手袋</w:t>
                  </w:r>
                  <w:r>
                    <w:rPr>
                      <w:rFonts w:ascii="Osaka|" w:hAnsi="Osaka|" w:hint="eastAsia"/>
                      <w:b/>
                    </w:rPr>
                    <w:t>４－１－７</w:t>
                  </w:r>
                  <w:r w:rsidRPr="000C7502">
                    <w:rPr>
                      <w:rFonts w:ascii="Osaka|" w:hAnsi="Osaka|"/>
                      <w:b/>
                    </w:rPr>
                    <w:t xml:space="preserve">　埼玉建産連会館</w:t>
                  </w:r>
                  <w:r>
                    <w:rPr>
                      <w:rFonts w:ascii="Osaka|" w:hAnsi="Osaka|" w:hint="eastAsia"/>
                      <w:b/>
                    </w:rPr>
                    <w:t>３</w:t>
                  </w:r>
                  <w:r w:rsidRPr="000C7502">
                    <w:rPr>
                      <w:rFonts w:ascii="Osaka|" w:hAnsi="Osaka|"/>
                      <w:b/>
                    </w:rPr>
                    <w:t>階</w:t>
                  </w:r>
                </w:p>
                <w:p w:rsidR="0007573A" w:rsidRPr="000C7502" w:rsidRDefault="0007573A" w:rsidP="00E315BF">
                  <w:pPr>
                    <w:jc w:val="center"/>
                    <w:rPr>
                      <w:b/>
                    </w:rPr>
                  </w:pPr>
                  <w:r w:rsidRPr="000C7502">
                    <w:rPr>
                      <w:rFonts w:ascii="Osaka|" w:hAnsi="Osaka|"/>
                      <w:b/>
                    </w:rPr>
                    <w:t>TEL</w:t>
                  </w:r>
                  <w:r w:rsidRPr="000C7502">
                    <w:rPr>
                      <w:rFonts w:ascii="Osaka|" w:hAnsi="Osaka|"/>
                      <w:b/>
                    </w:rPr>
                    <w:t>：</w:t>
                  </w:r>
                  <w:r w:rsidRPr="000C7502">
                    <w:rPr>
                      <w:rFonts w:ascii="Osaka|" w:hAnsi="Osaka|"/>
                      <w:b/>
                    </w:rPr>
                    <w:t>048</w:t>
                  </w:r>
                  <w:r w:rsidRPr="000C7502">
                    <w:rPr>
                      <w:rFonts w:ascii="Osaka|" w:hAnsi="Osaka|"/>
                      <w:b/>
                    </w:rPr>
                    <w:t>（</w:t>
                  </w:r>
                  <w:r w:rsidRPr="000C7502">
                    <w:rPr>
                      <w:rFonts w:ascii="Osaka|" w:hAnsi="Osaka|"/>
                      <w:b/>
                    </w:rPr>
                    <w:t>866</w:t>
                  </w:r>
                  <w:r w:rsidRPr="000C7502">
                    <w:rPr>
                      <w:rFonts w:ascii="Osaka|" w:hAnsi="Osaka|"/>
                      <w:b/>
                    </w:rPr>
                    <w:t>）</w:t>
                  </w:r>
                  <w:r w:rsidRPr="000C7502">
                    <w:rPr>
                      <w:rFonts w:ascii="Osaka|" w:hAnsi="Osaka|"/>
                      <w:b/>
                    </w:rPr>
                    <w:t>1773  </w:t>
                  </w:r>
                  <w:r w:rsidRPr="000C7502">
                    <w:rPr>
                      <w:rFonts w:ascii="Osaka|" w:hAnsi="Osaka|" w:hint="eastAsia"/>
                      <w:b/>
                    </w:rPr>
                    <w:t xml:space="preserve">　</w:t>
                  </w:r>
                  <w:r w:rsidRPr="000C7502">
                    <w:rPr>
                      <w:rFonts w:ascii="Osaka|" w:hAnsi="Osaka|"/>
                      <w:b/>
                    </w:rPr>
                    <w:t>FAX</w:t>
                  </w:r>
                  <w:r w:rsidRPr="000C7502">
                    <w:rPr>
                      <w:rFonts w:ascii="Osaka|" w:hAnsi="Osaka|"/>
                      <w:b/>
                    </w:rPr>
                    <w:t>：</w:t>
                  </w:r>
                  <w:r w:rsidRPr="000C7502">
                    <w:rPr>
                      <w:rFonts w:ascii="Osaka|" w:hAnsi="Osaka|"/>
                      <w:b/>
                    </w:rPr>
                    <w:t>048</w:t>
                  </w:r>
                  <w:r w:rsidRPr="000C7502">
                    <w:rPr>
                      <w:rFonts w:ascii="Osaka|" w:hAnsi="Osaka|"/>
                      <w:b/>
                    </w:rPr>
                    <w:t>（</w:t>
                  </w:r>
                  <w:r w:rsidRPr="000C7502">
                    <w:rPr>
                      <w:rFonts w:ascii="Osaka|" w:hAnsi="Osaka|"/>
                      <w:b/>
                    </w:rPr>
                    <w:t>864</w:t>
                  </w:r>
                  <w:r w:rsidRPr="000C7502">
                    <w:rPr>
                      <w:rFonts w:ascii="Osaka|" w:hAnsi="Osaka|"/>
                      <w:b/>
                    </w:rPr>
                    <w:t>）</w:t>
                  </w:r>
                  <w:r w:rsidRPr="000C7502">
                    <w:rPr>
                      <w:rFonts w:ascii="Osaka|" w:hAnsi="Osaka|"/>
                      <w:b/>
                    </w:rPr>
                    <w:t>3055</w:t>
                  </w:r>
                </w:p>
                <w:p w:rsidR="0007573A" w:rsidRDefault="0007573A" w:rsidP="00E315BF">
                  <w:pPr>
                    <w:jc w:val="center"/>
                    <w:rPr>
                      <w:b/>
                    </w:rPr>
                  </w:pPr>
                </w:p>
                <w:p w:rsidR="0007573A" w:rsidRDefault="0007573A" w:rsidP="00E315BF">
                  <w:pPr>
                    <w:jc w:val="center"/>
                    <w:rPr>
                      <w:b/>
                    </w:rPr>
                  </w:pPr>
                </w:p>
                <w:p w:rsidR="0007573A" w:rsidRDefault="0007573A" w:rsidP="00E315BF">
                  <w:pPr>
                    <w:jc w:val="center"/>
                    <w:rPr>
                      <w:b/>
                    </w:rPr>
                  </w:pPr>
                </w:p>
                <w:p w:rsidR="0007573A" w:rsidRDefault="0007573A" w:rsidP="00C101C4">
                  <w:pPr>
                    <w:ind w:firstLineChars="100" w:firstLine="211"/>
                    <w:jc w:val="left"/>
                    <w:rPr>
                      <w:b/>
                    </w:rPr>
                  </w:pPr>
                  <w:r>
                    <w:rPr>
                      <w:rFonts w:hint="eastAsia"/>
                      <w:b/>
                    </w:rPr>
                    <w:t>【検討委員会】</w:t>
                  </w:r>
                </w:p>
                <w:p w:rsidR="0007573A" w:rsidRDefault="0007573A" w:rsidP="003C6BF3">
                  <w:r>
                    <w:rPr>
                      <w:rFonts w:hint="eastAsia"/>
                    </w:rPr>
                    <w:t xml:space="preserve">　　　［協会内委員］</w:t>
                  </w:r>
                  <w:r w:rsidRPr="00F84BB7">
                    <w:rPr>
                      <w:rFonts w:hint="eastAsia"/>
                      <w:szCs w:val="21"/>
                    </w:rPr>
                    <w:t>理事･総務委員長　横田哲雄（座長）</w:t>
                  </w:r>
                  <w:r>
                    <w:rPr>
                      <w:rFonts w:hint="eastAsia"/>
                      <w:szCs w:val="21"/>
                    </w:rPr>
                    <w:t>：</w:t>
                  </w:r>
                  <w:r w:rsidRPr="00F84BB7">
                    <w:rPr>
                      <w:rFonts w:hint="eastAsia"/>
                      <w:szCs w:val="21"/>
                    </w:rPr>
                    <w:t>第</w:t>
                  </w:r>
                  <w:r w:rsidR="002C4395">
                    <w:rPr>
                      <w:rFonts w:hint="eastAsia"/>
                      <w:szCs w:val="21"/>
                    </w:rPr>
                    <w:t>３</w:t>
                  </w:r>
                  <w:r w:rsidRPr="00F84BB7">
                    <w:rPr>
                      <w:rFonts w:hint="eastAsia"/>
                      <w:szCs w:val="21"/>
                    </w:rPr>
                    <w:t>回検討委員会まで</w:t>
                  </w:r>
                </w:p>
                <w:p w:rsidR="0007573A" w:rsidRDefault="0007573A" w:rsidP="00C101C4">
                  <w:pPr>
                    <w:ind w:firstLineChars="1000" w:firstLine="2100"/>
                  </w:pPr>
                  <w:r>
                    <w:rPr>
                      <w:rFonts w:hint="eastAsia"/>
                    </w:rPr>
                    <w:t>理事・総務副委員長　山崎正稔（座長）：第</w:t>
                  </w:r>
                  <w:r w:rsidR="002C4395">
                    <w:rPr>
                      <w:rFonts w:hint="eastAsia"/>
                    </w:rPr>
                    <w:t>４</w:t>
                  </w:r>
                  <w:bookmarkStart w:id="0" w:name="_GoBack"/>
                  <w:bookmarkEnd w:id="0"/>
                  <w:r>
                    <w:rPr>
                      <w:rFonts w:hint="eastAsia"/>
                    </w:rPr>
                    <w:t>回検討委員会から</w:t>
                  </w:r>
                </w:p>
                <w:p w:rsidR="0007573A" w:rsidRDefault="0007573A" w:rsidP="00C101C4">
                  <w:pPr>
                    <w:ind w:firstLineChars="1000" w:firstLine="2100"/>
                  </w:pPr>
                  <w:r>
                    <w:rPr>
                      <w:rFonts w:hint="eastAsia"/>
                    </w:rPr>
                    <w:t>理事　遠藤秀徳</w:t>
                  </w:r>
                </w:p>
                <w:p w:rsidR="0007573A" w:rsidRDefault="0007573A" w:rsidP="003C6BF3">
                  <w:r>
                    <w:rPr>
                      <w:rFonts w:hint="eastAsia"/>
                    </w:rPr>
                    <w:t xml:space="preserve">　　　　　　　　　　監事　本田潤也</w:t>
                  </w:r>
                </w:p>
                <w:p w:rsidR="0007573A" w:rsidRDefault="0007573A" w:rsidP="00C101C4">
                  <w:pPr>
                    <w:ind w:firstLineChars="300" w:firstLine="630"/>
                  </w:pPr>
                  <w:r>
                    <w:rPr>
                      <w:rFonts w:hint="eastAsia"/>
                    </w:rPr>
                    <w:t>［</w:t>
                  </w:r>
                  <w:r>
                    <w:rPr>
                      <w:rFonts w:hint="eastAsia"/>
                    </w:rPr>
                    <w:t xml:space="preserve"> </w:t>
                  </w:r>
                  <w:r>
                    <w:rPr>
                      <w:rFonts w:hint="eastAsia"/>
                    </w:rPr>
                    <w:t>外部委員</w:t>
                  </w:r>
                  <w:r>
                    <w:rPr>
                      <w:rFonts w:hint="eastAsia"/>
                    </w:rPr>
                    <w:t xml:space="preserve"> </w:t>
                  </w:r>
                  <w:r>
                    <w:rPr>
                      <w:rFonts w:hint="eastAsia"/>
                    </w:rPr>
                    <w:t>］高年齢者雇用アドバイザー、特定社会保険労務士　牧田昌己</w:t>
                  </w:r>
                </w:p>
                <w:p w:rsidR="0007573A" w:rsidRDefault="0007573A" w:rsidP="003C6BF3">
                  <w:r>
                    <w:rPr>
                      <w:rFonts w:hint="eastAsia"/>
                    </w:rPr>
                    <w:t xml:space="preserve">　　　　　　　　　　特定社会保険労務士　影山浩隆</w:t>
                  </w:r>
                </w:p>
                <w:p w:rsidR="0007573A" w:rsidRDefault="0007573A" w:rsidP="003C6BF3">
                  <w:r>
                    <w:rPr>
                      <w:rFonts w:hint="eastAsia"/>
                    </w:rPr>
                    <w:t xml:space="preserve">　　　［事業推進員］</w:t>
                  </w:r>
                  <w:r>
                    <w:rPr>
                      <w:rFonts w:hint="eastAsia"/>
                    </w:rPr>
                    <w:t>(</w:t>
                  </w:r>
                  <w:r>
                    <w:rPr>
                      <w:rFonts w:hint="eastAsia"/>
                    </w:rPr>
                    <w:t>公財</w:t>
                  </w:r>
                  <w:r>
                    <w:rPr>
                      <w:rFonts w:hint="eastAsia"/>
                    </w:rPr>
                    <w:t>)</w:t>
                  </w:r>
                  <w:r>
                    <w:rPr>
                      <w:rFonts w:hint="eastAsia"/>
                    </w:rPr>
                    <w:t>産業雇用安定センター　瀬戸辰郎</w:t>
                  </w:r>
                </w:p>
                <w:p w:rsidR="0007573A" w:rsidRDefault="0007573A" w:rsidP="003C6BF3">
                  <w:r>
                    <w:rPr>
                      <w:rFonts w:hint="eastAsia"/>
                    </w:rPr>
                    <w:t xml:space="preserve">　　　［</w:t>
                  </w:r>
                  <w:r>
                    <w:rPr>
                      <w:rFonts w:hint="eastAsia"/>
                    </w:rPr>
                    <w:t xml:space="preserve"> </w:t>
                  </w:r>
                  <w:r>
                    <w:rPr>
                      <w:rFonts w:hint="eastAsia"/>
                    </w:rPr>
                    <w:t>事</w:t>
                  </w:r>
                  <w:r>
                    <w:rPr>
                      <w:rFonts w:hint="eastAsia"/>
                    </w:rPr>
                    <w:t xml:space="preserve"> </w:t>
                  </w:r>
                  <w:r>
                    <w:rPr>
                      <w:rFonts w:hint="eastAsia"/>
                    </w:rPr>
                    <w:t>務</w:t>
                  </w:r>
                  <w:r>
                    <w:rPr>
                      <w:rFonts w:hint="eastAsia"/>
                    </w:rPr>
                    <w:t xml:space="preserve"> </w:t>
                  </w:r>
                  <w:r>
                    <w:rPr>
                      <w:rFonts w:hint="eastAsia"/>
                    </w:rPr>
                    <w:t>局</w:t>
                  </w:r>
                  <w:r>
                    <w:rPr>
                      <w:rFonts w:hint="eastAsia"/>
                    </w:rPr>
                    <w:t xml:space="preserve"> </w:t>
                  </w:r>
                  <w:r>
                    <w:rPr>
                      <w:rFonts w:hint="eastAsia"/>
                    </w:rPr>
                    <w:t>］常務理事･事務局長　間仁田勝</w:t>
                  </w:r>
                </w:p>
                <w:p w:rsidR="0007573A" w:rsidRPr="003C6BF3" w:rsidRDefault="0007573A" w:rsidP="003C6BF3">
                  <w:pPr>
                    <w:jc w:val="left"/>
                    <w:rPr>
                      <w:b/>
                    </w:rPr>
                  </w:pPr>
                </w:p>
              </w:txbxContent>
            </v:textbox>
          </v:shape>
        </w:pict>
      </w:r>
    </w:p>
    <w:sectPr w:rsidR="00F919AE" w:rsidRPr="00A45346" w:rsidSect="009176DB">
      <w:pgSz w:w="11906" w:h="16838" w:code="9"/>
      <w:pgMar w:top="851" w:right="851" w:bottom="567" w:left="1418" w:header="737" w:footer="284"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B33" w:rsidRDefault="00E27B33" w:rsidP="00273CAF">
      <w:r>
        <w:separator/>
      </w:r>
    </w:p>
  </w:endnote>
  <w:endnote w:type="continuationSeparator" w:id="0">
    <w:p w:rsidR="00E27B33" w:rsidRDefault="00E27B33" w:rsidP="00273CAF">
      <w:r>
        <w:continuationSeparator/>
      </w:r>
    </w:p>
  </w:endnote>
</w:endnotes>
</file>

<file path=word/fontTable.xml><?xml version="1.0" encoding="utf-8"?>
<w:fonts xmlns:r="http://schemas.openxmlformats.org/officeDocument/2006/relationships" xmlns:w="http://schemas.openxmlformats.org/wordprocessingml/2006/main">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教科書体">
    <w:panose1 w:val="02020609000000000000"/>
    <w:charset w:val="80"/>
    <w:family w:val="roman"/>
    <w:pitch w:val="fixed"/>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elvetica">
    <w:panose1 w:val="020B0504020202020204"/>
    <w:charset w:val="00"/>
    <w:family w:val="swiss"/>
    <w:notTrueType/>
    <w:pitch w:val="variable"/>
    <w:sig w:usb0="00000003" w:usb1="00000000" w:usb2="00000000" w:usb3="00000000" w:csb0="00000001" w:csb1="00000000"/>
  </w:font>
  <w:font w:name="FutoGoB101Pro-Bold">
    <w:altName w:val="Arial Unicode MS"/>
    <w:panose1 w:val="00000000000000000000"/>
    <w:charset w:val="80"/>
    <w:family w:val="auto"/>
    <w:notTrueType/>
    <w:pitch w:val="default"/>
    <w:sig w:usb0="00000001" w:usb1="08070000" w:usb2="00000010" w:usb3="00000000" w:csb0="00020000" w:csb1="00000000"/>
  </w:font>
  <w:font w:name="ShinGo-regular-Identity-H">
    <w:altName w:val="Arial Unicode MS"/>
    <w:panose1 w:val="00000000000000000000"/>
    <w:charset w:val="80"/>
    <w:family w:val="auto"/>
    <w:notTrueType/>
    <w:pitch w:val="default"/>
    <w:sig w:usb0="00000001" w:usb1="08070000" w:usb2="00000010" w:usb3="00000000" w:csb0="00020000" w:csb1="00000000"/>
  </w:font>
  <w:font w:name="ShinGo-Medium-Identity-H">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 w:name="Osak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769746"/>
      <w:docPartObj>
        <w:docPartGallery w:val="Page Numbers (Bottom of Page)"/>
        <w:docPartUnique/>
      </w:docPartObj>
    </w:sdtPr>
    <w:sdtContent>
      <w:p w:rsidR="0007573A" w:rsidRDefault="00A95F98" w:rsidP="006D29D3">
        <w:pPr>
          <w:pStyle w:val="a6"/>
          <w:jc w:val="center"/>
        </w:pPr>
        <w:r>
          <w:fldChar w:fldCharType="begin"/>
        </w:r>
        <w:r w:rsidR="0007573A">
          <w:instrText>PAGE   \* MERGEFORMAT</w:instrText>
        </w:r>
        <w:r>
          <w:fldChar w:fldCharType="separate"/>
        </w:r>
        <w:r w:rsidR="00BB23CC" w:rsidRPr="00BB23CC">
          <w:rPr>
            <w:noProof/>
            <w:lang w:val="ja-JP"/>
          </w:rPr>
          <w:t>-</w:t>
        </w:r>
        <w:r w:rsidR="00BB23CC">
          <w:rPr>
            <w:noProof/>
          </w:rPr>
          <w:t xml:space="preserve"> 1 -</w:t>
        </w:r>
        <w:r>
          <w:fldChar w:fldCharType="end"/>
        </w:r>
      </w:p>
    </w:sdtContent>
  </w:sdt>
  <w:p w:rsidR="0007573A" w:rsidRDefault="0007573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3A" w:rsidRDefault="0007573A">
    <w:pPr>
      <w:pStyle w:val="a6"/>
      <w:jc w:val="center"/>
    </w:pPr>
  </w:p>
  <w:p w:rsidR="0007573A" w:rsidRDefault="0007573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1613"/>
      <w:docPartObj>
        <w:docPartGallery w:val="Page Numbers (Bottom of Page)"/>
        <w:docPartUnique/>
      </w:docPartObj>
    </w:sdtPr>
    <w:sdtContent>
      <w:p w:rsidR="0007573A" w:rsidRDefault="00A95F98" w:rsidP="006D29D3">
        <w:pPr>
          <w:pStyle w:val="a6"/>
          <w:jc w:val="center"/>
        </w:pPr>
        <w:r w:rsidRPr="00A95F98">
          <w:fldChar w:fldCharType="begin"/>
        </w:r>
        <w:r w:rsidR="0007573A">
          <w:instrText xml:space="preserve"> PAGE   \* MERGEFORMAT </w:instrText>
        </w:r>
        <w:r w:rsidRPr="00A95F98">
          <w:fldChar w:fldCharType="separate"/>
        </w:r>
        <w:r w:rsidR="00BB23CC" w:rsidRPr="00BB23CC">
          <w:rPr>
            <w:noProof/>
            <w:lang w:val="ja-JP"/>
          </w:rPr>
          <w:t>-</w:t>
        </w:r>
        <w:r w:rsidR="00BB23CC">
          <w:rPr>
            <w:noProof/>
          </w:rPr>
          <w:t xml:space="preserve"> 2 -</w:t>
        </w:r>
        <w:r>
          <w:rPr>
            <w:noProof/>
            <w:lang w:val="ja-JP"/>
          </w:rPr>
          <w:fldChar w:fldCharType="end"/>
        </w:r>
      </w:p>
    </w:sdtContent>
  </w:sdt>
  <w:p w:rsidR="0007573A" w:rsidRDefault="0007573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B33" w:rsidRDefault="00E27B33" w:rsidP="00273CAF">
      <w:r>
        <w:separator/>
      </w:r>
    </w:p>
  </w:footnote>
  <w:footnote w:type="continuationSeparator" w:id="0">
    <w:p w:rsidR="00E27B33" w:rsidRDefault="00E27B33" w:rsidP="00273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3A" w:rsidRDefault="00A95F98">
    <w:pPr>
      <w:pStyle w:val="a4"/>
    </w:pPr>
    <w:r>
      <w:rPr>
        <w:noProof/>
      </w:rPr>
      <w:pict>
        <v:shapetype id="_x0000_t202" coordsize="21600,21600" o:spt="202" path="m,l,21600r21600,l21600,xe">
          <v:stroke joinstyle="miter"/>
          <v:path gradientshapeok="t" o:connecttype="rect"/>
        </v:shapetype>
        <v:shape id="_x0000_s2084" type="#_x0000_t202" style="position:absolute;left:0;text-align:left;margin-left:310.1pt;margin-top:-13.6pt;width:174.75pt;height:17.8pt;z-index:251666432" filled="f" stroked="f">
          <v:textbox style="mso-next-textbox:#_x0000_s2084" inset="5.85pt,.7pt,5.85pt,.7pt">
            <w:txbxContent>
              <w:p w:rsidR="0007573A" w:rsidRPr="00E65F60" w:rsidRDefault="0007573A" w:rsidP="00FD3CD9">
                <w:pPr>
                  <w:jc w:val="right"/>
                  <w:rPr>
                    <w:rFonts w:ascii="ＭＳ Ｐゴシック" w:eastAsia="ＭＳ Ｐゴシック" w:hAnsi="ＭＳ Ｐゴシック"/>
                    <w:sz w:val="16"/>
                    <w:szCs w:val="16"/>
                  </w:rPr>
                </w:pPr>
              </w:p>
            </w:txbxContent>
          </v:textbox>
        </v:shape>
      </w:pict>
    </w:r>
    <w:r>
      <w:rPr>
        <w:noProof/>
      </w:rPr>
      <w:pict>
        <v:group id="_x0000_s2073" style="position:absolute;left:0;text-align:left;margin-left:-2.75pt;margin-top:-2.55pt;width:482.15pt;height:5.4pt;rotation:180;z-index:251665408" coordorigin="1393,3547" coordsize="9643,108">
          <v:shapetype id="_x0000_t32" coordsize="21600,21600" o:spt="32" o:oned="t" path="m,l21600,21600e" filled="f">
            <v:path arrowok="t" fillok="f" o:connecttype="none"/>
            <o:lock v:ext="edit" shapetype="t"/>
          </v:shapetype>
          <v:shape id="_x0000_s2074" type="#_x0000_t32" style="position:absolute;left:1393;top:3547;width:9643;height:1" o:connectortype="straight" strokecolor="#e36c0a [2409]" strokeweight="2.5pt"/>
          <v:shape id="_x0000_s2075" type="#_x0000_t32" style="position:absolute;left:1393;top:3654;width:9643;height:1" o:connectortype="straight" strokecolor="#e36c0a [2409]"/>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3A" w:rsidRDefault="00A95F98">
    <w:pPr>
      <w:pStyle w:val="a4"/>
    </w:pPr>
    <w:r>
      <w:rPr>
        <w:noProof/>
      </w:rPr>
      <w:pict>
        <v:shapetype id="_x0000_t202" coordsize="21600,21600" o:spt="202" path="m,l,21600r21600,l21600,xe">
          <v:stroke joinstyle="miter"/>
          <v:path gradientshapeok="t" o:connecttype="rect"/>
        </v:shapetype>
        <v:shape id="_x0000_s2101" type="#_x0000_t202" style="position:absolute;left:0;text-align:left;margin-left:248.45pt;margin-top:-23.05pt;width:235.5pt;height:17.8pt;z-index:251672576" filled="f" stroked="f">
          <v:textbox style="mso-next-textbox:#_x0000_s2101" inset="5.85pt,.7pt,5.85pt,.7pt">
            <w:txbxContent>
              <w:p w:rsidR="0007573A" w:rsidRPr="00E65F60" w:rsidRDefault="0007573A" w:rsidP="00830624">
                <w:pPr>
                  <w:jc w:val="right"/>
                  <w:rPr>
                    <w:rFonts w:ascii="ＭＳ Ｐゴシック" w:eastAsia="ＭＳ Ｐゴシック" w:hAnsi="ＭＳ Ｐゴシック"/>
                    <w:sz w:val="16"/>
                    <w:szCs w:val="16"/>
                  </w:rPr>
                </w:pPr>
                <w:r>
                  <w:rPr>
                    <w:rFonts w:ascii="ＭＳ Ｐゴシック" w:eastAsia="ＭＳ Ｐゴシック" w:hAnsi="ＭＳ Ｐゴシック" w:hint="eastAsia"/>
                    <w:bCs/>
                    <w:sz w:val="16"/>
                    <w:szCs w:val="16"/>
                  </w:rPr>
                  <w:t>生涯現役社会に向けた雇用制度</w:t>
                </w:r>
                <w:r w:rsidR="00481FD4">
                  <w:rPr>
                    <w:rFonts w:ascii="ＭＳ Ｐゴシック" w:eastAsia="ＭＳ Ｐゴシック" w:hAnsi="ＭＳ Ｐゴシック" w:hint="eastAsia"/>
                    <w:bCs/>
                    <w:sz w:val="16"/>
                    <w:szCs w:val="16"/>
                  </w:rPr>
                  <w:t>への</w:t>
                </w:r>
                <w:r>
                  <w:rPr>
                    <w:rFonts w:ascii="ＭＳ Ｐゴシック" w:eastAsia="ＭＳ Ｐゴシック" w:hAnsi="ＭＳ Ｐゴシック" w:hint="eastAsia"/>
                    <w:bCs/>
                    <w:sz w:val="16"/>
                    <w:szCs w:val="16"/>
                  </w:rPr>
                  <w:t>導入</w:t>
                </w:r>
                <w:r w:rsidRPr="00E65F60">
                  <w:rPr>
                    <w:rFonts w:ascii="ＭＳ Ｐゴシック" w:eastAsia="ＭＳ Ｐゴシック" w:hAnsi="ＭＳ Ｐゴシック" w:hint="eastAsia"/>
                    <w:bCs/>
                    <w:sz w:val="16"/>
                    <w:szCs w:val="16"/>
                  </w:rPr>
                  <w:t>マニュアル</w:t>
                </w:r>
                <w:r>
                  <w:rPr>
                    <w:rFonts w:ascii="ＭＳ Ｐゴシック" w:eastAsia="ＭＳ Ｐゴシック" w:hAnsi="ＭＳ Ｐゴシック" w:hint="eastAsia"/>
                    <w:bCs/>
                    <w:sz w:val="16"/>
                    <w:szCs w:val="16"/>
                  </w:rPr>
                  <w:t>（埼測協）</w:t>
                </w:r>
              </w:p>
              <w:p w:rsidR="0007573A" w:rsidRPr="00830624" w:rsidRDefault="0007573A" w:rsidP="0076477B">
                <w:pPr>
                  <w:jc w:val="right"/>
                  <w:rPr>
                    <w:rFonts w:ascii="ＭＳ Ｐゴシック" w:eastAsia="ＭＳ Ｐゴシック" w:hAnsi="ＭＳ Ｐゴシック"/>
                    <w:sz w:val="16"/>
                    <w:szCs w:val="16"/>
                  </w:rPr>
                </w:pPr>
              </w:p>
            </w:txbxContent>
          </v:textbox>
        </v:shape>
      </w:pict>
    </w:r>
    <w:r>
      <w:rPr>
        <w:noProof/>
      </w:rPr>
      <w:pict>
        <v:group id="_x0000_s2090" style="position:absolute;left:0;text-align:left;margin-left:-.1pt;margin-top:-10.95pt;width:482.15pt;height:5.4pt;rotation:180;z-index:251669504" coordorigin="1393,3547" coordsize="9643,108">
          <v:shapetype id="_x0000_t32" coordsize="21600,21600" o:spt="32" o:oned="t" path="m,l21600,21600e" filled="f">
            <v:path arrowok="t" fillok="f" o:connecttype="none"/>
            <o:lock v:ext="edit" shapetype="t"/>
          </v:shapetype>
          <v:shape id="_x0000_s2091" type="#_x0000_t32" style="position:absolute;left:1393;top:3547;width:9643;height:1" o:connectortype="straight" strokecolor="#e36c0a [2409]" strokeweight="2.5pt"/>
          <v:shape id="_x0000_s2092" type="#_x0000_t32" style="position:absolute;left:1393;top:3654;width:9643;height:1" o:connectortype="straight" strokecolor="#e36c0a [2409]"/>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73A" w:rsidRDefault="00A95F98" w:rsidP="00D370B1">
    <w:pPr>
      <w:pStyle w:val="a4"/>
      <w:tabs>
        <w:tab w:val="clear" w:pos="4252"/>
        <w:tab w:val="clear" w:pos="8504"/>
        <w:tab w:val="right" w:pos="9637"/>
      </w:tabs>
    </w:pPr>
    <w:r>
      <w:rPr>
        <w:noProof/>
      </w:rPr>
      <w:pict>
        <v:shapetype id="_x0000_t202" coordsize="21600,21600" o:spt="202" path="m,l,21600r21600,l21600,xe">
          <v:stroke joinstyle="miter"/>
          <v:path gradientshapeok="t" o:connecttype="rect"/>
        </v:shapetype>
        <v:shape id="_x0000_s2100" type="#_x0000_t202" style="position:absolute;left:0;text-align:left;margin-left:253.35pt;margin-top:-14.9pt;width:234pt;height:17.8pt;z-index:251671552" filled="f" stroked="f">
          <v:textbox style="mso-next-textbox:#_x0000_s2100" inset="5.85pt,.7pt,5.85pt,.7pt">
            <w:txbxContent>
              <w:p w:rsidR="0007573A" w:rsidRPr="00E65F60" w:rsidRDefault="0007573A" w:rsidP="0076477B">
                <w:pPr>
                  <w:jc w:val="right"/>
                  <w:rPr>
                    <w:rFonts w:ascii="ＭＳ Ｐゴシック" w:eastAsia="ＭＳ Ｐゴシック" w:hAnsi="ＭＳ Ｐゴシック"/>
                    <w:sz w:val="16"/>
                    <w:szCs w:val="16"/>
                  </w:rPr>
                </w:pPr>
                <w:r>
                  <w:rPr>
                    <w:rFonts w:ascii="ＭＳ Ｐゴシック" w:eastAsia="ＭＳ Ｐゴシック" w:hAnsi="ＭＳ Ｐゴシック" w:hint="eastAsia"/>
                    <w:bCs/>
                    <w:sz w:val="16"/>
                    <w:szCs w:val="16"/>
                  </w:rPr>
                  <w:t>生涯現役社会に向けた雇用制度</w:t>
                </w:r>
                <w:r w:rsidR="00262FD1">
                  <w:rPr>
                    <w:rFonts w:ascii="ＭＳ Ｐゴシック" w:eastAsia="ＭＳ Ｐゴシック" w:hAnsi="ＭＳ Ｐゴシック" w:hint="eastAsia"/>
                    <w:bCs/>
                    <w:sz w:val="16"/>
                    <w:szCs w:val="16"/>
                  </w:rPr>
                  <w:t>への</w:t>
                </w:r>
                <w:r>
                  <w:rPr>
                    <w:rFonts w:ascii="ＭＳ Ｐゴシック" w:eastAsia="ＭＳ Ｐゴシック" w:hAnsi="ＭＳ Ｐゴシック" w:hint="eastAsia"/>
                    <w:bCs/>
                    <w:sz w:val="16"/>
                    <w:szCs w:val="16"/>
                  </w:rPr>
                  <w:t>導入</w:t>
                </w:r>
                <w:r w:rsidRPr="00E65F60">
                  <w:rPr>
                    <w:rFonts w:ascii="ＭＳ Ｐゴシック" w:eastAsia="ＭＳ Ｐゴシック" w:hAnsi="ＭＳ Ｐゴシック" w:hint="eastAsia"/>
                    <w:bCs/>
                    <w:sz w:val="16"/>
                    <w:szCs w:val="16"/>
                  </w:rPr>
                  <w:t>マニュアル</w:t>
                </w:r>
                <w:r>
                  <w:rPr>
                    <w:rFonts w:ascii="ＭＳ Ｐゴシック" w:eastAsia="ＭＳ Ｐゴシック" w:hAnsi="ＭＳ Ｐゴシック" w:hint="eastAsia"/>
                    <w:bCs/>
                    <w:sz w:val="16"/>
                    <w:szCs w:val="16"/>
                  </w:rPr>
                  <w:t>（埼測協）</w:t>
                </w:r>
              </w:p>
            </w:txbxContent>
          </v:textbox>
        </v:shape>
      </w:pict>
    </w:r>
    <w:r>
      <w:rPr>
        <w:noProof/>
      </w:rPr>
      <w:pict>
        <v:group id="_x0000_s2097" style="position:absolute;left:0;text-align:left;margin-left:-.25pt;margin-top:-3.85pt;width:482.15pt;height:5.4pt;rotation:180;z-index:251670528" coordorigin="1393,3547" coordsize="9643,108">
          <v:shapetype id="_x0000_t32" coordsize="21600,21600" o:spt="32" o:oned="t" path="m,l21600,21600e" filled="f">
            <v:path arrowok="t" fillok="f" o:connecttype="none"/>
            <o:lock v:ext="edit" shapetype="t"/>
          </v:shapetype>
          <v:shape id="_x0000_s2098" type="#_x0000_t32" style="position:absolute;left:1393;top:3547;width:9643;height:1" o:connectortype="straight" strokecolor="#e36c0a [2409]" strokeweight="2.5pt"/>
          <v:shape id="_x0000_s2099" type="#_x0000_t32" style="position:absolute;left:1393;top:3654;width:9643;height:1" o:connectortype="straight" strokecolor="#e36c0a [2409]"/>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68AA"/>
    <w:multiLevelType w:val="hybridMultilevel"/>
    <w:tmpl w:val="54E8ADF4"/>
    <w:lvl w:ilvl="0" w:tplc="DF2E7600">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E423AA8"/>
    <w:multiLevelType w:val="multilevel"/>
    <w:tmpl w:val="E996E7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E428E5"/>
    <w:multiLevelType w:val="hybridMultilevel"/>
    <w:tmpl w:val="A1D01622"/>
    <w:lvl w:ilvl="0" w:tplc="6054CA98">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387D2C"/>
    <w:multiLevelType w:val="hybridMultilevel"/>
    <w:tmpl w:val="C8DE6C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C6822E3"/>
    <w:multiLevelType w:val="hybridMultilevel"/>
    <w:tmpl w:val="B19E7D2C"/>
    <w:lvl w:ilvl="0" w:tplc="A0D6AAA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E3B2C7B"/>
    <w:multiLevelType w:val="multilevel"/>
    <w:tmpl w:val="5680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7F1B8E"/>
    <w:multiLevelType w:val="hybridMultilevel"/>
    <w:tmpl w:val="227427DE"/>
    <w:lvl w:ilvl="0" w:tplc="3910A15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1F45ED4"/>
    <w:multiLevelType w:val="hybridMultilevel"/>
    <w:tmpl w:val="37784BBA"/>
    <w:lvl w:ilvl="0" w:tplc="8C18E5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4C870B69"/>
    <w:multiLevelType w:val="multilevel"/>
    <w:tmpl w:val="EB2A5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F91A86"/>
    <w:multiLevelType w:val="hybridMultilevel"/>
    <w:tmpl w:val="8E5E3C24"/>
    <w:lvl w:ilvl="0" w:tplc="2B3E411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765541F"/>
    <w:multiLevelType w:val="hybridMultilevel"/>
    <w:tmpl w:val="D102F542"/>
    <w:lvl w:ilvl="0" w:tplc="EAEE2F2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67B135FE"/>
    <w:multiLevelType w:val="hybridMultilevel"/>
    <w:tmpl w:val="10ECB324"/>
    <w:lvl w:ilvl="0" w:tplc="0B5038F2">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9E6BEA"/>
    <w:multiLevelType w:val="multilevel"/>
    <w:tmpl w:val="6764F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ED14C1"/>
    <w:multiLevelType w:val="hybridMultilevel"/>
    <w:tmpl w:val="C3F6428C"/>
    <w:lvl w:ilvl="0" w:tplc="4A02806A">
      <w:start w:val="4"/>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9CF49F5"/>
    <w:multiLevelType w:val="hybridMultilevel"/>
    <w:tmpl w:val="7E8A102E"/>
    <w:lvl w:ilvl="0" w:tplc="5F92F1F8">
      <w:start w:val="3"/>
      <w:numFmt w:val="bullet"/>
      <w:lvlText w:val="※"/>
      <w:lvlJc w:val="left"/>
      <w:pPr>
        <w:ind w:left="1237" w:hanging="360"/>
      </w:pPr>
      <w:rPr>
        <w:rFonts w:ascii="ＭＳ 明朝" w:eastAsia="ＭＳ 明朝" w:hAnsi="ＭＳ 明朝" w:cs="ShinGoPro-Medium" w:hint="eastAsia"/>
      </w:rPr>
    </w:lvl>
    <w:lvl w:ilvl="1" w:tplc="0409000B" w:tentative="1">
      <w:start w:val="1"/>
      <w:numFmt w:val="bullet"/>
      <w:lvlText w:val=""/>
      <w:lvlJc w:val="left"/>
      <w:pPr>
        <w:ind w:left="1717" w:hanging="420"/>
      </w:pPr>
      <w:rPr>
        <w:rFonts w:ascii="Wingdings" w:hAnsi="Wingdings" w:hint="default"/>
      </w:rPr>
    </w:lvl>
    <w:lvl w:ilvl="2" w:tplc="0409000D" w:tentative="1">
      <w:start w:val="1"/>
      <w:numFmt w:val="bullet"/>
      <w:lvlText w:val=""/>
      <w:lvlJc w:val="left"/>
      <w:pPr>
        <w:ind w:left="2137" w:hanging="420"/>
      </w:pPr>
      <w:rPr>
        <w:rFonts w:ascii="Wingdings" w:hAnsi="Wingdings" w:hint="default"/>
      </w:rPr>
    </w:lvl>
    <w:lvl w:ilvl="3" w:tplc="04090001" w:tentative="1">
      <w:start w:val="1"/>
      <w:numFmt w:val="bullet"/>
      <w:lvlText w:val=""/>
      <w:lvlJc w:val="left"/>
      <w:pPr>
        <w:ind w:left="2557" w:hanging="420"/>
      </w:pPr>
      <w:rPr>
        <w:rFonts w:ascii="Wingdings" w:hAnsi="Wingdings" w:hint="default"/>
      </w:rPr>
    </w:lvl>
    <w:lvl w:ilvl="4" w:tplc="0409000B" w:tentative="1">
      <w:start w:val="1"/>
      <w:numFmt w:val="bullet"/>
      <w:lvlText w:val=""/>
      <w:lvlJc w:val="left"/>
      <w:pPr>
        <w:ind w:left="2977" w:hanging="420"/>
      </w:pPr>
      <w:rPr>
        <w:rFonts w:ascii="Wingdings" w:hAnsi="Wingdings" w:hint="default"/>
      </w:rPr>
    </w:lvl>
    <w:lvl w:ilvl="5" w:tplc="0409000D" w:tentative="1">
      <w:start w:val="1"/>
      <w:numFmt w:val="bullet"/>
      <w:lvlText w:val=""/>
      <w:lvlJc w:val="left"/>
      <w:pPr>
        <w:ind w:left="3397" w:hanging="420"/>
      </w:pPr>
      <w:rPr>
        <w:rFonts w:ascii="Wingdings" w:hAnsi="Wingdings" w:hint="default"/>
      </w:rPr>
    </w:lvl>
    <w:lvl w:ilvl="6" w:tplc="04090001" w:tentative="1">
      <w:start w:val="1"/>
      <w:numFmt w:val="bullet"/>
      <w:lvlText w:val=""/>
      <w:lvlJc w:val="left"/>
      <w:pPr>
        <w:ind w:left="3817" w:hanging="420"/>
      </w:pPr>
      <w:rPr>
        <w:rFonts w:ascii="Wingdings" w:hAnsi="Wingdings" w:hint="default"/>
      </w:rPr>
    </w:lvl>
    <w:lvl w:ilvl="7" w:tplc="0409000B" w:tentative="1">
      <w:start w:val="1"/>
      <w:numFmt w:val="bullet"/>
      <w:lvlText w:val=""/>
      <w:lvlJc w:val="left"/>
      <w:pPr>
        <w:ind w:left="4237" w:hanging="420"/>
      </w:pPr>
      <w:rPr>
        <w:rFonts w:ascii="Wingdings" w:hAnsi="Wingdings" w:hint="default"/>
      </w:rPr>
    </w:lvl>
    <w:lvl w:ilvl="8" w:tplc="0409000D" w:tentative="1">
      <w:start w:val="1"/>
      <w:numFmt w:val="bullet"/>
      <w:lvlText w:val=""/>
      <w:lvlJc w:val="left"/>
      <w:pPr>
        <w:ind w:left="4657" w:hanging="420"/>
      </w:pPr>
      <w:rPr>
        <w:rFonts w:ascii="Wingdings" w:hAnsi="Wingdings" w:hint="default"/>
      </w:rPr>
    </w:lvl>
  </w:abstractNum>
  <w:abstractNum w:abstractNumId="15">
    <w:nsid w:val="7DB31DAF"/>
    <w:multiLevelType w:val="hybridMultilevel"/>
    <w:tmpl w:val="6674C7DE"/>
    <w:lvl w:ilvl="0" w:tplc="13BA4772">
      <w:start w:val="6"/>
      <w:numFmt w:val="bullet"/>
      <w:lvlText w:val="※"/>
      <w:lvlJc w:val="left"/>
      <w:pPr>
        <w:ind w:left="465" w:hanging="360"/>
      </w:pPr>
      <w:rPr>
        <w:rFonts w:ascii="ＭＳ ゴシック" w:eastAsia="ＭＳ ゴシック" w:hAnsi="ＭＳ ゴシック"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12"/>
  </w:num>
  <w:num w:numId="2">
    <w:abstractNumId w:val="5"/>
  </w:num>
  <w:num w:numId="3">
    <w:abstractNumId w:val="1"/>
  </w:num>
  <w:num w:numId="4">
    <w:abstractNumId w:val="8"/>
  </w:num>
  <w:num w:numId="5">
    <w:abstractNumId w:val="10"/>
  </w:num>
  <w:num w:numId="6">
    <w:abstractNumId w:val="14"/>
  </w:num>
  <w:num w:numId="7">
    <w:abstractNumId w:val="4"/>
  </w:num>
  <w:num w:numId="8">
    <w:abstractNumId w:val="2"/>
  </w:num>
  <w:num w:numId="9">
    <w:abstractNumId w:val="13"/>
  </w:num>
  <w:num w:numId="10">
    <w:abstractNumId w:val="11"/>
  </w:num>
  <w:num w:numId="11">
    <w:abstractNumId w:val="0"/>
  </w:num>
  <w:num w:numId="12">
    <w:abstractNumId w:val="6"/>
  </w:num>
  <w:num w:numId="13">
    <w:abstractNumId w:val="9"/>
  </w:num>
  <w:num w:numId="14">
    <w:abstractNumId w:val="15"/>
  </w:num>
  <w:num w:numId="15">
    <w:abstractNumId w:val="7"/>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12290">
      <v:textbox inset="5.85pt,.7pt,5.85pt,.7pt"/>
      <o:colormenu v:ext="edit" fillcolor="none" strokecolor="none [1612]"/>
    </o:shapedefaults>
    <o:shapelayout v:ext="edit">
      <o:idmap v:ext="edit" data="2"/>
      <o:rules v:ext="edit">
        <o:r id="V:Rule7" type="connector" idref="#_x0000_s2074"/>
        <o:r id="V:Rule8" type="connector" idref="#_x0000_s2099"/>
        <o:r id="V:Rule9" type="connector" idref="#_x0000_s2075"/>
        <o:r id="V:Rule10" type="connector" idref="#_x0000_s2091"/>
        <o:r id="V:Rule11" type="connector" idref="#_x0000_s2098"/>
        <o:r id="V:Rule12" type="connector" idref="#_x0000_s2092"/>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17B3"/>
    <w:rsid w:val="00002969"/>
    <w:rsid w:val="0000327D"/>
    <w:rsid w:val="00007313"/>
    <w:rsid w:val="00013258"/>
    <w:rsid w:val="00013A8D"/>
    <w:rsid w:val="0001408C"/>
    <w:rsid w:val="00014273"/>
    <w:rsid w:val="000142AA"/>
    <w:rsid w:val="000143DD"/>
    <w:rsid w:val="00014A4C"/>
    <w:rsid w:val="00014FC9"/>
    <w:rsid w:val="00024214"/>
    <w:rsid w:val="00025543"/>
    <w:rsid w:val="00026783"/>
    <w:rsid w:val="000309E9"/>
    <w:rsid w:val="00032B7B"/>
    <w:rsid w:val="00033DAD"/>
    <w:rsid w:val="000348D4"/>
    <w:rsid w:val="00035737"/>
    <w:rsid w:val="0003649D"/>
    <w:rsid w:val="000377A2"/>
    <w:rsid w:val="0004138A"/>
    <w:rsid w:val="00043FDC"/>
    <w:rsid w:val="00044191"/>
    <w:rsid w:val="0004537B"/>
    <w:rsid w:val="00045489"/>
    <w:rsid w:val="00050A31"/>
    <w:rsid w:val="000516A7"/>
    <w:rsid w:val="00052649"/>
    <w:rsid w:val="00053CA5"/>
    <w:rsid w:val="00054FF4"/>
    <w:rsid w:val="00057075"/>
    <w:rsid w:val="00057262"/>
    <w:rsid w:val="00060500"/>
    <w:rsid w:val="00061D27"/>
    <w:rsid w:val="00062934"/>
    <w:rsid w:val="000636C4"/>
    <w:rsid w:val="00063C57"/>
    <w:rsid w:val="000656A7"/>
    <w:rsid w:val="0006674B"/>
    <w:rsid w:val="000679B4"/>
    <w:rsid w:val="00070B32"/>
    <w:rsid w:val="00070DF8"/>
    <w:rsid w:val="00072795"/>
    <w:rsid w:val="0007512B"/>
    <w:rsid w:val="0007573A"/>
    <w:rsid w:val="000761C3"/>
    <w:rsid w:val="0007670B"/>
    <w:rsid w:val="0007724B"/>
    <w:rsid w:val="00081B3F"/>
    <w:rsid w:val="00082561"/>
    <w:rsid w:val="000835D3"/>
    <w:rsid w:val="0008749A"/>
    <w:rsid w:val="000879D6"/>
    <w:rsid w:val="00091184"/>
    <w:rsid w:val="00093115"/>
    <w:rsid w:val="00093A09"/>
    <w:rsid w:val="000A10A6"/>
    <w:rsid w:val="000A22EA"/>
    <w:rsid w:val="000A38BD"/>
    <w:rsid w:val="000A5B97"/>
    <w:rsid w:val="000B049B"/>
    <w:rsid w:val="000B08A9"/>
    <w:rsid w:val="000B1FA2"/>
    <w:rsid w:val="000B379B"/>
    <w:rsid w:val="000B39A9"/>
    <w:rsid w:val="000B4695"/>
    <w:rsid w:val="000B6E4D"/>
    <w:rsid w:val="000B709A"/>
    <w:rsid w:val="000B7A51"/>
    <w:rsid w:val="000C0FA6"/>
    <w:rsid w:val="000C1925"/>
    <w:rsid w:val="000C2981"/>
    <w:rsid w:val="000C3119"/>
    <w:rsid w:val="000C4BFC"/>
    <w:rsid w:val="000C7502"/>
    <w:rsid w:val="000C7DA7"/>
    <w:rsid w:val="000D03E0"/>
    <w:rsid w:val="000D48CA"/>
    <w:rsid w:val="000D4CB4"/>
    <w:rsid w:val="000D5BE1"/>
    <w:rsid w:val="000D674D"/>
    <w:rsid w:val="000D6A57"/>
    <w:rsid w:val="000D7B91"/>
    <w:rsid w:val="000E1D93"/>
    <w:rsid w:val="000E4F3A"/>
    <w:rsid w:val="000E574B"/>
    <w:rsid w:val="000E5A52"/>
    <w:rsid w:val="000E614C"/>
    <w:rsid w:val="000E6BCC"/>
    <w:rsid w:val="000E7BF2"/>
    <w:rsid w:val="000F1BA7"/>
    <w:rsid w:val="000F1CAB"/>
    <w:rsid w:val="000F2582"/>
    <w:rsid w:val="000F2B67"/>
    <w:rsid w:val="000F3094"/>
    <w:rsid w:val="000F354B"/>
    <w:rsid w:val="000F3B72"/>
    <w:rsid w:val="000F4EE3"/>
    <w:rsid w:val="000F74FB"/>
    <w:rsid w:val="000F7AE4"/>
    <w:rsid w:val="00100036"/>
    <w:rsid w:val="00102C61"/>
    <w:rsid w:val="001075B4"/>
    <w:rsid w:val="0011046A"/>
    <w:rsid w:val="0011225C"/>
    <w:rsid w:val="001122FD"/>
    <w:rsid w:val="00117BCC"/>
    <w:rsid w:val="00117E7A"/>
    <w:rsid w:val="0012022D"/>
    <w:rsid w:val="00131416"/>
    <w:rsid w:val="001319F4"/>
    <w:rsid w:val="00133ECF"/>
    <w:rsid w:val="00135422"/>
    <w:rsid w:val="00136BAE"/>
    <w:rsid w:val="00137634"/>
    <w:rsid w:val="00143A71"/>
    <w:rsid w:val="00144239"/>
    <w:rsid w:val="0014454C"/>
    <w:rsid w:val="00144B9F"/>
    <w:rsid w:val="001470C0"/>
    <w:rsid w:val="001477AD"/>
    <w:rsid w:val="001511BD"/>
    <w:rsid w:val="001550D8"/>
    <w:rsid w:val="0015543A"/>
    <w:rsid w:val="00155AD9"/>
    <w:rsid w:val="0016248D"/>
    <w:rsid w:val="00162D14"/>
    <w:rsid w:val="00164FA0"/>
    <w:rsid w:val="00165E40"/>
    <w:rsid w:val="00167157"/>
    <w:rsid w:val="0017015D"/>
    <w:rsid w:val="001703C1"/>
    <w:rsid w:val="001715B7"/>
    <w:rsid w:val="00174865"/>
    <w:rsid w:val="0017640A"/>
    <w:rsid w:val="0017791A"/>
    <w:rsid w:val="00181160"/>
    <w:rsid w:val="00184EF6"/>
    <w:rsid w:val="0018744B"/>
    <w:rsid w:val="00190637"/>
    <w:rsid w:val="001940BC"/>
    <w:rsid w:val="001954BE"/>
    <w:rsid w:val="001959DD"/>
    <w:rsid w:val="00196D44"/>
    <w:rsid w:val="001A01F2"/>
    <w:rsid w:val="001A07B1"/>
    <w:rsid w:val="001B2536"/>
    <w:rsid w:val="001B2E53"/>
    <w:rsid w:val="001B528D"/>
    <w:rsid w:val="001B5C6D"/>
    <w:rsid w:val="001B6683"/>
    <w:rsid w:val="001B6894"/>
    <w:rsid w:val="001B7302"/>
    <w:rsid w:val="001B760E"/>
    <w:rsid w:val="001B7DB0"/>
    <w:rsid w:val="001C02CD"/>
    <w:rsid w:val="001C2463"/>
    <w:rsid w:val="001C250B"/>
    <w:rsid w:val="001C53F5"/>
    <w:rsid w:val="001C60A7"/>
    <w:rsid w:val="001D40E8"/>
    <w:rsid w:val="001D7B2D"/>
    <w:rsid w:val="001E0853"/>
    <w:rsid w:val="001E0BF1"/>
    <w:rsid w:val="001E4A48"/>
    <w:rsid w:val="001E5ED5"/>
    <w:rsid w:val="001F20E1"/>
    <w:rsid w:val="001F23A5"/>
    <w:rsid w:val="001F2D08"/>
    <w:rsid w:val="001F436D"/>
    <w:rsid w:val="001F467B"/>
    <w:rsid w:val="00200786"/>
    <w:rsid w:val="002034C9"/>
    <w:rsid w:val="00207563"/>
    <w:rsid w:val="002077F3"/>
    <w:rsid w:val="0021042F"/>
    <w:rsid w:val="0021062D"/>
    <w:rsid w:val="00211365"/>
    <w:rsid w:val="00212E39"/>
    <w:rsid w:val="002156B6"/>
    <w:rsid w:val="00220EDC"/>
    <w:rsid w:val="00221081"/>
    <w:rsid w:val="00225684"/>
    <w:rsid w:val="00225A31"/>
    <w:rsid w:val="0022666C"/>
    <w:rsid w:val="00230F77"/>
    <w:rsid w:val="00233684"/>
    <w:rsid w:val="00234B5E"/>
    <w:rsid w:val="00236A6A"/>
    <w:rsid w:val="002371FB"/>
    <w:rsid w:val="002414C0"/>
    <w:rsid w:val="00241E09"/>
    <w:rsid w:val="00243A98"/>
    <w:rsid w:val="00244DA3"/>
    <w:rsid w:val="00245A51"/>
    <w:rsid w:val="00254188"/>
    <w:rsid w:val="00254DAD"/>
    <w:rsid w:val="00261F84"/>
    <w:rsid w:val="00262FD1"/>
    <w:rsid w:val="002642A7"/>
    <w:rsid w:val="002655C8"/>
    <w:rsid w:val="00273CAF"/>
    <w:rsid w:val="00273D8F"/>
    <w:rsid w:val="00274330"/>
    <w:rsid w:val="00276884"/>
    <w:rsid w:val="00284369"/>
    <w:rsid w:val="00284820"/>
    <w:rsid w:val="00284A61"/>
    <w:rsid w:val="00287C49"/>
    <w:rsid w:val="00290314"/>
    <w:rsid w:val="00290D14"/>
    <w:rsid w:val="00291660"/>
    <w:rsid w:val="00291924"/>
    <w:rsid w:val="00294832"/>
    <w:rsid w:val="00295344"/>
    <w:rsid w:val="00296C60"/>
    <w:rsid w:val="002977CB"/>
    <w:rsid w:val="002A1050"/>
    <w:rsid w:val="002A1979"/>
    <w:rsid w:val="002A2368"/>
    <w:rsid w:val="002A3A58"/>
    <w:rsid w:val="002A3EFA"/>
    <w:rsid w:val="002A50BC"/>
    <w:rsid w:val="002A7CCD"/>
    <w:rsid w:val="002B0931"/>
    <w:rsid w:val="002B10F9"/>
    <w:rsid w:val="002B2B74"/>
    <w:rsid w:val="002B34E1"/>
    <w:rsid w:val="002B4994"/>
    <w:rsid w:val="002B6D1F"/>
    <w:rsid w:val="002C001F"/>
    <w:rsid w:val="002C0529"/>
    <w:rsid w:val="002C4395"/>
    <w:rsid w:val="002C5AF9"/>
    <w:rsid w:val="002C6E7A"/>
    <w:rsid w:val="002C7B71"/>
    <w:rsid w:val="002C7FE4"/>
    <w:rsid w:val="002D49BA"/>
    <w:rsid w:val="002D4AB0"/>
    <w:rsid w:val="002D525C"/>
    <w:rsid w:val="002E011E"/>
    <w:rsid w:val="002E074E"/>
    <w:rsid w:val="002E3659"/>
    <w:rsid w:val="002E593E"/>
    <w:rsid w:val="002E7A1D"/>
    <w:rsid w:val="002E7CD4"/>
    <w:rsid w:val="002F04F0"/>
    <w:rsid w:val="002F1949"/>
    <w:rsid w:val="002F2D69"/>
    <w:rsid w:val="002F52E3"/>
    <w:rsid w:val="00300535"/>
    <w:rsid w:val="00302C2E"/>
    <w:rsid w:val="003073EF"/>
    <w:rsid w:val="003103C4"/>
    <w:rsid w:val="00321240"/>
    <w:rsid w:val="00321CBD"/>
    <w:rsid w:val="00322B25"/>
    <w:rsid w:val="00323FA1"/>
    <w:rsid w:val="00327D31"/>
    <w:rsid w:val="00327D87"/>
    <w:rsid w:val="003303AD"/>
    <w:rsid w:val="00331301"/>
    <w:rsid w:val="00332402"/>
    <w:rsid w:val="00335AD1"/>
    <w:rsid w:val="0033745D"/>
    <w:rsid w:val="0034319B"/>
    <w:rsid w:val="00344667"/>
    <w:rsid w:val="0034690C"/>
    <w:rsid w:val="00347D7E"/>
    <w:rsid w:val="00354CDA"/>
    <w:rsid w:val="00363A61"/>
    <w:rsid w:val="00363CF0"/>
    <w:rsid w:val="00367F37"/>
    <w:rsid w:val="0037379D"/>
    <w:rsid w:val="00376F7A"/>
    <w:rsid w:val="003773F6"/>
    <w:rsid w:val="003808FD"/>
    <w:rsid w:val="003834CF"/>
    <w:rsid w:val="003907CF"/>
    <w:rsid w:val="00392A79"/>
    <w:rsid w:val="00393AD1"/>
    <w:rsid w:val="003951D5"/>
    <w:rsid w:val="00395397"/>
    <w:rsid w:val="00395497"/>
    <w:rsid w:val="00395797"/>
    <w:rsid w:val="003A07F7"/>
    <w:rsid w:val="003A0F35"/>
    <w:rsid w:val="003A2F2B"/>
    <w:rsid w:val="003A5142"/>
    <w:rsid w:val="003A5613"/>
    <w:rsid w:val="003A60C1"/>
    <w:rsid w:val="003A774C"/>
    <w:rsid w:val="003B2333"/>
    <w:rsid w:val="003B4681"/>
    <w:rsid w:val="003B79F1"/>
    <w:rsid w:val="003C1253"/>
    <w:rsid w:val="003C412A"/>
    <w:rsid w:val="003C4A8F"/>
    <w:rsid w:val="003C6BF3"/>
    <w:rsid w:val="003D0878"/>
    <w:rsid w:val="003D482C"/>
    <w:rsid w:val="003E1188"/>
    <w:rsid w:val="003E5D21"/>
    <w:rsid w:val="003E64AB"/>
    <w:rsid w:val="003E70FD"/>
    <w:rsid w:val="003E7E64"/>
    <w:rsid w:val="003F22F3"/>
    <w:rsid w:val="003F2C08"/>
    <w:rsid w:val="003F421D"/>
    <w:rsid w:val="003F4768"/>
    <w:rsid w:val="003F5CAE"/>
    <w:rsid w:val="003F6861"/>
    <w:rsid w:val="00401B81"/>
    <w:rsid w:val="004025FB"/>
    <w:rsid w:val="004057ED"/>
    <w:rsid w:val="0041178A"/>
    <w:rsid w:val="004117F7"/>
    <w:rsid w:val="00411910"/>
    <w:rsid w:val="00412554"/>
    <w:rsid w:val="00414A97"/>
    <w:rsid w:val="00417910"/>
    <w:rsid w:val="00420099"/>
    <w:rsid w:val="00420DEB"/>
    <w:rsid w:val="00421690"/>
    <w:rsid w:val="004233BC"/>
    <w:rsid w:val="00423E19"/>
    <w:rsid w:val="0043087C"/>
    <w:rsid w:val="0043620C"/>
    <w:rsid w:val="00442F72"/>
    <w:rsid w:val="00443F31"/>
    <w:rsid w:val="0044454B"/>
    <w:rsid w:val="004445DC"/>
    <w:rsid w:val="00445FAE"/>
    <w:rsid w:val="00446098"/>
    <w:rsid w:val="00450316"/>
    <w:rsid w:val="00453226"/>
    <w:rsid w:val="004561E2"/>
    <w:rsid w:val="00457832"/>
    <w:rsid w:val="00460046"/>
    <w:rsid w:val="004604F1"/>
    <w:rsid w:val="00462758"/>
    <w:rsid w:val="00462F78"/>
    <w:rsid w:val="00463763"/>
    <w:rsid w:val="00463E61"/>
    <w:rsid w:val="0046525F"/>
    <w:rsid w:val="00465DC9"/>
    <w:rsid w:val="004717B3"/>
    <w:rsid w:val="00471B28"/>
    <w:rsid w:val="004729F5"/>
    <w:rsid w:val="00481F31"/>
    <w:rsid w:val="00481FD4"/>
    <w:rsid w:val="0048328D"/>
    <w:rsid w:val="00483419"/>
    <w:rsid w:val="00484744"/>
    <w:rsid w:val="00486E6E"/>
    <w:rsid w:val="00490232"/>
    <w:rsid w:val="00490DAF"/>
    <w:rsid w:val="00495AFF"/>
    <w:rsid w:val="00496472"/>
    <w:rsid w:val="00497A19"/>
    <w:rsid w:val="004A042D"/>
    <w:rsid w:val="004A2306"/>
    <w:rsid w:val="004A44D0"/>
    <w:rsid w:val="004A4DAA"/>
    <w:rsid w:val="004A5B49"/>
    <w:rsid w:val="004B2A01"/>
    <w:rsid w:val="004B35F1"/>
    <w:rsid w:val="004C119D"/>
    <w:rsid w:val="004C1AC4"/>
    <w:rsid w:val="004C32C6"/>
    <w:rsid w:val="004C33C7"/>
    <w:rsid w:val="004C3DF7"/>
    <w:rsid w:val="004C7496"/>
    <w:rsid w:val="004D0BFC"/>
    <w:rsid w:val="004D1743"/>
    <w:rsid w:val="004D2A3C"/>
    <w:rsid w:val="004D328A"/>
    <w:rsid w:val="004D4817"/>
    <w:rsid w:val="004D567C"/>
    <w:rsid w:val="004E1524"/>
    <w:rsid w:val="004E2940"/>
    <w:rsid w:val="004E78E7"/>
    <w:rsid w:val="004F42DD"/>
    <w:rsid w:val="004F67C4"/>
    <w:rsid w:val="00502C95"/>
    <w:rsid w:val="005065FA"/>
    <w:rsid w:val="00513F70"/>
    <w:rsid w:val="00514132"/>
    <w:rsid w:val="0052048A"/>
    <w:rsid w:val="00525D6C"/>
    <w:rsid w:val="00527021"/>
    <w:rsid w:val="00532CB4"/>
    <w:rsid w:val="0053359D"/>
    <w:rsid w:val="0053702D"/>
    <w:rsid w:val="00537B6E"/>
    <w:rsid w:val="005401E5"/>
    <w:rsid w:val="0054132A"/>
    <w:rsid w:val="00543117"/>
    <w:rsid w:val="005469CC"/>
    <w:rsid w:val="00546F00"/>
    <w:rsid w:val="00555C29"/>
    <w:rsid w:val="0055603C"/>
    <w:rsid w:val="00561D4B"/>
    <w:rsid w:val="00562FE7"/>
    <w:rsid w:val="005639BD"/>
    <w:rsid w:val="0056410A"/>
    <w:rsid w:val="00565BFC"/>
    <w:rsid w:val="00566D71"/>
    <w:rsid w:val="00567532"/>
    <w:rsid w:val="005757D5"/>
    <w:rsid w:val="00577D43"/>
    <w:rsid w:val="0058075F"/>
    <w:rsid w:val="00581EF9"/>
    <w:rsid w:val="00584193"/>
    <w:rsid w:val="00584BC1"/>
    <w:rsid w:val="00590765"/>
    <w:rsid w:val="00591A48"/>
    <w:rsid w:val="005926C1"/>
    <w:rsid w:val="00592CC5"/>
    <w:rsid w:val="005959AB"/>
    <w:rsid w:val="005974FC"/>
    <w:rsid w:val="005A533C"/>
    <w:rsid w:val="005A56AF"/>
    <w:rsid w:val="005A6F3D"/>
    <w:rsid w:val="005B1005"/>
    <w:rsid w:val="005B7356"/>
    <w:rsid w:val="005B792D"/>
    <w:rsid w:val="005B7C96"/>
    <w:rsid w:val="005C361F"/>
    <w:rsid w:val="005C59D3"/>
    <w:rsid w:val="005C5AB9"/>
    <w:rsid w:val="005C7622"/>
    <w:rsid w:val="005C7A1B"/>
    <w:rsid w:val="005C7DCF"/>
    <w:rsid w:val="005D098F"/>
    <w:rsid w:val="005D2109"/>
    <w:rsid w:val="005D521A"/>
    <w:rsid w:val="005D6915"/>
    <w:rsid w:val="005E0149"/>
    <w:rsid w:val="005E2102"/>
    <w:rsid w:val="005E4076"/>
    <w:rsid w:val="005E50C5"/>
    <w:rsid w:val="005E64F8"/>
    <w:rsid w:val="005E6F79"/>
    <w:rsid w:val="005F1BB0"/>
    <w:rsid w:val="005F32FC"/>
    <w:rsid w:val="006010A2"/>
    <w:rsid w:val="006039D8"/>
    <w:rsid w:val="00604394"/>
    <w:rsid w:val="00604EB7"/>
    <w:rsid w:val="00607AB3"/>
    <w:rsid w:val="006109CC"/>
    <w:rsid w:val="00614A61"/>
    <w:rsid w:val="00615682"/>
    <w:rsid w:val="00616F1A"/>
    <w:rsid w:val="00617349"/>
    <w:rsid w:val="00622372"/>
    <w:rsid w:val="00623FB1"/>
    <w:rsid w:val="00625E0A"/>
    <w:rsid w:val="0062715C"/>
    <w:rsid w:val="006273CC"/>
    <w:rsid w:val="0062770F"/>
    <w:rsid w:val="00627848"/>
    <w:rsid w:val="00627E1A"/>
    <w:rsid w:val="00630C02"/>
    <w:rsid w:val="00630D60"/>
    <w:rsid w:val="006315DE"/>
    <w:rsid w:val="00634B7E"/>
    <w:rsid w:val="00635B48"/>
    <w:rsid w:val="00635FD1"/>
    <w:rsid w:val="0063725A"/>
    <w:rsid w:val="006421DF"/>
    <w:rsid w:val="006454AA"/>
    <w:rsid w:val="0064699F"/>
    <w:rsid w:val="00650968"/>
    <w:rsid w:val="0065773E"/>
    <w:rsid w:val="00657ACF"/>
    <w:rsid w:val="006638D4"/>
    <w:rsid w:val="00664C15"/>
    <w:rsid w:val="0066654D"/>
    <w:rsid w:val="00667222"/>
    <w:rsid w:val="00667261"/>
    <w:rsid w:val="006712A6"/>
    <w:rsid w:val="00672442"/>
    <w:rsid w:val="00672494"/>
    <w:rsid w:val="006747F8"/>
    <w:rsid w:val="00675669"/>
    <w:rsid w:val="006800F4"/>
    <w:rsid w:val="0068359A"/>
    <w:rsid w:val="00684727"/>
    <w:rsid w:val="00687DF3"/>
    <w:rsid w:val="00691673"/>
    <w:rsid w:val="0069296B"/>
    <w:rsid w:val="006943E1"/>
    <w:rsid w:val="00694D37"/>
    <w:rsid w:val="00695AE2"/>
    <w:rsid w:val="00696FDF"/>
    <w:rsid w:val="006A02A3"/>
    <w:rsid w:val="006A1140"/>
    <w:rsid w:val="006A168E"/>
    <w:rsid w:val="006A1915"/>
    <w:rsid w:val="006A23CF"/>
    <w:rsid w:val="006A2BEF"/>
    <w:rsid w:val="006A469F"/>
    <w:rsid w:val="006B4A5C"/>
    <w:rsid w:val="006B5AA0"/>
    <w:rsid w:val="006B653B"/>
    <w:rsid w:val="006C3D6E"/>
    <w:rsid w:val="006C437E"/>
    <w:rsid w:val="006C7399"/>
    <w:rsid w:val="006C75FB"/>
    <w:rsid w:val="006D29D3"/>
    <w:rsid w:val="006D4F26"/>
    <w:rsid w:val="006D5C63"/>
    <w:rsid w:val="006D60EB"/>
    <w:rsid w:val="006D6618"/>
    <w:rsid w:val="006D788B"/>
    <w:rsid w:val="006E3856"/>
    <w:rsid w:val="006E3A89"/>
    <w:rsid w:val="006E3F75"/>
    <w:rsid w:val="006F2642"/>
    <w:rsid w:val="006F3618"/>
    <w:rsid w:val="006F6409"/>
    <w:rsid w:val="00701064"/>
    <w:rsid w:val="00701FFD"/>
    <w:rsid w:val="007048F8"/>
    <w:rsid w:val="007056DA"/>
    <w:rsid w:val="0070619D"/>
    <w:rsid w:val="00707684"/>
    <w:rsid w:val="0071354D"/>
    <w:rsid w:val="00716FAF"/>
    <w:rsid w:val="00717B70"/>
    <w:rsid w:val="00720785"/>
    <w:rsid w:val="007207EC"/>
    <w:rsid w:val="00721136"/>
    <w:rsid w:val="00721878"/>
    <w:rsid w:val="00721930"/>
    <w:rsid w:val="00723C7B"/>
    <w:rsid w:val="00724F46"/>
    <w:rsid w:val="007251DC"/>
    <w:rsid w:val="007253A5"/>
    <w:rsid w:val="00725A95"/>
    <w:rsid w:val="00725F67"/>
    <w:rsid w:val="00730F40"/>
    <w:rsid w:val="00732A41"/>
    <w:rsid w:val="00732C56"/>
    <w:rsid w:val="007351CE"/>
    <w:rsid w:val="00737FB5"/>
    <w:rsid w:val="007422B7"/>
    <w:rsid w:val="00743C72"/>
    <w:rsid w:val="00743E8B"/>
    <w:rsid w:val="00744A83"/>
    <w:rsid w:val="0074504F"/>
    <w:rsid w:val="00746498"/>
    <w:rsid w:val="00746521"/>
    <w:rsid w:val="00746D4D"/>
    <w:rsid w:val="007501DB"/>
    <w:rsid w:val="00756BDF"/>
    <w:rsid w:val="007608FD"/>
    <w:rsid w:val="00763C6D"/>
    <w:rsid w:val="0076477B"/>
    <w:rsid w:val="00764E03"/>
    <w:rsid w:val="00765812"/>
    <w:rsid w:val="007676C9"/>
    <w:rsid w:val="00770509"/>
    <w:rsid w:val="0077192E"/>
    <w:rsid w:val="0077205C"/>
    <w:rsid w:val="00773D9D"/>
    <w:rsid w:val="00774E3C"/>
    <w:rsid w:val="00774F01"/>
    <w:rsid w:val="00774F05"/>
    <w:rsid w:val="0077656A"/>
    <w:rsid w:val="007766AE"/>
    <w:rsid w:val="0077771F"/>
    <w:rsid w:val="00781E48"/>
    <w:rsid w:val="00782398"/>
    <w:rsid w:val="007831E0"/>
    <w:rsid w:val="0078548C"/>
    <w:rsid w:val="00785E76"/>
    <w:rsid w:val="00786E7A"/>
    <w:rsid w:val="00787A3C"/>
    <w:rsid w:val="0079424C"/>
    <w:rsid w:val="007970D0"/>
    <w:rsid w:val="007A20AB"/>
    <w:rsid w:val="007A5195"/>
    <w:rsid w:val="007A5317"/>
    <w:rsid w:val="007A555A"/>
    <w:rsid w:val="007A5805"/>
    <w:rsid w:val="007A6368"/>
    <w:rsid w:val="007A6FBF"/>
    <w:rsid w:val="007B5E39"/>
    <w:rsid w:val="007C440E"/>
    <w:rsid w:val="007C4C3C"/>
    <w:rsid w:val="007C6FA9"/>
    <w:rsid w:val="007C7391"/>
    <w:rsid w:val="007D230C"/>
    <w:rsid w:val="007D28BF"/>
    <w:rsid w:val="007E1A03"/>
    <w:rsid w:val="007F11A4"/>
    <w:rsid w:val="007F4954"/>
    <w:rsid w:val="007F5876"/>
    <w:rsid w:val="007F7D75"/>
    <w:rsid w:val="0080094F"/>
    <w:rsid w:val="00800B0F"/>
    <w:rsid w:val="00803073"/>
    <w:rsid w:val="008032B8"/>
    <w:rsid w:val="00810016"/>
    <w:rsid w:val="0081113F"/>
    <w:rsid w:val="00811CAC"/>
    <w:rsid w:val="008147E0"/>
    <w:rsid w:val="0081536D"/>
    <w:rsid w:val="00815388"/>
    <w:rsid w:val="00816455"/>
    <w:rsid w:val="00820D52"/>
    <w:rsid w:val="0082482B"/>
    <w:rsid w:val="00824AC0"/>
    <w:rsid w:val="00830624"/>
    <w:rsid w:val="00834795"/>
    <w:rsid w:val="00836981"/>
    <w:rsid w:val="008448BD"/>
    <w:rsid w:val="008500BE"/>
    <w:rsid w:val="0085582A"/>
    <w:rsid w:val="00855856"/>
    <w:rsid w:val="008631C7"/>
    <w:rsid w:val="00870EFF"/>
    <w:rsid w:val="00875316"/>
    <w:rsid w:val="00876F24"/>
    <w:rsid w:val="00876F94"/>
    <w:rsid w:val="008801D3"/>
    <w:rsid w:val="008817D0"/>
    <w:rsid w:val="00882683"/>
    <w:rsid w:val="00882F6E"/>
    <w:rsid w:val="008843F6"/>
    <w:rsid w:val="0089009A"/>
    <w:rsid w:val="008911F3"/>
    <w:rsid w:val="00893781"/>
    <w:rsid w:val="00893F84"/>
    <w:rsid w:val="0089539C"/>
    <w:rsid w:val="00897CE7"/>
    <w:rsid w:val="008A6499"/>
    <w:rsid w:val="008A6A9C"/>
    <w:rsid w:val="008B00CF"/>
    <w:rsid w:val="008B0542"/>
    <w:rsid w:val="008B2564"/>
    <w:rsid w:val="008B3AAB"/>
    <w:rsid w:val="008B482E"/>
    <w:rsid w:val="008B4DBA"/>
    <w:rsid w:val="008B6BF8"/>
    <w:rsid w:val="008B6F66"/>
    <w:rsid w:val="008C2771"/>
    <w:rsid w:val="008D05A4"/>
    <w:rsid w:val="008D05BA"/>
    <w:rsid w:val="008D0A06"/>
    <w:rsid w:val="008D14A2"/>
    <w:rsid w:val="008D30CD"/>
    <w:rsid w:val="008D3438"/>
    <w:rsid w:val="008D3D7A"/>
    <w:rsid w:val="008D4051"/>
    <w:rsid w:val="008D785A"/>
    <w:rsid w:val="008D79CA"/>
    <w:rsid w:val="008E361B"/>
    <w:rsid w:val="008F0051"/>
    <w:rsid w:val="008F01F9"/>
    <w:rsid w:val="008F1B97"/>
    <w:rsid w:val="00906D45"/>
    <w:rsid w:val="0091389F"/>
    <w:rsid w:val="0091704E"/>
    <w:rsid w:val="009176DB"/>
    <w:rsid w:val="00922358"/>
    <w:rsid w:val="009253FD"/>
    <w:rsid w:val="00927752"/>
    <w:rsid w:val="00930B20"/>
    <w:rsid w:val="00934F2A"/>
    <w:rsid w:val="00945479"/>
    <w:rsid w:val="0094737C"/>
    <w:rsid w:val="009504BE"/>
    <w:rsid w:val="0095251A"/>
    <w:rsid w:val="00952C84"/>
    <w:rsid w:val="00954B12"/>
    <w:rsid w:val="00954BE7"/>
    <w:rsid w:val="00957265"/>
    <w:rsid w:val="00961D12"/>
    <w:rsid w:val="0096366B"/>
    <w:rsid w:val="00970829"/>
    <w:rsid w:val="009732F8"/>
    <w:rsid w:val="009740F4"/>
    <w:rsid w:val="00975287"/>
    <w:rsid w:val="00980C04"/>
    <w:rsid w:val="00980F5A"/>
    <w:rsid w:val="00982343"/>
    <w:rsid w:val="0098421B"/>
    <w:rsid w:val="00986534"/>
    <w:rsid w:val="00986894"/>
    <w:rsid w:val="009869E4"/>
    <w:rsid w:val="0099115F"/>
    <w:rsid w:val="009963FC"/>
    <w:rsid w:val="00996D2F"/>
    <w:rsid w:val="00996E0F"/>
    <w:rsid w:val="00996F2D"/>
    <w:rsid w:val="00996FD1"/>
    <w:rsid w:val="009A1562"/>
    <w:rsid w:val="009A1B41"/>
    <w:rsid w:val="009A3A8C"/>
    <w:rsid w:val="009A40F4"/>
    <w:rsid w:val="009B2F52"/>
    <w:rsid w:val="009B37E0"/>
    <w:rsid w:val="009B6030"/>
    <w:rsid w:val="009B6951"/>
    <w:rsid w:val="009C1B53"/>
    <w:rsid w:val="009C1C62"/>
    <w:rsid w:val="009C56A1"/>
    <w:rsid w:val="009D04F4"/>
    <w:rsid w:val="009D387A"/>
    <w:rsid w:val="009D44CA"/>
    <w:rsid w:val="009D6D2C"/>
    <w:rsid w:val="009E1AB0"/>
    <w:rsid w:val="009E6834"/>
    <w:rsid w:val="009F0827"/>
    <w:rsid w:val="009F2982"/>
    <w:rsid w:val="009F3198"/>
    <w:rsid w:val="009F33EA"/>
    <w:rsid w:val="009F3D84"/>
    <w:rsid w:val="009F74BA"/>
    <w:rsid w:val="00A0033D"/>
    <w:rsid w:val="00A00691"/>
    <w:rsid w:val="00A0634C"/>
    <w:rsid w:val="00A07DE4"/>
    <w:rsid w:val="00A10D4F"/>
    <w:rsid w:val="00A12736"/>
    <w:rsid w:val="00A15C98"/>
    <w:rsid w:val="00A276A5"/>
    <w:rsid w:val="00A33C16"/>
    <w:rsid w:val="00A346C1"/>
    <w:rsid w:val="00A35C51"/>
    <w:rsid w:val="00A403B0"/>
    <w:rsid w:val="00A430B7"/>
    <w:rsid w:val="00A45346"/>
    <w:rsid w:val="00A4580B"/>
    <w:rsid w:val="00A467E4"/>
    <w:rsid w:val="00A47712"/>
    <w:rsid w:val="00A47B72"/>
    <w:rsid w:val="00A50006"/>
    <w:rsid w:val="00A517B4"/>
    <w:rsid w:val="00A519D4"/>
    <w:rsid w:val="00A52D16"/>
    <w:rsid w:val="00A53381"/>
    <w:rsid w:val="00A53534"/>
    <w:rsid w:val="00A5361C"/>
    <w:rsid w:val="00A53F75"/>
    <w:rsid w:val="00A54F81"/>
    <w:rsid w:val="00A572EE"/>
    <w:rsid w:val="00A57FC7"/>
    <w:rsid w:val="00A604AA"/>
    <w:rsid w:val="00A620C4"/>
    <w:rsid w:val="00A62DDF"/>
    <w:rsid w:val="00A65B2D"/>
    <w:rsid w:val="00A709EF"/>
    <w:rsid w:val="00A70BE6"/>
    <w:rsid w:val="00A734F6"/>
    <w:rsid w:val="00A82568"/>
    <w:rsid w:val="00A835CD"/>
    <w:rsid w:val="00A84C59"/>
    <w:rsid w:val="00A85DDB"/>
    <w:rsid w:val="00A862BB"/>
    <w:rsid w:val="00A86668"/>
    <w:rsid w:val="00A86E52"/>
    <w:rsid w:val="00A91A7E"/>
    <w:rsid w:val="00A93073"/>
    <w:rsid w:val="00A95F98"/>
    <w:rsid w:val="00A96C19"/>
    <w:rsid w:val="00A96DE2"/>
    <w:rsid w:val="00A9733D"/>
    <w:rsid w:val="00A97901"/>
    <w:rsid w:val="00AA31B6"/>
    <w:rsid w:val="00AA3EF0"/>
    <w:rsid w:val="00AA6EB3"/>
    <w:rsid w:val="00AB0E7D"/>
    <w:rsid w:val="00AB3491"/>
    <w:rsid w:val="00AB5153"/>
    <w:rsid w:val="00AC012D"/>
    <w:rsid w:val="00AC0194"/>
    <w:rsid w:val="00AC098D"/>
    <w:rsid w:val="00AC0B23"/>
    <w:rsid w:val="00AC0BBF"/>
    <w:rsid w:val="00AC2648"/>
    <w:rsid w:val="00AC6D5A"/>
    <w:rsid w:val="00AC78ED"/>
    <w:rsid w:val="00AD12A1"/>
    <w:rsid w:val="00AD3ED5"/>
    <w:rsid w:val="00AD55E1"/>
    <w:rsid w:val="00AD6487"/>
    <w:rsid w:val="00AD6605"/>
    <w:rsid w:val="00AE197F"/>
    <w:rsid w:val="00AE3D6F"/>
    <w:rsid w:val="00AE57AE"/>
    <w:rsid w:val="00AE6BAB"/>
    <w:rsid w:val="00AE7F58"/>
    <w:rsid w:val="00AF00BB"/>
    <w:rsid w:val="00AF1126"/>
    <w:rsid w:val="00AF2BE1"/>
    <w:rsid w:val="00AF2C6E"/>
    <w:rsid w:val="00AF3085"/>
    <w:rsid w:val="00AF4981"/>
    <w:rsid w:val="00AF4CD7"/>
    <w:rsid w:val="00AF7532"/>
    <w:rsid w:val="00AF75A7"/>
    <w:rsid w:val="00AF7DF3"/>
    <w:rsid w:val="00B0040D"/>
    <w:rsid w:val="00B00579"/>
    <w:rsid w:val="00B0363D"/>
    <w:rsid w:val="00B06906"/>
    <w:rsid w:val="00B06BED"/>
    <w:rsid w:val="00B06ED4"/>
    <w:rsid w:val="00B10205"/>
    <w:rsid w:val="00B130A9"/>
    <w:rsid w:val="00B1351D"/>
    <w:rsid w:val="00B139BC"/>
    <w:rsid w:val="00B144E3"/>
    <w:rsid w:val="00B14857"/>
    <w:rsid w:val="00B161D5"/>
    <w:rsid w:val="00B203F4"/>
    <w:rsid w:val="00B20781"/>
    <w:rsid w:val="00B20884"/>
    <w:rsid w:val="00B2164F"/>
    <w:rsid w:val="00B30B62"/>
    <w:rsid w:val="00B44EAC"/>
    <w:rsid w:val="00B568FB"/>
    <w:rsid w:val="00B56D4F"/>
    <w:rsid w:val="00B56F8D"/>
    <w:rsid w:val="00B57098"/>
    <w:rsid w:val="00B60695"/>
    <w:rsid w:val="00B62C83"/>
    <w:rsid w:val="00B62F69"/>
    <w:rsid w:val="00B7196B"/>
    <w:rsid w:val="00B71E01"/>
    <w:rsid w:val="00B72A85"/>
    <w:rsid w:val="00B75368"/>
    <w:rsid w:val="00B7646E"/>
    <w:rsid w:val="00B767AC"/>
    <w:rsid w:val="00B82018"/>
    <w:rsid w:val="00B82362"/>
    <w:rsid w:val="00B8610E"/>
    <w:rsid w:val="00B86A8A"/>
    <w:rsid w:val="00B94226"/>
    <w:rsid w:val="00B95519"/>
    <w:rsid w:val="00BA1162"/>
    <w:rsid w:val="00BA4146"/>
    <w:rsid w:val="00BA4227"/>
    <w:rsid w:val="00BA4252"/>
    <w:rsid w:val="00BA6500"/>
    <w:rsid w:val="00BB0FBC"/>
    <w:rsid w:val="00BB2064"/>
    <w:rsid w:val="00BB23CC"/>
    <w:rsid w:val="00BB5D51"/>
    <w:rsid w:val="00BB6963"/>
    <w:rsid w:val="00BB69A7"/>
    <w:rsid w:val="00BB7EC2"/>
    <w:rsid w:val="00BC030F"/>
    <w:rsid w:val="00BC22CF"/>
    <w:rsid w:val="00BC6612"/>
    <w:rsid w:val="00BC6704"/>
    <w:rsid w:val="00BC7953"/>
    <w:rsid w:val="00BD0255"/>
    <w:rsid w:val="00BD0973"/>
    <w:rsid w:val="00BD0A19"/>
    <w:rsid w:val="00BD5D9B"/>
    <w:rsid w:val="00BD7BCA"/>
    <w:rsid w:val="00BD7FEE"/>
    <w:rsid w:val="00BE3E8C"/>
    <w:rsid w:val="00BE676C"/>
    <w:rsid w:val="00BF050B"/>
    <w:rsid w:val="00BF251B"/>
    <w:rsid w:val="00BF5043"/>
    <w:rsid w:val="00BF5316"/>
    <w:rsid w:val="00BF685D"/>
    <w:rsid w:val="00C03250"/>
    <w:rsid w:val="00C0373D"/>
    <w:rsid w:val="00C04DB4"/>
    <w:rsid w:val="00C06EF2"/>
    <w:rsid w:val="00C07489"/>
    <w:rsid w:val="00C101C4"/>
    <w:rsid w:val="00C10EFC"/>
    <w:rsid w:val="00C12564"/>
    <w:rsid w:val="00C1260D"/>
    <w:rsid w:val="00C1456F"/>
    <w:rsid w:val="00C147F2"/>
    <w:rsid w:val="00C1501B"/>
    <w:rsid w:val="00C15B86"/>
    <w:rsid w:val="00C17258"/>
    <w:rsid w:val="00C27AB6"/>
    <w:rsid w:val="00C303E8"/>
    <w:rsid w:val="00C3210D"/>
    <w:rsid w:val="00C33C3A"/>
    <w:rsid w:val="00C36CA2"/>
    <w:rsid w:val="00C37680"/>
    <w:rsid w:val="00C40C2A"/>
    <w:rsid w:val="00C40FF2"/>
    <w:rsid w:val="00C4270C"/>
    <w:rsid w:val="00C46579"/>
    <w:rsid w:val="00C4683F"/>
    <w:rsid w:val="00C470E6"/>
    <w:rsid w:val="00C505EA"/>
    <w:rsid w:val="00C567D9"/>
    <w:rsid w:val="00C609B8"/>
    <w:rsid w:val="00C62504"/>
    <w:rsid w:val="00C64D86"/>
    <w:rsid w:val="00C70636"/>
    <w:rsid w:val="00C7094F"/>
    <w:rsid w:val="00C70ED0"/>
    <w:rsid w:val="00C72813"/>
    <w:rsid w:val="00C75008"/>
    <w:rsid w:val="00C7547D"/>
    <w:rsid w:val="00C76CCC"/>
    <w:rsid w:val="00C80FA7"/>
    <w:rsid w:val="00C82243"/>
    <w:rsid w:val="00C857D9"/>
    <w:rsid w:val="00C9060B"/>
    <w:rsid w:val="00C9227F"/>
    <w:rsid w:val="00C94830"/>
    <w:rsid w:val="00C94C19"/>
    <w:rsid w:val="00C95928"/>
    <w:rsid w:val="00C97C6B"/>
    <w:rsid w:val="00CA000D"/>
    <w:rsid w:val="00CA4AA8"/>
    <w:rsid w:val="00CA4BC8"/>
    <w:rsid w:val="00CA613E"/>
    <w:rsid w:val="00CB16D9"/>
    <w:rsid w:val="00CB25CF"/>
    <w:rsid w:val="00CB3B86"/>
    <w:rsid w:val="00CB4919"/>
    <w:rsid w:val="00CB5C94"/>
    <w:rsid w:val="00CC16F2"/>
    <w:rsid w:val="00CC3FEA"/>
    <w:rsid w:val="00CC5620"/>
    <w:rsid w:val="00CC565C"/>
    <w:rsid w:val="00CD367E"/>
    <w:rsid w:val="00CD409D"/>
    <w:rsid w:val="00CD479B"/>
    <w:rsid w:val="00CE1F43"/>
    <w:rsid w:val="00CE1FCA"/>
    <w:rsid w:val="00CE35D3"/>
    <w:rsid w:val="00CE6B07"/>
    <w:rsid w:val="00CF0F55"/>
    <w:rsid w:val="00CF13DC"/>
    <w:rsid w:val="00CF2E3C"/>
    <w:rsid w:val="00CF4CE5"/>
    <w:rsid w:val="00D00181"/>
    <w:rsid w:val="00D1204B"/>
    <w:rsid w:val="00D12467"/>
    <w:rsid w:val="00D13863"/>
    <w:rsid w:val="00D13A86"/>
    <w:rsid w:val="00D14C37"/>
    <w:rsid w:val="00D15B6D"/>
    <w:rsid w:val="00D1763F"/>
    <w:rsid w:val="00D17841"/>
    <w:rsid w:val="00D21B1B"/>
    <w:rsid w:val="00D22EC3"/>
    <w:rsid w:val="00D3010D"/>
    <w:rsid w:val="00D3230D"/>
    <w:rsid w:val="00D370B1"/>
    <w:rsid w:val="00D37762"/>
    <w:rsid w:val="00D37C64"/>
    <w:rsid w:val="00D400D2"/>
    <w:rsid w:val="00D402B7"/>
    <w:rsid w:val="00D403C5"/>
    <w:rsid w:val="00D41FFF"/>
    <w:rsid w:val="00D42170"/>
    <w:rsid w:val="00D42921"/>
    <w:rsid w:val="00D42CE5"/>
    <w:rsid w:val="00D43681"/>
    <w:rsid w:val="00D52F31"/>
    <w:rsid w:val="00D531C0"/>
    <w:rsid w:val="00D53849"/>
    <w:rsid w:val="00D53AD6"/>
    <w:rsid w:val="00D554D8"/>
    <w:rsid w:val="00D55F9E"/>
    <w:rsid w:val="00D5751A"/>
    <w:rsid w:val="00D576AF"/>
    <w:rsid w:val="00D579A8"/>
    <w:rsid w:val="00D61A01"/>
    <w:rsid w:val="00D65EDA"/>
    <w:rsid w:val="00D71880"/>
    <w:rsid w:val="00D7750C"/>
    <w:rsid w:val="00D77E0A"/>
    <w:rsid w:val="00D80162"/>
    <w:rsid w:val="00D80984"/>
    <w:rsid w:val="00D84FD4"/>
    <w:rsid w:val="00D853BE"/>
    <w:rsid w:val="00D8585D"/>
    <w:rsid w:val="00D858E3"/>
    <w:rsid w:val="00D85DC8"/>
    <w:rsid w:val="00D8629B"/>
    <w:rsid w:val="00D92363"/>
    <w:rsid w:val="00D92D87"/>
    <w:rsid w:val="00D931B2"/>
    <w:rsid w:val="00D95713"/>
    <w:rsid w:val="00D962A7"/>
    <w:rsid w:val="00D978DA"/>
    <w:rsid w:val="00DA227D"/>
    <w:rsid w:val="00DA4005"/>
    <w:rsid w:val="00DA4EC7"/>
    <w:rsid w:val="00DB0B7B"/>
    <w:rsid w:val="00DB1332"/>
    <w:rsid w:val="00DB1692"/>
    <w:rsid w:val="00DB40D2"/>
    <w:rsid w:val="00DB4E3A"/>
    <w:rsid w:val="00DB4E52"/>
    <w:rsid w:val="00DB599D"/>
    <w:rsid w:val="00DB611E"/>
    <w:rsid w:val="00DB758D"/>
    <w:rsid w:val="00DB7ADA"/>
    <w:rsid w:val="00DC05CB"/>
    <w:rsid w:val="00DC0AF9"/>
    <w:rsid w:val="00DC33AD"/>
    <w:rsid w:val="00DC3978"/>
    <w:rsid w:val="00DC5ADE"/>
    <w:rsid w:val="00DD1C97"/>
    <w:rsid w:val="00DD29E9"/>
    <w:rsid w:val="00DD30E8"/>
    <w:rsid w:val="00DD3416"/>
    <w:rsid w:val="00DD62BF"/>
    <w:rsid w:val="00DD6A30"/>
    <w:rsid w:val="00DD71BA"/>
    <w:rsid w:val="00DE35E0"/>
    <w:rsid w:val="00E00547"/>
    <w:rsid w:val="00E00810"/>
    <w:rsid w:val="00E01874"/>
    <w:rsid w:val="00E06C37"/>
    <w:rsid w:val="00E07AE4"/>
    <w:rsid w:val="00E115B4"/>
    <w:rsid w:val="00E1328B"/>
    <w:rsid w:val="00E14276"/>
    <w:rsid w:val="00E161A6"/>
    <w:rsid w:val="00E16E93"/>
    <w:rsid w:val="00E171BB"/>
    <w:rsid w:val="00E21714"/>
    <w:rsid w:val="00E22313"/>
    <w:rsid w:val="00E2302C"/>
    <w:rsid w:val="00E25D2F"/>
    <w:rsid w:val="00E27B33"/>
    <w:rsid w:val="00E30DD2"/>
    <w:rsid w:val="00E315BF"/>
    <w:rsid w:val="00E3324C"/>
    <w:rsid w:val="00E34DC7"/>
    <w:rsid w:val="00E36A88"/>
    <w:rsid w:val="00E374FC"/>
    <w:rsid w:val="00E423FC"/>
    <w:rsid w:val="00E4242D"/>
    <w:rsid w:val="00E42463"/>
    <w:rsid w:val="00E462FA"/>
    <w:rsid w:val="00E526A8"/>
    <w:rsid w:val="00E5701E"/>
    <w:rsid w:val="00E60C0D"/>
    <w:rsid w:val="00E62BEE"/>
    <w:rsid w:val="00E639CF"/>
    <w:rsid w:val="00E65F60"/>
    <w:rsid w:val="00E6632A"/>
    <w:rsid w:val="00E7105F"/>
    <w:rsid w:val="00E71FC6"/>
    <w:rsid w:val="00E720B9"/>
    <w:rsid w:val="00E73F2A"/>
    <w:rsid w:val="00E75729"/>
    <w:rsid w:val="00E76384"/>
    <w:rsid w:val="00E763A0"/>
    <w:rsid w:val="00E76510"/>
    <w:rsid w:val="00E76ACF"/>
    <w:rsid w:val="00E76DA1"/>
    <w:rsid w:val="00E81D3A"/>
    <w:rsid w:val="00E8215F"/>
    <w:rsid w:val="00E84362"/>
    <w:rsid w:val="00E84726"/>
    <w:rsid w:val="00E85F46"/>
    <w:rsid w:val="00E944F2"/>
    <w:rsid w:val="00E945A0"/>
    <w:rsid w:val="00E9576D"/>
    <w:rsid w:val="00E96670"/>
    <w:rsid w:val="00E96AE7"/>
    <w:rsid w:val="00E96D91"/>
    <w:rsid w:val="00EA17F7"/>
    <w:rsid w:val="00EA2B47"/>
    <w:rsid w:val="00EA45D2"/>
    <w:rsid w:val="00EA4C75"/>
    <w:rsid w:val="00EA75A0"/>
    <w:rsid w:val="00EB1314"/>
    <w:rsid w:val="00EB3A0F"/>
    <w:rsid w:val="00EB5F4D"/>
    <w:rsid w:val="00EB608D"/>
    <w:rsid w:val="00EB638B"/>
    <w:rsid w:val="00EB7D8E"/>
    <w:rsid w:val="00EC0E4C"/>
    <w:rsid w:val="00EC1529"/>
    <w:rsid w:val="00EC20C4"/>
    <w:rsid w:val="00EC7A0C"/>
    <w:rsid w:val="00ED0537"/>
    <w:rsid w:val="00ED3C6B"/>
    <w:rsid w:val="00ED4D00"/>
    <w:rsid w:val="00ED576F"/>
    <w:rsid w:val="00ED707F"/>
    <w:rsid w:val="00ED7146"/>
    <w:rsid w:val="00EE3412"/>
    <w:rsid w:val="00EE3664"/>
    <w:rsid w:val="00EE577B"/>
    <w:rsid w:val="00EE5DA9"/>
    <w:rsid w:val="00EF0577"/>
    <w:rsid w:val="00EF3BEB"/>
    <w:rsid w:val="00F004F0"/>
    <w:rsid w:val="00F029B5"/>
    <w:rsid w:val="00F043DC"/>
    <w:rsid w:val="00F044C5"/>
    <w:rsid w:val="00F10262"/>
    <w:rsid w:val="00F1593F"/>
    <w:rsid w:val="00F15EDC"/>
    <w:rsid w:val="00F17F49"/>
    <w:rsid w:val="00F20532"/>
    <w:rsid w:val="00F214C1"/>
    <w:rsid w:val="00F22CB5"/>
    <w:rsid w:val="00F24C12"/>
    <w:rsid w:val="00F24EC9"/>
    <w:rsid w:val="00F26CD3"/>
    <w:rsid w:val="00F278D7"/>
    <w:rsid w:val="00F324B8"/>
    <w:rsid w:val="00F3308D"/>
    <w:rsid w:val="00F3403B"/>
    <w:rsid w:val="00F3648C"/>
    <w:rsid w:val="00F37D07"/>
    <w:rsid w:val="00F40B55"/>
    <w:rsid w:val="00F43826"/>
    <w:rsid w:val="00F45107"/>
    <w:rsid w:val="00F45456"/>
    <w:rsid w:val="00F47698"/>
    <w:rsid w:val="00F51E12"/>
    <w:rsid w:val="00F51F93"/>
    <w:rsid w:val="00F52A62"/>
    <w:rsid w:val="00F53A8F"/>
    <w:rsid w:val="00F53DA3"/>
    <w:rsid w:val="00F542BA"/>
    <w:rsid w:val="00F5733D"/>
    <w:rsid w:val="00F61E5F"/>
    <w:rsid w:val="00F63EED"/>
    <w:rsid w:val="00F646FF"/>
    <w:rsid w:val="00F64A4B"/>
    <w:rsid w:val="00F65CE5"/>
    <w:rsid w:val="00F71763"/>
    <w:rsid w:val="00F71FE1"/>
    <w:rsid w:val="00F7229B"/>
    <w:rsid w:val="00F73C31"/>
    <w:rsid w:val="00F7651A"/>
    <w:rsid w:val="00F808F1"/>
    <w:rsid w:val="00F80E70"/>
    <w:rsid w:val="00F838EB"/>
    <w:rsid w:val="00F84BB7"/>
    <w:rsid w:val="00F876F6"/>
    <w:rsid w:val="00F902A1"/>
    <w:rsid w:val="00F919AE"/>
    <w:rsid w:val="00F91AEA"/>
    <w:rsid w:val="00F94FCD"/>
    <w:rsid w:val="00F97CF2"/>
    <w:rsid w:val="00FA21D1"/>
    <w:rsid w:val="00FA3F07"/>
    <w:rsid w:val="00FA62DA"/>
    <w:rsid w:val="00FB059C"/>
    <w:rsid w:val="00FB231D"/>
    <w:rsid w:val="00FB3F27"/>
    <w:rsid w:val="00FB5AF7"/>
    <w:rsid w:val="00FB6294"/>
    <w:rsid w:val="00FB6B1D"/>
    <w:rsid w:val="00FC41E3"/>
    <w:rsid w:val="00FC4E08"/>
    <w:rsid w:val="00FC5868"/>
    <w:rsid w:val="00FC7F4C"/>
    <w:rsid w:val="00FD05A0"/>
    <w:rsid w:val="00FD0D19"/>
    <w:rsid w:val="00FD3CD9"/>
    <w:rsid w:val="00FD3E4E"/>
    <w:rsid w:val="00FD4CA2"/>
    <w:rsid w:val="00FE390B"/>
    <w:rsid w:val="00FE51AE"/>
    <w:rsid w:val="00FE7D46"/>
    <w:rsid w:val="00FF00D7"/>
    <w:rsid w:val="00FF53F7"/>
    <w:rsid w:val="00FF576C"/>
    <w:rsid w:val="00FF6B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colormenu v:ext="edit" fillcolor="none" strokecolor="none [1612]"/>
    </o:shapedefaults>
    <o:shapelayout v:ext="edit">
      <o:idmap v:ext="edit" data="1"/>
      <o:rules v:ext="edit">
        <o:r id="V:Rule10" type="connector" idref="#_x0000_s1038"/>
        <o:r id="V:Rule11" type="connector" idref="#_x0000_s1087"/>
        <o:r id="V:Rule12" type="connector" idref="#_x0000_s1043"/>
        <o:r id="V:Rule13" type="connector" idref="#_x0000_s1122"/>
        <o:r id="V:Rule14" type="connector" idref="#_x0000_s1039"/>
        <o:r id="V:Rule15" type="connector" idref="#_x0000_s1042"/>
        <o:r id="V:Rule16" type="connector" idref="#_x0000_s1055"/>
        <o:r id="V:Rule17" type="connector" idref="#_x0000_s1098"/>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B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4BC8"/>
    <w:rPr>
      <w:b/>
      <w:bCs/>
    </w:rPr>
  </w:style>
  <w:style w:type="paragraph" w:styleId="a4">
    <w:name w:val="header"/>
    <w:basedOn w:val="a"/>
    <w:link w:val="a5"/>
    <w:unhideWhenUsed/>
    <w:rsid w:val="00273CAF"/>
    <w:pPr>
      <w:tabs>
        <w:tab w:val="center" w:pos="4252"/>
        <w:tab w:val="right" w:pos="8504"/>
      </w:tabs>
      <w:snapToGrid w:val="0"/>
    </w:pPr>
  </w:style>
  <w:style w:type="character" w:customStyle="1" w:styleId="a5">
    <w:name w:val="ヘッダー (文字)"/>
    <w:basedOn w:val="a0"/>
    <w:link w:val="a4"/>
    <w:rsid w:val="00273CAF"/>
  </w:style>
  <w:style w:type="paragraph" w:styleId="a6">
    <w:name w:val="footer"/>
    <w:basedOn w:val="a"/>
    <w:link w:val="a7"/>
    <w:uiPriority w:val="99"/>
    <w:unhideWhenUsed/>
    <w:rsid w:val="00273CAF"/>
    <w:pPr>
      <w:tabs>
        <w:tab w:val="center" w:pos="4252"/>
        <w:tab w:val="right" w:pos="8504"/>
      </w:tabs>
      <w:snapToGrid w:val="0"/>
    </w:pPr>
  </w:style>
  <w:style w:type="character" w:customStyle="1" w:styleId="a7">
    <w:name w:val="フッター (文字)"/>
    <w:basedOn w:val="a0"/>
    <w:link w:val="a6"/>
    <w:uiPriority w:val="99"/>
    <w:rsid w:val="00273CAF"/>
  </w:style>
  <w:style w:type="paragraph" w:customStyle="1" w:styleId="a8">
    <w:name w:val="一太郎"/>
    <w:rsid w:val="00273CAF"/>
    <w:pPr>
      <w:widowControl w:val="0"/>
      <w:wordWrap w:val="0"/>
      <w:autoSpaceDE w:val="0"/>
      <w:autoSpaceDN w:val="0"/>
      <w:adjustRightInd w:val="0"/>
      <w:spacing w:line="291" w:lineRule="exact"/>
      <w:jc w:val="both"/>
    </w:pPr>
    <w:rPr>
      <w:rFonts w:ascii="Century" w:eastAsia="ＭＳ 明朝" w:hAnsi="Century" w:cs="ＭＳ 明朝"/>
      <w:spacing w:val="5"/>
      <w:kern w:val="0"/>
      <w:sz w:val="24"/>
      <w:szCs w:val="24"/>
    </w:rPr>
  </w:style>
  <w:style w:type="table" w:styleId="a9">
    <w:name w:val="Table Grid"/>
    <w:basedOn w:val="a1"/>
    <w:uiPriority w:val="39"/>
    <w:rsid w:val="009A3A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4A2306"/>
    <w:pPr>
      <w:widowControl/>
      <w:ind w:leftChars="400" w:left="840"/>
      <w:jc w:val="left"/>
    </w:pPr>
    <w:rPr>
      <w:rFonts w:ascii="Times New Roman" w:eastAsia="ＭＳ 明朝" w:hAnsi="Times New Roman" w:cs="Times New Roman"/>
      <w:kern w:val="0"/>
      <w:sz w:val="24"/>
      <w:szCs w:val="24"/>
    </w:rPr>
  </w:style>
  <w:style w:type="paragraph" w:styleId="ab">
    <w:name w:val="Plain Text"/>
    <w:basedOn w:val="a"/>
    <w:link w:val="ac"/>
    <w:rsid w:val="004A2306"/>
    <w:rPr>
      <w:rFonts w:ascii="ＭＳ 明朝" w:eastAsia="ＭＳ 明朝" w:hAnsi="Courier New" w:cs="Courier New"/>
      <w:szCs w:val="21"/>
    </w:rPr>
  </w:style>
  <w:style w:type="character" w:customStyle="1" w:styleId="ac">
    <w:name w:val="書式なし (文字)"/>
    <w:basedOn w:val="a0"/>
    <w:link w:val="ab"/>
    <w:rsid w:val="004A2306"/>
    <w:rPr>
      <w:rFonts w:ascii="ＭＳ 明朝" w:eastAsia="ＭＳ 明朝" w:hAnsi="Courier New" w:cs="Courier New"/>
      <w:szCs w:val="21"/>
    </w:rPr>
  </w:style>
  <w:style w:type="paragraph" w:styleId="ad">
    <w:name w:val="Balloon Text"/>
    <w:basedOn w:val="a"/>
    <w:link w:val="ae"/>
    <w:uiPriority w:val="99"/>
    <w:semiHidden/>
    <w:unhideWhenUsed/>
    <w:rsid w:val="004A230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A2306"/>
    <w:rPr>
      <w:rFonts w:asciiTheme="majorHAnsi" w:eastAsiaTheme="majorEastAsia" w:hAnsiTheme="majorHAnsi" w:cstheme="majorBidi"/>
      <w:sz w:val="18"/>
      <w:szCs w:val="18"/>
    </w:rPr>
  </w:style>
  <w:style w:type="character" w:styleId="af">
    <w:name w:val="Hyperlink"/>
    <w:basedOn w:val="a0"/>
    <w:uiPriority w:val="99"/>
    <w:unhideWhenUsed/>
    <w:rsid w:val="001075B4"/>
    <w:rPr>
      <w:color w:val="003399"/>
      <w:u w:val="single"/>
    </w:rPr>
  </w:style>
  <w:style w:type="paragraph" w:customStyle="1" w:styleId="qs">
    <w:name w:val="qs"/>
    <w:basedOn w:val="a"/>
    <w:rsid w:val="0070619D"/>
    <w:pPr>
      <w:widowControl/>
      <w:spacing w:before="100" w:beforeAutospacing="1" w:after="360"/>
      <w:jc w:val="left"/>
    </w:pPr>
    <w:rPr>
      <w:rFonts w:ascii="ＭＳ Ｐゴシック" w:eastAsia="ＭＳ Ｐゴシック" w:hAnsi="ＭＳ Ｐゴシック" w:cs="ＭＳ Ｐゴシック"/>
      <w:b/>
      <w:bCs/>
      <w:kern w:val="0"/>
      <w:sz w:val="24"/>
      <w:szCs w:val="24"/>
    </w:rPr>
  </w:style>
  <w:style w:type="paragraph" w:customStyle="1" w:styleId="as">
    <w:name w:val="as"/>
    <w:basedOn w:val="a"/>
    <w:rsid w:val="0070619D"/>
    <w:pPr>
      <w:widowControl/>
      <w:spacing w:before="100" w:beforeAutospacing="1" w:after="360"/>
      <w:jc w:val="left"/>
    </w:pPr>
    <w:rPr>
      <w:rFonts w:ascii="ＭＳ Ｐゴシック" w:eastAsia="ＭＳ Ｐゴシック" w:hAnsi="ＭＳ Ｐゴシック" w:cs="ＭＳ Ｐゴシック"/>
      <w:kern w:val="0"/>
      <w:sz w:val="24"/>
      <w:szCs w:val="24"/>
    </w:rPr>
  </w:style>
  <w:style w:type="character" w:styleId="HTML">
    <w:name w:val="HTML Typewriter"/>
    <w:basedOn w:val="a0"/>
    <w:uiPriority w:val="99"/>
    <w:unhideWhenUsed/>
    <w:rsid w:val="00A12736"/>
    <w:rPr>
      <w:rFonts w:ascii="ＭＳ ゴシック" w:eastAsia="ＭＳ ゴシック" w:hAnsi="ＭＳ ゴシック" w:cs="ＭＳ ゴシック"/>
      <w:sz w:val="24"/>
      <w:szCs w:val="24"/>
    </w:rPr>
  </w:style>
  <w:style w:type="paragraph" w:customStyle="1" w:styleId="headline1">
    <w:name w:val="headline1"/>
    <w:basedOn w:val="a"/>
    <w:rsid w:val="00013258"/>
    <w:pPr>
      <w:widowControl/>
      <w:spacing w:line="336" w:lineRule="atLeast"/>
      <w:jc w:val="left"/>
      <w:textAlignment w:val="baseline"/>
    </w:pPr>
    <w:rPr>
      <w:rFonts w:ascii="ＭＳ Ｐゴシック" w:eastAsia="ＭＳ Ｐゴシック" w:hAnsi="ＭＳ Ｐゴシック" w:cs="ＭＳ Ｐゴシック"/>
      <w:b/>
      <w:bCs/>
      <w:kern w:val="0"/>
      <w:sz w:val="28"/>
      <w:szCs w:val="28"/>
    </w:rPr>
  </w:style>
  <w:style w:type="character" w:customStyle="1" w:styleId="st1">
    <w:name w:val="st1"/>
    <w:basedOn w:val="a0"/>
    <w:rsid w:val="00B203F4"/>
  </w:style>
  <w:style w:type="paragraph" w:styleId="af0">
    <w:name w:val="No Spacing"/>
    <w:basedOn w:val="a"/>
    <w:link w:val="af1"/>
    <w:uiPriority w:val="1"/>
    <w:qFormat/>
    <w:rsid w:val="00F838EB"/>
    <w:pPr>
      <w:widowControl/>
      <w:jc w:val="left"/>
    </w:pPr>
    <w:rPr>
      <w:rFonts w:asciiTheme="minorEastAsia"/>
      <w:kern w:val="0"/>
    </w:rPr>
  </w:style>
  <w:style w:type="character" w:customStyle="1" w:styleId="af1">
    <w:name w:val="行間詰め (文字)"/>
    <w:basedOn w:val="a0"/>
    <w:link w:val="af0"/>
    <w:uiPriority w:val="1"/>
    <w:rsid w:val="00F838EB"/>
    <w:rPr>
      <w:rFonts w:asciiTheme="minorEastAsia"/>
      <w:kern w:val="0"/>
    </w:rPr>
  </w:style>
</w:styles>
</file>

<file path=word/webSettings.xml><?xml version="1.0" encoding="utf-8"?>
<w:webSettings xmlns:r="http://schemas.openxmlformats.org/officeDocument/2006/relationships" xmlns:w="http://schemas.openxmlformats.org/wordprocessingml/2006/main">
  <w:divs>
    <w:div w:id="88550047">
      <w:bodyDiv w:val="1"/>
      <w:marLeft w:val="0"/>
      <w:marRight w:val="0"/>
      <w:marTop w:val="0"/>
      <w:marBottom w:val="0"/>
      <w:divBdr>
        <w:top w:val="none" w:sz="0" w:space="0" w:color="auto"/>
        <w:left w:val="none" w:sz="0" w:space="0" w:color="auto"/>
        <w:bottom w:val="none" w:sz="0" w:space="0" w:color="auto"/>
        <w:right w:val="none" w:sz="0" w:space="0" w:color="auto"/>
      </w:divBdr>
    </w:div>
    <w:div w:id="186678391">
      <w:bodyDiv w:val="1"/>
      <w:marLeft w:val="0"/>
      <w:marRight w:val="0"/>
      <w:marTop w:val="0"/>
      <w:marBottom w:val="0"/>
      <w:divBdr>
        <w:top w:val="none" w:sz="0" w:space="0" w:color="auto"/>
        <w:left w:val="none" w:sz="0" w:space="0" w:color="auto"/>
        <w:bottom w:val="none" w:sz="0" w:space="0" w:color="auto"/>
        <w:right w:val="none" w:sz="0" w:space="0" w:color="auto"/>
      </w:divBdr>
    </w:div>
    <w:div w:id="281109060">
      <w:bodyDiv w:val="1"/>
      <w:marLeft w:val="0"/>
      <w:marRight w:val="0"/>
      <w:marTop w:val="0"/>
      <w:marBottom w:val="0"/>
      <w:divBdr>
        <w:top w:val="none" w:sz="0" w:space="0" w:color="auto"/>
        <w:left w:val="none" w:sz="0" w:space="0" w:color="auto"/>
        <w:bottom w:val="none" w:sz="0" w:space="0" w:color="auto"/>
        <w:right w:val="none" w:sz="0" w:space="0" w:color="auto"/>
      </w:divBdr>
      <w:divsChild>
        <w:div w:id="1074163513">
          <w:marLeft w:val="0"/>
          <w:marRight w:val="0"/>
          <w:marTop w:val="0"/>
          <w:marBottom w:val="0"/>
          <w:divBdr>
            <w:top w:val="none" w:sz="0" w:space="0" w:color="auto"/>
            <w:left w:val="none" w:sz="0" w:space="0" w:color="auto"/>
            <w:bottom w:val="none" w:sz="0" w:space="0" w:color="auto"/>
            <w:right w:val="none" w:sz="0" w:space="0" w:color="auto"/>
          </w:divBdr>
          <w:divsChild>
            <w:div w:id="1698121628">
              <w:marLeft w:val="0"/>
              <w:marRight w:val="0"/>
              <w:marTop w:val="0"/>
              <w:marBottom w:val="0"/>
              <w:divBdr>
                <w:top w:val="none" w:sz="0" w:space="0" w:color="auto"/>
                <w:left w:val="none" w:sz="0" w:space="0" w:color="auto"/>
                <w:bottom w:val="none" w:sz="0" w:space="0" w:color="auto"/>
                <w:right w:val="none" w:sz="0" w:space="0" w:color="auto"/>
              </w:divBdr>
              <w:divsChild>
                <w:div w:id="1629627213">
                  <w:marLeft w:val="0"/>
                  <w:marRight w:val="0"/>
                  <w:marTop w:val="0"/>
                  <w:marBottom w:val="0"/>
                  <w:divBdr>
                    <w:top w:val="none" w:sz="0" w:space="0" w:color="auto"/>
                    <w:left w:val="none" w:sz="0" w:space="0" w:color="auto"/>
                    <w:bottom w:val="none" w:sz="0" w:space="0" w:color="auto"/>
                    <w:right w:val="none" w:sz="0" w:space="0" w:color="auto"/>
                  </w:divBdr>
                  <w:divsChild>
                    <w:div w:id="2036807202">
                      <w:marLeft w:val="0"/>
                      <w:marRight w:val="-3600"/>
                      <w:marTop w:val="0"/>
                      <w:marBottom w:val="0"/>
                      <w:divBdr>
                        <w:top w:val="none" w:sz="0" w:space="0" w:color="auto"/>
                        <w:left w:val="none" w:sz="0" w:space="0" w:color="auto"/>
                        <w:bottom w:val="none" w:sz="0" w:space="0" w:color="auto"/>
                        <w:right w:val="none" w:sz="0" w:space="0" w:color="auto"/>
                      </w:divBdr>
                      <w:divsChild>
                        <w:div w:id="317197076">
                          <w:marLeft w:val="0"/>
                          <w:marRight w:val="0"/>
                          <w:marTop w:val="0"/>
                          <w:marBottom w:val="0"/>
                          <w:divBdr>
                            <w:top w:val="none" w:sz="0" w:space="0" w:color="auto"/>
                            <w:left w:val="none" w:sz="0" w:space="0" w:color="auto"/>
                            <w:bottom w:val="none" w:sz="0" w:space="0" w:color="auto"/>
                            <w:right w:val="none" w:sz="0" w:space="0" w:color="auto"/>
                          </w:divBdr>
                          <w:divsChild>
                            <w:div w:id="1088308039">
                              <w:marLeft w:val="0"/>
                              <w:marRight w:val="0"/>
                              <w:marTop w:val="0"/>
                              <w:marBottom w:val="0"/>
                              <w:divBdr>
                                <w:top w:val="none" w:sz="0" w:space="0" w:color="auto"/>
                                <w:left w:val="none" w:sz="0" w:space="0" w:color="auto"/>
                                <w:bottom w:val="none" w:sz="0" w:space="0" w:color="auto"/>
                                <w:right w:val="none" w:sz="0" w:space="0" w:color="auto"/>
                              </w:divBdr>
                              <w:divsChild>
                                <w:div w:id="1492595063">
                                  <w:marLeft w:val="0"/>
                                  <w:marRight w:val="0"/>
                                  <w:marTop w:val="0"/>
                                  <w:marBottom w:val="600"/>
                                  <w:divBdr>
                                    <w:top w:val="none" w:sz="0" w:space="0" w:color="auto"/>
                                    <w:left w:val="none" w:sz="0" w:space="0" w:color="auto"/>
                                    <w:bottom w:val="none" w:sz="0" w:space="0" w:color="auto"/>
                                    <w:right w:val="none" w:sz="0" w:space="0" w:color="auto"/>
                                  </w:divBdr>
                                  <w:divsChild>
                                    <w:div w:id="492724126">
                                      <w:marLeft w:val="-150"/>
                                      <w:marRight w:val="-150"/>
                                      <w:marTop w:val="0"/>
                                      <w:marBottom w:val="150"/>
                                      <w:divBdr>
                                        <w:top w:val="none" w:sz="0" w:space="0" w:color="auto"/>
                                        <w:left w:val="none" w:sz="0" w:space="0" w:color="auto"/>
                                        <w:bottom w:val="none" w:sz="0" w:space="0" w:color="auto"/>
                                        <w:right w:val="none" w:sz="0" w:space="0" w:color="auto"/>
                                      </w:divBdr>
                                      <w:divsChild>
                                        <w:div w:id="92461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2752967">
      <w:bodyDiv w:val="1"/>
      <w:marLeft w:val="0"/>
      <w:marRight w:val="0"/>
      <w:marTop w:val="0"/>
      <w:marBottom w:val="0"/>
      <w:divBdr>
        <w:top w:val="none" w:sz="0" w:space="0" w:color="auto"/>
        <w:left w:val="none" w:sz="0" w:space="0" w:color="auto"/>
        <w:bottom w:val="none" w:sz="0" w:space="0" w:color="auto"/>
        <w:right w:val="none" w:sz="0" w:space="0" w:color="auto"/>
      </w:divBdr>
    </w:div>
    <w:div w:id="374621225">
      <w:bodyDiv w:val="1"/>
      <w:marLeft w:val="0"/>
      <w:marRight w:val="0"/>
      <w:marTop w:val="0"/>
      <w:marBottom w:val="0"/>
      <w:divBdr>
        <w:top w:val="none" w:sz="0" w:space="0" w:color="auto"/>
        <w:left w:val="none" w:sz="0" w:space="0" w:color="auto"/>
        <w:bottom w:val="none" w:sz="0" w:space="0" w:color="auto"/>
        <w:right w:val="none" w:sz="0" w:space="0" w:color="auto"/>
      </w:divBdr>
    </w:div>
    <w:div w:id="378870235">
      <w:bodyDiv w:val="1"/>
      <w:marLeft w:val="0"/>
      <w:marRight w:val="0"/>
      <w:marTop w:val="0"/>
      <w:marBottom w:val="0"/>
      <w:divBdr>
        <w:top w:val="none" w:sz="0" w:space="0" w:color="auto"/>
        <w:left w:val="none" w:sz="0" w:space="0" w:color="auto"/>
        <w:bottom w:val="none" w:sz="0" w:space="0" w:color="auto"/>
        <w:right w:val="none" w:sz="0" w:space="0" w:color="auto"/>
      </w:divBdr>
      <w:divsChild>
        <w:div w:id="1893803485">
          <w:marLeft w:val="0"/>
          <w:marRight w:val="0"/>
          <w:marTop w:val="0"/>
          <w:marBottom w:val="0"/>
          <w:divBdr>
            <w:top w:val="none" w:sz="0" w:space="0" w:color="auto"/>
            <w:left w:val="none" w:sz="0" w:space="0" w:color="auto"/>
            <w:bottom w:val="none" w:sz="0" w:space="0" w:color="auto"/>
            <w:right w:val="none" w:sz="0" w:space="0" w:color="auto"/>
          </w:divBdr>
          <w:divsChild>
            <w:div w:id="2055428395">
              <w:marLeft w:val="0"/>
              <w:marRight w:val="0"/>
              <w:marTop w:val="0"/>
              <w:marBottom w:val="0"/>
              <w:divBdr>
                <w:top w:val="none" w:sz="0" w:space="0" w:color="auto"/>
                <w:left w:val="none" w:sz="0" w:space="0" w:color="auto"/>
                <w:bottom w:val="none" w:sz="0" w:space="0" w:color="auto"/>
                <w:right w:val="none" w:sz="0" w:space="0" w:color="auto"/>
              </w:divBdr>
              <w:divsChild>
                <w:div w:id="76749992">
                  <w:marLeft w:val="0"/>
                  <w:marRight w:val="0"/>
                  <w:marTop w:val="375"/>
                  <w:marBottom w:val="0"/>
                  <w:divBdr>
                    <w:top w:val="none" w:sz="0" w:space="0" w:color="auto"/>
                    <w:left w:val="none" w:sz="0" w:space="0" w:color="auto"/>
                    <w:bottom w:val="none" w:sz="0" w:space="0" w:color="auto"/>
                    <w:right w:val="none" w:sz="0" w:space="0" w:color="auto"/>
                  </w:divBdr>
                  <w:divsChild>
                    <w:div w:id="347028037">
                      <w:marLeft w:val="0"/>
                      <w:marRight w:val="0"/>
                      <w:marTop w:val="0"/>
                      <w:marBottom w:val="0"/>
                      <w:divBdr>
                        <w:top w:val="none" w:sz="0" w:space="0" w:color="auto"/>
                        <w:left w:val="none" w:sz="0" w:space="0" w:color="auto"/>
                        <w:bottom w:val="none" w:sz="0" w:space="0" w:color="auto"/>
                        <w:right w:val="none" w:sz="0" w:space="0" w:color="auto"/>
                      </w:divBdr>
                      <w:divsChild>
                        <w:div w:id="1903172127">
                          <w:marLeft w:val="0"/>
                          <w:marRight w:val="0"/>
                          <w:marTop w:val="0"/>
                          <w:marBottom w:val="0"/>
                          <w:divBdr>
                            <w:top w:val="none" w:sz="0" w:space="0" w:color="auto"/>
                            <w:left w:val="none" w:sz="0" w:space="0" w:color="auto"/>
                            <w:bottom w:val="none" w:sz="0" w:space="0" w:color="auto"/>
                            <w:right w:val="none" w:sz="0" w:space="0" w:color="auto"/>
                          </w:divBdr>
                          <w:divsChild>
                            <w:div w:id="171194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783650">
      <w:bodyDiv w:val="1"/>
      <w:marLeft w:val="0"/>
      <w:marRight w:val="0"/>
      <w:marTop w:val="0"/>
      <w:marBottom w:val="0"/>
      <w:divBdr>
        <w:top w:val="none" w:sz="0" w:space="0" w:color="auto"/>
        <w:left w:val="none" w:sz="0" w:space="0" w:color="auto"/>
        <w:bottom w:val="none" w:sz="0" w:space="0" w:color="auto"/>
        <w:right w:val="none" w:sz="0" w:space="0" w:color="auto"/>
      </w:divBdr>
      <w:divsChild>
        <w:div w:id="1846359154">
          <w:marLeft w:val="0"/>
          <w:marRight w:val="0"/>
          <w:marTop w:val="0"/>
          <w:marBottom w:val="0"/>
          <w:divBdr>
            <w:top w:val="none" w:sz="0" w:space="0" w:color="auto"/>
            <w:left w:val="none" w:sz="0" w:space="0" w:color="auto"/>
            <w:bottom w:val="none" w:sz="0" w:space="0" w:color="auto"/>
            <w:right w:val="none" w:sz="0" w:space="0" w:color="auto"/>
          </w:divBdr>
          <w:divsChild>
            <w:div w:id="1675261289">
              <w:marLeft w:val="0"/>
              <w:marRight w:val="0"/>
              <w:marTop w:val="0"/>
              <w:marBottom w:val="0"/>
              <w:divBdr>
                <w:top w:val="none" w:sz="0" w:space="0" w:color="auto"/>
                <w:left w:val="none" w:sz="0" w:space="0" w:color="auto"/>
                <w:bottom w:val="none" w:sz="0" w:space="0" w:color="auto"/>
                <w:right w:val="none" w:sz="0" w:space="0" w:color="auto"/>
              </w:divBdr>
              <w:divsChild>
                <w:div w:id="1068727647">
                  <w:marLeft w:val="0"/>
                  <w:marRight w:val="0"/>
                  <w:marTop w:val="0"/>
                  <w:marBottom w:val="0"/>
                  <w:divBdr>
                    <w:top w:val="none" w:sz="0" w:space="0" w:color="auto"/>
                    <w:left w:val="none" w:sz="0" w:space="0" w:color="auto"/>
                    <w:bottom w:val="none" w:sz="0" w:space="0" w:color="auto"/>
                    <w:right w:val="none" w:sz="0" w:space="0" w:color="auto"/>
                  </w:divBdr>
                  <w:divsChild>
                    <w:div w:id="865867145">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 w:id="660080204">
      <w:bodyDiv w:val="1"/>
      <w:marLeft w:val="0"/>
      <w:marRight w:val="0"/>
      <w:marTop w:val="0"/>
      <w:marBottom w:val="0"/>
      <w:divBdr>
        <w:top w:val="none" w:sz="0" w:space="0" w:color="auto"/>
        <w:left w:val="none" w:sz="0" w:space="0" w:color="auto"/>
        <w:bottom w:val="none" w:sz="0" w:space="0" w:color="auto"/>
        <w:right w:val="none" w:sz="0" w:space="0" w:color="auto"/>
      </w:divBdr>
      <w:divsChild>
        <w:div w:id="1634289677">
          <w:marLeft w:val="0"/>
          <w:marRight w:val="0"/>
          <w:marTop w:val="0"/>
          <w:marBottom w:val="0"/>
          <w:divBdr>
            <w:top w:val="none" w:sz="0" w:space="0" w:color="auto"/>
            <w:left w:val="none" w:sz="0" w:space="0" w:color="auto"/>
            <w:bottom w:val="none" w:sz="0" w:space="0" w:color="auto"/>
            <w:right w:val="none" w:sz="0" w:space="0" w:color="auto"/>
          </w:divBdr>
          <w:divsChild>
            <w:div w:id="1050687551">
              <w:marLeft w:val="0"/>
              <w:marRight w:val="0"/>
              <w:marTop w:val="0"/>
              <w:marBottom w:val="0"/>
              <w:divBdr>
                <w:top w:val="none" w:sz="0" w:space="0" w:color="auto"/>
                <w:left w:val="none" w:sz="0" w:space="0" w:color="auto"/>
                <w:bottom w:val="none" w:sz="0" w:space="0" w:color="auto"/>
                <w:right w:val="none" w:sz="0" w:space="0" w:color="auto"/>
              </w:divBdr>
              <w:divsChild>
                <w:div w:id="344981826">
                  <w:marLeft w:val="0"/>
                  <w:marRight w:val="0"/>
                  <w:marTop w:val="0"/>
                  <w:marBottom w:val="0"/>
                  <w:divBdr>
                    <w:top w:val="none" w:sz="0" w:space="0" w:color="auto"/>
                    <w:left w:val="none" w:sz="0" w:space="0" w:color="auto"/>
                    <w:bottom w:val="none" w:sz="0" w:space="0" w:color="auto"/>
                    <w:right w:val="none" w:sz="0" w:space="0" w:color="auto"/>
                  </w:divBdr>
                  <w:divsChild>
                    <w:div w:id="13115732">
                      <w:marLeft w:val="0"/>
                      <w:marRight w:val="-3600"/>
                      <w:marTop w:val="0"/>
                      <w:marBottom w:val="0"/>
                      <w:divBdr>
                        <w:top w:val="none" w:sz="0" w:space="0" w:color="auto"/>
                        <w:left w:val="none" w:sz="0" w:space="0" w:color="auto"/>
                        <w:bottom w:val="none" w:sz="0" w:space="0" w:color="auto"/>
                        <w:right w:val="none" w:sz="0" w:space="0" w:color="auto"/>
                      </w:divBdr>
                      <w:divsChild>
                        <w:div w:id="2078748952">
                          <w:marLeft w:val="-15"/>
                          <w:marRight w:val="3585"/>
                          <w:marTop w:val="0"/>
                          <w:marBottom w:val="0"/>
                          <w:divBdr>
                            <w:top w:val="none" w:sz="0" w:space="0" w:color="auto"/>
                            <w:left w:val="none" w:sz="0" w:space="0" w:color="auto"/>
                            <w:bottom w:val="none" w:sz="0" w:space="0" w:color="auto"/>
                            <w:right w:val="none" w:sz="0" w:space="0" w:color="auto"/>
                          </w:divBdr>
                          <w:divsChild>
                            <w:div w:id="795829287">
                              <w:marLeft w:val="0"/>
                              <w:marRight w:val="0"/>
                              <w:marTop w:val="0"/>
                              <w:marBottom w:val="600"/>
                              <w:divBdr>
                                <w:top w:val="none" w:sz="0" w:space="0" w:color="auto"/>
                                <w:left w:val="none" w:sz="0" w:space="0" w:color="auto"/>
                                <w:bottom w:val="none" w:sz="0" w:space="0" w:color="auto"/>
                                <w:right w:val="none" w:sz="0" w:space="0" w:color="auto"/>
                              </w:divBdr>
                              <w:divsChild>
                                <w:div w:id="1385912184">
                                  <w:marLeft w:val="0"/>
                                  <w:marRight w:val="0"/>
                                  <w:marTop w:val="0"/>
                                  <w:marBottom w:val="300"/>
                                  <w:divBdr>
                                    <w:top w:val="none" w:sz="0" w:space="0" w:color="auto"/>
                                    <w:left w:val="none" w:sz="0" w:space="0" w:color="auto"/>
                                    <w:bottom w:val="none" w:sz="0" w:space="0" w:color="auto"/>
                                    <w:right w:val="none" w:sz="0" w:space="0" w:color="auto"/>
                                  </w:divBdr>
                                </w:div>
                              </w:divsChild>
                            </w:div>
                            <w:div w:id="1028339245">
                              <w:marLeft w:val="-150"/>
                              <w:marRight w:val="-150"/>
                              <w:marTop w:val="0"/>
                              <w:marBottom w:val="300"/>
                              <w:divBdr>
                                <w:top w:val="none" w:sz="0" w:space="0" w:color="auto"/>
                                <w:left w:val="none" w:sz="0" w:space="0" w:color="auto"/>
                                <w:bottom w:val="single" w:sz="12" w:space="0" w:color="D8D8D8"/>
                                <w:right w:val="none" w:sz="0" w:space="0" w:color="auto"/>
                              </w:divBdr>
                              <w:divsChild>
                                <w:div w:id="136301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9339603">
      <w:bodyDiv w:val="1"/>
      <w:marLeft w:val="0"/>
      <w:marRight w:val="0"/>
      <w:marTop w:val="0"/>
      <w:marBottom w:val="0"/>
      <w:divBdr>
        <w:top w:val="none" w:sz="0" w:space="0" w:color="auto"/>
        <w:left w:val="none" w:sz="0" w:space="0" w:color="auto"/>
        <w:bottom w:val="none" w:sz="0" w:space="0" w:color="auto"/>
        <w:right w:val="none" w:sz="0" w:space="0" w:color="auto"/>
      </w:divBdr>
      <w:divsChild>
        <w:div w:id="589432980">
          <w:marLeft w:val="0"/>
          <w:marRight w:val="0"/>
          <w:marTop w:val="0"/>
          <w:marBottom w:val="0"/>
          <w:divBdr>
            <w:top w:val="none" w:sz="0" w:space="0" w:color="auto"/>
            <w:left w:val="none" w:sz="0" w:space="0" w:color="auto"/>
            <w:bottom w:val="none" w:sz="0" w:space="0" w:color="auto"/>
            <w:right w:val="none" w:sz="0" w:space="0" w:color="auto"/>
          </w:divBdr>
          <w:divsChild>
            <w:div w:id="2054037670">
              <w:marLeft w:val="0"/>
              <w:marRight w:val="0"/>
              <w:marTop w:val="0"/>
              <w:marBottom w:val="0"/>
              <w:divBdr>
                <w:top w:val="none" w:sz="0" w:space="0" w:color="auto"/>
                <w:left w:val="none" w:sz="0" w:space="0" w:color="auto"/>
                <w:bottom w:val="none" w:sz="0" w:space="0" w:color="auto"/>
                <w:right w:val="none" w:sz="0" w:space="0" w:color="auto"/>
              </w:divBdr>
              <w:divsChild>
                <w:div w:id="1937205909">
                  <w:marLeft w:val="0"/>
                  <w:marRight w:val="0"/>
                  <w:marTop w:val="0"/>
                  <w:marBottom w:val="0"/>
                  <w:divBdr>
                    <w:top w:val="none" w:sz="0" w:space="0" w:color="auto"/>
                    <w:left w:val="none" w:sz="0" w:space="0" w:color="auto"/>
                    <w:bottom w:val="none" w:sz="0" w:space="0" w:color="auto"/>
                    <w:right w:val="none" w:sz="0" w:space="0" w:color="auto"/>
                  </w:divBdr>
                  <w:divsChild>
                    <w:div w:id="1048459938">
                      <w:marLeft w:val="0"/>
                      <w:marRight w:val="-3600"/>
                      <w:marTop w:val="0"/>
                      <w:marBottom w:val="0"/>
                      <w:divBdr>
                        <w:top w:val="none" w:sz="0" w:space="0" w:color="auto"/>
                        <w:left w:val="none" w:sz="0" w:space="0" w:color="auto"/>
                        <w:bottom w:val="none" w:sz="0" w:space="0" w:color="auto"/>
                        <w:right w:val="none" w:sz="0" w:space="0" w:color="auto"/>
                      </w:divBdr>
                      <w:divsChild>
                        <w:div w:id="702093335">
                          <w:marLeft w:val="0"/>
                          <w:marRight w:val="0"/>
                          <w:marTop w:val="0"/>
                          <w:marBottom w:val="0"/>
                          <w:divBdr>
                            <w:top w:val="none" w:sz="0" w:space="0" w:color="auto"/>
                            <w:left w:val="none" w:sz="0" w:space="0" w:color="auto"/>
                            <w:bottom w:val="none" w:sz="0" w:space="0" w:color="auto"/>
                            <w:right w:val="none" w:sz="0" w:space="0" w:color="auto"/>
                          </w:divBdr>
                          <w:divsChild>
                            <w:div w:id="1056246329">
                              <w:marLeft w:val="0"/>
                              <w:marRight w:val="0"/>
                              <w:marTop w:val="0"/>
                              <w:marBottom w:val="0"/>
                              <w:divBdr>
                                <w:top w:val="none" w:sz="0" w:space="0" w:color="auto"/>
                                <w:left w:val="none" w:sz="0" w:space="0" w:color="auto"/>
                                <w:bottom w:val="none" w:sz="0" w:space="0" w:color="auto"/>
                                <w:right w:val="none" w:sz="0" w:space="0" w:color="auto"/>
                              </w:divBdr>
                              <w:divsChild>
                                <w:div w:id="1603613474">
                                  <w:marLeft w:val="0"/>
                                  <w:marRight w:val="0"/>
                                  <w:marTop w:val="0"/>
                                  <w:marBottom w:val="600"/>
                                  <w:divBdr>
                                    <w:top w:val="none" w:sz="0" w:space="0" w:color="auto"/>
                                    <w:left w:val="none" w:sz="0" w:space="0" w:color="auto"/>
                                    <w:bottom w:val="none" w:sz="0" w:space="0" w:color="auto"/>
                                    <w:right w:val="none" w:sz="0" w:space="0" w:color="auto"/>
                                  </w:divBdr>
                                  <w:divsChild>
                                    <w:div w:id="617489646">
                                      <w:marLeft w:val="-150"/>
                                      <w:marRight w:val="-150"/>
                                      <w:marTop w:val="0"/>
                                      <w:marBottom w:val="150"/>
                                      <w:divBdr>
                                        <w:top w:val="none" w:sz="0" w:space="0" w:color="auto"/>
                                        <w:left w:val="none" w:sz="0" w:space="0" w:color="auto"/>
                                        <w:bottom w:val="none" w:sz="0" w:space="0" w:color="auto"/>
                                        <w:right w:val="none" w:sz="0" w:space="0" w:color="auto"/>
                                      </w:divBdr>
                                      <w:divsChild>
                                        <w:div w:id="10278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8311671">
      <w:bodyDiv w:val="1"/>
      <w:marLeft w:val="0"/>
      <w:marRight w:val="0"/>
      <w:marTop w:val="0"/>
      <w:marBottom w:val="0"/>
      <w:divBdr>
        <w:top w:val="none" w:sz="0" w:space="0" w:color="auto"/>
        <w:left w:val="none" w:sz="0" w:space="0" w:color="auto"/>
        <w:bottom w:val="none" w:sz="0" w:space="0" w:color="auto"/>
        <w:right w:val="none" w:sz="0" w:space="0" w:color="auto"/>
      </w:divBdr>
    </w:div>
    <w:div w:id="707072115">
      <w:bodyDiv w:val="1"/>
      <w:marLeft w:val="0"/>
      <w:marRight w:val="0"/>
      <w:marTop w:val="0"/>
      <w:marBottom w:val="0"/>
      <w:divBdr>
        <w:top w:val="none" w:sz="0" w:space="0" w:color="auto"/>
        <w:left w:val="none" w:sz="0" w:space="0" w:color="auto"/>
        <w:bottom w:val="none" w:sz="0" w:space="0" w:color="auto"/>
        <w:right w:val="none" w:sz="0" w:space="0" w:color="auto"/>
      </w:divBdr>
    </w:div>
    <w:div w:id="739064328">
      <w:bodyDiv w:val="1"/>
      <w:marLeft w:val="0"/>
      <w:marRight w:val="0"/>
      <w:marTop w:val="0"/>
      <w:marBottom w:val="0"/>
      <w:divBdr>
        <w:top w:val="none" w:sz="0" w:space="0" w:color="auto"/>
        <w:left w:val="none" w:sz="0" w:space="0" w:color="auto"/>
        <w:bottom w:val="none" w:sz="0" w:space="0" w:color="auto"/>
        <w:right w:val="none" w:sz="0" w:space="0" w:color="auto"/>
      </w:divBdr>
      <w:divsChild>
        <w:div w:id="1916549045">
          <w:marLeft w:val="0"/>
          <w:marRight w:val="0"/>
          <w:marTop w:val="0"/>
          <w:marBottom w:val="0"/>
          <w:divBdr>
            <w:top w:val="none" w:sz="0" w:space="0" w:color="auto"/>
            <w:left w:val="none" w:sz="0" w:space="0" w:color="auto"/>
            <w:bottom w:val="none" w:sz="0" w:space="0" w:color="auto"/>
            <w:right w:val="none" w:sz="0" w:space="0" w:color="auto"/>
          </w:divBdr>
          <w:divsChild>
            <w:div w:id="169297494">
              <w:marLeft w:val="0"/>
              <w:marRight w:val="0"/>
              <w:marTop w:val="0"/>
              <w:marBottom w:val="0"/>
              <w:divBdr>
                <w:top w:val="none" w:sz="0" w:space="0" w:color="auto"/>
                <w:left w:val="none" w:sz="0" w:space="0" w:color="auto"/>
                <w:bottom w:val="none" w:sz="0" w:space="0" w:color="auto"/>
                <w:right w:val="none" w:sz="0" w:space="0" w:color="auto"/>
              </w:divBdr>
              <w:divsChild>
                <w:div w:id="1774202977">
                  <w:marLeft w:val="0"/>
                  <w:marRight w:val="0"/>
                  <w:marTop w:val="0"/>
                  <w:marBottom w:val="0"/>
                  <w:divBdr>
                    <w:top w:val="none" w:sz="0" w:space="0" w:color="auto"/>
                    <w:left w:val="none" w:sz="0" w:space="0" w:color="auto"/>
                    <w:bottom w:val="none" w:sz="0" w:space="0" w:color="auto"/>
                    <w:right w:val="none" w:sz="0" w:space="0" w:color="auto"/>
                  </w:divBdr>
                  <w:divsChild>
                    <w:div w:id="940140988">
                      <w:marLeft w:val="0"/>
                      <w:marRight w:val="-3600"/>
                      <w:marTop w:val="0"/>
                      <w:marBottom w:val="0"/>
                      <w:divBdr>
                        <w:top w:val="none" w:sz="0" w:space="0" w:color="auto"/>
                        <w:left w:val="none" w:sz="0" w:space="0" w:color="auto"/>
                        <w:bottom w:val="none" w:sz="0" w:space="0" w:color="auto"/>
                        <w:right w:val="none" w:sz="0" w:space="0" w:color="auto"/>
                      </w:divBdr>
                      <w:divsChild>
                        <w:div w:id="23484463">
                          <w:marLeft w:val="0"/>
                          <w:marRight w:val="0"/>
                          <w:marTop w:val="0"/>
                          <w:marBottom w:val="0"/>
                          <w:divBdr>
                            <w:top w:val="none" w:sz="0" w:space="0" w:color="auto"/>
                            <w:left w:val="none" w:sz="0" w:space="0" w:color="auto"/>
                            <w:bottom w:val="none" w:sz="0" w:space="0" w:color="auto"/>
                            <w:right w:val="none" w:sz="0" w:space="0" w:color="auto"/>
                          </w:divBdr>
                          <w:divsChild>
                            <w:div w:id="890269824">
                              <w:marLeft w:val="0"/>
                              <w:marRight w:val="0"/>
                              <w:marTop w:val="0"/>
                              <w:marBottom w:val="0"/>
                              <w:divBdr>
                                <w:top w:val="none" w:sz="0" w:space="0" w:color="auto"/>
                                <w:left w:val="none" w:sz="0" w:space="0" w:color="auto"/>
                                <w:bottom w:val="none" w:sz="0" w:space="0" w:color="auto"/>
                                <w:right w:val="none" w:sz="0" w:space="0" w:color="auto"/>
                              </w:divBdr>
                              <w:divsChild>
                                <w:div w:id="1072850792">
                                  <w:marLeft w:val="0"/>
                                  <w:marRight w:val="0"/>
                                  <w:marTop w:val="0"/>
                                  <w:marBottom w:val="600"/>
                                  <w:divBdr>
                                    <w:top w:val="none" w:sz="0" w:space="0" w:color="auto"/>
                                    <w:left w:val="none" w:sz="0" w:space="0" w:color="auto"/>
                                    <w:bottom w:val="none" w:sz="0" w:space="0" w:color="auto"/>
                                    <w:right w:val="none" w:sz="0" w:space="0" w:color="auto"/>
                                  </w:divBdr>
                                  <w:divsChild>
                                    <w:div w:id="533231270">
                                      <w:marLeft w:val="-150"/>
                                      <w:marRight w:val="-150"/>
                                      <w:marTop w:val="0"/>
                                      <w:marBottom w:val="150"/>
                                      <w:divBdr>
                                        <w:top w:val="none" w:sz="0" w:space="0" w:color="auto"/>
                                        <w:left w:val="none" w:sz="0" w:space="0" w:color="auto"/>
                                        <w:bottom w:val="none" w:sz="0" w:space="0" w:color="auto"/>
                                        <w:right w:val="none" w:sz="0" w:space="0" w:color="auto"/>
                                      </w:divBdr>
                                      <w:divsChild>
                                        <w:div w:id="118944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02954">
                                  <w:marLeft w:val="0"/>
                                  <w:marRight w:val="0"/>
                                  <w:marTop w:val="0"/>
                                  <w:marBottom w:val="600"/>
                                  <w:divBdr>
                                    <w:top w:val="none" w:sz="0" w:space="0" w:color="auto"/>
                                    <w:left w:val="none" w:sz="0" w:space="0" w:color="auto"/>
                                    <w:bottom w:val="none" w:sz="0" w:space="0" w:color="auto"/>
                                    <w:right w:val="none" w:sz="0" w:space="0" w:color="auto"/>
                                  </w:divBdr>
                                  <w:divsChild>
                                    <w:div w:id="1158034347">
                                      <w:marLeft w:val="-150"/>
                                      <w:marRight w:val="-150"/>
                                      <w:marTop w:val="0"/>
                                      <w:marBottom w:val="150"/>
                                      <w:divBdr>
                                        <w:top w:val="none" w:sz="0" w:space="0" w:color="auto"/>
                                        <w:left w:val="none" w:sz="0" w:space="0" w:color="auto"/>
                                        <w:bottom w:val="none" w:sz="0" w:space="0" w:color="auto"/>
                                        <w:right w:val="none" w:sz="0" w:space="0" w:color="auto"/>
                                      </w:divBdr>
                                      <w:divsChild>
                                        <w:div w:id="9808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257429">
      <w:bodyDiv w:val="1"/>
      <w:marLeft w:val="0"/>
      <w:marRight w:val="0"/>
      <w:marTop w:val="0"/>
      <w:marBottom w:val="0"/>
      <w:divBdr>
        <w:top w:val="none" w:sz="0" w:space="0" w:color="auto"/>
        <w:left w:val="none" w:sz="0" w:space="0" w:color="auto"/>
        <w:bottom w:val="none" w:sz="0" w:space="0" w:color="auto"/>
        <w:right w:val="none" w:sz="0" w:space="0" w:color="auto"/>
      </w:divBdr>
      <w:divsChild>
        <w:div w:id="1340886039">
          <w:marLeft w:val="0"/>
          <w:marRight w:val="0"/>
          <w:marTop w:val="0"/>
          <w:marBottom w:val="0"/>
          <w:divBdr>
            <w:top w:val="none" w:sz="0" w:space="0" w:color="auto"/>
            <w:left w:val="none" w:sz="0" w:space="0" w:color="auto"/>
            <w:bottom w:val="none" w:sz="0" w:space="0" w:color="auto"/>
            <w:right w:val="none" w:sz="0" w:space="0" w:color="auto"/>
          </w:divBdr>
          <w:divsChild>
            <w:div w:id="279917330">
              <w:marLeft w:val="0"/>
              <w:marRight w:val="0"/>
              <w:marTop w:val="0"/>
              <w:marBottom w:val="0"/>
              <w:divBdr>
                <w:top w:val="none" w:sz="0" w:space="0" w:color="auto"/>
                <w:left w:val="none" w:sz="0" w:space="0" w:color="auto"/>
                <w:bottom w:val="none" w:sz="0" w:space="0" w:color="auto"/>
                <w:right w:val="none" w:sz="0" w:space="0" w:color="auto"/>
              </w:divBdr>
              <w:divsChild>
                <w:div w:id="205026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423982">
      <w:bodyDiv w:val="1"/>
      <w:marLeft w:val="0"/>
      <w:marRight w:val="0"/>
      <w:marTop w:val="0"/>
      <w:marBottom w:val="0"/>
      <w:divBdr>
        <w:top w:val="none" w:sz="0" w:space="0" w:color="auto"/>
        <w:left w:val="none" w:sz="0" w:space="0" w:color="auto"/>
        <w:bottom w:val="none" w:sz="0" w:space="0" w:color="auto"/>
        <w:right w:val="none" w:sz="0" w:space="0" w:color="auto"/>
      </w:divBdr>
    </w:div>
    <w:div w:id="959455332">
      <w:bodyDiv w:val="1"/>
      <w:marLeft w:val="0"/>
      <w:marRight w:val="0"/>
      <w:marTop w:val="0"/>
      <w:marBottom w:val="0"/>
      <w:divBdr>
        <w:top w:val="none" w:sz="0" w:space="0" w:color="auto"/>
        <w:left w:val="none" w:sz="0" w:space="0" w:color="auto"/>
        <w:bottom w:val="none" w:sz="0" w:space="0" w:color="auto"/>
        <w:right w:val="none" w:sz="0" w:space="0" w:color="auto"/>
      </w:divBdr>
    </w:div>
    <w:div w:id="1032878433">
      <w:bodyDiv w:val="1"/>
      <w:marLeft w:val="0"/>
      <w:marRight w:val="0"/>
      <w:marTop w:val="0"/>
      <w:marBottom w:val="0"/>
      <w:divBdr>
        <w:top w:val="none" w:sz="0" w:space="0" w:color="auto"/>
        <w:left w:val="none" w:sz="0" w:space="0" w:color="auto"/>
        <w:bottom w:val="none" w:sz="0" w:space="0" w:color="auto"/>
        <w:right w:val="none" w:sz="0" w:space="0" w:color="auto"/>
      </w:divBdr>
      <w:divsChild>
        <w:div w:id="1234778825">
          <w:marLeft w:val="0"/>
          <w:marRight w:val="0"/>
          <w:marTop w:val="0"/>
          <w:marBottom w:val="0"/>
          <w:divBdr>
            <w:top w:val="none" w:sz="0" w:space="0" w:color="auto"/>
            <w:left w:val="none" w:sz="0" w:space="0" w:color="auto"/>
            <w:bottom w:val="none" w:sz="0" w:space="0" w:color="auto"/>
            <w:right w:val="none" w:sz="0" w:space="0" w:color="auto"/>
          </w:divBdr>
          <w:divsChild>
            <w:div w:id="285893160">
              <w:marLeft w:val="0"/>
              <w:marRight w:val="0"/>
              <w:marTop w:val="0"/>
              <w:marBottom w:val="420"/>
              <w:divBdr>
                <w:top w:val="none" w:sz="0" w:space="0" w:color="auto"/>
                <w:left w:val="none" w:sz="0" w:space="0" w:color="auto"/>
                <w:bottom w:val="none" w:sz="0" w:space="0" w:color="auto"/>
                <w:right w:val="none" w:sz="0" w:space="0" w:color="auto"/>
              </w:divBdr>
              <w:divsChild>
                <w:div w:id="18767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193940">
      <w:bodyDiv w:val="1"/>
      <w:marLeft w:val="0"/>
      <w:marRight w:val="0"/>
      <w:marTop w:val="0"/>
      <w:marBottom w:val="0"/>
      <w:divBdr>
        <w:top w:val="none" w:sz="0" w:space="0" w:color="auto"/>
        <w:left w:val="none" w:sz="0" w:space="0" w:color="auto"/>
        <w:bottom w:val="none" w:sz="0" w:space="0" w:color="auto"/>
        <w:right w:val="none" w:sz="0" w:space="0" w:color="auto"/>
      </w:divBdr>
    </w:div>
    <w:div w:id="1204711364">
      <w:bodyDiv w:val="1"/>
      <w:marLeft w:val="0"/>
      <w:marRight w:val="0"/>
      <w:marTop w:val="0"/>
      <w:marBottom w:val="0"/>
      <w:divBdr>
        <w:top w:val="none" w:sz="0" w:space="0" w:color="auto"/>
        <w:left w:val="none" w:sz="0" w:space="0" w:color="auto"/>
        <w:bottom w:val="none" w:sz="0" w:space="0" w:color="auto"/>
        <w:right w:val="none" w:sz="0" w:space="0" w:color="auto"/>
      </w:divBdr>
    </w:div>
    <w:div w:id="1258368276">
      <w:bodyDiv w:val="1"/>
      <w:marLeft w:val="0"/>
      <w:marRight w:val="0"/>
      <w:marTop w:val="0"/>
      <w:marBottom w:val="0"/>
      <w:divBdr>
        <w:top w:val="none" w:sz="0" w:space="0" w:color="auto"/>
        <w:left w:val="none" w:sz="0" w:space="0" w:color="auto"/>
        <w:bottom w:val="none" w:sz="0" w:space="0" w:color="auto"/>
        <w:right w:val="none" w:sz="0" w:space="0" w:color="auto"/>
      </w:divBdr>
      <w:divsChild>
        <w:div w:id="1302808710">
          <w:marLeft w:val="0"/>
          <w:marRight w:val="0"/>
          <w:marTop w:val="0"/>
          <w:marBottom w:val="0"/>
          <w:divBdr>
            <w:top w:val="none" w:sz="0" w:space="0" w:color="auto"/>
            <w:left w:val="none" w:sz="0" w:space="0" w:color="auto"/>
            <w:bottom w:val="none" w:sz="0" w:space="0" w:color="auto"/>
            <w:right w:val="none" w:sz="0" w:space="0" w:color="auto"/>
          </w:divBdr>
          <w:divsChild>
            <w:div w:id="859010195">
              <w:marLeft w:val="0"/>
              <w:marRight w:val="0"/>
              <w:marTop w:val="0"/>
              <w:marBottom w:val="0"/>
              <w:divBdr>
                <w:top w:val="none" w:sz="0" w:space="0" w:color="auto"/>
                <w:left w:val="none" w:sz="0" w:space="0" w:color="auto"/>
                <w:bottom w:val="none" w:sz="0" w:space="0" w:color="auto"/>
                <w:right w:val="none" w:sz="0" w:space="0" w:color="auto"/>
              </w:divBdr>
              <w:divsChild>
                <w:div w:id="1418016870">
                  <w:marLeft w:val="0"/>
                  <w:marRight w:val="0"/>
                  <w:marTop w:val="0"/>
                  <w:marBottom w:val="0"/>
                  <w:divBdr>
                    <w:top w:val="none" w:sz="0" w:space="0" w:color="auto"/>
                    <w:left w:val="none" w:sz="0" w:space="0" w:color="auto"/>
                    <w:bottom w:val="none" w:sz="0" w:space="0" w:color="auto"/>
                    <w:right w:val="none" w:sz="0" w:space="0" w:color="auto"/>
                  </w:divBdr>
                  <w:divsChild>
                    <w:div w:id="1510754875">
                      <w:marLeft w:val="0"/>
                      <w:marRight w:val="-2765"/>
                      <w:marTop w:val="0"/>
                      <w:marBottom w:val="0"/>
                      <w:divBdr>
                        <w:top w:val="none" w:sz="0" w:space="0" w:color="auto"/>
                        <w:left w:val="none" w:sz="0" w:space="0" w:color="auto"/>
                        <w:bottom w:val="none" w:sz="0" w:space="0" w:color="auto"/>
                        <w:right w:val="none" w:sz="0" w:space="0" w:color="auto"/>
                      </w:divBdr>
                      <w:divsChild>
                        <w:div w:id="1114595884">
                          <w:marLeft w:val="-12"/>
                          <w:marRight w:val="2753"/>
                          <w:marTop w:val="0"/>
                          <w:marBottom w:val="0"/>
                          <w:divBdr>
                            <w:top w:val="none" w:sz="0" w:space="0" w:color="auto"/>
                            <w:left w:val="none" w:sz="0" w:space="0" w:color="auto"/>
                            <w:bottom w:val="none" w:sz="0" w:space="0" w:color="auto"/>
                            <w:right w:val="none" w:sz="0" w:space="0" w:color="auto"/>
                          </w:divBdr>
                          <w:divsChild>
                            <w:div w:id="504397000">
                              <w:marLeft w:val="0"/>
                              <w:marRight w:val="0"/>
                              <w:marTop w:val="0"/>
                              <w:marBottom w:val="461"/>
                              <w:divBdr>
                                <w:top w:val="none" w:sz="0" w:space="0" w:color="auto"/>
                                <w:left w:val="none" w:sz="0" w:space="0" w:color="auto"/>
                                <w:bottom w:val="none" w:sz="0" w:space="0" w:color="auto"/>
                                <w:right w:val="none" w:sz="0" w:space="0" w:color="auto"/>
                              </w:divBdr>
                              <w:divsChild>
                                <w:div w:id="369309510">
                                  <w:marLeft w:val="0"/>
                                  <w:marRight w:val="0"/>
                                  <w:marTop w:val="0"/>
                                  <w:marBottom w:val="2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799339">
      <w:bodyDiv w:val="1"/>
      <w:marLeft w:val="0"/>
      <w:marRight w:val="0"/>
      <w:marTop w:val="0"/>
      <w:marBottom w:val="0"/>
      <w:divBdr>
        <w:top w:val="none" w:sz="0" w:space="0" w:color="auto"/>
        <w:left w:val="none" w:sz="0" w:space="0" w:color="auto"/>
        <w:bottom w:val="none" w:sz="0" w:space="0" w:color="auto"/>
        <w:right w:val="none" w:sz="0" w:space="0" w:color="auto"/>
      </w:divBdr>
      <w:divsChild>
        <w:div w:id="1315069166">
          <w:marLeft w:val="0"/>
          <w:marRight w:val="0"/>
          <w:marTop w:val="0"/>
          <w:marBottom w:val="0"/>
          <w:divBdr>
            <w:top w:val="none" w:sz="0" w:space="0" w:color="auto"/>
            <w:left w:val="none" w:sz="0" w:space="0" w:color="auto"/>
            <w:bottom w:val="none" w:sz="0" w:space="0" w:color="auto"/>
            <w:right w:val="none" w:sz="0" w:space="0" w:color="auto"/>
          </w:divBdr>
          <w:divsChild>
            <w:div w:id="1440293722">
              <w:marLeft w:val="0"/>
              <w:marRight w:val="0"/>
              <w:marTop w:val="0"/>
              <w:marBottom w:val="300"/>
              <w:divBdr>
                <w:top w:val="none" w:sz="0" w:space="0" w:color="auto"/>
                <w:left w:val="none" w:sz="0" w:space="0" w:color="auto"/>
                <w:bottom w:val="none" w:sz="0" w:space="0" w:color="auto"/>
                <w:right w:val="none" w:sz="0" w:space="0" w:color="auto"/>
              </w:divBdr>
              <w:divsChild>
                <w:div w:id="328487457">
                  <w:marLeft w:val="0"/>
                  <w:marRight w:val="0"/>
                  <w:marTop w:val="0"/>
                  <w:marBottom w:val="0"/>
                  <w:divBdr>
                    <w:top w:val="none" w:sz="0" w:space="0" w:color="auto"/>
                    <w:left w:val="none" w:sz="0" w:space="0" w:color="auto"/>
                    <w:bottom w:val="none" w:sz="0" w:space="0" w:color="auto"/>
                    <w:right w:val="none" w:sz="0" w:space="0" w:color="auto"/>
                  </w:divBdr>
                  <w:divsChild>
                    <w:div w:id="1391688277">
                      <w:marLeft w:val="0"/>
                      <w:marRight w:val="0"/>
                      <w:marTop w:val="0"/>
                      <w:marBottom w:val="0"/>
                      <w:divBdr>
                        <w:top w:val="none" w:sz="0" w:space="0" w:color="auto"/>
                        <w:left w:val="none" w:sz="0" w:space="0" w:color="auto"/>
                        <w:bottom w:val="none" w:sz="0" w:space="0" w:color="auto"/>
                        <w:right w:val="none" w:sz="0" w:space="0" w:color="auto"/>
                      </w:divBdr>
                      <w:divsChild>
                        <w:div w:id="244801090">
                          <w:marLeft w:val="0"/>
                          <w:marRight w:val="0"/>
                          <w:marTop w:val="0"/>
                          <w:marBottom w:val="0"/>
                          <w:divBdr>
                            <w:top w:val="none" w:sz="0" w:space="0" w:color="auto"/>
                            <w:left w:val="none" w:sz="0" w:space="0" w:color="auto"/>
                            <w:bottom w:val="none" w:sz="0" w:space="0" w:color="auto"/>
                            <w:right w:val="none" w:sz="0" w:space="0" w:color="auto"/>
                          </w:divBdr>
                          <w:divsChild>
                            <w:div w:id="131675459">
                              <w:marLeft w:val="0"/>
                              <w:marRight w:val="0"/>
                              <w:marTop w:val="0"/>
                              <w:marBottom w:val="750"/>
                              <w:divBdr>
                                <w:top w:val="none" w:sz="0" w:space="0" w:color="auto"/>
                                <w:left w:val="none" w:sz="0" w:space="0" w:color="auto"/>
                                <w:bottom w:val="none" w:sz="0" w:space="0" w:color="auto"/>
                                <w:right w:val="none" w:sz="0" w:space="0" w:color="auto"/>
                              </w:divBdr>
                            </w:div>
                            <w:div w:id="807207118">
                              <w:marLeft w:val="0"/>
                              <w:marRight w:val="0"/>
                              <w:marTop w:val="0"/>
                              <w:marBottom w:val="0"/>
                              <w:divBdr>
                                <w:top w:val="none" w:sz="0" w:space="0" w:color="auto"/>
                                <w:left w:val="none" w:sz="0" w:space="0" w:color="auto"/>
                                <w:bottom w:val="none" w:sz="0" w:space="0" w:color="auto"/>
                                <w:right w:val="none" w:sz="0" w:space="0" w:color="auto"/>
                              </w:divBdr>
                              <w:divsChild>
                                <w:div w:id="345326301">
                                  <w:marLeft w:val="0"/>
                                  <w:marRight w:val="0"/>
                                  <w:marTop w:val="0"/>
                                  <w:marBottom w:val="300"/>
                                  <w:divBdr>
                                    <w:top w:val="none" w:sz="0" w:space="0" w:color="auto"/>
                                    <w:left w:val="none" w:sz="0" w:space="0" w:color="auto"/>
                                    <w:bottom w:val="none" w:sz="0" w:space="0" w:color="auto"/>
                                    <w:right w:val="none" w:sz="0" w:space="0" w:color="auto"/>
                                  </w:divBdr>
                                </w:div>
                              </w:divsChild>
                            </w:div>
                            <w:div w:id="1411846429">
                              <w:marLeft w:val="0"/>
                              <w:marRight w:val="0"/>
                              <w:marTop w:val="0"/>
                              <w:marBottom w:val="0"/>
                              <w:divBdr>
                                <w:top w:val="none" w:sz="0" w:space="0" w:color="auto"/>
                                <w:left w:val="none" w:sz="0" w:space="0" w:color="auto"/>
                                <w:bottom w:val="none" w:sz="0" w:space="0" w:color="auto"/>
                                <w:right w:val="none" w:sz="0" w:space="0" w:color="auto"/>
                              </w:divBdr>
                              <w:divsChild>
                                <w:div w:id="9991762">
                                  <w:marLeft w:val="0"/>
                                  <w:marRight w:val="0"/>
                                  <w:marTop w:val="0"/>
                                  <w:marBottom w:val="300"/>
                                  <w:divBdr>
                                    <w:top w:val="none" w:sz="0" w:space="0" w:color="auto"/>
                                    <w:left w:val="none" w:sz="0" w:space="0" w:color="auto"/>
                                    <w:bottom w:val="none" w:sz="0" w:space="0" w:color="auto"/>
                                    <w:right w:val="none" w:sz="0" w:space="0" w:color="auto"/>
                                  </w:divBdr>
                                  <w:divsChild>
                                    <w:div w:id="1344817442">
                                      <w:marLeft w:val="0"/>
                                      <w:marRight w:val="0"/>
                                      <w:marTop w:val="0"/>
                                      <w:marBottom w:val="0"/>
                                      <w:divBdr>
                                        <w:top w:val="none" w:sz="0" w:space="0" w:color="auto"/>
                                        <w:left w:val="none" w:sz="0" w:space="0" w:color="auto"/>
                                        <w:bottom w:val="none" w:sz="0" w:space="0" w:color="auto"/>
                                        <w:right w:val="none" w:sz="0" w:space="0" w:color="auto"/>
                                      </w:divBdr>
                                      <w:divsChild>
                                        <w:div w:id="974212223">
                                          <w:marLeft w:val="0"/>
                                          <w:marRight w:val="0"/>
                                          <w:marTop w:val="0"/>
                                          <w:marBottom w:val="0"/>
                                          <w:divBdr>
                                            <w:top w:val="none" w:sz="0" w:space="0" w:color="auto"/>
                                            <w:left w:val="none" w:sz="0" w:space="0" w:color="auto"/>
                                            <w:bottom w:val="none" w:sz="0" w:space="0" w:color="auto"/>
                                            <w:right w:val="none" w:sz="0" w:space="0" w:color="auto"/>
                                          </w:divBdr>
                                        </w:div>
                                        <w:div w:id="1241326476">
                                          <w:marLeft w:val="0"/>
                                          <w:marRight w:val="0"/>
                                          <w:marTop w:val="0"/>
                                          <w:marBottom w:val="0"/>
                                          <w:divBdr>
                                            <w:top w:val="none" w:sz="0" w:space="0" w:color="auto"/>
                                            <w:left w:val="none" w:sz="0" w:space="0" w:color="auto"/>
                                            <w:bottom w:val="none" w:sz="0" w:space="0" w:color="auto"/>
                                            <w:right w:val="none" w:sz="0" w:space="0" w:color="auto"/>
                                          </w:divBdr>
                                        </w:div>
                                      </w:divsChild>
                                    </w:div>
                                    <w:div w:id="201984658">
                                      <w:marLeft w:val="0"/>
                                      <w:marRight w:val="0"/>
                                      <w:marTop w:val="0"/>
                                      <w:marBottom w:val="0"/>
                                      <w:divBdr>
                                        <w:top w:val="none" w:sz="0" w:space="0" w:color="auto"/>
                                        <w:left w:val="none" w:sz="0" w:space="0" w:color="auto"/>
                                        <w:bottom w:val="none" w:sz="0" w:space="0" w:color="auto"/>
                                        <w:right w:val="none" w:sz="0" w:space="0" w:color="auto"/>
                                      </w:divBdr>
                                      <w:divsChild>
                                        <w:div w:id="715394336">
                                          <w:marLeft w:val="0"/>
                                          <w:marRight w:val="0"/>
                                          <w:marTop w:val="0"/>
                                          <w:marBottom w:val="0"/>
                                          <w:divBdr>
                                            <w:top w:val="none" w:sz="0" w:space="0" w:color="auto"/>
                                            <w:left w:val="none" w:sz="0" w:space="0" w:color="auto"/>
                                            <w:bottom w:val="none" w:sz="0" w:space="0" w:color="auto"/>
                                            <w:right w:val="none" w:sz="0" w:space="0" w:color="auto"/>
                                          </w:divBdr>
                                        </w:div>
                                        <w:div w:id="2175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7199">
                              <w:marLeft w:val="0"/>
                              <w:marRight w:val="0"/>
                              <w:marTop w:val="0"/>
                              <w:marBottom w:val="450"/>
                              <w:divBdr>
                                <w:top w:val="none" w:sz="0" w:space="0" w:color="auto"/>
                                <w:left w:val="none" w:sz="0" w:space="0" w:color="auto"/>
                                <w:bottom w:val="none" w:sz="0" w:space="0" w:color="auto"/>
                                <w:right w:val="none" w:sz="0" w:space="0" w:color="auto"/>
                              </w:divBdr>
                              <w:divsChild>
                                <w:div w:id="14898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10480">
                          <w:marLeft w:val="0"/>
                          <w:marRight w:val="0"/>
                          <w:marTop w:val="0"/>
                          <w:marBottom w:val="0"/>
                          <w:divBdr>
                            <w:top w:val="none" w:sz="0" w:space="0" w:color="auto"/>
                            <w:left w:val="none" w:sz="0" w:space="0" w:color="auto"/>
                            <w:bottom w:val="none" w:sz="0" w:space="0" w:color="auto"/>
                            <w:right w:val="none" w:sz="0" w:space="0" w:color="auto"/>
                          </w:divBdr>
                          <w:divsChild>
                            <w:div w:id="357858066">
                              <w:marLeft w:val="0"/>
                              <w:marRight w:val="0"/>
                              <w:marTop w:val="0"/>
                              <w:marBottom w:val="300"/>
                              <w:divBdr>
                                <w:top w:val="none" w:sz="0" w:space="0" w:color="auto"/>
                                <w:left w:val="none" w:sz="0" w:space="0" w:color="auto"/>
                                <w:bottom w:val="none" w:sz="0" w:space="0" w:color="auto"/>
                                <w:right w:val="none" w:sz="0" w:space="0" w:color="auto"/>
                              </w:divBdr>
                              <w:divsChild>
                                <w:div w:id="12920298">
                                  <w:marLeft w:val="0"/>
                                  <w:marRight w:val="0"/>
                                  <w:marTop w:val="0"/>
                                  <w:marBottom w:val="0"/>
                                  <w:divBdr>
                                    <w:top w:val="single" w:sz="18" w:space="0" w:color="EFEFEF"/>
                                    <w:left w:val="single" w:sz="18" w:space="0" w:color="EFEFEF"/>
                                    <w:bottom w:val="single" w:sz="18" w:space="0" w:color="EFEFEF"/>
                                    <w:right w:val="single" w:sz="18" w:space="0" w:color="EFEFEF"/>
                                  </w:divBdr>
                                  <w:divsChild>
                                    <w:div w:id="969362394">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719474684">
                                  <w:marLeft w:val="0"/>
                                  <w:marRight w:val="0"/>
                                  <w:marTop w:val="0"/>
                                  <w:marBottom w:val="0"/>
                                  <w:divBdr>
                                    <w:top w:val="none" w:sz="0" w:space="0" w:color="auto"/>
                                    <w:left w:val="none" w:sz="0" w:space="0" w:color="auto"/>
                                    <w:bottom w:val="none" w:sz="0" w:space="0" w:color="auto"/>
                                    <w:right w:val="none" w:sz="0" w:space="0" w:color="auto"/>
                                  </w:divBdr>
                                </w:div>
                                <w:div w:id="1154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3295">
                          <w:marLeft w:val="0"/>
                          <w:marRight w:val="0"/>
                          <w:marTop w:val="0"/>
                          <w:marBottom w:val="0"/>
                          <w:divBdr>
                            <w:top w:val="none" w:sz="0" w:space="0" w:color="auto"/>
                            <w:left w:val="none" w:sz="0" w:space="0" w:color="auto"/>
                            <w:bottom w:val="none" w:sz="0" w:space="0" w:color="auto"/>
                            <w:right w:val="none" w:sz="0" w:space="0" w:color="auto"/>
                          </w:divBdr>
                          <w:divsChild>
                            <w:div w:id="139277264">
                              <w:marLeft w:val="0"/>
                              <w:marRight w:val="0"/>
                              <w:marTop w:val="0"/>
                              <w:marBottom w:val="0"/>
                              <w:divBdr>
                                <w:top w:val="none" w:sz="0" w:space="0" w:color="auto"/>
                                <w:left w:val="none" w:sz="0" w:space="0" w:color="auto"/>
                                <w:bottom w:val="none" w:sz="0" w:space="0" w:color="auto"/>
                                <w:right w:val="none" w:sz="0" w:space="0" w:color="auto"/>
                              </w:divBdr>
                              <w:divsChild>
                                <w:div w:id="1804499794">
                                  <w:marLeft w:val="0"/>
                                  <w:marRight w:val="0"/>
                                  <w:marTop w:val="0"/>
                                  <w:marBottom w:val="0"/>
                                  <w:divBdr>
                                    <w:top w:val="none" w:sz="0" w:space="0" w:color="auto"/>
                                    <w:left w:val="none" w:sz="0" w:space="0" w:color="auto"/>
                                    <w:bottom w:val="none" w:sz="0" w:space="0" w:color="auto"/>
                                    <w:right w:val="none" w:sz="0" w:space="0" w:color="auto"/>
                                  </w:divBdr>
                                </w:div>
                                <w:div w:id="623577496">
                                  <w:marLeft w:val="0"/>
                                  <w:marRight w:val="0"/>
                                  <w:marTop w:val="0"/>
                                  <w:marBottom w:val="0"/>
                                  <w:divBdr>
                                    <w:top w:val="none" w:sz="0" w:space="0" w:color="auto"/>
                                    <w:left w:val="none" w:sz="0" w:space="0" w:color="auto"/>
                                    <w:bottom w:val="none" w:sz="0" w:space="0" w:color="auto"/>
                                    <w:right w:val="none" w:sz="0" w:space="0" w:color="auto"/>
                                  </w:divBdr>
                                </w:div>
                                <w:div w:id="215818586">
                                  <w:marLeft w:val="0"/>
                                  <w:marRight w:val="0"/>
                                  <w:marTop w:val="0"/>
                                  <w:marBottom w:val="0"/>
                                  <w:divBdr>
                                    <w:top w:val="none" w:sz="0" w:space="0" w:color="auto"/>
                                    <w:left w:val="none" w:sz="0" w:space="0" w:color="auto"/>
                                    <w:bottom w:val="none" w:sz="0" w:space="0" w:color="auto"/>
                                    <w:right w:val="none" w:sz="0" w:space="0" w:color="auto"/>
                                  </w:divBdr>
                                </w:div>
                              </w:divsChild>
                            </w:div>
                            <w:div w:id="935599717">
                              <w:marLeft w:val="0"/>
                              <w:marRight w:val="0"/>
                              <w:marTop w:val="0"/>
                              <w:marBottom w:val="0"/>
                              <w:divBdr>
                                <w:top w:val="none" w:sz="0" w:space="0" w:color="auto"/>
                                <w:left w:val="none" w:sz="0" w:space="0" w:color="auto"/>
                                <w:bottom w:val="none" w:sz="0" w:space="0" w:color="auto"/>
                                <w:right w:val="none" w:sz="0" w:space="0" w:color="auto"/>
                              </w:divBdr>
                              <w:divsChild>
                                <w:div w:id="12937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90328">
                          <w:marLeft w:val="0"/>
                          <w:marRight w:val="0"/>
                          <w:marTop w:val="0"/>
                          <w:marBottom w:val="0"/>
                          <w:divBdr>
                            <w:top w:val="none" w:sz="0" w:space="0" w:color="auto"/>
                            <w:left w:val="none" w:sz="0" w:space="0" w:color="auto"/>
                            <w:bottom w:val="none" w:sz="0" w:space="0" w:color="auto"/>
                            <w:right w:val="none" w:sz="0" w:space="0" w:color="auto"/>
                          </w:divBdr>
                          <w:divsChild>
                            <w:div w:id="408382528">
                              <w:marLeft w:val="0"/>
                              <w:marRight w:val="0"/>
                              <w:marTop w:val="0"/>
                              <w:marBottom w:val="0"/>
                              <w:divBdr>
                                <w:top w:val="none" w:sz="0" w:space="0" w:color="auto"/>
                                <w:left w:val="none" w:sz="0" w:space="0" w:color="auto"/>
                                <w:bottom w:val="none" w:sz="0" w:space="0" w:color="auto"/>
                                <w:right w:val="none" w:sz="0" w:space="0" w:color="auto"/>
                              </w:divBdr>
                              <w:divsChild>
                                <w:div w:id="8688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2246">
                          <w:marLeft w:val="0"/>
                          <w:marRight w:val="0"/>
                          <w:marTop w:val="0"/>
                          <w:marBottom w:val="300"/>
                          <w:divBdr>
                            <w:top w:val="single" w:sz="6" w:space="0" w:color="D6D6D6"/>
                            <w:left w:val="single" w:sz="6" w:space="0" w:color="D6D6D6"/>
                            <w:bottom w:val="single" w:sz="6" w:space="0" w:color="D6D6D6"/>
                            <w:right w:val="single" w:sz="6" w:space="0" w:color="D6D6D6"/>
                          </w:divBdr>
                          <w:divsChild>
                            <w:div w:id="1198548694">
                              <w:marLeft w:val="0"/>
                              <w:marRight w:val="0"/>
                              <w:marTop w:val="0"/>
                              <w:marBottom w:val="0"/>
                              <w:divBdr>
                                <w:top w:val="none" w:sz="0" w:space="0" w:color="auto"/>
                                <w:left w:val="none" w:sz="0" w:space="0" w:color="auto"/>
                                <w:bottom w:val="none" w:sz="0" w:space="0" w:color="auto"/>
                                <w:right w:val="none" w:sz="0" w:space="0" w:color="auto"/>
                              </w:divBdr>
                            </w:div>
                            <w:div w:id="16586517">
                              <w:marLeft w:val="0"/>
                              <w:marRight w:val="0"/>
                              <w:marTop w:val="0"/>
                              <w:marBottom w:val="0"/>
                              <w:divBdr>
                                <w:top w:val="none" w:sz="0" w:space="0" w:color="auto"/>
                                <w:left w:val="none" w:sz="0" w:space="0" w:color="auto"/>
                                <w:bottom w:val="none" w:sz="0" w:space="0" w:color="auto"/>
                                <w:right w:val="none" w:sz="0" w:space="0" w:color="auto"/>
                              </w:divBdr>
                              <w:divsChild>
                                <w:div w:id="2019037589">
                                  <w:marLeft w:val="0"/>
                                  <w:marRight w:val="0"/>
                                  <w:marTop w:val="0"/>
                                  <w:marBottom w:val="0"/>
                                  <w:divBdr>
                                    <w:top w:val="none" w:sz="0" w:space="0" w:color="auto"/>
                                    <w:left w:val="none" w:sz="0" w:space="0" w:color="auto"/>
                                    <w:bottom w:val="none" w:sz="0" w:space="0" w:color="auto"/>
                                    <w:right w:val="none" w:sz="0" w:space="0" w:color="auto"/>
                                  </w:divBdr>
                                  <w:divsChild>
                                    <w:div w:id="1120612453">
                                      <w:marLeft w:val="0"/>
                                      <w:marRight w:val="0"/>
                                      <w:marTop w:val="0"/>
                                      <w:marBottom w:val="0"/>
                                      <w:divBdr>
                                        <w:top w:val="none" w:sz="0" w:space="0" w:color="auto"/>
                                        <w:left w:val="none" w:sz="0" w:space="0" w:color="auto"/>
                                        <w:bottom w:val="none" w:sz="0" w:space="0" w:color="auto"/>
                                        <w:right w:val="none" w:sz="0" w:space="0" w:color="auto"/>
                                      </w:divBdr>
                                      <w:divsChild>
                                        <w:div w:id="1709141390">
                                          <w:marLeft w:val="0"/>
                                          <w:marRight w:val="0"/>
                                          <w:marTop w:val="0"/>
                                          <w:marBottom w:val="0"/>
                                          <w:divBdr>
                                            <w:top w:val="none" w:sz="0" w:space="0" w:color="auto"/>
                                            <w:left w:val="none" w:sz="0" w:space="0" w:color="auto"/>
                                            <w:bottom w:val="none" w:sz="0" w:space="0" w:color="auto"/>
                                            <w:right w:val="none" w:sz="0" w:space="0" w:color="auto"/>
                                          </w:divBdr>
                                        </w:div>
                                        <w:div w:id="2143688384">
                                          <w:marLeft w:val="0"/>
                                          <w:marRight w:val="0"/>
                                          <w:marTop w:val="0"/>
                                          <w:marBottom w:val="0"/>
                                          <w:divBdr>
                                            <w:top w:val="none" w:sz="0" w:space="0" w:color="auto"/>
                                            <w:left w:val="none" w:sz="0" w:space="0" w:color="auto"/>
                                            <w:bottom w:val="none" w:sz="0" w:space="0" w:color="auto"/>
                                            <w:right w:val="none" w:sz="0" w:space="0" w:color="auto"/>
                                          </w:divBdr>
                                        </w:div>
                                      </w:divsChild>
                                    </w:div>
                                    <w:div w:id="738554020">
                                      <w:marLeft w:val="0"/>
                                      <w:marRight w:val="0"/>
                                      <w:marTop w:val="0"/>
                                      <w:marBottom w:val="0"/>
                                      <w:divBdr>
                                        <w:top w:val="none" w:sz="0" w:space="0" w:color="auto"/>
                                        <w:left w:val="none" w:sz="0" w:space="0" w:color="auto"/>
                                        <w:bottom w:val="none" w:sz="0" w:space="0" w:color="auto"/>
                                        <w:right w:val="none" w:sz="0" w:space="0" w:color="auto"/>
                                      </w:divBdr>
                                      <w:divsChild>
                                        <w:div w:id="997654671">
                                          <w:marLeft w:val="0"/>
                                          <w:marRight w:val="0"/>
                                          <w:marTop w:val="0"/>
                                          <w:marBottom w:val="0"/>
                                          <w:divBdr>
                                            <w:top w:val="none" w:sz="0" w:space="0" w:color="auto"/>
                                            <w:left w:val="none" w:sz="0" w:space="0" w:color="auto"/>
                                            <w:bottom w:val="none" w:sz="0" w:space="0" w:color="auto"/>
                                            <w:right w:val="none" w:sz="0" w:space="0" w:color="auto"/>
                                          </w:divBdr>
                                        </w:div>
                                        <w:div w:id="11503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51604">
                              <w:marLeft w:val="0"/>
                              <w:marRight w:val="0"/>
                              <w:marTop w:val="0"/>
                              <w:marBottom w:val="0"/>
                              <w:divBdr>
                                <w:top w:val="none" w:sz="0" w:space="0" w:color="auto"/>
                                <w:left w:val="none" w:sz="0" w:space="0" w:color="auto"/>
                                <w:bottom w:val="none" w:sz="0" w:space="0" w:color="auto"/>
                                <w:right w:val="none" w:sz="0" w:space="0" w:color="auto"/>
                              </w:divBdr>
                            </w:div>
                          </w:divsChild>
                        </w:div>
                        <w:div w:id="845249281">
                          <w:marLeft w:val="0"/>
                          <w:marRight w:val="0"/>
                          <w:marTop w:val="0"/>
                          <w:marBottom w:val="450"/>
                          <w:divBdr>
                            <w:top w:val="none" w:sz="0" w:space="0" w:color="auto"/>
                            <w:left w:val="none" w:sz="0" w:space="0" w:color="auto"/>
                            <w:bottom w:val="none" w:sz="0" w:space="0" w:color="auto"/>
                            <w:right w:val="none" w:sz="0" w:space="0" w:color="auto"/>
                          </w:divBdr>
                          <w:divsChild>
                            <w:div w:id="677317794">
                              <w:marLeft w:val="0"/>
                              <w:marRight w:val="0"/>
                              <w:marTop w:val="0"/>
                              <w:marBottom w:val="0"/>
                              <w:divBdr>
                                <w:top w:val="single" w:sz="18" w:space="0" w:color="EFEFEF"/>
                                <w:left w:val="single" w:sz="18" w:space="0" w:color="EFEFEF"/>
                                <w:bottom w:val="single" w:sz="18" w:space="0" w:color="EFEFEF"/>
                                <w:right w:val="single" w:sz="18" w:space="0" w:color="EFEFEF"/>
                              </w:divBdr>
                              <w:divsChild>
                                <w:div w:id="1053428434">
                                  <w:marLeft w:val="0"/>
                                  <w:marRight w:val="0"/>
                                  <w:marTop w:val="0"/>
                                  <w:marBottom w:val="0"/>
                                  <w:divBdr>
                                    <w:top w:val="none" w:sz="0" w:space="0" w:color="auto"/>
                                    <w:left w:val="none" w:sz="0" w:space="0" w:color="auto"/>
                                    <w:bottom w:val="none" w:sz="0" w:space="0" w:color="auto"/>
                                    <w:right w:val="none" w:sz="0" w:space="0" w:color="auto"/>
                                  </w:divBdr>
                                </w:div>
                              </w:divsChild>
                            </w:div>
                            <w:div w:id="677922639">
                              <w:marLeft w:val="0"/>
                              <w:marRight w:val="0"/>
                              <w:marTop w:val="0"/>
                              <w:marBottom w:val="0"/>
                              <w:divBdr>
                                <w:top w:val="none" w:sz="0" w:space="0" w:color="auto"/>
                                <w:left w:val="none" w:sz="0" w:space="0" w:color="auto"/>
                                <w:bottom w:val="none" w:sz="0" w:space="0" w:color="auto"/>
                                <w:right w:val="none" w:sz="0" w:space="0" w:color="auto"/>
                              </w:divBdr>
                            </w:div>
                          </w:divsChild>
                        </w:div>
                        <w:div w:id="1494179021">
                          <w:marLeft w:val="0"/>
                          <w:marRight w:val="0"/>
                          <w:marTop w:val="0"/>
                          <w:marBottom w:val="0"/>
                          <w:divBdr>
                            <w:top w:val="none" w:sz="0" w:space="0" w:color="auto"/>
                            <w:left w:val="none" w:sz="0" w:space="0" w:color="auto"/>
                            <w:bottom w:val="none" w:sz="0" w:space="0" w:color="auto"/>
                            <w:right w:val="none" w:sz="0" w:space="0" w:color="auto"/>
                          </w:divBdr>
                          <w:divsChild>
                            <w:div w:id="1458597267">
                              <w:marLeft w:val="0"/>
                              <w:marRight w:val="0"/>
                              <w:marTop w:val="0"/>
                              <w:marBottom w:val="300"/>
                              <w:divBdr>
                                <w:top w:val="none" w:sz="0" w:space="0" w:color="auto"/>
                                <w:left w:val="none" w:sz="0" w:space="0" w:color="auto"/>
                                <w:bottom w:val="none" w:sz="0" w:space="0" w:color="auto"/>
                                <w:right w:val="none" w:sz="0" w:space="0" w:color="auto"/>
                              </w:divBdr>
                              <w:divsChild>
                                <w:div w:id="164561040">
                                  <w:marLeft w:val="0"/>
                                  <w:marRight w:val="0"/>
                                  <w:marTop w:val="0"/>
                                  <w:marBottom w:val="0"/>
                                  <w:divBdr>
                                    <w:top w:val="none" w:sz="0" w:space="0" w:color="auto"/>
                                    <w:left w:val="none" w:sz="0" w:space="0" w:color="auto"/>
                                    <w:bottom w:val="none" w:sz="0" w:space="0" w:color="auto"/>
                                    <w:right w:val="none" w:sz="0" w:space="0" w:color="auto"/>
                                  </w:divBdr>
                                  <w:divsChild>
                                    <w:div w:id="2063019064">
                                      <w:marLeft w:val="0"/>
                                      <w:marRight w:val="0"/>
                                      <w:marTop w:val="0"/>
                                      <w:marBottom w:val="0"/>
                                      <w:divBdr>
                                        <w:top w:val="none" w:sz="0" w:space="0" w:color="auto"/>
                                        <w:left w:val="none" w:sz="0" w:space="0" w:color="auto"/>
                                        <w:bottom w:val="none" w:sz="0" w:space="0" w:color="auto"/>
                                        <w:right w:val="none" w:sz="0" w:space="0" w:color="auto"/>
                                      </w:divBdr>
                                      <w:divsChild>
                                        <w:div w:id="452987370">
                                          <w:marLeft w:val="0"/>
                                          <w:marRight w:val="0"/>
                                          <w:marTop w:val="0"/>
                                          <w:marBottom w:val="0"/>
                                          <w:divBdr>
                                            <w:top w:val="none" w:sz="0" w:space="0" w:color="auto"/>
                                            <w:left w:val="none" w:sz="0" w:space="0" w:color="auto"/>
                                            <w:bottom w:val="none" w:sz="0" w:space="0" w:color="auto"/>
                                            <w:right w:val="none" w:sz="0" w:space="0" w:color="auto"/>
                                          </w:divBdr>
                                        </w:div>
                                        <w:div w:id="1866167675">
                                          <w:marLeft w:val="0"/>
                                          <w:marRight w:val="0"/>
                                          <w:marTop w:val="0"/>
                                          <w:marBottom w:val="0"/>
                                          <w:divBdr>
                                            <w:top w:val="none" w:sz="0" w:space="0" w:color="auto"/>
                                            <w:left w:val="none" w:sz="0" w:space="0" w:color="auto"/>
                                            <w:bottom w:val="none" w:sz="0" w:space="0" w:color="auto"/>
                                            <w:right w:val="none" w:sz="0" w:space="0" w:color="auto"/>
                                          </w:divBdr>
                                        </w:div>
                                        <w:div w:id="401609278">
                                          <w:marLeft w:val="0"/>
                                          <w:marRight w:val="0"/>
                                          <w:marTop w:val="0"/>
                                          <w:marBottom w:val="0"/>
                                          <w:divBdr>
                                            <w:top w:val="none" w:sz="0" w:space="0" w:color="auto"/>
                                            <w:left w:val="none" w:sz="0" w:space="0" w:color="auto"/>
                                            <w:bottom w:val="none" w:sz="0" w:space="0" w:color="auto"/>
                                            <w:right w:val="none" w:sz="0" w:space="0" w:color="auto"/>
                                          </w:divBdr>
                                        </w:div>
                                        <w:div w:id="1765111342">
                                          <w:marLeft w:val="0"/>
                                          <w:marRight w:val="0"/>
                                          <w:marTop w:val="0"/>
                                          <w:marBottom w:val="0"/>
                                          <w:divBdr>
                                            <w:top w:val="none" w:sz="0" w:space="0" w:color="auto"/>
                                            <w:left w:val="none" w:sz="0" w:space="0" w:color="auto"/>
                                            <w:bottom w:val="none" w:sz="0" w:space="0" w:color="auto"/>
                                            <w:right w:val="none" w:sz="0" w:space="0" w:color="auto"/>
                                          </w:divBdr>
                                        </w:div>
                                      </w:divsChild>
                                    </w:div>
                                    <w:div w:id="2085177990">
                                      <w:marLeft w:val="0"/>
                                      <w:marRight w:val="0"/>
                                      <w:marTop w:val="0"/>
                                      <w:marBottom w:val="0"/>
                                      <w:divBdr>
                                        <w:top w:val="none" w:sz="0" w:space="0" w:color="auto"/>
                                        <w:left w:val="none" w:sz="0" w:space="0" w:color="auto"/>
                                        <w:bottom w:val="none" w:sz="0" w:space="0" w:color="auto"/>
                                        <w:right w:val="none" w:sz="0" w:space="0" w:color="auto"/>
                                      </w:divBdr>
                                    </w:div>
                                  </w:divsChild>
                                </w:div>
                                <w:div w:id="28142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74484">
                      <w:marLeft w:val="0"/>
                      <w:marRight w:val="0"/>
                      <w:marTop w:val="0"/>
                      <w:marBottom w:val="0"/>
                      <w:divBdr>
                        <w:top w:val="none" w:sz="0" w:space="0" w:color="auto"/>
                        <w:left w:val="none" w:sz="0" w:space="0" w:color="auto"/>
                        <w:bottom w:val="none" w:sz="0" w:space="0" w:color="auto"/>
                        <w:right w:val="none" w:sz="0" w:space="0" w:color="auto"/>
                      </w:divBdr>
                      <w:divsChild>
                        <w:div w:id="1664504546">
                          <w:marLeft w:val="0"/>
                          <w:marRight w:val="0"/>
                          <w:marTop w:val="0"/>
                          <w:marBottom w:val="0"/>
                          <w:divBdr>
                            <w:top w:val="none" w:sz="0" w:space="0" w:color="auto"/>
                            <w:left w:val="none" w:sz="0" w:space="0" w:color="auto"/>
                            <w:bottom w:val="none" w:sz="0" w:space="0" w:color="auto"/>
                            <w:right w:val="none" w:sz="0" w:space="0" w:color="auto"/>
                          </w:divBdr>
                          <w:divsChild>
                            <w:div w:id="993871049">
                              <w:marLeft w:val="0"/>
                              <w:marRight w:val="0"/>
                              <w:marTop w:val="0"/>
                              <w:marBottom w:val="0"/>
                              <w:divBdr>
                                <w:top w:val="none" w:sz="0" w:space="0" w:color="auto"/>
                                <w:left w:val="none" w:sz="0" w:space="0" w:color="auto"/>
                                <w:bottom w:val="none" w:sz="0" w:space="0" w:color="auto"/>
                                <w:right w:val="none" w:sz="0" w:space="0" w:color="auto"/>
                              </w:divBdr>
                            </w:div>
                          </w:divsChild>
                        </w:div>
                        <w:div w:id="1232354509">
                          <w:marLeft w:val="0"/>
                          <w:marRight w:val="0"/>
                          <w:marTop w:val="0"/>
                          <w:marBottom w:val="0"/>
                          <w:divBdr>
                            <w:top w:val="none" w:sz="0" w:space="0" w:color="auto"/>
                            <w:left w:val="none" w:sz="0" w:space="0" w:color="auto"/>
                            <w:bottom w:val="none" w:sz="0" w:space="0" w:color="auto"/>
                            <w:right w:val="none" w:sz="0" w:space="0" w:color="auto"/>
                          </w:divBdr>
                          <w:divsChild>
                            <w:div w:id="944731373">
                              <w:marLeft w:val="0"/>
                              <w:marRight w:val="0"/>
                              <w:marTop w:val="0"/>
                              <w:marBottom w:val="0"/>
                              <w:divBdr>
                                <w:top w:val="none" w:sz="0" w:space="0" w:color="auto"/>
                                <w:left w:val="none" w:sz="0" w:space="0" w:color="auto"/>
                                <w:bottom w:val="none" w:sz="0" w:space="0" w:color="auto"/>
                                <w:right w:val="none" w:sz="0" w:space="0" w:color="auto"/>
                              </w:divBdr>
                              <w:divsChild>
                                <w:div w:id="721247303">
                                  <w:marLeft w:val="0"/>
                                  <w:marRight w:val="0"/>
                                  <w:marTop w:val="0"/>
                                  <w:marBottom w:val="0"/>
                                  <w:divBdr>
                                    <w:top w:val="none" w:sz="0" w:space="0" w:color="auto"/>
                                    <w:left w:val="none" w:sz="0" w:space="0" w:color="auto"/>
                                    <w:bottom w:val="none" w:sz="0" w:space="0" w:color="auto"/>
                                    <w:right w:val="none" w:sz="0" w:space="0" w:color="auto"/>
                                  </w:divBdr>
                                  <w:divsChild>
                                    <w:div w:id="1223515950">
                                      <w:marLeft w:val="0"/>
                                      <w:marRight w:val="0"/>
                                      <w:marTop w:val="0"/>
                                      <w:marBottom w:val="0"/>
                                      <w:divBdr>
                                        <w:top w:val="none" w:sz="0" w:space="0" w:color="auto"/>
                                        <w:left w:val="none" w:sz="0" w:space="0" w:color="auto"/>
                                        <w:bottom w:val="none" w:sz="0" w:space="0" w:color="auto"/>
                                        <w:right w:val="none" w:sz="0" w:space="0" w:color="auto"/>
                                      </w:divBdr>
                                    </w:div>
                                    <w:div w:id="1533110601">
                                      <w:marLeft w:val="0"/>
                                      <w:marRight w:val="0"/>
                                      <w:marTop w:val="0"/>
                                      <w:marBottom w:val="0"/>
                                      <w:divBdr>
                                        <w:top w:val="none" w:sz="0" w:space="0" w:color="auto"/>
                                        <w:left w:val="none" w:sz="0" w:space="0" w:color="auto"/>
                                        <w:bottom w:val="none" w:sz="0" w:space="0" w:color="auto"/>
                                        <w:right w:val="none" w:sz="0" w:space="0" w:color="auto"/>
                                      </w:divBdr>
                                      <w:divsChild>
                                        <w:div w:id="58222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00096">
                          <w:marLeft w:val="0"/>
                          <w:marRight w:val="0"/>
                          <w:marTop w:val="0"/>
                          <w:marBottom w:val="0"/>
                          <w:divBdr>
                            <w:top w:val="single" w:sz="6" w:space="0" w:color="E0E0E0"/>
                            <w:left w:val="single" w:sz="6" w:space="0" w:color="E0E0E0"/>
                            <w:bottom w:val="single" w:sz="6" w:space="0" w:color="E0E0E0"/>
                            <w:right w:val="single" w:sz="6" w:space="0" w:color="E0E0E0"/>
                          </w:divBdr>
                        </w:div>
                        <w:div w:id="775370856">
                          <w:marLeft w:val="0"/>
                          <w:marRight w:val="0"/>
                          <w:marTop w:val="0"/>
                          <w:marBottom w:val="0"/>
                          <w:divBdr>
                            <w:top w:val="single" w:sz="6" w:space="0" w:color="E0E0E0"/>
                            <w:left w:val="single" w:sz="6" w:space="0" w:color="E0E0E0"/>
                            <w:bottom w:val="single" w:sz="6" w:space="0" w:color="E0E0E0"/>
                            <w:right w:val="single" w:sz="6" w:space="0" w:color="E0E0E0"/>
                          </w:divBdr>
                        </w:div>
                        <w:div w:id="244654229">
                          <w:marLeft w:val="0"/>
                          <w:marRight w:val="0"/>
                          <w:marTop w:val="0"/>
                          <w:marBottom w:val="0"/>
                          <w:divBdr>
                            <w:top w:val="none" w:sz="0" w:space="0" w:color="auto"/>
                            <w:left w:val="none" w:sz="0" w:space="0" w:color="auto"/>
                            <w:bottom w:val="none" w:sz="0" w:space="0" w:color="auto"/>
                            <w:right w:val="none" w:sz="0" w:space="0" w:color="auto"/>
                          </w:divBdr>
                          <w:divsChild>
                            <w:div w:id="1725762578">
                              <w:marLeft w:val="0"/>
                              <w:marRight w:val="0"/>
                              <w:marTop w:val="0"/>
                              <w:marBottom w:val="0"/>
                              <w:divBdr>
                                <w:top w:val="none" w:sz="0" w:space="0" w:color="auto"/>
                                <w:left w:val="none" w:sz="0" w:space="0" w:color="auto"/>
                                <w:bottom w:val="none" w:sz="0" w:space="0" w:color="auto"/>
                                <w:right w:val="none" w:sz="0" w:space="0" w:color="auto"/>
                              </w:divBdr>
                            </w:div>
                          </w:divsChild>
                        </w:div>
                        <w:div w:id="1306205493">
                          <w:marLeft w:val="0"/>
                          <w:marRight w:val="0"/>
                          <w:marTop w:val="0"/>
                          <w:marBottom w:val="0"/>
                          <w:divBdr>
                            <w:top w:val="none" w:sz="0" w:space="0" w:color="auto"/>
                            <w:left w:val="none" w:sz="0" w:space="0" w:color="auto"/>
                            <w:bottom w:val="none" w:sz="0" w:space="0" w:color="auto"/>
                            <w:right w:val="none" w:sz="0" w:space="0" w:color="auto"/>
                          </w:divBdr>
                          <w:divsChild>
                            <w:div w:id="427310903">
                              <w:marLeft w:val="0"/>
                              <w:marRight w:val="0"/>
                              <w:marTop w:val="0"/>
                              <w:marBottom w:val="0"/>
                              <w:divBdr>
                                <w:top w:val="none" w:sz="0" w:space="0" w:color="auto"/>
                                <w:left w:val="none" w:sz="0" w:space="0" w:color="auto"/>
                                <w:bottom w:val="none" w:sz="0" w:space="0" w:color="auto"/>
                                <w:right w:val="none" w:sz="0" w:space="0" w:color="auto"/>
                              </w:divBdr>
                              <w:divsChild>
                                <w:div w:id="2115052323">
                                  <w:marLeft w:val="0"/>
                                  <w:marRight w:val="0"/>
                                  <w:marTop w:val="0"/>
                                  <w:marBottom w:val="0"/>
                                  <w:divBdr>
                                    <w:top w:val="none" w:sz="0" w:space="0" w:color="auto"/>
                                    <w:left w:val="none" w:sz="0" w:space="0" w:color="auto"/>
                                    <w:bottom w:val="none" w:sz="0" w:space="0" w:color="auto"/>
                                    <w:right w:val="none" w:sz="0" w:space="0" w:color="auto"/>
                                  </w:divBdr>
                                  <w:divsChild>
                                    <w:div w:id="27822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741638">
                          <w:marLeft w:val="0"/>
                          <w:marRight w:val="0"/>
                          <w:marTop w:val="0"/>
                          <w:marBottom w:val="0"/>
                          <w:divBdr>
                            <w:top w:val="none" w:sz="0" w:space="0" w:color="auto"/>
                            <w:left w:val="none" w:sz="0" w:space="0" w:color="auto"/>
                            <w:bottom w:val="none" w:sz="0" w:space="0" w:color="auto"/>
                            <w:right w:val="none" w:sz="0" w:space="0" w:color="auto"/>
                          </w:divBdr>
                          <w:divsChild>
                            <w:div w:id="1841116353">
                              <w:marLeft w:val="0"/>
                              <w:marRight w:val="0"/>
                              <w:marTop w:val="0"/>
                              <w:marBottom w:val="0"/>
                              <w:divBdr>
                                <w:top w:val="none" w:sz="0" w:space="0" w:color="auto"/>
                                <w:left w:val="none" w:sz="0" w:space="0" w:color="auto"/>
                                <w:bottom w:val="none" w:sz="0" w:space="0" w:color="auto"/>
                                <w:right w:val="none" w:sz="0" w:space="0" w:color="auto"/>
                              </w:divBdr>
                              <w:divsChild>
                                <w:div w:id="1192184999">
                                  <w:marLeft w:val="0"/>
                                  <w:marRight w:val="0"/>
                                  <w:marTop w:val="0"/>
                                  <w:marBottom w:val="0"/>
                                  <w:divBdr>
                                    <w:top w:val="none" w:sz="0" w:space="0" w:color="auto"/>
                                    <w:left w:val="none" w:sz="0" w:space="0" w:color="auto"/>
                                    <w:bottom w:val="none" w:sz="0" w:space="0" w:color="auto"/>
                                    <w:right w:val="none" w:sz="0" w:space="0" w:color="auto"/>
                                  </w:divBdr>
                                  <w:divsChild>
                                    <w:div w:id="1822504655">
                                      <w:marLeft w:val="0"/>
                                      <w:marRight w:val="0"/>
                                      <w:marTop w:val="0"/>
                                      <w:marBottom w:val="0"/>
                                      <w:divBdr>
                                        <w:top w:val="none" w:sz="0" w:space="0" w:color="auto"/>
                                        <w:left w:val="none" w:sz="0" w:space="0" w:color="auto"/>
                                        <w:bottom w:val="none" w:sz="0" w:space="0" w:color="auto"/>
                                        <w:right w:val="none" w:sz="0" w:space="0" w:color="auto"/>
                                      </w:divBdr>
                                      <w:divsChild>
                                        <w:div w:id="26288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881486">
                                  <w:marLeft w:val="0"/>
                                  <w:marRight w:val="0"/>
                                  <w:marTop w:val="0"/>
                                  <w:marBottom w:val="0"/>
                                  <w:divBdr>
                                    <w:top w:val="none" w:sz="0" w:space="0" w:color="auto"/>
                                    <w:left w:val="none" w:sz="0" w:space="0" w:color="auto"/>
                                    <w:bottom w:val="none" w:sz="0" w:space="0" w:color="auto"/>
                                    <w:right w:val="none" w:sz="0" w:space="0" w:color="auto"/>
                                  </w:divBdr>
                                  <w:divsChild>
                                    <w:div w:id="2146465983">
                                      <w:marLeft w:val="0"/>
                                      <w:marRight w:val="0"/>
                                      <w:marTop w:val="0"/>
                                      <w:marBottom w:val="0"/>
                                      <w:divBdr>
                                        <w:top w:val="none" w:sz="0" w:space="0" w:color="auto"/>
                                        <w:left w:val="none" w:sz="0" w:space="0" w:color="auto"/>
                                        <w:bottom w:val="none" w:sz="0" w:space="0" w:color="auto"/>
                                        <w:right w:val="none" w:sz="0" w:space="0" w:color="auto"/>
                                      </w:divBdr>
                                      <w:divsChild>
                                        <w:div w:id="1017544292">
                                          <w:marLeft w:val="0"/>
                                          <w:marRight w:val="0"/>
                                          <w:marTop w:val="0"/>
                                          <w:marBottom w:val="0"/>
                                          <w:divBdr>
                                            <w:top w:val="none" w:sz="0" w:space="0" w:color="auto"/>
                                            <w:left w:val="none" w:sz="0" w:space="0" w:color="auto"/>
                                            <w:bottom w:val="none" w:sz="0" w:space="0" w:color="auto"/>
                                            <w:right w:val="none" w:sz="0" w:space="0" w:color="auto"/>
                                          </w:divBdr>
                                          <w:divsChild>
                                            <w:div w:id="1074887487">
                                              <w:marLeft w:val="0"/>
                                              <w:marRight w:val="0"/>
                                              <w:marTop w:val="0"/>
                                              <w:marBottom w:val="0"/>
                                              <w:divBdr>
                                                <w:top w:val="none" w:sz="0" w:space="0" w:color="auto"/>
                                                <w:left w:val="none" w:sz="0" w:space="0" w:color="auto"/>
                                                <w:bottom w:val="none" w:sz="0" w:space="0" w:color="auto"/>
                                                <w:right w:val="none" w:sz="0" w:space="0" w:color="auto"/>
                                              </w:divBdr>
                                              <w:divsChild>
                                                <w:div w:id="1189414597">
                                                  <w:marLeft w:val="0"/>
                                                  <w:marRight w:val="0"/>
                                                  <w:marTop w:val="0"/>
                                                  <w:marBottom w:val="0"/>
                                                  <w:divBdr>
                                                    <w:top w:val="none" w:sz="0" w:space="0" w:color="auto"/>
                                                    <w:left w:val="none" w:sz="0" w:space="0" w:color="auto"/>
                                                    <w:bottom w:val="none" w:sz="0" w:space="0" w:color="auto"/>
                                                    <w:right w:val="none" w:sz="0" w:space="0" w:color="auto"/>
                                                  </w:divBdr>
                                                  <w:divsChild>
                                                    <w:div w:id="3071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04022">
                          <w:marLeft w:val="0"/>
                          <w:marRight w:val="0"/>
                          <w:marTop w:val="0"/>
                          <w:marBottom w:val="0"/>
                          <w:divBdr>
                            <w:top w:val="none" w:sz="0" w:space="0" w:color="auto"/>
                            <w:left w:val="none" w:sz="0" w:space="0" w:color="auto"/>
                            <w:bottom w:val="none" w:sz="0" w:space="0" w:color="auto"/>
                            <w:right w:val="none" w:sz="0" w:space="0" w:color="auto"/>
                          </w:divBdr>
                          <w:divsChild>
                            <w:div w:id="122358124">
                              <w:marLeft w:val="0"/>
                              <w:marRight w:val="0"/>
                              <w:marTop w:val="0"/>
                              <w:marBottom w:val="0"/>
                              <w:divBdr>
                                <w:top w:val="none" w:sz="0" w:space="0" w:color="auto"/>
                                <w:left w:val="none" w:sz="0" w:space="0" w:color="auto"/>
                                <w:bottom w:val="none" w:sz="0" w:space="0" w:color="auto"/>
                                <w:right w:val="none" w:sz="0" w:space="0" w:color="auto"/>
                              </w:divBdr>
                              <w:divsChild>
                                <w:div w:id="9670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108238">
                          <w:marLeft w:val="0"/>
                          <w:marRight w:val="0"/>
                          <w:marTop w:val="0"/>
                          <w:marBottom w:val="0"/>
                          <w:divBdr>
                            <w:top w:val="none" w:sz="0" w:space="0" w:color="auto"/>
                            <w:left w:val="none" w:sz="0" w:space="0" w:color="auto"/>
                            <w:bottom w:val="none" w:sz="0" w:space="0" w:color="auto"/>
                            <w:right w:val="none" w:sz="0" w:space="0" w:color="auto"/>
                          </w:divBdr>
                          <w:divsChild>
                            <w:div w:id="2003000373">
                              <w:marLeft w:val="0"/>
                              <w:marRight w:val="0"/>
                              <w:marTop w:val="0"/>
                              <w:marBottom w:val="0"/>
                              <w:divBdr>
                                <w:top w:val="none" w:sz="0" w:space="0" w:color="auto"/>
                                <w:left w:val="none" w:sz="0" w:space="0" w:color="auto"/>
                                <w:bottom w:val="none" w:sz="0" w:space="0" w:color="auto"/>
                                <w:right w:val="none" w:sz="0" w:space="0" w:color="auto"/>
                              </w:divBdr>
                              <w:divsChild>
                                <w:div w:id="810753536">
                                  <w:marLeft w:val="0"/>
                                  <w:marRight w:val="0"/>
                                  <w:marTop w:val="0"/>
                                  <w:marBottom w:val="0"/>
                                  <w:divBdr>
                                    <w:top w:val="none" w:sz="0" w:space="0" w:color="auto"/>
                                    <w:left w:val="none" w:sz="0" w:space="0" w:color="auto"/>
                                    <w:bottom w:val="none" w:sz="0" w:space="0" w:color="auto"/>
                                    <w:right w:val="none" w:sz="0" w:space="0" w:color="auto"/>
                                  </w:divBdr>
                                  <w:divsChild>
                                    <w:div w:id="957562116">
                                      <w:marLeft w:val="0"/>
                                      <w:marRight w:val="0"/>
                                      <w:marTop w:val="0"/>
                                      <w:marBottom w:val="0"/>
                                      <w:divBdr>
                                        <w:top w:val="none" w:sz="0" w:space="0" w:color="auto"/>
                                        <w:left w:val="none" w:sz="0" w:space="0" w:color="auto"/>
                                        <w:bottom w:val="none" w:sz="0" w:space="0" w:color="auto"/>
                                        <w:right w:val="none" w:sz="0" w:space="0" w:color="auto"/>
                                      </w:divBdr>
                                      <w:divsChild>
                                        <w:div w:id="412434958">
                                          <w:marLeft w:val="0"/>
                                          <w:marRight w:val="0"/>
                                          <w:marTop w:val="0"/>
                                          <w:marBottom w:val="0"/>
                                          <w:divBdr>
                                            <w:top w:val="none" w:sz="0" w:space="0" w:color="auto"/>
                                            <w:left w:val="none" w:sz="0" w:space="0" w:color="auto"/>
                                            <w:bottom w:val="none" w:sz="0" w:space="0" w:color="auto"/>
                                            <w:right w:val="none" w:sz="0" w:space="0" w:color="auto"/>
                                          </w:divBdr>
                                          <w:divsChild>
                                            <w:div w:id="818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915706">
                          <w:marLeft w:val="0"/>
                          <w:marRight w:val="0"/>
                          <w:marTop w:val="0"/>
                          <w:marBottom w:val="0"/>
                          <w:divBdr>
                            <w:top w:val="none" w:sz="0" w:space="0" w:color="auto"/>
                            <w:left w:val="none" w:sz="0" w:space="0" w:color="auto"/>
                            <w:bottom w:val="none" w:sz="0" w:space="0" w:color="auto"/>
                            <w:right w:val="none" w:sz="0" w:space="0" w:color="auto"/>
                          </w:divBdr>
                          <w:divsChild>
                            <w:div w:id="170727104">
                              <w:marLeft w:val="0"/>
                              <w:marRight w:val="0"/>
                              <w:marTop w:val="0"/>
                              <w:marBottom w:val="0"/>
                              <w:divBdr>
                                <w:top w:val="none" w:sz="0" w:space="0" w:color="auto"/>
                                <w:left w:val="none" w:sz="0" w:space="0" w:color="auto"/>
                                <w:bottom w:val="none" w:sz="0" w:space="0" w:color="auto"/>
                                <w:right w:val="none" w:sz="0" w:space="0" w:color="auto"/>
                              </w:divBdr>
                              <w:divsChild>
                                <w:div w:id="2019428259">
                                  <w:marLeft w:val="0"/>
                                  <w:marRight w:val="0"/>
                                  <w:marTop w:val="0"/>
                                  <w:marBottom w:val="0"/>
                                  <w:divBdr>
                                    <w:top w:val="none" w:sz="0" w:space="0" w:color="auto"/>
                                    <w:left w:val="none" w:sz="0" w:space="0" w:color="auto"/>
                                    <w:bottom w:val="none" w:sz="0" w:space="0" w:color="auto"/>
                                    <w:right w:val="none" w:sz="0" w:space="0" w:color="auto"/>
                                  </w:divBdr>
                                  <w:divsChild>
                                    <w:div w:id="1034424432">
                                      <w:marLeft w:val="0"/>
                                      <w:marRight w:val="0"/>
                                      <w:marTop w:val="0"/>
                                      <w:marBottom w:val="0"/>
                                      <w:divBdr>
                                        <w:top w:val="none" w:sz="0" w:space="0" w:color="auto"/>
                                        <w:left w:val="none" w:sz="0" w:space="0" w:color="auto"/>
                                        <w:bottom w:val="none" w:sz="0" w:space="0" w:color="auto"/>
                                        <w:right w:val="none" w:sz="0" w:space="0" w:color="auto"/>
                                      </w:divBdr>
                                      <w:divsChild>
                                        <w:div w:id="581449023">
                                          <w:marLeft w:val="0"/>
                                          <w:marRight w:val="0"/>
                                          <w:marTop w:val="0"/>
                                          <w:marBottom w:val="0"/>
                                          <w:divBdr>
                                            <w:top w:val="none" w:sz="0" w:space="0" w:color="auto"/>
                                            <w:left w:val="none" w:sz="0" w:space="0" w:color="auto"/>
                                            <w:bottom w:val="none" w:sz="0" w:space="0" w:color="auto"/>
                                            <w:right w:val="none" w:sz="0" w:space="0" w:color="auto"/>
                                          </w:divBdr>
                                          <w:divsChild>
                                            <w:div w:id="87091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3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7049703">
      <w:bodyDiv w:val="1"/>
      <w:marLeft w:val="0"/>
      <w:marRight w:val="0"/>
      <w:marTop w:val="0"/>
      <w:marBottom w:val="0"/>
      <w:divBdr>
        <w:top w:val="none" w:sz="0" w:space="0" w:color="auto"/>
        <w:left w:val="none" w:sz="0" w:space="0" w:color="auto"/>
        <w:bottom w:val="none" w:sz="0" w:space="0" w:color="auto"/>
        <w:right w:val="none" w:sz="0" w:space="0" w:color="auto"/>
      </w:divBdr>
    </w:div>
    <w:div w:id="1395545223">
      <w:bodyDiv w:val="1"/>
      <w:marLeft w:val="0"/>
      <w:marRight w:val="0"/>
      <w:marTop w:val="0"/>
      <w:marBottom w:val="0"/>
      <w:divBdr>
        <w:top w:val="none" w:sz="0" w:space="0" w:color="auto"/>
        <w:left w:val="none" w:sz="0" w:space="0" w:color="auto"/>
        <w:bottom w:val="none" w:sz="0" w:space="0" w:color="auto"/>
        <w:right w:val="none" w:sz="0" w:space="0" w:color="auto"/>
      </w:divBdr>
      <w:divsChild>
        <w:div w:id="898788348">
          <w:marLeft w:val="0"/>
          <w:marRight w:val="0"/>
          <w:marTop w:val="0"/>
          <w:marBottom w:val="0"/>
          <w:divBdr>
            <w:top w:val="none" w:sz="0" w:space="0" w:color="auto"/>
            <w:left w:val="none" w:sz="0" w:space="0" w:color="auto"/>
            <w:bottom w:val="none" w:sz="0" w:space="0" w:color="auto"/>
            <w:right w:val="none" w:sz="0" w:space="0" w:color="auto"/>
          </w:divBdr>
          <w:divsChild>
            <w:div w:id="878275019">
              <w:marLeft w:val="1"/>
              <w:marRight w:val="1"/>
              <w:marTop w:val="1"/>
              <w:marBottom w:val="1"/>
              <w:divBdr>
                <w:top w:val="none" w:sz="0" w:space="0" w:color="auto"/>
                <w:left w:val="none" w:sz="0" w:space="0" w:color="auto"/>
                <w:bottom w:val="none" w:sz="0" w:space="0" w:color="auto"/>
                <w:right w:val="none" w:sz="0" w:space="0" w:color="auto"/>
              </w:divBdr>
              <w:divsChild>
                <w:div w:id="1865749083">
                  <w:marLeft w:val="2"/>
                  <w:marRight w:val="2"/>
                  <w:marTop w:val="2"/>
                  <w:marBottom w:val="2"/>
                  <w:divBdr>
                    <w:top w:val="none" w:sz="0" w:space="0" w:color="auto"/>
                    <w:left w:val="none" w:sz="0" w:space="0" w:color="auto"/>
                    <w:bottom w:val="single" w:sz="6" w:space="0" w:color="DDDDDD"/>
                    <w:right w:val="none" w:sz="0" w:space="0" w:color="auto"/>
                  </w:divBdr>
                  <w:divsChild>
                    <w:div w:id="8314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896422">
      <w:bodyDiv w:val="1"/>
      <w:marLeft w:val="0"/>
      <w:marRight w:val="0"/>
      <w:marTop w:val="0"/>
      <w:marBottom w:val="0"/>
      <w:divBdr>
        <w:top w:val="none" w:sz="0" w:space="0" w:color="auto"/>
        <w:left w:val="none" w:sz="0" w:space="0" w:color="auto"/>
        <w:bottom w:val="none" w:sz="0" w:space="0" w:color="auto"/>
        <w:right w:val="none" w:sz="0" w:space="0" w:color="auto"/>
      </w:divBdr>
      <w:divsChild>
        <w:div w:id="1846555907">
          <w:marLeft w:val="0"/>
          <w:marRight w:val="0"/>
          <w:marTop w:val="0"/>
          <w:marBottom w:val="0"/>
          <w:divBdr>
            <w:top w:val="none" w:sz="0" w:space="0" w:color="auto"/>
            <w:left w:val="none" w:sz="0" w:space="0" w:color="auto"/>
            <w:bottom w:val="none" w:sz="0" w:space="0" w:color="auto"/>
            <w:right w:val="none" w:sz="0" w:space="0" w:color="auto"/>
          </w:divBdr>
          <w:divsChild>
            <w:div w:id="1238858683">
              <w:marLeft w:val="0"/>
              <w:marRight w:val="0"/>
              <w:marTop w:val="0"/>
              <w:marBottom w:val="0"/>
              <w:divBdr>
                <w:top w:val="none" w:sz="0" w:space="0" w:color="auto"/>
                <w:left w:val="none" w:sz="0" w:space="0" w:color="auto"/>
                <w:bottom w:val="none" w:sz="0" w:space="0" w:color="auto"/>
                <w:right w:val="none" w:sz="0" w:space="0" w:color="auto"/>
              </w:divBdr>
              <w:divsChild>
                <w:div w:id="1234000584">
                  <w:marLeft w:val="0"/>
                  <w:marRight w:val="0"/>
                  <w:marTop w:val="0"/>
                  <w:marBottom w:val="0"/>
                  <w:divBdr>
                    <w:top w:val="none" w:sz="0" w:space="0" w:color="auto"/>
                    <w:left w:val="none" w:sz="0" w:space="0" w:color="auto"/>
                    <w:bottom w:val="none" w:sz="0" w:space="0" w:color="auto"/>
                    <w:right w:val="none" w:sz="0" w:space="0" w:color="auto"/>
                  </w:divBdr>
                  <w:divsChild>
                    <w:div w:id="1595280447">
                      <w:marLeft w:val="0"/>
                      <w:marRight w:val="-3600"/>
                      <w:marTop w:val="0"/>
                      <w:marBottom w:val="0"/>
                      <w:divBdr>
                        <w:top w:val="none" w:sz="0" w:space="0" w:color="auto"/>
                        <w:left w:val="none" w:sz="0" w:space="0" w:color="auto"/>
                        <w:bottom w:val="none" w:sz="0" w:space="0" w:color="auto"/>
                        <w:right w:val="none" w:sz="0" w:space="0" w:color="auto"/>
                      </w:divBdr>
                      <w:divsChild>
                        <w:div w:id="296843568">
                          <w:marLeft w:val="0"/>
                          <w:marRight w:val="0"/>
                          <w:marTop w:val="0"/>
                          <w:marBottom w:val="0"/>
                          <w:divBdr>
                            <w:top w:val="none" w:sz="0" w:space="0" w:color="auto"/>
                            <w:left w:val="none" w:sz="0" w:space="0" w:color="auto"/>
                            <w:bottom w:val="none" w:sz="0" w:space="0" w:color="auto"/>
                            <w:right w:val="none" w:sz="0" w:space="0" w:color="auto"/>
                          </w:divBdr>
                          <w:divsChild>
                            <w:div w:id="828789913">
                              <w:marLeft w:val="0"/>
                              <w:marRight w:val="0"/>
                              <w:marTop w:val="0"/>
                              <w:marBottom w:val="0"/>
                              <w:divBdr>
                                <w:top w:val="none" w:sz="0" w:space="0" w:color="auto"/>
                                <w:left w:val="none" w:sz="0" w:space="0" w:color="auto"/>
                                <w:bottom w:val="none" w:sz="0" w:space="0" w:color="auto"/>
                                <w:right w:val="none" w:sz="0" w:space="0" w:color="auto"/>
                              </w:divBdr>
                              <w:divsChild>
                                <w:div w:id="1410926283">
                                  <w:marLeft w:val="0"/>
                                  <w:marRight w:val="0"/>
                                  <w:marTop w:val="0"/>
                                  <w:marBottom w:val="600"/>
                                  <w:divBdr>
                                    <w:top w:val="none" w:sz="0" w:space="0" w:color="auto"/>
                                    <w:left w:val="none" w:sz="0" w:space="0" w:color="auto"/>
                                    <w:bottom w:val="none" w:sz="0" w:space="0" w:color="auto"/>
                                    <w:right w:val="none" w:sz="0" w:space="0" w:color="auto"/>
                                  </w:divBdr>
                                  <w:divsChild>
                                    <w:div w:id="306708645">
                                      <w:marLeft w:val="-150"/>
                                      <w:marRight w:val="-150"/>
                                      <w:marTop w:val="0"/>
                                      <w:marBottom w:val="150"/>
                                      <w:divBdr>
                                        <w:top w:val="none" w:sz="0" w:space="0" w:color="auto"/>
                                        <w:left w:val="none" w:sz="0" w:space="0" w:color="auto"/>
                                        <w:bottom w:val="none" w:sz="0" w:space="0" w:color="auto"/>
                                        <w:right w:val="none" w:sz="0" w:space="0" w:color="auto"/>
                                      </w:divBdr>
                                      <w:divsChild>
                                        <w:div w:id="78362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4496602">
      <w:bodyDiv w:val="1"/>
      <w:marLeft w:val="0"/>
      <w:marRight w:val="0"/>
      <w:marTop w:val="0"/>
      <w:marBottom w:val="0"/>
      <w:divBdr>
        <w:top w:val="none" w:sz="0" w:space="0" w:color="auto"/>
        <w:left w:val="none" w:sz="0" w:space="0" w:color="auto"/>
        <w:bottom w:val="none" w:sz="0" w:space="0" w:color="auto"/>
        <w:right w:val="none" w:sz="0" w:space="0" w:color="auto"/>
      </w:divBdr>
      <w:divsChild>
        <w:div w:id="1108768552">
          <w:marLeft w:val="0"/>
          <w:marRight w:val="0"/>
          <w:marTop w:val="0"/>
          <w:marBottom w:val="0"/>
          <w:divBdr>
            <w:top w:val="none" w:sz="0" w:space="0" w:color="auto"/>
            <w:left w:val="none" w:sz="0" w:space="0" w:color="auto"/>
            <w:bottom w:val="none" w:sz="0" w:space="0" w:color="auto"/>
            <w:right w:val="none" w:sz="0" w:space="0" w:color="auto"/>
          </w:divBdr>
          <w:divsChild>
            <w:div w:id="387917535">
              <w:marLeft w:val="0"/>
              <w:marRight w:val="0"/>
              <w:marTop w:val="0"/>
              <w:marBottom w:val="420"/>
              <w:divBdr>
                <w:top w:val="none" w:sz="0" w:space="0" w:color="auto"/>
                <w:left w:val="none" w:sz="0" w:space="0" w:color="auto"/>
                <w:bottom w:val="none" w:sz="0" w:space="0" w:color="auto"/>
                <w:right w:val="none" w:sz="0" w:space="0" w:color="auto"/>
              </w:divBdr>
              <w:divsChild>
                <w:div w:id="141027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38958">
      <w:bodyDiv w:val="1"/>
      <w:marLeft w:val="0"/>
      <w:marRight w:val="0"/>
      <w:marTop w:val="0"/>
      <w:marBottom w:val="0"/>
      <w:divBdr>
        <w:top w:val="none" w:sz="0" w:space="0" w:color="auto"/>
        <w:left w:val="none" w:sz="0" w:space="0" w:color="auto"/>
        <w:bottom w:val="none" w:sz="0" w:space="0" w:color="auto"/>
        <w:right w:val="none" w:sz="0" w:space="0" w:color="auto"/>
      </w:divBdr>
      <w:divsChild>
        <w:div w:id="1051734252">
          <w:marLeft w:val="0"/>
          <w:marRight w:val="0"/>
          <w:marTop w:val="0"/>
          <w:marBottom w:val="0"/>
          <w:divBdr>
            <w:top w:val="none" w:sz="0" w:space="0" w:color="auto"/>
            <w:left w:val="none" w:sz="0" w:space="0" w:color="auto"/>
            <w:bottom w:val="none" w:sz="0" w:space="0" w:color="auto"/>
            <w:right w:val="none" w:sz="0" w:space="0" w:color="auto"/>
          </w:divBdr>
          <w:divsChild>
            <w:div w:id="433091223">
              <w:marLeft w:val="1"/>
              <w:marRight w:val="1"/>
              <w:marTop w:val="1"/>
              <w:marBottom w:val="1"/>
              <w:divBdr>
                <w:top w:val="none" w:sz="0" w:space="0" w:color="auto"/>
                <w:left w:val="none" w:sz="0" w:space="0" w:color="auto"/>
                <w:bottom w:val="none" w:sz="0" w:space="0" w:color="auto"/>
                <w:right w:val="none" w:sz="0" w:space="0" w:color="auto"/>
              </w:divBdr>
              <w:divsChild>
                <w:div w:id="810483793">
                  <w:marLeft w:val="2"/>
                  <w:marRight w:val="2"/>
                  <w:marTop w:val="2"/>
                  <w:marBottom w:val="2"/>
                  <w:divBdr>
                    <w:top w:val="none" w:sz="0" w:space="0" w:color="auto"/>
                    <w:left w:val="none" w:sz="0" w:space="0" w:color="auto"/>
                    <w:bottom w:val="single" w:sz="6" w:space="0" w:color="DDDDDD"/>
                    <w:right w:val="none" w:sz="0" w:space="0" w:color="auto"/>
                  </w:divBdr>
                  <w:divsChild>
                    <w:div w:id="131498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535217">
      <w:bodyDiv w:val="1"/>
      <w:marLeft w:val="0"/>
      <w:marRight w:val="0"/>
      <w:marTop w:val="0"/>
      <w:marBottom w:val="0"/>
      <w:divBdr>
        <w:top w:val="none" w:sz="0" w:space="0" w:color="auto"/>
        <w:left w:val="none" w:sz="0" w:space="0" w:color="auto"/>
        <w:bottom w:val="none" w:sz="0" w:space="0" w:color="auto"/>
        <w:right w:val="none" w:sz="0" w:space="0" w:color="auto"/>
      </w:divBdr>
      <w:divsChild>
        <w:div w:id="540019879">
          <w:marLeft w:val="0"/>
          <w:marRight w:val="0"/>
          <w:marTop w:val="0"/>
          <w:marBottom w:val="0"/>
          <w:divBdr>
            <w:top w:val="none" w:sz="0" w:space="0" w:color="auto"/>
            <w:left w:val="none" w:sz="0" w:space="0" w:color="auto"/>
            <w:bottom w:val="none" w:sz="0" w:space="0" w:color="auto"/>
            <w:right w:val="none" w:sz="0" w:space="0" w:color="auto"/>
          </w:divBdr>
          <w:divsChild>
            <w:div w:id="1537083797">
              <w:marLeft w:val="0"/>
              <w:marRight w:val="0"/>
              <w:marTop w:val="0"/>
              <w:marBottom w:val="300"/>
              <w:divBdr>
                <w:top w:val="none" w:sz="0" w:space="0" w:color="auto"/>
                <w:left w:val="none" w:sz="0" w:space="0" w:color="auto"/>
                <w:bottom w:val="none" w:sz="0" w:space="0" w:color="auto"/>
                <w:right w:val="none" w:sz="0" w:space="0" w:color="auto"/>
              </w:divBdr>
              <w:divsChild>
                <w:div w:id="1765878489">
                  <w:marLeft w:val="0"/>
                  <w:marRight w:val="0"/>
                  <w:marTop w:val="0"/>
                  <w:marBottom w:val="0"/>
                  <w:divBdr>
                    <w:top w:val="none" w:sz="0" w:space="0" w:color="auto"/>
                    <w:left w:val="none" w:sz="0" w:space="0" w:color="auto"/>
                    <w:bottom w:val="none" w:sz="0" w:space="0" w:color="auto"/>
                    <w:right w:val="none" w:sz="0" w:space="0" w:color="auto"/>
                  </w:divBdr>
                  <w:divsChild>
                    <w:div w:id="1376810298">
                      <w:marLeft w:val="0"/>
                      <w:marRight w:val="0"/>
                      <w:marTop w:val="0"/>
                      <w:marBottom w:val="0"/>
                      <w:divBdr>
                        <w:top w:val="none" w:sz="0" w:space="0" w:color="auto"/>
                        <w:left w:val="none" w:sz="0" w:space="0" w:color="auto"/>
                        <w:bottom w:val="none" w:sz="0" w:space="0" w:color="auto"/>
                        <w:right w:val="none" w:sz="0" w:space="0" w:color="auto"/>
                      </w:divBdr>
                      <w:divsChild>
                        <w:div w:id="979386968">
                          <w:marLeft w:val="0"/>
                          <w:marRight w:val="0"/>
                          <w:marTop w:val="0"/>
                          <w:marBottom w:val="0"/>
                          <w:divBdr>
                            <w:top w:val="none" w:sz="0" w:space="0" w:color="auto"/>
                            <w:left w:val="none" w:sz="0" w:space="0" w:color="auto"/>
                            <w:bottom w:val="none" w:sz="0" w:space="0" w:color="auto"/>
                            <w:right w:val="none" w:sz="0" w:space="0" w:color="auto"/>
                          </w:divBdr>
                          <w:divsChild>
                            <w:div w:id="296835667">
                              <w:marLeft w:val="0"/>
                              <w:marRight w:val="0"/>
                              <w:marTop w:val="0"/>
                              <w:marBottom w:val="0"/>
                              <w:divBdr>
                                <w:top w:val="none" w:sz="0" w:space="0" w:color="auto"/>
                                <w:left w:val="none" w:sz="0" w:space="0" w:color="auto"/>
                                <w:bottom w:val="none" w:sz="0" w:space="0" w:color="auto"/>
                                <w:right w:val="none" w:sz="0" w:space="0" w:color="auto"/>
                              </w:divBdr>
                              <w:divsChild>
                                <w:div w:id="5813288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3250071">
      <w:bodyDiv w:val="1"/>
      <w:marLeft w:val="0"/>
      <w:marRight w:val="0"/>
      <w:marTop w:val="0"/>
      <w:marBottom w:val="0"/>
      <w:divBdr>
        <w:top w:val="none" w:sz="0" w:space="0" w:color="auto"/>
        <w:left w:val="none" w:sz="0" w:space="0" w:color="auto"/>
        <w:bottom w:val="none" w:sz="0" w:space="0" w:color="auto"/>
        <w:right w:val="none" w:sz="0" w:space="0" w:color="auto"/>
      </w:divBdr>
    </w:div>
    <w:div w:id="1990402254">
      <w:bodyDiv w:val="1"/>
      <w:marLeft w:val="0"/>
      <w:marRight w:val="0"/>
      <w:marTop w:val="0"/>
      <w:marBottom w:val="0"/>
      <w:divBdr>
        <w:top w:val="none" w:sz="0" w:space="0" w:color="auto"/>
        <w:left w:val="none" w:sz="0" w:space="0" w:color="auto"/>
        <w:bottom w:val="none" w:sz="0" w:space="0" w:color="auto"/>
        <w:right w:val="none" w:sz="0" w:space="0" w:color="auto"/>
      </w:divBdr>
      <w:divsChild>
        <w:div w:id="1959413137">
          <w:marLeft w:val="0"/>
          <w:marRight w:val="0"/>
          <w:marTop w:val="0"/>
          <w:marBottom w:val="0"/>
          <w:divBdr>
            <w:top w:val="none" w:sz="0" w:space="0" w:color="auto"/>
            <w:left w:val="none" w:sz="0" w:space="0" w:color="auto"/>
            <w:bottom w:val="none" w:sz="0" w:space="0" w:color="auto"/>
            <w:right w:val="none" w:sz="0" w:space="0" w:color="auto"/>
          </w:divBdr>
          <w:divsChild>
            <w:div w:id="897935584">
              <w:marLeft w:val="0"/>
              <w:marRight w:val="0"/>
              <w:marTop w:val="0"/>
              <w:marBottom w:val="0"/>
              <w:divBdr>
                <w:top w:val="none" w:sz="0" w:space="0" w:color="auto"/>
                <w:left w:val="none" w:sz="0" w:space="0" w:color="auto"/>
                <w:bottom w:val="none" w:sz="0" w:space="0" w:color="auto"/>
                <w:right w:val="none" w:sz="0" w:space="0" w:color="auto"/>
              </w:divBdr>
              <w:divsChild>
                <w:div w:id="130608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493500">
      <w:bodyDiv w:val="1"/>
      <w:marLeft w:val="0"/>
      <w:marRight w:val="0"/>
      <w:marTop w:val="0"/>
      <w:marBottom w:val="0"/>
      <w:divBdr>
        <w:top w:val="none" w:sz="0" w:space="0" w:color="auto"/>
        <w:left w:val="none" w:sz="0" w:space="0" w:color="auto"/>
        <w:bottom w:val="none" w:sz="0" w:space="0" w:color="auto"/>
        <w:right w:val="none" w:sz="0" w:space="0" w:color="auto"/>
      </w:divBdr>
      <w:divsChild>
        <w:div w:id="646401343">
          <w:marLeft w:val="0"/>
          <w:marRight w:val="0"/>
          <w:marTop w:val="0"/>
          <w:marBottom w:val="0"/>
          <w:divBdr>
            <w:top w:val="none" w:sz="0" w:space="0" w:color="auto"/>
            <w:left w:val="none" w:sz="0" w:space="0" w:color="auto"/>
            <w:bottom w:val="none" w:sz="0" w:space="0" w:color="auto"/>
            <w:right w:val="none" w:sz="0" w:space="0" w:color="auto"/>
          </w:divBdr>
          <w:divsChild>
            <w:div w:id="1693677601">
              <w:marLeft w:val="0"/>
              <w:marRight w:val="0"/>
              <w:marTop w:val="0"/>
              <w:marBottom w:val="420"/>
              <w:divBdr>
                <w:top w:val="none" w:sz="0" w:space="0" w:color="auto"/>
                <w:left w:val="none" w:sz="0" w:space="0" w:color="auto"/>
                <w:bottom w:val="none" w:sz="0" w:space="0" w:color="auto"/>
                <w:right w:val="none" w:sz="0" w:space="0" w:color="auto"/>
              </w:divBdr>
              <w:divsChild>
                <w:div w:id="16036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kotobank.jp/word/%E3%83%95%E3%83%AB%E3%82%BF%E3%82%A4%E3%83%A0-1459388" TargetMode="External"/><Relationship Id="rId18" Type="http://schemas.openxmlformats.org/officeDocument/2006/relationships/hyperlink" Target="https://kotobank.jp/word/%E6%AD%A3%E7%A4%BE%E5%93%A1-545319"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s://kotobank.jp/word/%E4%B8%8B%E8%AB%8B%E5%88%B6%E5%BA%A6-73721" TargetMode="Externa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https://kotobank.jp/word/%E7%9F%AD%E6%99%82%E9%96%93-564051" TargetMode="External"/><Relationship Id="rId25"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s://kotobank.jp/word/%E8%A3%81%E9%87%8F%E5%8A%B4%E5%83%8D%E5%88%B6-1538224" TargetMode="External"/><Relationship Id="rId20" Type="http://schemas.openxmlformats.org/officeDocument/2006/relationships/hyperlink" Target="https://kotobank.jp/word/%E5%8A%B4%E5%83%8D%E3%81%AE%E8%B3%AA-12175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kotobank.jp/word/%E6%89%80%E5%AE%9A%E5%8A%B4%E5%83%8D%E6%99%82%E9%96%93-1125578"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s://kotobank.jp/word/%E6%99%82%E9%96%93%E8%B3%83%E9%87%91-83941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kotobank.jp/word/%E4%B8%89%E5%85%AD%E5%8D%94%E5%AE%9A-1540832"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344D89-7842-44E4-AD00-1C407DACD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5062</Words>
  <Characters>28855</Characters>
  <Application>Microsoft Office Word</Application>
  <DocSecurity>0</DocSecurity>
  <Lines>240</Lines>
  <Paragraphs>67</Paragraphs>
  <ScaleCrop>false</ScaleCrop>
  <HeadingPairs>
    <vt:vector size="2" baseType="variant">
      <vt:variant>
        <vt:lpstr>タイトル</vt:lpstr>
      </vt:variant>
      <vt:variant>
        <vt:i4>1</vt:i4>
      </vt:variant>
    </vt:vector>
  </HeadingPairs>
  <TitlesOfParts>
    <vt:vector size="1" baseType="lpstr">
      <vt:lpstr/>
    </vt:vector>
  </TitlesOfParts>
  <Company>公益財団法人　産業雇用安定センター</Company>
  <LinksUpToDate>false</LinksUpToDate>
  <CharactersWithSpaces>33850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　産業雇用安定センター</dc:creator>
  <cp:lastModifiedBy>HON-S093</cp:lastModifiedBy>
  <cp:revision>4</cp:revision>
  <cp:lastPrinted>2015-12-25T04:04:00Z</cp:lastPrinted>
  <dcterms:created xsi:type="dcterms:W3CDTF">2016-03-03T23:53:00Z</dcterms:created>
  <dcterms:modified xsi:type="dcterms:W3CDTF">2016-05-09T00:27:00Z</dcterms:modified>
</cp:coreProperties>
</file>